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360"/>
        <w:jc w:val="center"/>
      </w:pPr>
      <w:r>
        <w:t>BÁO CÁO TIẾN ĐỘ ĐỒ ÁN TỐT NGHIỆP</w:t>
      </w:r>
    </w:p>
    <w:p>
      <w:pPr>
        <w:spacing w:after="640"/>
        <w:jc w:val="center"/>
      </w:pPr>
      <w:r>
        <w:rPr>
          <w:b/>
          <w:color w:val="17365D"/>
          <w:sz w:val="32"/>
        </w:rPr>
        <w:t>Hệ thống AI Agent ứng dụng RAG và Ontology</w:t>
        <w:br/>
        <w:t>cho hỏi đáp tài liệu khoa học</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Thông tin</w:t>
            </w:r>
          </w:p>
        </w:tc>
        <w:tc>
          <w:tcPr>
            <w:tcW w:type="dxa" w:w="635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Nội dung</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Sinh viên</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Trần Kim Quang</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Nội dung báo cáo</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Tiến độ xây dựng Ontology-aware retrieval</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Ngày cập nhật</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15/09/2026</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Mã nguồn</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https://github.com/TranKimQuang/ai-agent-rag</w:t>
            </w:r>
          </w:p>
        </w:tc>
      </w:tr>
    </w:tbl>
    <w:p>
      <w:pPr>
        <w:spacing w:after="20"/>
      </w:pPr>
    </w:p>
    <w:p>
      <w:pPr>
        <w:spacing w:after="100" w:line="276" w:lineRule="auto"/>
        <w:jc w:val="both"/>
      </w:pPr>
      <w:r>
        <w:t>Báo cáo trình bày phần nền tảng đã hoàn thành, mô hình Ontology, pipeline truy hồi có nhận biết Ontology và kết quả thử nghiệm ban đầu. Kết quả cho thấy Hybrid kết hợp Ontology cải thiện thứ hạng bằng chứng so với Hybrid thông thường trên bộ dữ liệu kiểm soát; phần AI Agent và sinh câu trả lời bằng LLM là giai đoạn tiếp theo.</w:t>
      </w:r>
    </w:p>
    <w:p>
      <w:r>
        <w:br w:type="page"/>
      </w:r>
    </w:p>
    <w:p>
      <w:pPr>
        <w:pStyle w:val="Heading1"/>
        <w:keepNext/>
        <w:spacing w:before="200" w:after="100"/>
      </w:pPr>
      <w:r>
        <w:t>1 Tổng quan và mục tiêu</w:t>
      </w:r>
    </w:p>
    <w:p>
      <w:pPr>
        <w:spacing w:after="100" w:line="276" w:lineRule="auto"/>
        <w:jc w:val="both"/>
      </w:pPr>
      <w:r>
        <w:t>Đồ án hướng tới xây dựng hệ thống hỏi đáp tài liệu khoa học. Người dùng tải tài liệu PDF và đặt câu hỏi; hệ thống tìm các đoạn liên quan, khai thác quan hệ giữa khái niệm trong Ontology, sau đó cung cấp bằng chứng có tên tài liệu, số trang và mã chunk. Mục tiêu của Ontology là cải thiện truy hồi và giải thích lý do một đoạn được ưu tiên, không chỉ tạo một file OWL để minh họa.</w:t>
      </w:r>
    </w:p>
    <w:p>
      <w:pPr>
        <w:pStyle w:val="Heading2"/>
        <w:keepNext/>
        <w:spacing w:before="140" w:after="100"/>
      </w:pPr>
      <w:r>
        <w:t>1.1 Phạm vi giai đoạn hiện tại</w:t>
      </w:r>
    </w:p>
    <w:p>
      <w:pPr>
        <w:pStyle w:val="ListBullet"/>
        <w:spacing w:after="60" w:line="264" w:lineRule="auto"/>
      </w:pPr>
      <w:r>
        <w:t>Đọc PDF, trích xuất văn bản, chia chunk và giữ metadata nguồn.</w:t>
      </w:r>
    </w:p>
    <w:p>
      <w:pPr>
        <w:pStyle w:val="ListBullet"/>
        <w:spacing w:after="60" w:line="264" w:lineRule="auto"/>
      </w:pPr>
      <w:r>
        <w:t>Tìm kiếm BM25, Semantic Search và Hybrid Search bằng Reciprocal Rank Fusion.</w:t>
      </w:r>
    </w:p>
    <w:p>
      <w:pPr>
        <w:pStyle w:val="ListBullet"/>
        <w:spacing w:after="60" w:line="264" w:lineRule="auto"/>
      </w:pPr>
      <w:r>
        <w:t>Nhận diện concept, mở rộng truy vấn và Ontology-aware re-ranking.</w:t>
      </w:r>
    </w:p>
    <w:p>
      <w:pPr>
        <w:pStyle w:val="ListBullet"/>
        <w:spacing w:after="60" w:line="264" w:lineRule="auto"/>
      </w:pPr>
      <w:r>
        <w:t>Đánh giá bốn cấu hình retrieval bằng Precision, Recall, MRR và nDCG.</w:t>
      </w:r>
    </w:p>
    <w:p>
      <w:pPr>
        <w:pStyle w:val="ListBullet"/>
        <w:spacing w:after="60" w:line="264" w:lineRule="auto"/>
      </w:pPr>
      <w:r>
        <w:t>Chưa tích hợp LLM tạo câu trả lời hoàn chỉnh và chưa xây dựng Agent điều phối cuối cùng.</w:t>
      </w:r>
    </w:p>
    <w:p>
      <w:pPr>
        <w:pStyle w:val="Heading1"/>
        <w:keepNext/>
        <w:spacing w:before="200" w:after="100"/>
      </w:pPr>
      <w:r>
        <w:t>2 Tiến độ thực hiện</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Hạng mục</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Trạng thái</w:t>
            </w:r>
          </w:p>
        </w:tc>
        <w:tc>
          <w:tcPr>
            <w:tcW w:type="dxa" w:w="476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Kết quả chính</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Môi trường và API</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Hoàn thành</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FastAPI, virtual environment và kiểm thử tự động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PDF và chunking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Hoàn thành</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Đọc PDF, chia đoạn có overlap, giữ filename và page</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BM25</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Hoàn thành</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Truy hồi từ khóa và chuẩn hóa dấu tiếng Việt</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Semantic Search</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Hoàn thành</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Embedding đa ngôn ngữ và cosine similarity</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Hybrid Search</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Hoàn thành</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Kết hợp BM25 và Semantic bằng RRF</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Ontology và KG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Bản nền tảng</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Class, property, instance, alias và quan hệ concept</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Ontology-aware retrieval</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Đã thử nghiệm</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Query expansion, OntoScore và re-ranking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AI Agent và LLM</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Chưa thực hiện</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Dự kiến làm sau khi retrieval được kiểm chứng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Persistent storage</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Chưa ưu tiên</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Tiếp tục dùng RAM trước khi chuyển PostgreSQL</w:t>
            </w:r>
          </w:p>
        </w:tc>
      </w:tr>
    </w:tbl>
    <w:p>
      <w:pPr>
        <w:spacing w:after="20"/>
      </w:pPr>
    </w:p>
    <w:p>
      <w:r>
        <w:br w:type="page"/>
      </w:r>
    </w:p>
    <w:p>
      <w:pPr>
        <w:pStyle w:val="Heading1"/>
        <w:keepNext/>
        <w:spacing w:before="200" w:after="100"/>
      </w:pPr>
      <w:r>
        <w:t>3 Kiến trúc hệ thống</w:t>
      </w:r>
    </w:p>
    <w:p>
      <w:pPr>
        <w:spacing w:after="100" w:line="276" w:lineRule="auto"/>
        <w:jc w:val="both"/>
      </w:pPr>
      <w:r>
        <w:t>Pipeline hiện tại đã hoàn thành đến bước Ontology-aware re-ranking. Hai bước cuối là LLM tạo câu trả lời và AI Agent kiểm tra evidence sẽ được bổ sung ở giai đoạn tiếp theo.</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PDF và metadata nguồn</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EEF5FA"/>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Trích xuất văn bản và chia chunk</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Nhận diện và gán concept cho chunk</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EEF5FA"/>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Ontology và Knowledge Graph</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Query expansion bằng synonym và quan hệ concept</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EEF5FA"/>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BM25 và Semantic Retrieval</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Kết hợp thứ hạng bằng RRF</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EEF5FA"/>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Ontology-aware re-ranking và explanation</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LLM tạo câu trả lời có citation  Giai đoạn tiếp theo</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EEF5FA"/>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AI Agent kiểm tra evidence và từ chối khi thiếu căn cứ  Giai đoạn tiếp theo</w:t>
            </w:r>
          </w:p>
        </w:tc>
      </w:tr>
    </w:tbl>
    <w:p>
      <w:pPr>
        <w:spacing w:before="80" w:after="160"/>
        <w:jc w:val="center"/>
      </w:pPr>
      <w:r>
        <w:rPr>
          <w:i/>
          <w:sz w:val="18"/>
        </w:rPr>
        <w:t>Hình 1 Kiến trúc xử lý của hệ thống</w:t>
      </w:r>
    </w:p>
    <w:p>
      <w:r>
        <w:br w:type="page"/>
      </w:r>
    </w:p>
    <w:p>
      <w:pPr>
        <w:pStyle w:val="Heading1"/>
        <w:keepNext/>
        <w:spacing w:before="200" w:after="100"/>
      </w:pPr>
      <w:r>
        <w:t>4 Thiết kế Ontology</w:t>
      </w:r>
    </w:p>
    <w:p>
      <w:pPr>
        <w:spacing w:after="100" w:line="276" w:lineRule="auto"/>
        <w:jc w:val="both"/>
      </w:pPr>
      <w:r>
        <w:t>Ontology được giới hạn trong phạm vi phục vụ truy hồi và giải thích tài liệu khoa học. Các lớp mô tả cấu trúc tài liệu, tri thức chuyên môn và bằng chứng; các quan hệ nối tài liệu với chunk, phương pháp, dữ liệu, chỉ số và concept.</w:t>
      </w:r>
    </w:p>
    <w:p>
      <w:pPr>
        <w:pStyle w:val="Heading2"/>
        <w:keepNext/>
        <w:spacing w:before="140" w:after="100"/>
      </w:pPr>
      <w:r>
        <w:t>4.1 Các lớp chính</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Nhóm</w:t>
            </w:r>
          </w:p>
        </w:tc>
        <w:tc>
          <w:tcPr>
            <w:tcW w:type="dxa" w:w="340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Các lớp</w:t>
            </w:r>
          </w:p>
        </w:tc>
        <w:tc>
          <w:tcPr>
            <w:tcW w:type="dxa" w:w="36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Vai trò</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Tài liệu</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Document, Paper, Section, Chunk</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Biểu diễn nguồn và vị trí bằng chứng</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Tri thức</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Concept, ResearchTopic, Task</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Biểu diễn chủ đề và bài toán nghiên cứu</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Kỹ thuật</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Method, Model</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Biểu diễn phương pháp và mô hình được sử dụng</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Thực nghiệm</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Dataset, Metric, Result</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Biểu diễn dữ liệu, chỉ số và kết quả</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Nguồn dẫn</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Citation, Author</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Biểu diễn nguồn tham chiếu và tác giả</w:t>
            </w:r>
          </w:p>
        </w:tc>
      </w:tr>
    </w:tbl>
    <w:p>
      <w:pPr>
        <w:spacing w:after="20"/>
      </w:pPr>
    </w:p>
    <w:p>
      <w:pPr>
        <w:pStyle w:val="Heading2"/>
        <w:keepNext/>
        <w:spacing w:before="140" w:after="100"/>
      </w:pPr>
      <w:r>
        <w:t>4.2 Quan hệ chính</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Quan hệ</w:t>
            </w:r>
          </w:p>
        </w:tc>
        <w:tc>
          <w:tcPr>
            <w:tcW w:type="dxa" w:w="255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Miền và đích</w:t>
            </w:r>
          </w:p>
        </w:tc>
        <w:tc>
          <w:tcPr>
            <w:tcW w:type="dxa" w:w="39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Ý nghĩa</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hasSection</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Document → Section</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Tài liệu gồm các phần</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hasChunk</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Section → Chunk</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Phần gồm các đoạn truy hồi</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mentionsConcept</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Chunk → Concept</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Chunk đề cập đến khái niệm</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usesMethod</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Paper → Method</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Bài báo sử dụng phương pháp</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usesDataset</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Paper → Dataset</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Bài báo sử dụng bộ dữ liệu</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evaluatedBy</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Paper → Metric</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Bài báo được đánh giá bằng chỉ số</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solvesTask</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Method → Task</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Phương pháp giải quyết bài toán</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hasEvidence</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Result → Chunk</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Kết quả được hỗ trợ bởi bằng chứng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relatedTo</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Concept ↔ Concept</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Hai concept có liên hệ ngữ nghĩa</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broader narrower</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Concept ↔ Concept</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Quan hệ phân cấp cha con</w:t>
            </w:r>
          </w:p>
        </w:tc>
      </w:tr>
    </w:tbl>
    <w:p>
      <w:pPr>
        <w:spacing w:after="20"/>
      </w:pPr>
    </w:p>
    <w:p>
      <w:r>
        <w:br w:type="page"/>
      </w:r>
    </w:p>
    <w:p>
      <w:pPr>
        <w:pStyle w:val="Heading2"/>
        <w:keepNext/>
        <w:spacing w:before="140" w:after="100"/>
      </w:pPr>
      <w:r>
        <w:t>4.3 Sơ đồ Ontology</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Document → hasSection → Section → hasChunk → Chunk</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EEF5FA"/>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Chunk → mentionsConcept → Concept</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Concept gồm ResearchTopic  Task  Method  Model  Dataset  Metric</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EEF5FA"/>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Paper → usesMethod  usesDataset  evaluatedBy</w:t>
            </w:r>
          </w:p>
        </w:tc>
      </w:tr>
    </w:tbl>
    <w:p>
      <w:pPr>
        <w:spacing w:before="0" w:after="0"/>
        <w:jc w:val="center"/>
      </w:pPr>
      <w:r>
        <w:rPr>
          <w:sz w:val="22"/>
        </w:rPr>
        <w:t>↓</w:t>
      </w:r>
    </w:p>
    <w:tbl>
      <w:tblPr>
        <w:tblW w:type="auto" w:w="0"/>
        <w:jc w:val="center"/>
        <w:tblLayout w:type="fixed"/>
        <w:tblLook w:firstColumn="1" w:firstRow="1" w:lastColumn="0" w:lastRow="0" w:noHBand="0" w:noVBand="1" w:val="04A0"/>
      </w:tblPr>
      <w:tblGrid>
        <w:gridCol w:w="9632"/>
      </w:tblGrid>
      <w:tr>
        <w:tc>
          <w:tcPr>
            <w:tcW w:type="dxa" w:w="7654"/>
            <w:shd w:fill="D9EAF7"/>
            <w:tcBorders>
              <w:top w:val="single" w:sz="8" w:color="9FBAD0"/>
              <w:left w:val="single" w:sz="8" w:color="9FBAD0"/>
              <w:bottom w:val="single" w:sz="8" w:color="9FBAD0"/>
              <w:right w:val="single" w:sz="8" w:color="9FBAD0"/>
              <w:insideH w:val="single" w:sz="8" w:color="9FBAD0"/>
              <w:insideV w:val="single" w:sz="8" w:color="9FBAD0"/>
            </w:tcBorders>
            <w:tcMar>
              <w:top w:w="100" w:type="dxa"/>
              <w:start w:w="140" w:type="dxa"/>
              <w:bottom w:w="100" w:type="dxa"/>
              <w:end w:w="140" w:type="dxa"/>
            </w:tcMar>
          </w:tcPr>
          <w:p>
            <w:pPr>
              <w:jc w:val="center"/>
            </w:pPr>
            <w:r>
              <w:rPr>
                <w:b/>
                <w:sz w:val="19"/>
              </w:rPr>
              <w:t>Concept ↔ broader  narrower  relatedTo ↔ Concept</w:t>
            </w:r>
          </w:p>
        </w:tc>
      </w:tr>
    </w:tbl>
    <w:p>
      <w:pPr>
        <w:spacing w:before="80" w:after="160"/>
        <w:jc w:val="center"/>
      </w:pPr>
      <w:r>
        <w:rPr>
          <w:i/>
          <w:sz w:val="18"/>
        </w:rPr>
        <w:t>Hình 2 Các lớp và quan hệ trọng tâm của Ontology</w:t>
      </w:r>
    </w:p>
    <w:p>
      <w:r>
        <w:br w:type="page"/>
      </w:r>
    </w:p>
    <w:p>
      <w:pPr>
        <w:pStyle w:val="Heading1"/>
        <w:keepNext/>
        <w:spacing w:before="200" w:after="100"/>
      </w:pPr>
      <w:r>
        <w:t>5 Câu hỏi năng lực của Ontology</w:t>
      </w:r>
    </w:p>
    <w:p>
      <w:pPr>
        <w:spacing w:after="100" w:line="276" w:lineRule="auto"/>
        <w:jc w:val="both"/>
      </w:pPr>
      <w:r>
        <w:t>Các competency question sau xác định những câu hỏi mà Ontology cần hỗ trợ. Chúng được dùng để kiểm tra phạm vi mô hình trước khi mở rộng vocabulary.</w:t>
      </w:r>
    </w:p>
    <w:p>
      <w:pPr>
        <w:pStyle w:val="ListNumber"/>
        <w:spacing w:after="60" w:line="264" w:lineRule="auto"/>
      </w:pPr>
      <w:r>
        <w:t>Một bài báo sử dụng bộ dữ liệu nào?</w:t>
      </w:r>
    </w:p>
    <w:p>
      <w:pPr>
        <w:pStyle w:val="ListNumber"/>
        <w:spacing w:after="60" w:line="264" w:lineRule="auto"/>
      </w:pPr>
      <w:r>
        <w:t>Một bài báo được đánh giá bằng chỉ số nào?</w:t>
      </w:r>
    </w:p>
    <w:p>
      <w:pPr>
        <w:pStyle w:val="ListNumber"/>
        <w:spacing w:after="60" w:line="264" w:lineRule="auto"/>
      </w:pPr>
      <w:r>
        <w:t>Phương pháp nào giải quyết một task cụ thể?</w:t>
      </w:r>
    </w:p>
    <w:p>
      <w:pPr>
        <w:pStyle w:val="ListNumber"/>
        <w:spacing w:after="60" w:line="264" w:lineRule="auto"/>
      </w:pPr>
      <w:r>
        <w:t>Chunk nào đề cập đến một concept?</w:t>
      </w:r>
    </w:p>
    <w:p>
      <w:pPr>
        <w:pStyle w:val="ListNumber"/>
        <w:spacing w:after="60" w:line="264" w:lineRule="auto"/>
      </w:pPr>
      <w:r>
        <w:t>Concept nào rộng hơn hoặc hẹp hơn concept đang hỏi?</w:t>
      </w:r>
    </w:p>
    <w:p>
      <w:pPr>
        <w:pStyle w:val="ListNumber"/>
        <w:spacing w:after="60" w:line="264" w:lineRule="auto"/>
      </w:pPr>
      <w:r>
        <w:t>Concept nào có quan hệ liên quan trực tiếp?</w:t>
      </w:r>
    </w:p>
    <w:p>
      <w:pPr>
        <w:pStyle w:val="ListNumber"/>
        <w:spacing w:after="60" w:line="264" w:lineRule="auto"/>
      </w:pPr>
      <w:r>
        <w:t>Section nào chứa chunk được dùng làm evidence?</w:t>
      </w:r>
    </w:p>
    <w:p>
      <w:pPr>
        <w:pStyle w:val="ListNumber"/>
        <w:spacing w:after="60" w:line="264" w:lineRule="auto"/>
      </w:pPr>
      <w:r>
        <w:t>Kết quả nào có bằng chứng từ một chunk cụ thể?</w:t>
      </w:r>
    </w:p>
    <w:p>
      <w:pPr>
        <w:pStyle w:val="ListNumber"/>
        <w:spacing w:after="60" w:line="264" w:lineRule="auto"/>
      </w:pPr>
      <w:r>
        <w:t>Thuật ngữ đồng nghĩa nào có thể dùng để mở rộng truy vấn?</w:t>
      </w:r>
    </w:p>
    <w:p>
      <w:pPr>
        <w:pStyle w:val="ListNumber"/>
        <w:spacing w:after="60" w:line="264" w:lineRule="auto"/>
      </w:pPr>
      <w:r>
        <w:t>Từ một paper có thể truy vết đến evidence và concept bằng đường đi nào?</w:t>
      </w:r>
    </w:p>
    <w:p>
      <w:pPr>
        <w:pStyle w:val="Heading1"/>
        <w:keepNext/>
        <w:spacing w:before="200" w:after="100"/>
      </w:pPr>
      <w:r>
        <w:t>6 Instance mẫu từ tài liệu</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9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Instance</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Kiểu</w:t>
            </w:r>
          </w:p>
        </w:tc>
        <w:tc>
          <w:tcPr>
            <w:tcW w:type="dxa" w:w="408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Liên kết minh họa</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SamplePaper</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Paper</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usesMethod RetrievalAugmentedGeneration</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MethodsSection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Section</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hasChunk SampleChunk</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SampleChunk</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Chunk</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mentionsConcept RetrievalAugmentedGeneration</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RetrievalAugmentedGeneration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Method</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solvesTask QuestionAnswering</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QASPER</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Dataset</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relatedTo QuestionAnswering</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EvidenceF1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Metric</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dùng để đánh giá evidence</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document ontology-rag-test</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Document</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hasSection các trang của PDF kiểm thử</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chunk ontology-rag-test p6 c1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Chunk</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mentionsConcept các concept Ontology và IR</w:t>
            </w:r>
          </w:p>
        </w:tc>
      </w:tr>
    </w:tbl>
    <w:p>
      <w:pPr>
        <w:spacing w:after="20"/>
      </w:pPr>
    </w:p>
    <w:p>
      <w:r>
        <w:br w:type="page"/>
      </w:r>
    </w:p>
    <w:p>
      <w:pPr>
        <w:pStyle w:val="Heading1"/>
        <w:keepNext/>
        <w:spacing w:before="200" w:after="100"/>
      </w:pPr>
      <w:r>
        <w:t>7 Truy vấn SPARQL minh họa</w:t>
      </w:r>
    </w:p>
    <w:p>
      <w:pPr>
        <w:spacing w:before="100" w:after="40"/>
      </w:pPr>
      <w:r>
        <w:rPr>
          <w:b/>
        </w:rPr>
        <w:t>1. Tìm paper sử dụng dataset</w:t>
      </w:r>
    </w:p>
    <w:p>
      <w:pPr>
        <w:spacing w:after="100"/>
        <w:ind w:left="397" w:right="227"/>
      </w:pPr>
      <w:r>
        <w:rPr>
          <w:rFonts w:ascii="Consolas" w:hAnsi="Consolas"/>
          <w:sz w:val="18"/>
        </w:rPr>
        <w:t>SELECT ?paper ?dataset WHERE { ?paper qa:usesDataset ?dataset . }</w:t>
      </w:r>
    </w:p>
    <w:p>
      <w:pPr>
        <w:spacing w:before="100" w:after="40"/>
      </w:pPr>
      <w:r>
        <w:rPr>
          <w:b/>
        </w:rPr>
        <w:t>2. Tìm method giải quyết task</w:t>
      </w:r>
    </w:p>
    <w:p>
      <w:pPr>
        <w:spacing w:after="100"/>
        <w:ind w:left="397" w:right="227"/>
      </w:pPr>
      <w:r>
        <w:rPr>
          <w:rFonts w:ascii="Consolas" w:hAnsi="Consolas"/>
          <w:sz w:val="18"/>
        </w:rPr>
        <w:t>SELECT ?method ?task WHERE { ?method qa:solvesTask ?task . }</w:t>
      </w:r>
    </w:p>
    <w:p>
      <w:pPr>
        <w:spacing w:before="100" w:after="40"/>
      </w:pPr>
      <w:r>
        <w:rPr>
          <w:b/>
        </w:rPr>
        <w:t>3. Tìm chunk và concept được đề cập</w:t>
      </w:r>
    </w:p>
    <w:p>
      <w:pPr>
        <w:spacing w:after="100"/>
        <w:ind w:left="397" w:right="227"/>
      </w:pPr>
      <w:r>
        <w:rPr>
          <w:rFonts w:ascii="Consolas" w:hAnsi="Consolas"/>
          <w:sz w:val="18"/>
        </w:rPr>
        <w:t>SELECT ?chunk ?concept WHERE { ?chunk qa:mentionsConcept ?concept . }</w:t>
      </w:r>
    </w:p>
    <w:p>
      <w:pPr>
        <w:spacing w:before="100" w:after="40"/>
      </w:pPr>
      <w:r>
        <w:rPr>
          <w:b/>
        </w:rPr>
        <w:t>4. Tìm concept liên quan</w:t>
      </w:r>
    </w:p>
    <w:p>
      <w:pPr>
        <w:spacing w:after="100"/>
        <w:ind w:left="397" w:right="227"/>
      </w:pPr>
      <w:r>
        <w:rPr>
          <w:rFonts w:ascii="Consolas" w:hAnsi="Consolas"/>
          <w:sz w:val="18"/>
        </w:rPr>
        <w:t>SELECT ?related WHERE { qa:HybridSearch (skos:related|^skos:related|qa:relatedTo) ?related . }</w:t>
      </w:r>
    </w:p>
    <w:p>
      <w:pPr>
        <w:spacing w:before="100" w:after="40"/>
      </w:pPr>
      <w:r>
        <w:rPr>
          <w:b/>
        </w:rPr>
        <w:t>5. Truy vết paper đến evidence</w:t>
      </w:r>
    </w:p>
    <w:p>
      <w:pPr>
        <w:spacing w:after="100"/>
        <w:ind w:left="397" w:right="227"/>
      </w:pPr>
      <w:r>
        <w:rPr>
          <w:rFonts w:ascii="Consolas" w:hAnsi="Consolas"/>
          <w:sz w:val="18"/>
        </w:rPr>
        <w:t>SELECT ?paper ?section ?chunk WHERE { ?paper qa:hasSection ?section . ?section qa:hasChunk ?chunk . }</w:t>
      </w:r>
    </w:p>
    <w:p>
      <w:pPr>
        <w:pStyle w:val="Heading1"/>
        <w:keepNext/>
        <w:spacing w:before="200" w:after="100"/>
      </w:pPr>
      <w:r>
        <w:t>8 Thiết kế thử nghiệm</w:t>
      </w:r>
    </w:p>
    <w:p>
      <w:pPr>
        <w:spacing w:after="100" w:line="276" w:lineRule="auto"/>
        <w:jc w:val="both"/>
      </w:pPr>
      <w:r>
        <w:t>Bộ thử nghiệm có kiểm soát gồm 16 trang: 8 trang chứa đáp án và 8 trang gây nhiễu gần nghĩa. Tập đánh giá có 24 câu hỏi thuộc năm nhóm: từ khóa, semantic, gián tiếp, suy luận và Ontology. Mỗi câu hỏi được gắn gold chunk thủ công. Bốn cấu hình được chạy trên cùng dữ liệu gồm BM25, Semantic, Hybrid và Hybrid kết hợp Ontology.</w:t>
      </w:r>
    </w:p>
    <w:p>
      <w:pPr>
        <w:spacing w:after="100" w:line="276" w:lineRule="auto"/>
        <w:jc w:val="both"/>
      </w:pPr>
      <w:r>
        <w:t>Các chỉ số gồm Precision@k, Recall@k, MRR@k và nDCG@k tại k bằng 1, 3 và 5. Vì mỗi câu hiện chỉ có một gold chunk, Precision@5 tối đa là 0,2; do đó Recall, MRR và nDCG phản ánh rõ hơn khả năng tìm và đưa bằng chứng đúng lên đầu.</w:t>
      </w:r>
    </w:p>
    <w:p>
      <w:r>
        <w:br w:type="page"/>
      </w:r>
    </w:p>
    <w:p>
      <w:pPr>
        <w:pStyle w:val="Heading1"/>
        <w:keepNext/>
        <w:spacing w:before="200" w:after="100"/>
      </w:pPr>
      <w:r>
        <w:t>9 Kết quả thử nghiệm ban đầu</w:t>
      </w:r>
    </w:p>
    <w:tbl>
      <w:tblPr>
        <w:tblStyle w:val="TableGrid"/>
        <w:tblW w:type="auto" w:w="0"/>
        <w:jc w:val="center"/>
        <w:tblLayout w:type="fixed"/>
        <w:tblLook w:firstColumn="1" w:firstRow="1" w:lastColumn="0" w:lastRow="0" w:noHBand="0" w:noVBand="1" w:val="04A0"/>
      </w:tblPr>
      <w:tblGrid>
        <w:gridCol w:w="1605"/>
        <w:gridCol w:w="1605"/>
        <w:gridCol w:w="1605"/>
        <w:gridCol w:w="1605"/>
        <w:gridCol w:w="1605"/>
        <w:gridCol w:w="1605"/>
      </w:tblGrid>
      <w:tr>
        <w:trPr>
          <w:tblHeader w:val="true"/>
        </w:trPr>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Phương pháp</w:t>
            </w:r>
          </w:p>
        </w:tc>
        <w:tc>
          <w:tcPr>
            <w:tcW w:type="dxa" w:w="124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Recall@1</w:t>
            </w:r>
          </w:p>
        </w:tc>
        <w:tc>
          <w:tcPr>
            <w:tcW w:type="dxa" w:w="124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Recall@3</w:t>
            </w:r>
          </w:p>
        </w:tc>
        <w:tc>
          <w:tcPr>
            <w:tcW w:type="dxa" w:w="124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Recall@5</w:t>
            </w:r>
          </w:p>
        </w:tc>
        <w:tc>
          <w:tcPr>
            <w:tcW w:type="dxa" w:w="124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MRR@5</w:t>
            </w:r>
          </w:p>
        </w:tc>
        <w:tc>
          <w:tcPr>
            <w:tcW w:type="dxa" w:w="136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nDCG@5</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BM25</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0.375</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0.708</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0.833</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0.550</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0.621</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Semantic</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0.417</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0.750</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0.792</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0.578</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0.632</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Hybrid</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0.458</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0.792</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0.875</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0.623</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0.686</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Hybrid + Ontology</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0.583</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0.917</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0.958</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0.751</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0.804</w:t>
            </w:r>
          </w:p>
        </w:tc>
      </w:tr>
    </w:tbl>
    <w:p>
      <w:pPr>
        <w:spacing w:after="20"/>
      </w:pPr>
    </w:p>
    <w:p>
      <w:pPr>
        <w:spacing w:before="80" w:after="160"/>
        <w:jc w:val="center"/>
      </w:pPr>
      <w:r>
        <w:rPr>
          <w:i/>
          <w:sz w:val="18"/>
        </w:rPr>
        <w:t>Bảng 1 Kết quả retrieval trên 24 câu hỏi</w:t>
      </w:r>
    </w:p>
    <w:p>
      <w:pPr>
        <w:spacing w:after="100" w:line="276" w:lineRule="auto"/>
        <w:jc w:val="both"/>
      </w:pPr>
      <w:r>
        <w:t>Hybrid + Ontology đạt kết quả cao nhất ở tất cả chỉ số trong bảng. So với Hybrid, Recall@1 tăng từ 0,458 lên 0,583; Recall@3 tăng từ 0,792 lên 0,917; Recall@5 tăng từ 0,875 lên 0,958. MRR@5 tăng 0,128 và nDCG@5 tăng 0,118. Điều này cho thấy tín hiệu Ontology đã giúp đưa gold evidence lên vị trí cao hơn trong bộ thử nghiệm này.</w:t>
      </w:r>
    </w:p>
    <w:p>
      <w:pPr>
        <w:pStyle w:val="Heading2"/>
        <w:keepNext/>
        <w:spacing w:before="140" w:after="100"/>
      </w:pPr>
      <w:r>
        <w:t>9.1 Thay đổi thứ hạng tiêu biểu</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7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Câu</w:t>
            </w:r>
          </w:p>
        </w:tc>
        <w:tc>
          <w:tcPr>
            <w:tcW w:type="dxa" w:w="42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Truy vấn</w:t>
            </w:r>
          </w:p>
        </w:tc>
        <w:tc>
          <w:tcPr>
            <w:tcW w:type="dxa" w:w="13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Hybrid</w:t>
            </w:r>
          </w:p>
        </w:tc>
        <w:tc>
          <w:tcPr>
            <w:tcW w:type="dxa" w:w="158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Hybrid + Ontology</w:t>
            </w:r>
          </w:p>
        </w:tc>
        <w:tc>
          <w:tcPr>
            <w:tcW w:type="dxa" w:w="136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Kết quả</w:t>
            </w:r>
          </w:p>
        </w:tc>
      </w:tr>
      <w:t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q07</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Khi nào hệ thống RAG phải từ chối trả lời?</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3</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1</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Cải thiện</w:t>
            </w:r>
          </w:p>
        </w:tc>
      </w:tr>
      <w:t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q19</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Truy hồi thông tin có các phương pháp con nào trong mô hình tri thức?</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Ngoài top 5</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1</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Ontology tìm lại được</w:t>
            </w:r>
          </w:p>
        </w:tc>
      </w:tr>
      <w:t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q22</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QA có quan hệ phân cấp với lĩnh vực NLP như thế nào?</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4</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1</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Cải thiện</w:t>
            </w:r>
          </w:p>
        </w:tc>
      </w:tr>
      <w:t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q24</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Cách tìm kiếm kết hợp có liên hệ với những phương pháp nào?</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Ngoài top 5</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1</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Ontology tìm lại được</w:t>
            </w:r>
          </w:p>
        </w:tc>
      </w:tr>
      <w:t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q01</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BM25 xếp hạng đoạn văn dựa trên yếu tố nào?</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1</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2</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Giảm hạng</w:t>
            </w:r>
          </w:p>
        </w:tc>
      </w:tr>
      <w:t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q21</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Thước đo nào thưởng cho bằng chứng đúng xuất hiện càng sớm càng tốt?</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Ngoài top 5</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Ngoài top 5</w:t>
            </w:r>
          </w:p>
        </w:tc>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Cả hai bỏ sót</w:t>
            </w:r>
          </w:p>
        </w:tc>
      </w:tr>
    </w:tbl>
    <w:p>
      <w:pPr>
        <w:spacing w:after="20"/>
      </w:pPr>
    </w:p>
    <w:p>
      <w:pPr>
        <w:spacing w:after="100" w:line="276" w:lineRule="auto"/>
        <w:jc w:val="both"/>
      </w:pPr>
      <w:r>
        <w:t>Hai ví dụ rõ nhất là q19 và q24: Hybrid không đưa gold chunk vào top 5, trong khi Hybrid + Ontology đưa đúng chunk lên hạng 1. q22 tăng từ hạng 4 lên hạng 1 nhờ nhận diện QA, NLP và quan hệ phân cấp. Tuy nhiên q01 giảm từ hạng 1 xuống hạng 2 và q21 vẫn bị cả hai phương pháp bỏ sót; đây là các trường hợp cần phân tích để điều chỉnh trọng số và mở rộng vocabulary.</w:t>
      </w:r>
    </w:p>
    <w:p>
      <w:r>
        <w:br w:type="page"/>
      </w:r>
    </w:p>
    <w:p>
      <w:pPr>
        <w:pStyle w:val="Heading1"/>
        <w:keepNext/>
        <w:spacing w:before="200" w:after="100"/>
      </w:pPr>
      <w:r>
        <w:t>10 Kiểm thử và khả năng tái lập</w:t>
      </w:r>
    </w:p>
    <w:p>
      <w:pPr>
        <w:spacing w:after="100" w:line="276" w:lineRule="auto"/>
        <w:jc w:val="both"/>
      </w:pPr>
      <w:r>
        <w:t>Mã nguồn hiện có 32 test cho đọc PDF, chunking, API, retrieval, Ontology, benchmark và cách ghi trạng thái thay đổi thứ hạng. Ở lần kiểm tra trước khi lập báo cáo, toàn bộ test đều vượt qua và Ruff không phát hiện lỗi chất lượng code. Hai cảnh báo thư viện liên quan đến Starlette và AnyIO không làm thay đổi kết quả kiểm thử.</w:t>
      </w:r>
    </w:p>
    <w:p>
      <w:pPr>
        <w:spacing w:after="100" w:line="276" w:lineRule="auto"/>
        <w:jc w:val="both"/>
      </w:pPr>
      <w:r>
        <w:t>Các artifact gồm file Ontology TTL và OWL, 10 competency question, 5 truy vấn SPARQL, PDF kiểm thử, tập câu hỏi có gold chunk và các bảng kết quả JSON CSV. Quy trình có thể chạy lại bằng script benchmark trong repository.</w:t>
      </w:r>
    </w:p>
    <w:p>
      <w:pPr>
        <w:pStyle w:val="Heading1"/>
        <w:keepNext/>
        <w:spacing w:before="200" w:after="100"/>
      </w:pPr>
      <w:r>
        <w:t>11 Hạn chế hiện tại</w:t>
      </w:r>
    </w:p>
    <w:p>
      <w:pPr>
        <w:pStyle w:val="ListBullet"/>
        <w:spacing w:after="60" w:line="264" w:lineRule="auto"/>
      </w:pPr>
      <w:r>
        <w:t>Bộ dữ liệu thử nghiệm nhỏ và được tạo có kiểm soát, chưa đại diện cho tài liệu khoa học thực tế.</w:t>
      </w:r>
    </w:p>
    <w:p>
      <w:pPr>
        <w:pStyle w:val="ListBullet"/>
        <w:spacing w:after="60" w:line="264" w:lineRule="auto"/>
      </w:pPr>
      <w:r>
        <w:t>Nhận diện concept hiện dựa chủ yếu trên alias và khớp cụm từ, chưa có entity linking nâng cao.</w:t>
      </w:r>
    </w:p>
    <w:p>
      <w:pPr>
        <w:pStyle w:val="ListBullet"/>
        <w:spacing w:after="60" w:line="264" w:lineRule="auto"/>
      </w:pPr>
      <w:r>
        <w:t>Ontology mới bao phủ một phần nhỏ AI, NLP và Information Retrieval; chưa ánh xạ CSO.</w:t>
      </w:r>
    </w:p>
    <w:p>
      <w:pPr>
        <w:pStyle w:val="ListBullet"/>
        <w:spacing w:after="60" w:line="264" w:lineRule="auto"/>
      </w:pPr>
      <w:r>
        <w:t>Dữ liệu và chỉ mục vẫn lưu trong RAM, sẽ mất khi server khởi động lại.</w:t>
      </w:r>
    </w:p>
    <w:p>
      <w:pPr>
        <w:pStyle w:val="ListBullet"/>
        <w:spacing w:after="60" w:line="264" w:lineRule="auto"/>
      </w:pPr>
      <w:r>
        <w:t>Hệ thống chưa sinh câu trả lời bằng LLM, chưa đánh giá answer accuracy và citation accuracy.</w:t>
      </w:r>
    </w:p>
    <w:p>
      <w:pPr>
        <w:pStyle w:val="ListBullet"/>
        <w:spacing w:after="60" w:line="264" w:lineRule="auto"/>
      </w:pPr>
      <w:r>
        <w:t>Chưa có Agent điều phối retrieval, kiểm tra evidence và cơ chế từ chối hoàn chỉnh.</w:t>
      </w:r>
    </w:p>
    <w:p>
      <w:pPr>
        <w:pStyle w:val="Heading1"/>
        <w:keepNext/>
        <w:spacing w:before="200" w:after="100"/>
      </w:pPr>
      <w:r>
        <w:t>12 Kế hoạch giai đoạn tiếp theo</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79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Ưu tiên</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Công việc</w:t>
            </w:r>
          </w:p>
        </w:tc>
        <w:tc>
          <w:tcPr>
            <w:tcW w:type="dxa" w:w="436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Kết quả dự kiến</w:t>
            </w:r>
          </w:p>
        </w:tc>
      </w:tr>
      <w:t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1</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Kiểm tra gold evidence và lỗi q01 q21</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Làm sạch benchmark và giải thích sai lệch</w:t>
            </w:r>
          </w:p>
        </w:tc>
      </w:tr>
      <w:t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2</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Bổ sung PDF khoa học thực tế và 30 đến 50 câu hỏi</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Đánh giá có độ tin cậy cao hơn</w:t>
            </w:r>
          </w:p>
        </w:tc>
      </w:tr>
      <w:t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3</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Mở rộng vocabulary và ánh xạ một phần CSO</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Tăng độ bao phủ concept</w:t>
            </w:r>
          </w:p>
        </w:tc>
      </w:tr>
      <w:t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4</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Tích hợp LLM tạo câu trả lời từ evidence</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Trả lời kèm citation</w:t>
            </w:r>
          </w:p>
        </w:tc>
      </w:tr>
      <w:t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5</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Xây dựng AI Agent và evidence gate</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Điều phối pipeline và hạn chế hallucination</w:t>
            </w:r>
          </w:p>
        </w:tc>
      </w:tr>
      <w:t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center"/>
            </w:pPr>
            <w:r>
              <w:rPr>
                <w:sz w:val="18"/>
              </w:rPr>
              <w:t>6</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Đánh giá answer và citation accuracy</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vAlign w:val="center"/>
          </w:tcPr>
          <w:p>
            <w:pPr>
              <w:jc w:val="left"/>
            </w:pPr>
            <w:r>
              <w:rPr>
                <w:sz w:val="18"/>
              </w:rPr>
              <w:t>Hoàn thiện phần thực nghiệm</w:t>
            </w:r>
          </w:p>
        </w:tc>
      </w:tr>
      <w:t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7</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Chuyển sang PostgreSQL và pgvector</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Lưu trữ bền vững sau khi pipeline ổn định</w:t>
            </w:r>
          </w:p>
        </w:tc>
      </w:tr>
    </w:tbl>
    <w:p>
      <w:pPr>
        <w:spacing w:after="20"/>
      </w:pPr>
    </w:p>
    <w:p>
      <w:pPr>
        <w:pStyle w:val="Heading1"/>
        <w:keepNext/>
        <w:spacing w:before="200" w:after="100"/>
      </w:pPr>
      <w:r>
        <w:t>13 Kết luận</w:t>
      </w:r>
    </w:p>
    <w:p>
      <w:pPr>
        <w:spacing w:after="100" w:line="276" w:lineRule="auto"/>
        <w:jc w:val="both"/>
      </w:pPr>
      <w:r>
        <w:t>Giai đoạn hiện tại đã hoàn thành nền tảng retrieval và bản thử nghiệm Ontology-aware retrieval. Trên 24 câu hỏi kiểm soát, Hybrid + Ontology cải thiện Recall, MRR và nDCG so với ba cấu hình còn lại, đồng thời tạo được ví dụ giải thích thay đổi thứ hạng. Kết quả này đủ làm mốc báo cáo tiến độ, nhưng chưa được xem là kết luận thực nghiệm cuối cùng. Giai đoạn tiếp theo sẽ mở rộng dữ liệu thực, hoàn thiện Ontology và bổ sung AI Agent cùng LLM để tạo câu trả lời có kiểm chứng nguồn.</w:t>
      </w:r>
    </w:p>
    <w:sectPr w:rsidR="00FC693F" w:rsidRPr="0006063C" w:rsidSect="00034616">
      <w:footerReference w:type="default" r:id="rId9"/>
      <w:pgSz w:w="12240" w:h="15840"/>
      <w:pgMar w:top="1134" w:right="1247"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Báo cáo tiến độ đồ án tốt nghiệp    |    </w:t>
    </w:r>
    <w:r>
      <w:rPr>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AI Agent RAG Ontology</dc:title>
  <dc:subject>Báo cáo tiến độ đồ án tốt nghiệp</dc:subject>
  <dc:creator>Trần Kim Quang</dc:creator>
  <cp:keywords>AI Agent, RAG, Ontology, Retrieval, Knowledge Graph</cp:keywords>
  <dc:description>generated by python-docx</dc:description>
  <cp:lastModifiedBy/>
  <cp:revision>1</cp:revision>
  <dcterms:created xsi:type="dcterms:W3CDTF">2013-12-23T23:15:00Z</dcterms:created>
  <dcterms:modified xsi:type="dcterms:W3CDTF">2013-12-23T23:15:00Z</dcterms:modified>
  <cp:category/>
</cp:coreProperties>
</file>