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C2DCA" w14:textId="77777777" w:rsidR="004A5235" w:rsidRDefault="004A5235" w:rsidP="004A5235">
      <w:pPr>
        <w:pStyle w:val="NormalWeb"/>
      </w:pPr>
      <w:r>
        <w:rPr>
          <w:rFonts w:hAnsi="Symbol"/>
        </w:rPr>
        <w:t></w:t>
      </w:r>
      <w:r>
        <w:t xml:space="preserve">  Chỉ phụ thuộc vào Shopee/Facebook khiến việc quản lý khách hàng, đơn hàng, remarketing bị hạn chế.</w:t>
      </w:r>
    </w:p>
    <w:p w14:paraId="501560D8" w14:textId="77777777" w:rsidR="004A5235" w:rsidRDefault="004A5235" w:rsidP="004A5235">
      <w:pPr>
        <w:pStyle w:val="NormalWeb"/>
      </w:pPr>
      <w:r>
        <w:rPr>
          <w:rFonts w:hAnsi="Symbol"/>
        </w:rPr>
        <w:t></w:t>
      </w:r>
      <w:r>
        <w:t xml:space="preserve">  Khó xây dựng tệp khách hàng trung thành nếu không có nền tảng riêng (như website, landing page, email/Zalo chăm sóc sau bán).</w:t>
      </w:r>
    </w:p>
    <w:p w14:paraId="13FE710D" w14:textId="19927085" w:rsidR="001A3FCE" w:rsidRDefault="004A5235">
      <w:r>
        <w:t>Các kênh facebook, tiktok lâu ko hoạt động marketing facebook là từ tháng 11 năm 2024, tiktok từ từ tháng 1 và nội dung content chưa có sự nổi bật.Chỉ tập trung về shoppee .Không có mặt trên các nền tảng như grab food</w:t>
      </w:r>
    </w:p>
    <w:sectPr w:rsidR="001A3FCE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35"/>
    <w:rsid w:val="001A3FCE"/>
    <w:rsid w:val="00465013"/>
    <w:rsid w:val="004A5235"/>
    <w:rsid w:val="0087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6566"/>
  <w15:chartTrackingRefBased/>
  <w15:docId w15:val="{7EEF6C6D-DB0D-4D04-8F24-CFC3CDDA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4A523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2025-05-26T14:11:00Z</dcterms:created>
  <dcterms:modified xsi:type="dcterms:W3CDTF">2025-05-26T14:32:00Z</dcterms:modified>
</cp:coreProperties>
</file>