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004"/>
        <w:gridCol w:w="5520"/>
      </w:tblGrid>
      <w:tr w:rsidR="00573AEE" w:rsidRPr="00131D7F" w14:paraId="055FE64A" w14:textId="77777777" w:rsidTr="003B3226">
        <w:trPr>
          <w:trHeight w:val="1797"/>
        </w:trPr>
        <w:tc>
          <w:tcPr>
            <w:tcW w:w="4004" w:type="dxa"/>
          </w:tcPr>
          <w:p w14:paraId="6A7B5D7B" w14:textId="77777777" w:rsidR="00573AEE" w:rsidRPr="00C950FF" w:rsidRDefault="00573AEE">
            <w:pPr>
              <w:pStyle w:val="BodyText3"/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950FF">
              <w:rPr>
                <w:rFonts w:ascii="Times New Roman" w:hAnsi="Times New Roman"/>
                <w:bCs/>
                <w:sz w:val="24"/>
                <w:szCs w:val="24"/>
              </w:rPr>
              <w:t>HỌC VIỆN CÔNG NGHỆ</w:t>
            </w:r>
          </w:p>
          <w:p w14:paraId="19BE1559" w14:textId="77777777" w:rsidR="00573AEE" w:rsidRPr="00C950FF" w:rsidRDefault="00573AEE">
            <w:pPr>
              <w:pStyle w:val="BodyText3"/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950FF">
              <w:rPr>
                <w:rFonts w:ascii="Times New Roman" w:hAnsi="Times New Roman"/>
                <w:bCs/>
                <w:sz w:val="24"/>
                <w:szCs w:val="24"/>
              </w:rPr>
              <w:t>BƯU CHÍNH VIỄN THÔNG</w:t>
            </w:r>
          </w:p>
          <w:p w14:paraId="2C45ACC2" w14:textId="77777777" w:rsidR="009D45C6" w:rsidRPr="00C950FF" w:rsidRDefault="00573AEE" w:rsidP="009D45C6">
            <w:pPr>
              <w:pStyle w:val="BodyText3"/>
              <w:spacing w:before="40" w:after="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C950F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PHÒNG GIÁO VỤ </w:t>
            </w:r>
          </w:p>
          <w:p w14:paraId="08015583" w14:textId="751792EB" w:rsidR="00573AEE" w:rsidRPr="00C950FF" w:rsidRDefault="00573AEE" w:rsidP="00835020">
            <w:pPr>
              <w:pStyle w:val="BodyText3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50FF">
              <w:rPr>
                <w:rFonts w:ascii="Times New Roman" w:hAnsi="Times New Roman"/>
                <w:sz w:val="24"/>
                <w:szCs w:val="24"/>
              </w:rPr>
              <w:t xml:space="preserve">Số: </w:t>
            </w:r>
            <w:r w:rsidR="009D45C6" w:rsidRPr="00C95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5020" w:rsidRPr="00C95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ED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835020" w:rsidRPr="00C950F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950FF">
              <w:rPr>
                <w:rFonts w:ascii="Times New Roman" w:hAnsi="Times New Roman"/>
                <w:sz w:val="24"/>
                <w:szCs w:val="24"/>
              </w:rPr>
              <w:t>/</w:t>
            </w:r>
            <w:r w:rsidR="009D45C6" w:rsidRPr="00C950FF">
              <w:rPr>
                <w:rFonts w:ascii="Times New Roman" w:hAnsi="Times New Roman"/>
                <w:sz w:val="24"/>
                <w:szCs w:val="24"/>
              </w:rPr>
              <w:t>TB-GV</w:t>
            </w:r>
          </w:p>
        </w:tc>
        <w:tc>
          <w:tcPr>
            <w:tcW w:w="5520" w:type="dxa"/>
          </w:tcPr>
          <w:p w14:paraId="363A3D8F" w14:textId="77777777" w:rsidR="00573AEE" w:rsidRPr="00C950FF" w:rsidRDefault="00573AEE">
            <w:pPr>
              <w:pStyle w:val="Heading1"/>
              <w:spacing w:before="60"/>
              <w:jc w:val="center"/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 w:rsidRPr="00C950FF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950FF">
                  <w:rPr>
                    <w:rFonts w:ascii="Times New Roman" w:hAnsi="Times New Roman" w:cs="Times New Roman"/>
                    <w:b w:val="0"/>
                    <w:iCs/>
                    <w:sz w:val="24"/>
                    <w:szCs w:val="24"/>
                  </w:rPr>
                  <w:t>NAM</w:t>
                </w:r>
              </w:smartTag>
            </w:smartTag>
          </w:p>
          <w:p w14:paraId="73586EEA" w14:textId="77777777" w:rsidR="00573AEE" w:rsidRPr="00C950FF" w:rsidRDefault="00573AEE">
            <w:pPr>
              <w:pStyle w:val="Heading1"/>
              <w:spacing w:before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C950FF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Độc lập- Tự do- Hạnh phúc</w:t>
            </w:r>
          </w:p>
          <w:p w14:paraId="22A3EA4A" w14:textId="63E0C6FA" w:rsidR="00573AEE" w:rsidRPr="00C950FF" w:rsidRDefault="00573AEE" w:rsidP="007974A9">
            <w:pPr>
              <w:pStyle w:val="Heading1"/>
              <w:spacing w:before="360"/>
              <w:jc w:val="right"/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</w:pPr>
            <w:r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Hà Nội, ngày </w:t>
            </w:r>
            <w:r w:rsidR="001010F1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   </w:t>
            </w:r>
            <w:r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tháng </w:t>
            </w:r>
            <w:r w:rsidR="00861383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0</w:t>
            </w:r>
            <w:r w:rsidR="007974A9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8</w:t>
            </w:r>
            <w:r w:rsidR="003E48FE"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năm 20</w:t>
            </w:r>
            <w:r w:rsidR="007939AA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2</w:t>
            </w:r>
            <w:r w:rsidR="002D6ED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2</w:t>
            </w:r>
          </w:p>
        </w:tc>
      </w:tr>
    </w:tbl>
    <w:p w14:paraId="4B124A59" w14:textId="77777777" w:rsidR="00573AEE" w:rsidRDefault="00573AEE" w:rsidP="00573AEE">
      <w:pPr>
        <w:ind w:firstLine="567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</w:rPr>
        <w:t>THÔNG BÁO</w:t>
      </w:r>
    </w:p>
    <w:p w14:paraId="10D912D0" w14:textId="77777777" w:rsidR="002D6ED7" w:rsidRDefault="002D6ED7" w:rsidP="007974A9">
      <w:pPr>
        <w:spacing w:line="283" w:lineRule="auto"/>
        <w:ind w:left="567" w:right="652"/>
        <w:jc w:val="center"/>
        <w:rPr>
          <w:b/>
          <w:szCs w:val="26"/>
        </w:rPr>
      </w:pPr>
    </w:p>
    <w:p w14:paraId="17BB0B48" w14:textId="46CC27F3" w:rsidR="007974A9" w:rsidRPr="002A1BED" w:rsidRDefault="007974A9" w:rsidP="007974A9">
      <w:pPr>
        <w:spacing w:line="283" w:lineRule="auto"/>
        <w:ind w:left="567" w:right="652"/>
        <w:jc w:val="center"/>
        <w:rPr>
          <w:b/>
          <w:szCs w:val="26"/>
        </w:rPr>
      </w:pPr>
      <w:r w:rsidRPr="002A1BED">
        <w:rPr>
          <w:b/>
          <w:szCs w:val="26"/>
        </w:rPr>
        <w:t xml:space="preserve">V/v Tiếp nhận hồ sơ </w:t>
      </w:r>
      <w:r>
        <w:rPr>
          <w:b/>
          <w:szCs w:val="26"/>
        </w:rPr>
        <w:t xml:space="preserve">miễn học, miễn thi, </w:t>
      </w:r>
      <w:r w:rsidRPr="002A1BED">
        <w:rPr>
          <w:b/>
          <w:szCs w:val="26"/>
        </w:rPr>
        <w:t xml:space="preserve">xét chuyển đổi điểm, xét đạt chuẩn đầu ra tiếng Anh cho sinh viên </w:t>
      </w:r>
      <w:r>
        <w:rPr>
          <w:b/>
          <w:szCs w:val="26"/>
        </w:rPr>
        <w:t xml:space="preserve">Đại học </w:t>
      </w:r>
      <w:r w:rsidRPr="002A1BED">
        <w:rPr>
          <w:b/>
          <w:szCs w:val="26"/>
        </w:rPr>
        <w:t>chính quy</w:t>
      </w:r>
      <w:r>
        <w:rPr>
          <w:b/>
          <w:szCs w:val="26"/>
        </w:rPr>
        <w:t xml:space="preserve"> </w:t>
      </w:r>
      <w:r w:rsidRPr="002A1BED">
        <w:rPr>
          <w:b/>
          <w:szCs w:val="26"/>
        </w:rPr>
        <w:t xml:space="preserve">có chứng chỉ tiếng Anh quốc tế theo quy định </w:t>
      </w:r>
      <w:r>
        <w:rPr>
          <w:b/>
          <w:szCs w:val="26"/>
        </w:rPr>
        <w:t>–</w:t>
      </w:r>
      <w:r w:rsidRPr="002A1BED">
        <w:rPr>
          <w:b/>
          <w:szCs w:val="26"/>
        </w:rPr>
        <w:t xml:space="preserve"> </w:t>
      </w:r>
      <w:r>
        <w:rPr>
          <w:b/>
          <w:szCs w:val="26"/>
        </w:rPr>
        <w:t>Đợt 1 – Học kỳ 1</w:t>
      </w:r>
      <w:r w:rsidRPr="002A1BED">
        <w:rPr>
          <w:b/>
          <w:szCs w:val="26"/>
        </w:rPr>
        <w:t>, năm học 20</w:t>
      </w:r>
      <w:r>
        <w:rPr>
          <w:b/>
          <w:szCs w:val="26"/>
        </w:rPr>
        <w:t>2</w:t>
      </w:r>
      <w:r w:rsidR="002D6ED7">
        <w:rPr>
          <w:b/>
          <w:szCs w:val="26"/>
        </w:rPr>
        <w:t>2</w:t>
      </w:r>
      <w:r w:rsidRPr="002A1BED">
        <w:rPr>
          <w:b/>
          <w:szCs w:val="26"/>
        </w:rPr>
        <w:t>-20</w:t>
      </w:r>
      <w:r>
        <w:rPr>
          <w:b/>
          <w:szCs w:val="26"/>
        </w:rPr>
        <w:t>2</w:t>
      </w:r>
      <w:r w:rsidR="002D6ED7">
        <w:rPr>
          <w:b/>
          <w:szCs w:val="26"/>
        </w:rPr>
        <w:t>3</w:t>
      </w:r>
      <w:r>
        <w:rPr>
          <w:b/>
          <w:szCs w:val="26"/>
        </w:rPr>
        <w:t xml:space="preserve"> (đợt tháng 8/202</w:t>
      </w:r>
      <w:r w:rsidR="002D6ED7">
        <w:rPr>
          <w:b/>
          <w:szCs w:val="26"/>
        </w:rPr>
        <w:t>2</w:t>
      </w:r>
      <w:r>
        <w:rPr>
          <w:b/>
          <w:szCs w:val="26"/>
        </w:rPr>
        <w:t>)</w:t>
      </w:r>
    </w:p>
    <w:p w14:paraId="7DAC7F8D" w14:textId="77777777" w:rsidR="00B4310A" w:rsidRDefault="00B4310A" w:rsidP="00B4310A">
      <w:pPr>
        <w:spacing w:line="283" w:lineRule="auto"/>
        <w:ind w:firstLine="720"/>
        <w:jc w:val="center"/>
        <w:rPr>
          <w:b/>
          <w:sz w:val="26"/>
          <w:szCs w:val="26"/>
        </w:rPr>
      </w:pPr>
    </w:p>
    <w:p w14:paraId="5DA63F7A" w14:textId="4CAF6FBA" w:rsidR="00B4310A" w:rsidRPr="00BB105D" w:rsidRDefault="006B7ED6" w:rsidP="00F20EBA">
      <w:pPr>
        <w:spacing w:before="40" w:after="40" w:line="276" w:lineRule="auto"/>
        <w:ind w:firstLine="540"/>
        <w:jc w:val="both"/>
      </w:pPr>
      <w:r>
        <w:t xml:space="preserve">- </w:t>
      </w:r>
      <w:r w:rsidR="00B4310A" w:rsidRPr="00BB105D">
        <w:t xml:space="preserve">Căn cứ Quyết định số </w:t>
      </w:r>
      <w:r w:rsidR="00605906" w:rsidRPr="002D6ED7">
        <w:t>37/QĐ-HV ngày 02/02/2015</w:t>
      </w:r>
      <w:r w:rsidR="0029112A" w:rsidRPr="002D6ED7">
        <w:t>,</w:t>
      </w:r>
      <w:r w:rsidR="00605906" w:rsidRPr="002D6ED7">
        <w:t xml:space="preserve"> Quyết định số 585/QĐ-HV ngày 04/09/2015</w:t>
      </w:r>
      <w:r w:rsidR="0029112A" w:rsidRPr="002D6ED7">
        <w:t>, Quyết định số 734/Q</w:t>
      </w:r>
      <w:r w:rsidR="0029112A" w:rsidRPr="002D6ED7">
        <w:rPr>
          <w:rFonts w:hint="eastAsia"/>
        </w:rPr>
        <w:t>Đ</w:t>
      </w:r>
      <w:r w:rsidR="0029112A" w:rsidRPr="002D6ED7">
        <w:t>-HV ngày  05/10/2020</w:t>
      </w:r>
      <w:r w:rsidR="002D6ED7" w:rsidRPr="002D6ED7">
        <w:t xml:space="preserve">, </w:t>
      </w:r>
      <w:r w:rsidR="002D6ED7" w:rsidRPr="00BB105D">
        <w:t xml:space="preserve">Quyết định số </w:t>
      </w:r>
      <w:r w:rsidR="002D6ED7" w:rsidRPr="002D6ED7">
        <w:t>980/Q</w:t>
      </w:r>
      <w:r w:rsidR="002D6ED7" w:rsidRPr="002D6ED7">
        <w:rPr>
          <w:rFonts w:hint="eastAsia"/>
        </w:rPr>
        <w:t>Đ</w:t>
      </w:r>
      <w:r w:rsidR="002D6ED7" w:rsidRPr="002D6ED7">
        <w:t>-HV ngày  29/10/2021 của Giám đốc Học viện</w:t>
      </w:r>
      <w:r w:rsidR="002D6ED7" w:rsidRPr="00BB105D">
        <w:t xml:space="preserve"> Công nghệ Bưu chính Viễn thông</w:t>
      </w:r>
      <w:r w:rsidR="0029112A" w:rsidRPr="002D6ED7">
        <w:t xml:space="preserve"> </w:t>
      </w:r>
      <w:r w:rsidR="00605906" w:rsidRPr="002D6ED7">
        <w:t>Quy định về Tổ chức đào tạo tiếng Anh đối với hệ Đại học chính quy</w:t>
      </w:r>
      <w:r w:rsidR="00B4310A" w:rsidRPr="00BB105D">
        <w:t xml:space="preserve">, đào tạo theo hệ thống tín chỉ tại </w:t>
      </w:r>
      <w:r w:rsidR="00605906" w:rsidRPr="00BB105D">
        <w:t>Học viện</w:t>
      </w:r>
      <w:r w:rsidR="00B4310A" w:rsidRPr="00BB105D">
        <w:t>;</w:t>
      </w:r>
    </w:p>
    <w:p w14:paraId="4DDE23E1" w14:textId="015E21EB" w:rsidR="00605906" w:rsidRDefault="006B7ED6" w:rsidP="00F20EBA">
      <w:pPr>
        <w:spacing w:before="40" w:after="40" w:line="276" w:lineRule="auto"/>
        <w:ind w:firstLine="540"/>
        <w:jc w:val="both"/>
      </w:pPr>
      <w:r>
        <w:t xml:space="preserve">- </w:t>
      </w:r>
      <w:r w:rsidR="00605906" w:rsidRPr="00BB105D">
        <w:t xml:space="preserve">Căn cứ Hướng dẫn số 998/HV-GV ngày </w:t>
      </w:r>
      <w:r w:rsidR="003335D1">
        <w:t>12</w:t>
      </w:r>
      <w:r w:rsidR="00605906" w:rsidRPr="00BB105D">
        <w:t>/12/2017 của Giám đốc Học viện Công nghệ Bưu chính Viễn thông về việc thực hiện Quy định về Tổ</w:t>
      </w:r>
      <w:r w:rsidR="00762F65" w:rsidRPr="00BB105D">
        <w:t xml:space="preserve"> chức đào tạo </w:t>
      </w:r>
      <w:r w:rsidR="00B07933" w:rsidRPr="00BB105D">
        <w:t>t</w:t>
      </w:r>
      <w:r w:rsidR="00762F65" w:rsidRPr="00BB105D">
        <w:t xml:space="preserve">iếng </w:t>
      </w:r>
      <w:r w:rsidR="00B07933" w:rsidRPr="00BB105D">
        <w:t>A</w:t>
      </w:r>
      <w:r w:rsidR="00762F65" w:rsidRPr="00BB105D">
        <w:t>nh cho sinh viên hệ Đại học chính quy tại Học viện;</w:t>
      </w:r>
    </w:p>
    <w:p w14:paraId="1347E4B4" w14:textId="39E3C13A" w:rsidR="002D6ED7" w:rsidRPr="00BB105D" w:rsidRDefault="002D6ED7" w:rsidP="00F20EBA">
      <w:pPr>
        <w:spacing w:before="40" w:after="40" w:line="276" w:lineRule="auto"/>
        <w:ind w:firstLine="540"/>
        <w:jc w:val="both"/>
      </w:pPr>
      <w:r>
        <w:t xml:space="preserve">- Căn cứ Quyết định số </w:t>
      </w:r>
      <w:r w:rsidR="000338D6">
        <w:t>1078</w:t>
      </w:r>
      <w:r>
        <w:t>/QĐ-HV ngày 17/08/2022 của Giám đốc Học viện Công nghệ Bưu chính Viễn thông về việc bổ sung các mức thu khác của Học viện.</w:t>
      </w:r>
    </w:p>
    <w:p w14:paraId="5E13528B" w14:textId="48FC285A" w:rsidR="0029112A" w:rsidRPr="002D6ED7" w:rsidRDefault="0029112A" w:rsidP="00F20EBA">
      <w:pPr>
        <w:spacing w:before="40" w:after="40" w:line="276" w:lineRule="auto"/>
        <w:ind w:firstLine="540"/>
        <w:jc w:val="both"/>
      </w:pPr>
      <w:r w:rsidRPr="002D6ED7">
        <w:t xml:space="preserve">Học viện thông báo kế hoạch tiếp nhận hồ sơ xét </w:t>
      </w:r>
      <w:r w:rsidR="00A70AF9">
        <w:t xml:space="preserve">miễn học, </w:t>
      </w:r>
      <w:r w:rsidRPr="002D6ED7">
        <w:t>miễn học - miễn thi, chuyển đổi điểm</w:t>
      </w:r>
      <w:r w:rsidR="000338D6">
        <w:t>,</w:t>
      </w:r>
      <w:r w:rsidRPr="002D6ED7">
        <w:t xml:space="preserve"> xét đạt chuẩn đầu ra tiếng Anh đợt 1 - học kỳ 1, năm học 202</w:t>
      </w:r>
      <w:r w:rsidR="002D6ED7" w:rsidRPr="002D6ED7">
        <w:t>2</w:t>
      </w:r>
      <w:r w:rsidRPr="002D6ED7">
        <w:t>-202</w:t>
      </w:r>
      <w:r w:rsidR="002D6ED7" w:rsidRPr="002D6ED7">
        <w:t>3</w:t>
      </w:r>
      <w:r w:rsidRPr="002D6ED7">
        <w:t xml:space="preserve"> (đợt tháng 8/202</w:t>
      </w:r>
      <w:r w:rsidR="002D6ED7" w:rsidRPr="002D6ED7">
        <w:t>2</w:t>
      </w:r>
      <w:r w:rsidRPr="002D6ED7">
        <w:t>) cho sinh viên hệ Đại học chính quy</w:t>
      </w:r>
      <w:r w:rsidR="0031112A">
        <w:t>,</w:t>
      </w:r>
      <w:r w:rsidRPr="002D6ED7">
        <w:t xml:space="preserve"> cơ sở đào tạo Hà Nội có chứng chỉ tiếng Anh quốc tế theo quy định như sau:</w:t>
      </w:r>
    </w:p>
    <w:p w14:paraId="285303AE" w14:textId="60242441" w:rsidR="002D6ED7" w:rsidRPr="00657299" w:rsidRDefault="0031778E" w:rsidP="00F20EBA">
      <w:pPr>
        <w:spacing w:before="40" w:after="40" w:line="276" w:lineRule="auto"/>
        <w:ind w:firstLine="567"/>
        <w:jc w:val="both"/>
        <w:rPr>
          <w:b/>
        </w:rPr>
      </w:pPr>
      <w:r>
        <w:rPr>
          <w:b/>
        </w:rPr>
        <w:t>I</w:t>
      </w:r>
      <w:r w:rsidR="002D6ED7" w:rsidRPr="00657299">
        <w:rPr>
          <w:b/>
        </w:rPr>
        <w:t xml:space="preserve">. </w:t>
      </w:r>
      <w:r w:rsidR="002D6ED7">
        <w:rPr>
          <w:b/>
        </w:rPr>
        <w:t>Đ</w:t>
      </w:r>
      <w:r w:rsidR="002D6ED7" w:rsidRPr="00657299">
        <w:rPr>
          <w:b/>
        </w:rPr>
        <w:t>ối tượng</w:t>
      </w:r>
      <w:r w:rsidR="002D6ED7">
        <w:rPr>
          <w:b/>
        </w:rPr>
        <w:t xml:space="preserve">, hình thức, thời gian </w:t>
      </w:r>
      <w:r w:rsidR="002D6ED7" w:rsidRPr="00657299">
        <w:rPr>
          <w:b/>
        </w:rPr>
        <w:t>tiếp nhận hồ sơ:</w:t>
      </w:r>
    </w:p>
    <w:p w14:paraId="3BDDE27D" w14:textId="77777777" w:rsidR="00556D47" w:rsidRPr="00F20EBA" w:rsidRDefault="0031778E" w:rsidP="00F20EBA">
      <w:pPr>
        <w:spacing w:before="40" w:after="40" w:line="276" w:lineRule="auto"/>
        <w:ind w:firstLine="540"/>
        <w:jc w:val="both"/>
        <w:rPr>
          <w:i/>
          <w:iCs/>
        </w:rPr>
      </w:pPr>
      <w:r w:rsidRPr="00F20EBA">
        <w:rPr>
          <w:b/>
          <w:bCs/>
          <w:i/>
          <w:iCs/>
        </w:rPr>
        <w:t>1</w:t>
      </w:r>
      <w:r w:rsidR="002D6ED7" w:rsidRPr="00F20EBA">
        <w:rPr>
          <w:b/>
          <w:bCs/>
          <w:i/>
          <w:iCs/>
        </w:rPr>
        <w:t>. Đối tượng:</w:t>
      </w:r>
      <w:r w:rsidR="002D6ED7" w:rsidRPr="00F20EBA">
        <w:rPr>
          <w:i/>
          <w:iCs/>
        </w:rPr>
        <w:t xml:space="preserve"> </w:t>
      </w:r>
    </w:p>
    <w:p w14:paraId="13C0E243" w14:textId="126536F4" w:rsidR="002D6ED7" w:rsidRPr="00657299" w:rsidRDefault="00556D47" w:rsidP="00F20EBA">
      <w:pPr>
        <w:spacing w:before="40" w:after="40" w:line="276" w:lineRule="auto"/>
        <w:ind w:firstLine="540"/>
        <w:jc w:val="both"/>
      </w:pPr>
      <w:r>
        <w:t>C</w:t>
      </w:r>
      <w:r w:rsidR="002D6ED7">
        <w:t>ác sinh viên có chứng chỉ tiếng Anh quốc tế theo quy định và có nhu cầu:</w:t>
      </w:r>
    </w:p>
    <w:p w14:paraId="69B4D2B8" w14:textId="3F056720" w:rsidR="002D6ED7" w:rsidRPr="00F20EBA" w:rsidRDefault="002D6ED7" w:rsidP="00F20EBA">
      <w:pPr>
        <w:spacing w:before="40" w:after="40" w:line="276" w:lineRule="auto"/>
        <w:ind w:firstLine="540"/>
        <w:jc w:val="both"/>
      </w:pPr>
      <w:r w:rsidRPr="00F20EBA">
        <w:t xml:space="preserve">- Xét miễn học, </w:t>
      </w:r>
      <w:r w:rsidR="00556D47" w:rsidRPr="00F20EBA">
        <w:t xml:space="preserve">miễn học - </w:t>
      </w:r>
      <w:r w:rsidRPr="00F20EBA">
        <w:t>miễn thi: khóa 2020, 2021</w:t>
      </w:r>
    </w:p>
    <w:p w14:paraId="5904C764" w14:textId="0D0435C6" w:rsidR="002D6ED7" w:rsidRPr="00F20EBA" w:rsidRDefault="002D6ED7" w:rsidP="00F20EBA">
      <w:pPr>
        <w:spacing w:before="40" w:after="40" w:line="276" w:lineRule="auto"/>
        <w:ind w:firstLine="540"/>
        <w:jc w:val="both"/>
      </w:pPr>
      <w:r w:rsidRPr="00F20EBA">
        <w:t xml:space="preserve">- Xét chuyển đổi điểm: </w:t>
      </w:r>
      <w:r w:rsidR="0031112A" w:rsidRPr="00F20EBA">
        <w:t>k</w:t>
      </w:r>
      <w:r w:rsidRPr="00F20EBA">
        <w:t xml:space="preserve">hóa 2021 </w:t>
      </w:r>
      <w:r w:rsidR="0031112A" w:rsidRPr="00F20EBA">
        <w:t>và các khóa trước</w:t>
      </w:r>
      <w:r w:rsidRPr="00F20EBA">
        <w:t xml:space="preserve"> còn hạn đào tạo</w:t>
      </w:r>
    </w:p>
    <w:p w14:paraId="27622C69" w14:textId="758FB4B5" w:rsidR="002D6ED7" w:rsidRPr="00F20EBA" w:rsidRDefault="002D6ED7" w:rsidP="00F20EBA">
      <w:pPr>
        <w:spacing w:before="40" w:after="40" w:line="276" w:lineRule="auto"/>
        <w:ind w:firstLine="540"/>
        <w:jc w:val="both"/>
      </w:pPr>
      <w:r w:rsidRPr="00F20EBA">
        <w:t xml:space="preserve">- Xét chuẩn đầu ra: </w:t>
      </w:r>
      <w:r w:rsidR="0031112A" w:rsidRPr="00F20EBA">
        <w:t>k</w:t>
      </w:r>
      <w:r w:rsidRPr="00F20EBA">
        <w:t>hóa</w:t>
      </w:r>
      <w:r w:rsidR="0031112A" w:rsidRPr="00F20EBA">
        <w:t xml:space="preserve"> 2018 và các khóa trước còn hạn đào tạo</w:t>
      </w:r>
    </w:p>
    <w:p w14:paraId="7C4E6CE4" w14:textId="6E3906B0" w:rsidR="002D6ED7" w:rsidRPr="00F20EBA" w:rsidRDefault="0031778E" w:rsidP="00F20EBA">
      <w:pPr>
        <w:spacing w:before="40" w:after="40" w:line="276" w:lineRule="auto"/>
        <w:ind w:firstLine="540"/>
        <w:jc w:val="both"/>
        <w:rPr>
          <w:b/>
          <w:bCs/>
          <w:i/>
          <w:iCs/>
        </w:rPr>
      </w:pPr>
      <w:r w:rsidRPr="00F20EBA">
        <w:rPr>
          <w:b/>
          <w:bCs/>
          <w:i/>
          <w:iCs/>
        </w:rPr>
        <w:t>2</w:t>
      </w:r>
      <w:r w:rsidR="002D6ED7" w:rsidRPr="00F20EBA">
        <w:rPr>
          <w:b/>
          <w:bCs/>
          <w:i/>
          <w:iCs/>
        </w:rPr>
        <w:t xml:space="preserve">. Hình thức, thời gian tiếp nhận hồ sơ: </w:t>
      </w:r>
    </w:p>
    <w:p w14:paraId="47058DAE" w14:textId="5BC5051D" w:rsidR="00E917E7" w:rsidRDefault="0031778E" w:rsidP="00F20EBA">
      <w:pPr>
        <w:spacing w:before="40" w:after="40" w:line="276" w:lineRule="auto"/>
        <w:ind w:firstLine="540"/>
        <w:jc w:val="both"/>
      </w:pPr>
      <w:r w:rsidRPr="0031778E">
        <w:rPr>
          <w:b/>
          <w:bCs/>
        </w:rPr>
        <w:t>a.</w:t>
      </w:r>
      <w:r w:rsidR="002D6ED7" w:rsidRPr="0031778E">
        <w:rPr>
          <w:b/>
          <w:bCs/>
        </w:rPr>
        <w:t xml:space="preserve"> Bước 1:</w:t>
      </w:r>
      <w:r w:rsidR="002D6ED7">
        <w:t xml:space="preserve"> Sinh viên đăng ký, khai hồ sơ online theo các link sau</w:t>
      </w:r>
      <w:r w:rsidR="00F20EBA">
        <w:t xml:space="preserve">, </w:t>
      </w:r>
      <w:r w:rsidR="002D6ED7">
        <w:t xml:space="preserve">lưu ý khai các thông tin theo yêu cầu trong form theo đúng mục đích </w:t>
      </w:r>
      <w:r w:rsidR="00F20EBA">
        <w:t>(</w:t>
      </w:r>
      <w:r w:rsidR="002D6ED7" w:rsidRPr="00F20EBA">
        <w:rPr>
          <w:i/>
          <w:iCs/>
        </w:rPr>
        <w:t xml:space="preserve">Xét </w:t>
      </w:r>
      <w:r w:rsidR="00A70AF9" w:rsidRPr="00F20EBA">
        <w:rPr>
          <w:i/>
          <w:iCs/>
        </w:rPr>
        <w:t>miễn học, Xét miễn học – miễn thi</w:t>
      </w:r>
      <w:r w:rsidR="002D6ED7" w:rsidRPr="00F20EBA">
        <w:rPr>
          <w:i/>
          <w:iCs/>
        </w:rPr>
        <w:t xml:space="preserve">, </w:t>
      </w:r>
      <w:r w:rsidR="00A70AF9" w:rsidRPr="00F20EBA">
        <w:rPr>
          <w:i/>
          <w:iCs/>
        </w:rPr>
        <w:t>Xét c</w:t>
      </w:r>
      <w:r w:rsidR="002D6ED7" w:rsidRPr="00F20EBA">
        <w:rPr>
          <w:i/>
          <w:iCs/>
        </w:rPr>
        <w:t>huyển đổi điểm, Xét chuẩn đầu ra; gửi kèm ảnh chụp phiếu điểm, chứng chỉ rõ nét).</w:t>
      </w:r>
      <w:r w:rsidR="002D6ED7">
        <w:t xml:space="preserve"> </w:t>
      </w:r>
    </w:p>
    <w:p w14:paraId="41C4F0BD" w14:textId="35A62890" w:rsidR="00F20EBA" w:rsidRPr="00E917E7" w:rsidRDefault="00F20EBA" w:rsidP="00F20EBA">
      <w:pPr>
        <w:spacing w:before="40" w:after="40" w:line="276" w:lineRule="auto"/>
        <w:ind w:firstLine="540"/>
        <w:jc w:val="both"/>
        <w:rPr>
          <w:b/>
        </w:rPr>
      </w:pPr>
      <w:r>
        <w:rPr>
          <w:b/>
        </w:rPr>
        <w:t xml:space="preserve">- </w:t>
      </w:r>
      <w:r w:rsidRPr="00E917E7">
        <w:rPr>
          <w:b/>
        </w:rPr>
        <w:t xml:space="preserve">Thời gian từ ngày </w:t>
      </w:r>
      <w:r>
        <w:rPr>
          <w:b/>
        </w:rPr>
        <w:t>19</w:t>
      </w:r>
      <w:r w:rsidRPr="00E917E7">
        <w:rPr>
          <w:b/>
        </w:rPr>
        <w:t>/</w:t>
      </w:r>
      <w:r>
        <w:rPr>
          <w:b/>
        </w:rPr>
        <w:t>08</w:t>
      </w:r>
      <w:r w:rsidR="00292AF8">
        <w:rPr>
          <w:b/>
        </w:rPr>
        <w:t>/2022</w:t>
      </w:r>
      <w:r w:rsidRPr="00E917E7">
        <w:rPr>
          <w:b/>
        </w:rPr>
        <w:t xml:space="preserve"> đến ngày </w:t>
      </w:r>
      <w:r>
        <w:rPr>
          <w:b/>
        </w:rPr>
        <w:t>31</w:t>
      </w:r>
      <w:r w:rsidRPr="00E917E7">
        <w:rPr>
          <w:b/>
        </w:rPr>
        <w:t>/0</w:t>
      </w:r>
      <w:r>
        <w:rPr>
          <w:b/>
        </w:rPr>
        <w:t>8</w:t>
      </w:r>
      <w:r w:rsidRPr="00E917E7">
        <w:rPr>
          <w:b/>
        </w:rPr>
        <w:t>/2022</w:t>
      </w:r>
    </w:p>
    <w:p w14:paraId="0E2977EF" w14:textId="0E8681DC" w:rsidR="002D6ED7" w:rsidRPr="00556D47" w:rsidRDefault="0031778E" w:rsidP="00F20EBA">
      <w:pPr>
        <w:spacing w:before="40" w:after="40" w:line="276" w:lineRule="auto"/>
        <w:ind w:firstLine="540"/>
        <w:jc w:val="both"/>
        <w:rPr>
          <w:iCs/>
          <w:spacing w:val="-8"/>
        </w:rPr>
      </w:pPr>
      <w:r w:rsidRPr="00556D47">
        <w:rPr>
          <w:iCs/>
          <w:spacing w:val="-8"/>
        </w:rPr>
        <w:t>-</w:t>
      </w:r>
      <w:r w:rsidR="002D6ED7" w:rsidRPr="00556D47">
        <w:rPr>
          <w:iCs/>
          <w:spacing w:val="-8"/>
        </w:rPr>
        <w:t xml:space="preserve"> Link đăng ký Xét MH-MT, chuyển đổi điểm tiếng Anh: </w:t>
      </w:r>
      <w:hyperlink r:id="rId7" w:tgtFrame="_blank" w:history="1">
        <w:r w:rsidR="002D6ED7" w:rsidRPr="00556D47">
          <w:rPr>
            <w:rStyle w:val="Hyperlink"/>
            <w:iCs/>
            <w:spacing w:val="-8"/>
          </w:rPr>
          <w:t>https://forms.office.com/r/AQL2n1fG1V</w:t>
        </w:r>
      </w:hyperlink>
    </w:p>
    <w:p w14:paraId="67EAC105" w14:textId="388E2477" w:rsidR="002D6ED7" w:rsidRPr="00556D47" w:rsidRDefault="0031778E" w:rsidP="00F20EBA">
      <w:pPr>
        <w:spacing w:before="40" w:after="40" w:line="276" w:lineRule="auto"/>
        <w:ind w:firstLine="540"/>
        <w:jc w:val="both"/>
        <w:rPr>
          <w:iCs/>
          <w:spacing w:val="-8"/>
        </w:rPr>
      </w:pPr>
      <w:r w:rsidRPr="00556D47">
        <w:rPr>
          <w:iCs/>
          <w:spacing w:val="-8"/>
        </w:rPr>
        <w:t>-</w:t>
      </w:r>
      <w:r w:rsidR="002D6ED7" w:rsidRPr="00556D47">
        <w:rPr>
          <w:iCs/>
          <w:spacing w:val="-8"/>
        </w:rPr>
        <w:t xml:space="preserve"> Link đăng ký Xét công nhận đạt chuẩn đầu ra tiếng Anh: </w:t>
      </w:r>
      <w:bookmarkStart w:id="0" w:name="_GoBack"/>
      <w:r w:rsidR="00917857">
        <w:fldChar w:fldCharType="begin"/>
      </w:r>
      <w:r w:rsidR="00917857">
        <w:instrText xml:space="preserve"> HYPERLINK "https://forms.office.com/r/ARs4tekBzQ?fbclid=IwAR1YEkgtvCnHxFsoNmnVVwuyIirdx7oZRSNbndHwXqSVdHdufBqmFEX7XYQ" \t "_blank" </w:instrText>
      </w:r>
      <w:r w:rsidR="00917857">
        <w:fldChar w:fldCharType="separate"/>
      </w:r>
      <w:r w:rsidR="002D6ED7" w:rsidRPr="00556D47">
        <w:rPr>
          <w:rStyle w:val="Hyperlink"/>
          <w:iCs/>
          <w:spacing w:val="-8"/>
        </w:rPr>
        <w:t>https://forms.office.com/r/ARs4tekBzQ</w:t>
      </w:r>
      <w:r w:rsidR="00917857">
        <w:rPr>
          <w:rStyle w:val="Hyperlink"/>
          <w:iCs/>
          <w:spacing w:val="-8"/>
        </w:rPr>
        <w:fldChar w:fldCharType="end"/>
      </w:r>
      <w:bookmarkEnd w:id="0"/>
    </w:p>
    <w:p w14:paraId="440DE8BB" w14:textId="498C73AF" w:rsidR="00E917E7" w:rsidRDefault="0031778E" w:rsidP="00F20EBA">
      <w:pPr>
        <w:spacing w:before="40" w:after="40" w:line="276" w:lineRule="auto"/>
        <w:ind w:firstLine="540"/>
        <w:jc w:val="both"/>
      </w:pPr>
      <w:r w:rsidRPr="00997065">
        <w:rPr>
          <w:b/>
          <w:bCs/>
        </w:rPr>
        <w:t>b.</w:t>
      </w:r>
      <w:r w:rsidR="002D6ED7" w:rsidRPr="00997065">
        <w:rPr>
          <w:b/>
          <w:bCs/>
        </w:rPr>
        <w:t xml:space="preserve"> Bước 2:</w:t>
      </w:r>
      <w:r w:rsidR="002D6ED7">
        <w:t xml:space="preserve"> Sinh viên </w:t>
      </w:r>
      <w:r w:rsidR="00E917E7">
        <w:t>nộp</w:t>
      </w:r>
      <w:r w:rsidR="002D6ED7">
        <w:t xml:space="preserve"> hồ sơ </w:t>
      </w:r>
      <w:r w:rsidR="00E917E7">
        <w:t xml:space="preserve">và </w:t>
      </w:r>
      <w:r w:rsidR="00C24CA4">
        <w:t>kinh phí</w:t>
      </w:r>
      <w:r w:rsidR="00F90001">
        <w:t xml:space="preserve"> xét, quản lý</w:t>
      </w:r>
      <w:r w:rsidR="000338D6">
        <w:t xml:space="preserve"> theo quy </w:t>
      </w:r>
      <w:r w:rsidR="009D2324">
        <w:t>định</w:t>
      </w:r>
      <w:r w:rsidR="002D6ED7">
        <w:t>:</w:t>
      </w:r>
    </w:p>
    <w:p w14:paraId="03891DFB" w14:textId="299C7355" w:rsidR="002E716B" w:rsidRPr="00E917E7" w:rsidRDefault="002E716B" w:rsidP="00F20EBA">
      <w:pPr>
        <w:spacing w:before="40" w:after="40" w:line="276" w:lineRule="auto"/>
        <w:ind w:firstLine="540"/>
        <w:jc w:val="both"/>
        <w:rPr>
          <w:b/>
        </w:rPr>
      </w:pPr>
      <w:r>
        <w:rPr>
          <w:b/>
        </w:rPr>
        <w:t xml:space="preserve">- </w:t>
      </w:r>
      <w:r w:rsidRPr="00E917E7">
        <w:rPr>
          <w:b/>
        </w:rPr>
        <w:t xml:space="preserve">Thời gian từ ngày </w:t>
      </w:r>
      <w:r w:rsidR="00F20EBA">
        <w:rPr>
          <w:b/>
        </w:rPr>
        <w:t>19</w:t>
      </w:r>
      <w:r w:rsidRPr="00E917E7">
        <w:rPr>
          <w:b/>
        </w:rPr>
        <w:t>/</w:t>
      </w:r>
      <w:r w:rsidR="00F20EBA">
        <w:rPr>
          <w:b/>
        </w:rPr>
        <w:t>08</w:t>
      </w:r>
      <w:r w:rsidRPr="00E917E7">
        <w:rPr>
          <w:b/>
        </w:rPr>
        <w:t>/202</w:t>
      </w:r>
      <w:r w:rsidR="00292AF8">
        <w:rPr>
          <w:b/>
        </w:rPr>
        <w:t>2</w:t>
      </w:r>
      <w:r w:rsidRPr="00E917E7">
        <w:rPr>
          <w:b/>
        </w:rPr>
        <w:t xml:space="preserve"> đến ngày </w:t>
      </w:r>
      <w:r w:rsidR="00F20EBA">
        <w:rPr>
          <w:b/>
        </w:rPr>
        <w:t>31</w:t>
      </w:r>
      <w:r w:rsidRPr="00E917E7">
        <w:rPr>
          <w:b/>
        </w:rPr>
        <w:t>/0</w:t>
      </w:r>
      <w:r w:rsidR="00F20EBA">
        <w:rPr>
          <w:b/>
        </w:rPr>
        <w:t>8</w:t>
      </w:r>
      <w:r w:rsidRPr="00E917E7">
        <w:rPr>
          <w:b/>
        </w:rPr>
        <w:t>/2022</w:t>
      </w:r>
    </w:p>
    <w:p w14:paraId="2EF16328" w14:textId="77777777" w:rsidR="00F90001" w:rsidRPr="00F20EBA" w:rsidRDefault="0031778E" w:rsidP="00F20EBA">
      <w:pPr>
        <w:spacing w:before="40" w:after="40" w:line="276" w:lineRule="auto"/>
        <w:ind w:firstLine="540"/>
        <w:jc w:val="both"/>
      </w:pPr>
      <w:r w:rsidRPr="00F20EBA">
        <w:t>-</w:t>
      </w:r>
      <w:r w:rsidR="00E917E7" w:rsidRPr="00F20EBA">
        <w:t xml:space="preserve"> </w:t>
      </w:r>
      <w:r w:rsidR="00F90001" w:rsidRPr="00F20EBA">
        <w:t xml:space="preserve">Sinh viên nộp kinh phí xét, quản lý trực tiếp tại Văn phòng 1 cửa (ô số 10) hoặc chuyển khoản về Học viện Công nghệ Bưu chính Viễn thông, Số tài khoản: </w:t>
      </w:r>
      <w:r w:rsidR="00F90001" w:rsidRPr="00F20EBA">
        <w:rPr>
          <w:b/>
          <w:bCs/>
        </w:rPr>
        <w:t>1500 2010 92540</w:t>
      </w:r>
      <w:r w:rsidR="00F90001" w:rsidRPr="00F20EBA">
        <w:t xml:space="preserve"> tại Ngân hàng Nông nghiệp và Phát triển nông thôn Việt Nam – Chi nhánh Hà Nội. Nội dung ghi rõ: [Mã sinh viên] – [Tên sinh viên] – [Lớp] – [số điện thoại] – [nội dung chuyển tiền]. </w:t>
      </w:r>
    </w:p>
    <w:p w14:paraId="576A306B" w14:textId="3AFA49E3" w:rsidR="00E917E7" w:rsidRPr="002E716B" w:rsidRDefault="00E917E7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2E716B">
        <w:rPr>
          <w:spacing w:val="-6"/>
        </w:rPr>
        <w:lastRenderedPageBreak/>
        <w:t xml:space="preserve">Mức </w:t>
      </w:r>
      <w:r w:rsidR="00C24CA4">
        <w:rPr>
          <w:spacing w:val="-6"/>
        </w:rPr>
        <w:t>thu</w:t>
      </w:r>
      <w:r w:rsidRPr="002E716B">
        <w:rPr>
          <w:spacing w:val="-6"/>
        </w:rPr>
        <w:t xml:space="preserve"> theo quy định của Học viện</w:t>
      </w:r>
      <w:r w:rsidR="00732CDE">
        <w:rPr>
          <w:spacing w:val="-6"/>
        </w:rPr>
        <w:t xml:space="preserve"> áp dụng từ năm học 2022-2023</w:t>
      </w:r>
      <w:r w:rsidR="00997065">
        <w:rPr>
          <w:spacing w:val="-6"/>
        </w:rPr>
        <w:t>, c</w:t>
      </w:r>
      <w:r w:rsidRPr="002E716B">
        <w:rPr>
          <w:spacing w:val="-6"/>
        </w:rPr>
        <w:t>ụ thể:</w:t>
      </w:r>
    </w:p>
    <w:p w14:paraId="31C727AF" w14:textId="724544EC" w:rsidR="0031778E" w:rsidRPr="00F20EBA" w:rsidRDefault="0031778E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F20EBA">
        <w:rPr>
          <w:spacing w:val="-6"/>
        </w:rPr>
        <w:t xml:space="preserve">+ </w:t>
      </w:r>
      <w:r w:rsidR="00C24CA4" w:rsidRPr="00F20EBA">
        <w:rPr>
          <w:spacing w:val="-6"/>
        </w:rPr>
        <w:t>X</w:t>
      </w:r>
      <w:r w:rsidR="002E716B" w:rsidRPr="00F20EBA">
        <w:rPr>
          <w:spacing w:val="-6"/>
        </w:rPr>
        <w:t>ét, quản lý học phần được chuyển đổi điểm</w:t>
      </w:r>
      <w:r w:rsidRPr="00F20EBA">
        <w:rPr>
          <w:spacing w:val="-6"/>
        </w:rPr>
        <w:t>: 100.000 đồng/học phần</w:t>
      </w:r>
      <w:r w:rsidR="00997065" w:rsidRPr="00F20EBA">
        <w:rPr>
          <w:spacing w:val="-6"/>
        </w:rPr>
        <w:t>.</w:t>
      </w:r>
    </w:p>
    <w:p w14:paraId="4A56E7C7" w14:textId="423AE985" w:rsidR="0031778E" w:rsidRPr="00F20EBA" w:rsidRDefault="0031778E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F20EBA">
        <w:rPr>
          <w:spacing w:val="-6"/>
        </w:rPr>
        <w:t xml:space="preserve">+ </w:t>
      </w:r>
      <w:r w:rsidR="00C24CA4" w:rsidRPr="00F20EBA">
        <w:rPr>
          <w:spacing w:val="-6"/>
        </w:rPr>
        <w:t>X</w:t>
      </w:r>
      <w:r w:rsidR="002E716B" w:rsidRPr="00F20EBA">
        <w:rPr>
          <w:spacing w:val="-6"/>
        </w:rPr>
        <w:t>ét, quản lý chuẩn đầu ra đối với sinh viên dùng chứng chỉ: 100.000 đồng/học phần</w:t>
      </w:r>
      <w:r w:rsidR="00997065" w:rsidRPr="00F20EBA">
        <w:rPr>
          <w:spacing w:val="-6"/>
        </w:rPr>
        <w:t>.</w:t>
      </w:r>
    </w:p>
    <w:p w14:paraId="221608AC" w14:textId="7DCA4EDD" w:rsidR="002E716B" w:rsidRPr="00F20EBA" w:rsidRDefault="002E716B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F20EBA">
        <w:rPr>
          <w:spacing w:val="-6"/>
        </w:rPr>
        <w:t xml:space="preserve">+ </w:t>
      </w:r>
      <w:r w:rsidR="00C24CA4" w:rsidRPr="00F20EBA">
        <w:rPr>
          <w:spacing w:val="-6"/>
        </w:rPr>
        <w:t>X</w:t>
      </w:r>
      <w:r w:rsidRPr="00F20EBA">
        <w:rPr>
          <w:spacing w:val="-6"/>
        </w:rPr>
        <w:t>ét, quản lý học phần được miễn học: Bằng 50% mức thu học phí của học phần tương ứng</w:t>
      </w:r>
      <w:r w:rsidR="00997065" w:rsidRPr="00F20EBA">
        <w:rPr>
          <w:spacing w:val="-6"/>
        </w:rPr>
        <w:t>.</w:t>
      </w:r>
    </w:p>
    <w:p w14:paraId="2E8A96C3" w14:textId="52472EC9" w:rsidR="002E716B" w:rsidRPr="00F20EBA" w:rsidRDefault="002E716B" w:rsidP="00F20EBA">
      <w:pPr>
        <w:spacing w:before="40" w:after="40" w:line="276" w:lineRule="auto"/>
        <w:ind w:firstLine="540"/>
        <w:jc w:val="both"/>
        <w:rPr>
          <w:spacing w:val="-12"/>
        </w:rPr>
      </w:pPr>
      <w:r w:rsidRPr="00F20EBA">
        <w:rPr>
          <w:spacing w:val="-12"/>
        </w:rPr>
        <w:t xml:space="preserve">+ </w:t>
      </w:r>
      <w:r w:rsidR="00C24CA4" w:rsidRPr="00F20EBA">
        <w:rPr>
          <w:spacing w:val="-12"/>
        </w:rPr>
        <w:t>X</w:t>
      </w:r>
      <w:r w:rsidRPr="00F20EBA">
        <w:rPr>
          <w:spacing w:val="-12"/>
        </w:rPr>
        <w:t>ét, quản lý học phần được miễn học - miễn thi: Bằng 30% mức thu học phí của học phần tương ứng</w:t>
      </w:r>
      <w:r w:rsidR="00997065" w:rsidRPr="00F20EBA">
        <w:rPr>
          <w:spacing w:val="-12"/>
        </w:rPr>
        <w:t>.</w:t>
      </w:r>
    </w:p>
    <w:p w14:paraId="4F06B02B" w14:textId="137AF39D" w:rsidR="00F90001" w:rsidRPr="00F90001" w:rsidRDefault="00F90001" w:rsidP="00F20EBA">
      <w:pPr>
        <w:spacing w:before="40" w:after="40" w:line="276" w:lineRule="auto"/>
        <w:ind w:firstLine="540"/>
        <w:jc w:val="both"/>
      </w:pPr>
      <w:r>
        <w:t xml:space="preserve">- Sinh viên nộp trực tiếp tại Văn phòng 1 cửa hoặc gửi hồ sơ tiếp nhận qua EMS. </w:t>
      </w:r>
      <w:r w:rsidRPr="00F90001">
        <w:t xml:space="preserve">Địa chỉ gửi EMS: </w:t>
      </w:r>
      <w:r w:rsidRPr="00F20EBA">
        <w:rPr>
          <w:i/>
          <w:iCs/>
        </w:rPr>
        <w:t>cô Chu Phương Hiền - phòng Giáo vụ, Học viện Công nghệ Bưu chính Viễn thông, Km 10, Nguyễn Trãi, Hà Đông, Hà Nội, điện thoại: 0243.854.7797.</w:t>
      </w:r>
    </w:p>
    <w:p w14:paraId="578954C4" w14:textId="1E56910B" w:rsidR="002D6ED7" w:rsidRDefault="0031778E" w:rsidP="00F20EBA">
      <w:pPr>
        <w:spacing w:before="40" w:after="40" w:line="276" w:lineRule="auto"/>
        <w:ind w:firstLine="567"/>
        <w:jc w:val="both"/>
      </w:pPr>
      <w:r>
        <w:rPr>
          <w:b/>
        </w:rPr>
        <w:t>II</w:t>
      </w:r>
      <w:r w:rsidR="002D6ED7" w:rsidRPr="00657299">
        <w:rPr>
          <w:b/>
        </w:rPr>
        <w:t xml:space="preserve">. Hồ sơ tiếp nhận bao gồm: </w:t>
      </w:r>
    </w:p>
    <w:p w14:paraId="4A85D10C" w14:textId="2B460359" w:rsidR="002D6ED7" w:rsidRPr="00657299" w:rsidRDefault="002D6ED7" w:rsidP="00F20EBA">
      <w:pPr>
        <w:spacing w:before="40" w:after="40" w:line="276" w:lineRule="auto"/>
        <w:ind w:firstLine="540"/>
        <w:jc w:val="both"/>
      </w:pPr>
      <w:r>
        <w:t xml:space="preserve">- Đơn xin miễn học </w:t>
      </w:r>
      <w:r w:rsidR="00997065">
        <w:t xml:space="preserve">- </w:t>
      </w:r>
      <w:r>
        <w:t xml:space="preserve">miễn thi, chuyển đổi điểm tiếng Anh </w:t>
      </w:r>
      <w:r w:rsidRPr="00657299">
        <w:t>theo Mẫu 1a đối với khóa 2014</w:t>
      </w:r>
      <w:r>
        <w:t>;</w:t>
      </w:r>
      <w:r w:rsidRPr="00657299">
        <w:t xml:space="preserve"> Mẫu 1b đối vớ</w:t>
      </w:r>
      <w:r>
        <w:t>i các khóa từ 2015 đến 2019; Mẫu 1c đối với khóa 2020, 2021; Mẫu 1d đối với khóa 2020, 2021 hệ CLC</w:t>
      </w:r>
      <w:r w:rsidRPr="00657299">
        <w:t>;</w:t>
      </w:r>
    </w:p>
    <w:p w14:paraId="0AB19E24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>
        <w:t xml:space="preserve">- Đơn xin xét chuẩn đầu ra tiếng Anh </w:t>
      </w:r>
      <w:r w:rsidRPr="00657299">
        <w:t>theo Mẫu 2.</w:t>
      </w:r>
    </w:p>
    <w:p w14:paraId="5B0C8A51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Bản sao văn bằng, chứng chỉ/phiếu điểm tiếng Anh quốc tế</w:t>
      </w:r>
      <w:r>
        <w:t>:</w:t>
      </w:r>
    </w:p>
    <w:p w14:paraId="0B232AF5" w14:textId="00CAF0A8" w:rsidR="002D6ED7" w:rsidRPr="00BD1F27" w:rsidRDefault="002D6ED7" w:rsidP="00F20EBA">
      <w:pPr>
        <w:spacing w:before="40" w:after="40" w:line="276" w:lineRule="auto"/>
        <w:ind w:firstLine="540"/>
        <w:jc w:val="both"/>
        <w:rPr>
          <w:i/>
          <w:spacing w:val="-4"/>
        </w:rPr>
      </w:pPr>
      <w:r w:rsidRPr="00BD1F27">
        <w:rPr>
          <w:i/>
          <w:spacing w:val="-4"/>
        </w:rPr>
        <w:t xml:space="preserve">+ Đối với các sinh viên dự thi </w:t>
      </w:r>
      <w:r>
        <w:rPr>
          <w:i/>
          <w:spacing w:val="-4"/>
        </w:rPr>
        <w:t xml:space="preserve">TOEIC </w:t>
      </w:r>
      <w:r w:rsidRPr="00BD1F27">
        <w:rPr>
          <w:i/>
          <w:spacing w:val="-4"/>
        </w:rPr>
        <w:t xml:space="preserve">do IIG tổ chức tại Học viện Công nghệ Bưu chính Viễn </w:t>
      </w:r>
      <w:r w:rsidR="00997065">
        <w:rPr>
          <w:i/>
          <w:spacing w:val="-4"/>
        </w:rPr>
        <w:t>thông</w:t>
      </w:r>
      <w:r w:rsidRPr="00BD1F27">
        <w:rPr>
          <w:i/>
          <w:spacing w:val="-4"/>
        </w:rPr>
        <w:t>: sinh viên nộp bản photo chứng chỉ/phiếu điểm.</w:t>
      </w:r>
    </w:p>
    <w:p w14:paraId="5F33B133" w14:textId="7955C2A8" w:rsidR="002D6ED7" w:rsidRDefault="002D6ED7" w:rsidP="00F20EBA">
      <w:pPr>
        <w:spacing w:before="40" w:after="40" w:line="276" w:lineRule="auto"/>
        <w:ind w:firstLine="540"/>
        <w:jc w:val="both"/>
        <w:rPr>
          <w:i/>
        </w:rPr>
      </w:pPr>
      <w:r w:rsidRPr="00657299">
        <w:rPr>
          <w:i/>
        </w:rPr>
        <w:t xml:space="preserve">+ Đối với các </w:t>
      </w:r>
      <w:r>
        <w:rPr>
          <w:i/>
        </w:rPr>
        <w:t>trường hợp khác</w:t>
      </w:r>
      <w:r w:rsidRPr="00657299">
        <w:rPr>
          <w:i/>
        </w:rPr>
        <w:t xml:space="preserve">: </w:t>
      </w:r>
      <w:r w:rsidR="00997065">
        <w:rPr>
          <w:i/>
        </w:rPr>
        <w:t>sinh viên nộp</w:t>
      </w:r>
      <w:r w:rsidRPr="00997065">
        <w:rPr>
          <w:bCs/>
          <w:i/>
        </w:rPr>
        <w:t xml:space="preserve"> bản sao công chứng</w:t>
      </w:r>
      <w:r w:rsidR="00997065">
        <w:rPr>
          <w:bCs/>
          <w:i/>
        </w:rPr>
        <w:t xml:space="preserve"> (</w:t>
      </w:r>
      <w:r>
        <w:rPr>
          <w:i/>
        </w:rPr>
        <w:t>Học viện sẽ thực hiện thủ tục hậu kiểm với các Đơn vị cấp chứng chỉ sau khi tiếp nhận</w:t>
      </w:r>
      <w:r w:rsidR="00997065">
        <w:rPr>
          <w:i/>
        </w:rPr>
        <w:t>)</w:t>
      </w:r>
      <w:r>
        <w:rPr>
          <w:i/>
        </w:rPr>
        <w:t>.</w:t>
      </w:r>
    </w:p>
    <w:p w14:paraId="5D21D435" w14:textId="279FDA81" w:rsidR="002D6ED7" w:rsidRPr="00657299" w:rsidRDefault="002D6ED7" w:rsidP="00F20EBA">
      <w:pPr>
        <w:spacing w:before="40" w:after="40" w:line="276" w:lineRule="auto"/>
        <w:ind w:firstLine="540"/>
        <w:jc w:val="both"/>
        <w:rPr>
          <w:i/>
        </w:rPr>
      </w:pPr>
      <w:r w:rsidRPr="00657299">
        <w:rPr>
          <w:i/>
        </w:rPr>
        <w:t xml:space="preserve">Các trường hợp </w:t>
      </w:r>
      <w:r>
        <w:rPr>
          <w:i/>
        </w:rPr>
        <w:t>đặc biệt</w:t>
      </w:r>
      <w:r w:rsidRPr="00657299">
        <w:rPr>
          <w:i/>
        </w:rPr>
        <w:t>: sinh viên liên hệ Cô Chu Phương Hiền theo địa chỉ</w:t>
      </w:r>
      <w:r>
        <w:rPr>
          <w:i/>
        </w:rPr>
        <w:t xml:space="preserve">, thông tin </w:t>
      </w:r>
      <w:r w:rsidR="00556D47">
        <w:rPr>
          <w:i/>
        </w:rPr>
        <w:t xml:space="preserve">tại mục III </w:t>
      </w:r>
      <w:r>
        <w:rPr>
          <w:i/>
        </w:rPr>
        <w:t>để được hướng dẫn</w:t>
      </w:r>
      <w:r w:rsidRPr="00657299">
        <w:rPr>
          <w:i/>
        </w:rPr>
        <w:t>.</w:t>
      </w:r>
    </w:p>
    <w:p w14:paraId="75D6D78F" w14:textId="5B7DB2D6" w:rsidR="002D6ED7" w:rsidRPr="00657299" w:rsidRDefault="00997065" w:rsidP="00F20EBA">
      <w:pPr>
        <w:spacing w:before="40" w:after="40" w:line="276" w:lineRule="auto"/>
        <w:ind w:firstLine="567"/>
        <w:jc w:val="both"/>
        <w:rPr>
          <w:b/>
        </w:rPr>
      </w:pPr>
      <w:r>
        <w:rPr>
          <w:b/>
        </w:rPr>
        <w:t>III</w:t>
      </w:r>
      <w:r w:rsidR="002D6ED7" w:rsidRPr="00657299">
        <w:rPr>
          <w:b/>
        </w:rPr>
        <w:t>. Quy trình thực hiện:</w:t>
      </w:r>
    </w:p>
    <w:p w14:paraId="4E186EC7" w14:textId="7F18B97D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 xml:space="preserve">- Tiếp nhận hồ sơ theo thời gian và </w:t>
      </w:r>
      <w:r>
        <w:t xml:space="preserve">hình thức tại mục </w:t>
      </w:r>
      <w:r w:rsidR="00556D47">
        <w:t>I</w:t>
      </w:r>
      <w:r w:rsidRPr="00657299">
        <w:t>.</w:t>
      </w:r>
    </w:p>
    <w:p w14:paraId="1A5E9C71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Nhập dữ liệu sinh viên có đơn đề nghị xét, kiểm tra, rà soát thông tin</w:t>
      </w:r>
    </w:p>
    <w:p w14:paraId="3AA44DDA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 xml:space="preserve">- Thông báo danh sách sinh viên dự kiến được chuyển đổi điểm, công nhận đạt chuẩn đầu ra trên website: </w:t>
      </w:r>
      <w:r w:rsidRPr="00657299">
        <w:rPr>
          <w:i/>
        </w:rPr>
        <w:t>http://www.ptit.edu.vn/giaovu.</w:t>
      </w:r>
    </w:p>
    <w:p w14:paraId="4C4B83E1" w14:textId="77777777" w:rsidR="002D6ED7" w:rsidRPr="00657299" w:rsidRDefault="002D6ED7" w:rsidP="00F20EBA">
      <w:pPr>
        <w:spacing w:before="40" w:after="40" w:line="276" w:lineRule="auto"/>
        <w:ind w:firstLine="540"/>
        <w:jc w:val="both"/>
        <w:rPr>
          <w:i/>
        </w:rPr>
      </w:pPr>
      <w:r w:rsidRPr="00657299">
        <w:rPr>
          <w:i/>
        </w:rPr>
        <w:t>Sinh viên có trách nhiệm kiểm tra thông tin, các sai sót nếu có đề nghị phản ánh với Phòng Giáo vụ (cô Chu Phương Hiền - tầng 1 - A1, điện thoại: 0243.854.7797) để kịp thời cập nhật</w:t>
      </w:r>
      <w:r>
        <w:rPr>
          <w:i/>
        </w:rPr>
        <w:t>, điều chỉnh.</w:t>
      </w:r>
    </w:p>
    <w:p w14:paraId="080F26DC" w14:textId="77777777" w:rsidR="002D6ED7" w:rsidRDefault="002D6ED7" w:rsidP="00F20EBA">
      <w:pPr>
        <w:spacing w:before="40" w:after="40" w:line="276" w:lineRule="auto"/>
        <w:ind w:firstLine="540"/>
        <w:jc w:val="both"/>
      </w:pPr>
      <w:r>
        <w:t>- Thực hiện công tác hậu kiểm đối với các chứng chỉ.</w:t>
      </w:r>
    </w:p>
    <w:p w14:paraId="48526A69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Trình Giám đốc Học viện ra Quyết định chuyển đổi điểm và công nhận đạt chuẩn đầu ra tiếng Anh cho sinh viên;</w:t>
      </w:r>
    </w:p>
    <w:p w14:paraId="1CC92998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Thông báo kết quả cho sinh viên trên trang web:</w:t>
      </w:r>
      <w:r w:rsidRPr="00657299">
        <w:rPr>
          <w:i/>
        </w:rPr>
        <w:t xml:space="preserve"> http://www.ptit.edu.vn/giaovu.</w:t>
      </w:r>
    </w:p>
    <w:p w14:paraId="6C4D71D3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 xml:space="preserve">- Cập nhật điểm trên hệ thống Quản lý đào </w:t>
      </w:r>
      <w:r w:rsidRPr="004B691F">
        <w:t>tạo:</w:t>
      </w:r>
      <w:r w:rsidRPr="00657299">
        <w:rPr>
          <w:i/>
        </w:rPr>
        <w:t xml:space="preserve"> http://qldt.ptit.edu.vn.</w:t>
      </w:r>
    </w:p>
    <w:p w14:paraId="7214A209" w14:textId="77777777" w:rsidR="002D6ED7" w:rsidRPr="00657299" w:rsidRDefault="002D6ED7" w:rsidP="00F20EBA">
      <w:pPr>
        <w:spacing w:before="40" w:after="40" w:line="276" w:lineRule="auto"/>
        <w:ind w:firstLine="567"/>
        <w:jc w:val="both"/>
        <w:rPr>
          <w:bCs/>
        </w:rPr>
      </w:pPr>
      <w:r w:rsidRPr="00657299">
        <w:rPr>
          <w:bCs/>
        </w:rPr>
        <w:t xml:space="preserve">Phòng Giáo vụ thông báo tới các đơn vị, các lớp sinh viên có liên quan </w:t>
      </w:r>
      <w:r>
        <w:rPr>
          <w:bCs/>
        </w:rPr>
        <w:t xml:space="preserve">để </w:t>
      </w:r>
      <w:r w:rsidRPr="00657299">
        <w:rPr>
          <w:bCs/>
        </w:rPr>
        <w:t>tổ chức thực hiện. Trong quá trình triển khai, nếu có vướng mắc đề nghị liên hệ phòng Giáo vụ để được hướng dẫn, giải đáp.</w:t>
      </w:r>
    </w:p>
    <w:p w14:paraId="79B572DB" w14:textId="77777777" w:rsidR="007939AA" w:rsidRPr="00657299" w:rsidRDefault="007939AA" w:rsidP="00F20EBA">
      <w:pPr>
        <w:spacing w:before="40" w:after="40" w:line="276" w:lineRule="auto"/>
        <w:ind w:firstLine="567"/>
        <w:jc w:val="both"/>
        <w:rPr>
          <w:b/>
        </w:rPr>
      </w:pPr>
      <w:r w:rsidRPr="00657299">
        <w:rPr>
          <w:b/>
        </w:rPr>
        <w:t xml:space="preserve">Trân </w:t>
      </w:r>
      <w:r w:rsidRPr="00657299">
        <w:rPr>
          <w:b/>
          <w:bCs/>
        </w:rPr>
        <w:t>trọng</w:t>
      </w:r>
      <w:r w:rsidRPr="00657299">
        <w:rPr>
          <w:b/>
        </w:rPr>
        <w:t>!</w:t>
      </w:r>
    </w:p>
    <w:tbl>
      <w:tblPr>
        <w:tblW w:w="9880" w:type="dxa"/>
        <w:tblLook w:val="01E0" w:firstRow="1" w:lastRow="1" w:firstColumn="1" w:lastColumn="1" w:noHBand="0" w:noVBand="0"/>
      </w:tblPr>
      <w:tblGrid>
        <w:gridCol w:w="5211"/>
        <w:gridCol w:w="4669"/>
      </w:tblGrid>
      <w:tr w:rsidR="00E30168" w14:paraId="474123C3" w14:textId="77777777" w:rsidTr="006310D8">
        <w:tc>
          <w:tcPr>
            <w:tcW w:w="5211" w:type="dxa"/>
          </w:tcPr>
          <w:p w14:paraId="41042AD4" w14:textId="77777777" w:rsidR="00E30168" w:rsidRPr="006310D8" w:rsidRDefault="00E30168" w:rsidP="009A02C0">
            <w:pPr>
              <w:spacing w:line="300" w:lineRule="exact"/>
              <w:jc w:val="both"/>
              <w:rPr>
                <w:b/>
                <w:i/>
                <w:sz w:val="20"/>
                <w:szCs w:val="20"/>
              </w:rPr>
            </w:pPr>
            <w:r w:rsidRPr="006310D8">
              <w:rPr>
                <w:b/>
                <w:i/>
                <w:sz w:val="20"/>
                <w:szCs w:val="20"/>
              </w:rPr>
              <w:t>Nơi nhận:</w:t>
            </w:r>
          </w:p>
          <w:p w14:paraId="57EBD6D0" w14:textId="77777777" w:rsidR="00E30168" w:rsidRPr="006310D8" w:rsidRDefault="00E30168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>- Như trên (t/h);</w:t>
            </w:r>
          </w:p>
          <w:p w14:paraId="0D9CD490" w14:textId="77777777" w:rsidR="00F16A26" w:rsidRPr="006310D8" w:rsidRDefault="00F46BA0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 xml:space="preserve">- </w:t>
            </w:r>
            <w:r w:rsidR="00F16A26" w:rsidRPr="006310D8">
              <w:rPr>
                <w:sz w:val="20"/>
                <w:szCs w:val="20"/>
              </w:rPr>
              <w:t>PGĐ Vũ Tuấn Lâm (b/c);</w:t>
            </w:r>
          </w:p>
          <w:p w14:paraId="54935A79" w14:textId="77777777" w:rsidR="00F46BA0" w:rsidRPr="006310D8" w:rsidRDefault="00F16A26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 xml:space="preserve">- </w:t>
            </w:r>
            <w:r w:rsidR="00F46BA0" w:rsidRPr="006310D8">
              <w:rPr>
                <w:sz w:val="20"/>
                <w:szCs w:val="20"/>
              </w:rPr>
              <w:t>Các Khoa đào tạo 1 (đ/b);</w:t>
            </w:r>
          </w:p>
          <w:p w14:paraId="3402BCB5" w14:textId="77777777" w:rsidR="00F46BA0" w:rsidRPr="006310D8" w:rsidRDefault="00F46BA0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>- Việ</w:t>
            </w:r>
            <w:r w:rsidR="00F16A26" w:rsidRPr="006310D8">
              <w:rPr>
                <w:sz w:val="20"/>
                <w:szCs w:val="20"/>
              </w:rPr>
              <w:t>n KTBĐ</w:t>
            </w:r>
            <w:r w:rsidRPr="006310D8">
              <w:rPr>
                <w:sz w:val="20"/>
                <w:szCs w:val="20"/>
              </w:rPr>
              <w:t xml:space="preserve"> (đ/b);</w:t>
            </w:r>
          </w:p>
          <w:p w14:paraId="680E430B" w14:textId="77777777" w:rsidR="00E30168" w:rsidRPr="006310D8" w:rsidRDefault="00E30168" w:rsidP="0092397D">
            <w:pPr>
              <w:spacing w:line="260" w:lineRule="exact"/>
              <w:ind w:left="357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>- Phòng</w:t>
            </w:r>
            <w:r w:rsidR="0092397D" w:rsidRPr="006310D8">
              <w:rPr>
                <w:sz w:val="20"/>
                <w:szCs w:val="20"/>
              </w:rPr>
              <w:t>:</w:t>
            </w:r>
            <w:r w:rsidRPr="006310D8">
              <w:rPr>
                <w:sz w:val="20"/>
                <w:szCs w:val="20"/>
              </w:rPr>
              <w:t xml:space="preserve"> </w:t>
            </w:r>
            <w:r w:rsidR="0092397D" w:rsidRPr="006310D8">
              <w:rPr>
                <w:sz w:val="20"/>
                <w:szCs w:val="20"/>
              </w:rPr>
              <w:t>TCKT</w:t>
            </w:r>
            <w:r w:rsidR="00F46BA0" w:rsidRPr="006310D8">
              <w:rPr>
                <w:sz w:val="20"/>
                <w:szCs w:val="20"/>
              </w:rPr>
              <w:t>, CT&amp;CTSV</w:t>
            </w:r>
            <w:r w:rsidR="0092397D" w:rsidRPr="006310D8">
              <w:rPr>
                <w:sz w:val="20"/>
                <w:szCs w:val="20"/>
              </w:rPr>
              <w:t>; TT KT&amp;ĐB CLGD</w:t>
            </w:r>
            <w:r w:rsidR="0065092D" w:rsidRPr="006310D8">
              <w:rPr>
                <w:sz w:val="20"/>
                <w:szCs w:val="20"/>
              </w:rPr>
              <w:t xml:space="preserve"> (p/h)</w:t>
            </w:r>
            <w:r w:rsidRPr="006310D8">
              <w:rPr>
                <w:sz w:val="20"/>
                <w:szCs w:val="20"/>
              </w:rPr>
              <w:t>;</w:t>
            </w:r>
          </w:p>
          <w:p w14:paraId="062EEE4B" w14:textId="77777777" w:rsidR="00E30168" w:rsidRPr="00E30168" w:rsidRDefault="00E30168" w:rsidP="009A02C0">
            <w:pPr>
              <w:spacing w:line="260" w:lineRule="exact"/>
              <w:ind w:left="357"/>
              <w:jc w:val="both"/>
            </w:pPr>
            <w:r w:rsidRPr="006310D8">
              <w:rPr>
                <w:sz w:val="20"/>
                <w:szCs w:val="20"/>
              </w:rPr>
              <w:t>- Lưu GV.</w:t>
            </w:r>
          </w:p>
        </w:tc>
        <w:tc>
          <w:tcPr>
            <w:tcW w:w="4669" w:type="dxa"/>
          </w:tcPr>
          <w:p w14:paraId="517858EF" w14:textId="77777777" w:rsidR="00235599" w:rsidRPr="009A02C0" w:rsidRDefault="00235599" w:rsidP="009A02C0">
            <w:pPr>
              <w:spacing w:line="320" w:lineRule="exact"/>
              <w:jc w:val="center"/>
              <w:rPr>
                <w:b/>
              </w:rPr>
            </w:pPr>
            <w:r w:rsidRPr="009A02C0">
              <w:rPr>
                <w:b/>
              </w:rPr>
              <w:t>TRƯỞNG PHÒNG</w:t>
            </w:r>
          </w:p>
          <w:p w14:paraId="10F8B0AE" w14:textId="77777777" w:rsidR="00ED7B2B" w:rsidRPr="009A02C0" w:rsidRDefault="00ED7B2B" w:rsidP="009A02C0">
            <w:pPr>
              <w:spacing w:line="320" w:lineRule="exact"/>
              <w:jc w:val="center"/>
              <w:rPr>
                <w:b/>
              </w:rPr>
            </w:pPr>
          </w:p>
          <w:p w14:paraId="2F9EAD3F" w14:textId="77777777" w:rsidR="00ED7B2B" w:rsidRDefault="00ED7B2B" w:rsidP="009A02C0">
            <w:pPr>
              <w:spacing w:line="320" w:lineRule="exact"/>
              <w:jc w:val="center"/>
            </w:pPr>
          </w:p>
          <w:p w14:paraId="75691FE7" w14:textId="77777777" w:rsidR="0092397D" w:rsidRDefault="0092397D" w:rsidP="009A02C0">
            <w:pPr>
              <w:spacing w:line="320" w:lineRule="exact"/>
              <w:jc w:val="center"/>
            </w:pPr>
          </w:p>
          <w:p w14:paraId="5CF9CED6" w14:textId="77777777" w:rsidR="0092397D" w:rsidRDefault="0092397D" w:rsidP="009A02C0">
            <w:pPr>
              <w:spacing w:line="320" w:lineRule="exact"/>
              <w:jc w:val="center"/>
            </w:pPr>
          </w:p>
          <w:p w14:paraId="7680D390" w14:textId="77777777" w:rsidR="0092397D" w:rsidRDefault="0092397D" w:rsidP="009A02C0">
            <w:pPr>
              <w:spacing w:line="320" w:lineRule="exact"/>
              <w:jc w:val="center"/>
            </w:pPr>
            <w:r w:rsidRPr="009A02C0">
              <w:rPr>
                <w:b/>
              </w:rPr>
              <w:t>Nguyễn Chí Thành</w:t>
            </w:r>
          </w:p>
        </w:tc>
      </w:tr>
    </w:tbl>
    <w:p w14:paraId="1ACDD39B" w14:textId="2C141A63" w:rsidR="00393673" w:rsidRPr="00381254" w:rsidRDefault="00393673" w:rsidP="00381254">
      <w:pPr>
        <w:spacing w:before="60" w:after="60" w:line="288" w:lineRule="auto"/>
        <w:jc w:val="right"/>
        <w:rPr>
          <w:b/>
          <w:lang w:val="fr-FR"/>
        </w:rPr>
      </w:pPr>
      <w:r w:rsidRPr="00381254">
        <w:rPr>
          <w:b/>
          <w:lang w:val="fr-FR"/>
        </w:rPr>
        <w:lastRenderedPageBreak/>
        <w:t>MẪU 1</w:t>
      </w:r>
      <w:r w:rsidR="00381254" w:rsidRPr="00381254">
        <w:rPr>
          <w:b/>
          <w:lang w:val="fr-FR"/>
        </w:rPr>
        <w:t>A</w:t>
      </w:r>
    </w:p>
    <w:p w14:paraId="653BAD0F" w14:textId="77777777" w:rsidR="00393673" w:rsidRPr="00224F69" w:rsidRDefault="00393673" w:rsidP="00393673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3D6B0ACA" w14:textId="77777777" w:rsidR="00393673" w:rsidRPr="00224F69" w:rsidRDefault="00393673" w:rsidP="00393673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4E89C844" w14:textId="77777777" w:rsidR="00393673" w:rsidRPr="00224F69" w:rsidRDefault="00393673" w:rsidP="00393673">
      <w:pPr>
        <w:widowControl w:val="0"/>
        <w:spacing w:line="360" w:lineRule="auto"/>
        <w:ind w:firstLine="567"/>
        <w:jc w:val="both"/>
      </w:pPr>
    </w:p>
    <w:p w14:paraId="16D4AD3A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78063959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21D2FCC7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</w:p>
    <w:p w14:paraId="36381212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201A03B9" w14:textId="77777777" w:rsidR="00711FB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là:</w:t>
      </w:r>
      <w:r w:rsidRPr="00224F69">
        <w:tab/>
        <w:t>Mã sinh viên:</w:t>
      </w:r>
      <w:r w:rsidRPr="00224F69">
        <w:tab/>
      </w:r>
    </w:p>
    <w:p w14:paraId="210D991D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21B7BD43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20E4710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Anh, </w:t>
      </w:r>
      <w:r w:rsidR="00F83F63">
        <w:t>em</w:t>
      </w:r>
      <w:r>
        <w:t xml:space="preserve">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</w:t>
      </w:r>
      <w:r w:rsidR="00F83F63">
        <w:t>em</w:t>
      </w:r>
      <w:r>
        <w:t xml:space="preserve"> </w:t>
      </w:r>
      <w:r w:rsidRPr="00224F69">
        <w:t>như sau:</w:t>
      </w:r>
    </w:p>
    <w:p w14:paraId="76D0200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tbl>
      <w:tblPr>
        <w:tblW w:w="9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2007"/>
        <w:gridCol w:w="1117"/>
        <w:gridCol w:w="2907"/>
        <w:gridCol w:w="2790"/>
      </w:tblGrid>
      <w:tr w:rsidR="001500A6" w:rsidRPr="00224F69" w14:paraId="63F895A8" w14:textId="77777777" w:rsidTr="001500A6">
        <w:trPr>
          <w:jc w:val="center"/>
        </w:trPr>
        <w:tc>
          <w:tcPr>
            <w:tcW w:w="840" w:type="dxa"/>
            <w:vMerge w:val="restart"/>
            <w:vAlign w:val="center"/>
          </w:tcPr>
          <w:p w14:paraId="2968D51A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2007" w:type="dxa"/>
            <w:vMerge w:val="restart"/>
            <w:vAlign w:val="center"/>
          </w:tcPr>
          <w:p w14:paraId="35C4215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1117" w:type="dxa"/>
            <w:vMerge w:val="restart"/>
            <w:vAlign w:val="center"/>
          </w:tcPr>
          <w:p w14:paraId="2BE0A25C" w14:textId="0D208BE9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5697" w:type="dxa"/>
            <w:gridSpan w:val="2"/>
            <w:vAlign w:val="center"/>
          </w:tcPr>
          <w:p w14:paraId="403FA062" w14:textId="1C66B955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3958CF51" w14:textId="77777777" w:rsidTr="001500A6">
        <w:trPr>
          <w:jc w:val="center"/>
        </w:trPr>
        <w:tc>
          <w:tcPr>
            <w:tcW w:w="840" w:type="dxa"/>
            <w:vMerge/>
            <w:tcBorders>
              <w:bottom w:val="single" w:sz="4" w:space="0" w:color="auto"/>
            </w:tcBorders>
            <w:vAlign w:val="center"/>
          </w:tcPr>
          <w:p w14:paraId="529247DD" w14:textId="77777777" w:rsidR="001500A6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007" w:type="dxa"/>
            <w:vMerge/>
            <w:tcBorders>
              <w:bottom w:val="single" w:sz="4" w:space="0" w:color="auto"/>
            </w:tcBorders>
            <w:vAlign w:val="center"/>
          </w:tcPr>
          <w:p w14:paraId="50DBD07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117" w:type="dxa"/>
            <w:vMerge/>
            <w:tcBorders>
              <w:bottom w:val="single" w:sz="4" w:space="0" w:color="auto"/>
            </w:tcBorders>
            <w:vAlign w:val="center"/>
          </w:tcPr>
          <w:p w14:paraId="4F1CBC0A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14:paraId="1BD91D48" w14:textId="40927EF1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73450189" w14:textId="77777777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68DCF24C" w14:textId="77777777" w:rsidTr="001500A6">
        <w:trPr>
          <w:jc w:val="center"/>
        </w:trPr>
        <w:tc>
          <w:tcPr>
            <w:tcW w:w="840" w:type="dxa"/>
            <w:tcBorders>
              <w:bottom w:val="dotted" w:sz="4" w:space="0" w:color="auto"/>
            </w:tcBorders>
            <w:vAlign w:val="center"/>
          </w:tcPr>
          <w:p w14:paraId="1F163BA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2007" w:type="dxa"/>
            <w:tcBorders>
              <w:bottom w:val="dotted" w:sz="4" w:space="0" w:color="auto"/>
            </w:tcBorders>
            <w:vAlign w:val="center"/>
          </w:tcPr>
          <w:p w14:paraId="32FB5EB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Tiếng Anh </w:t>
            </w:r>
            <w:r>
              <w:t>bậc 1</w:t>
            </w:r>
          </w:p>
        </w:tc>
        <w:tc>
          <w:tcPr>
            <w:tcW w:w="1117" w:type="dxa"/>
            <w:tcBorders>
              <w:bottom w:val="dotted" w:sz="4" w:space="0" w:color="auto"/>
            </w:tcBorders>
            <w:vAlign w:val="center"/>
          </w:tcPr>
          <w:p w14:paraId="2C2617F5" w14:textId="33FDE5E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7</w:t>
            </w:r>
          </w:p>
        </w:tc>
        <w:tc>
          <w:tcPr>
            <w:tcW w:w="2907" w:type="dxa"/>
            <w:tcBorders>
              <w:bottom w:val="dotted" w:sz="4" w:space="0" w:color="auto"/>
            </w:tcBorders>
            <w:vAlign w:val="center"/>
          </w:tcPr>
          <w:p w14:paraId="706D85A5" w14:textId="24A369FF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4ACEBC0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2B501809" w14:textId="77777777" w:rsidTr="001500A6">
        <w:trPr>
          <w:jc w:val="center"/>
        </w:trPr>
        <w:tc>
          <w:tcPr>
            <w:tcW w:w="8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84DBC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2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B165E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Tiếng Anh </w:t>
            </w:r>
            <w:r>
              <w:t>bậc 2</w:t>
            </w:r>
          </w:p>
        </w:tc>
        <w:tc>
          <w:tcPr>
            <w:tcW w:w="11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3A44E" w14:textId="2E6916DF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7</w:t>
            </w:r>
          </w:p>
        </w:tc>
        <w:tc>
          <w:tcPr>
            <w:tcW w:w="2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5CB5F" w14:textId="318A15D0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79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7D05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6DC3B3AF" w14:textId="77777777" w:rsidTr="001500A6">
        <w:trPr>
          <w:jc w:val="center"/>
        </w:trPr>
        <w:tc>
          <w:tcPr>
            <w:tcW w:w="840" w:type="dxa"/>
            <w:tcBorders>
              <w:top w:val="dotted" w:sz="4" w:space="0" w:color="auto"/>
            </w:tcBorders>
            <w:vAlign w:val="center"/>
          </w:tcPr>
          <w:p w14:paraId="3AB6CBDD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8</w:t>
            </w:r>
          </w:p>
        </w:tc>
        <w:tc>
          <w:tcPr>
            <w:tcW w:w="2007" w:type="dxa"/>
            <w:tcBorders>
              <w:top w:val="dotted" w:sz="4" w:space="0" w:color="auto"/>
            </w:tcBorders>
            <w:vAlign w:val="center"/>
          </w:tcPr>
          <w:p w14:paraId="11B7B8C7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Tiếng Anh </w:t>
            </w:r>
            <w:r>
              <w:t>bậc 3</w:t>
            </w:r>
          </w:p>
        </w:tc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08FF3FB" w14:textId="109F47F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7</w:t>
            </w:r>
          </w:p>
        </w:tc>
        <w:tc>
          <w:tcPr>
            <w:tcW w:w="2907" w:type="dxa"/>
            <w:tcBorders>
              <w:top w:val="dotted" w:sz="4" w:space="0" w:color="auto"/>
            </w:tcBorders>
            <w:vAlign w:val="center"/>
          </w:tcPr>
          <w:p w14:paraId="50385573" w14:textId="317354FB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790" w:type="dxa"/>
            <w:tcBorders>
              <w:top w:val="dotted" w:sz="4" w:space="0" w:color="auto"/>
            </w:tcBorders>
            <w:vAlign w:val="center"/>
          </w:tcPr>
          <w:p w14:paraId="1C330E99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07D131F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7F75BDA5" w14:textId="77777777" w:rsidR="00F83F63" w:rsidRPr="00224F69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62F94DA3" w14:textId="77777777" w:rsidR="00F83F63" w:rsidRPr="000E6E5B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1124593C" w14:textId="77777777" w:rsidR="00F83F63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3A7FFF4E" w14:textId="77777777" w:rsidR="00F83F63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>Cụ thể:</w:t>
      </w:r>
    </w:p>
    <w:p w14:paraId="5B722921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45A0B001" w14:textId="77777777" w:rsidR="00F83F63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408CE81C" w14:textId="77777777" w:rsidR="00F83F63" w:rsidRPr="00BD1F27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78B15A87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46EADD83" w14:textId="77777777" w:rsidR="00F83F63" w:rsidRPr="00DE5CA8" w:rsidRDefault="00F83F63" w:rsidP="00F83F6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3B40B6CB" w14:textId="77777777" w:rsidR="00F83F63" w:rsidRPr="00224F69" w:rsidRDefault="00F83F63" w:rsidP="00F83F6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p w14:paraId="3CB1592C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12" w:lineRule="auto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673" w:rsidRPr="00224F69" w14:paraId="0B8440EC" w14:textId="77777777" w:rsidTr="00BD3066">
        <w:tc>
          <w:tcPr>
            <w:tcW w:w="4502" w:type="dxa"/>
            <w:shd w:val="clear" w:color="auto" w:fill="auto"/>
          </w:tcPr>
          <w:p w14:paraId="7AB6B523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4E4FFCD8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6DA3D17E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40A8C59C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25B1CECF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3157AC93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6BBB5614" w14:textId="77777777" w:rsidR="00393673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0CE22DE3" w14:textId="77777777" w:rsidR="00393673" w:rsidRDefault="00393673" w:rsidP="00393673">
      <w:pPr>
        <w:spacing w:before="60" w:after="60" w:line="288" w:lineRule="auto"/>
        <w:jc w:val="center"/>
        <w:rPr>
          <w:sz w:val="20"/>
        </w:rPr>
      </w:pPr>
    </w:p>
    <w:p w14:paraId="5C07113D" w14:textId="77777777" w:rsidR="00393673" w:rsidRPr="00381254" w:rsidRDefault="00393673" w:rsidP="00381254">
      <w:pPr>
        <w:spacing w:before="60" w:after="60" w:line="288" w:lineRule="auto"/>
        <w:jc w:val="right"/>
        <w:rPr>
          <w:b/>
          <w:lang w:val="fr-FR"/>
        </w:rPr>
      </w:pPr>
      <w:r>
        <w:rPr>
          <w:sz w:val="20"/>
        </w:rPr>
        <w:br w:type="page"/>
      </w:r>
      <w:r w:rsidRPr="00381254">
        <w:rPr>
          <w:b/>
          <w:lang w:val="fr-FR"/>
        </w:rPr>
        <w:lastRenderedPageBreak/>
        <w:t>MẪU 1</w:t>
      </w:r>
      <w:r w:rsidR="00381254" w:rsidRPr="00381254">
        <w:rPr>
          <w:b/>
          <w:lang w:val="fr-FR"/>
        </w:rPr>
        <w:t>B</w:t>
      </w:r>
    </w:p>
    <w:p w14:paraId="162D3EB5" w14:textId="77777777" w:rsidR="00393673" w:rsidRPr="00224F69" w:rsidRDefault="00393673" w:rsidP="00393673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60CB6EA8" w14:textId="77777777" w:rsidR="00393673" w:rsidRPr="00224F69" w:rsidRDefault="00393673" w:rsidP="00393673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7761191D" w14:textId="77777777" w:rsidR="00393673" w:rsidRPr="00224F69" w:rsidRDefault="00393673" w:rsidP="00393673">
      <w:pPr>
        <w:widowControl w:val="0"/>
        <w:spacing w:line="360" w:lineRule="auto"/>
        <w:ind w:firstLine="567"/>
        <w:jc w:val="both"/>
      </w:pPr>
    </w:p>
    <w:p w14:paraId="630D77ED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16BEABD2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2BD26045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</w:p>
    <w:p w14:paraId="40C40DC2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3C50AB63" w14:textId="77777777" w:rsidR="00711FB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là:</w:t>
      </w:r>
      <w:r w:rsidRPr="00224F69">
        <w:tab/>
        <w:t>Mã sinh viên:</w:t>
      </w:r>
      <w:r w:rsidRPr="00224F69">
        <w:tab/>
      </w:r>
    </w:p>
    <w:p w14:paraId="7DCBBB9E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0BE9A79E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1DD01EC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Anh, </w:t>
      </w:r>
      <w:r w:rsidR="00381254">
        <w:t>em</w:t>
      </w:r>
      <w:r>
        <w:t xml:space="preserve">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</w:t>
      </w:r>
      <w:r w:rsidR="00381254">
        <w:t>em</w:t>
      </w:r>
      <w:r>
        <w:t xml:space="preserve"> </w:t>
      </w:r>
      <w:r w:rsidRPr="00224F69">
        <w:t>như sau: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943"/>
        <w:gridCol w:w="894"/>
        <w:gridCol w:w="2937"/>
        <w:gridCol w:w="3016"/>
      </w:tblGrid>
      <w:tr w:rsidR="001500A6" w:rsidRPr="00224F69" w14:paraId="1E492190" w14:textId="77777777" w:rsidTr="001500A6">
        <w:trPr>
          <w:jc w:val="center"/>
        </w:trPr>
        <w:tc>
          <w:tcPr>
            <w:tcW w:w="844" w:type="dxa"/>
            <w:vMerge w:val="restart"/>
            <w:vAlign w:val="center"/>
          </w:tcPr>
          <w:p w14:paraId="5438C17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943" w:type="dxa"/>
            <w:vMerge w:val="restart"/>
            <w:vAlign w:val="center"/>
          </w:tcPr>
          <w:p w14:paraId="20627C33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894" w:type="dxa"/>
            <w:vMerge w:val="restart"/>
            <w:vAlign w:val="center"/>
          </w:tcPr>
          <w:p w14:paraId="6ED3B972" w14:textId="5ECA733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5953" w:type="dxa"/>
            <w:gridSpan w:val="2"/>
            <w:vAlign w:val="center"/>
          </w:tcPr>
          <w:p w14:paraId="7D436A12" w14:textId="5F12C9C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3DEEF3E0" w14:textId="77777777" w:rsidTr="001500A6">
        <w:trPr>
          <w:jc w:val="center"/>
        </w:trPr>
        <w:tc>
          <w:tcPr>
            <w:tcW w:w="844" w:type="dxa"/>
            <w:vMerge/>
            <w:tcBorders>
              <w:bottom w:val="single" w:sz="4" w:space="0" w:color="auto"/>
            </w:tcBorders>
            <w:vAlign w:val="center"/>
          </w:tcPr>
          <w:p w14:paraId="76994FE0" w14:textId="77777777" w:rsidR="001500A6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</w:tcBorders>
            <w:vAlign w:val="center"/>
          </w:tcPr>
          <w:p w14:paraId="729A37E9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894" w:type="dxa"/>
            <w:vMerge/>
            <w:tcBorders>
              <w:bottom w:val="single" w:sz="4" w:space="0" w:color="auto"/>
            </w:tcBorders>
            <w:vAlign w:val="center"/>
          </w:tcPr>
          <w:p w14:paraId="23CBDE10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37" w:type="dxa"/>
            <w:tcBorders>
              <w:bottom w:val="single" w:sz="4" w:space="0" w:color="auto"/>
            </w:tcBorders>
            <w:vAlign w:val="center"/>
          </w:tcPr>
          <w:p w14:paraId="215FE972" w14:textId="5676BA09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vAlign w:val="center"/>
          </w:tcPr>
          <w:p w14:paraId="778B815E" w14:textId="77777777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7782DA68" w14:textId="77777777" w:rsidTr="001500A6">
        <w:trPr>
          <w:jc w:val="center"/>
        </w:trPr>
        <w:tc>
          <w:tcPr>
            <w:tcW w:w="844" w:type="dxa"/>
            <w:tcBorders>
              <w:bottom w:val="dotted" w:sz="4" w:space="0" w:color="auto"/>
            </w:tcBorders>
            <w:vAlign w:val="center"/>
          </w:tcPr>
          <w:p w14:paraId="130EB49D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1943" w:type="dxa"/>
            <w:tcBorders>
              <w:bottom w:val="dotted" w:sz="4" w:space="0" w:color="auto"/>
            </w:tcBorders>
            <w:vAlign w:val="center"/>
          </w:tcPr>
          <w:p w14:paraId="3633B584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A1.1</w:t>
            </w:r>
          </w:p>
        </w:tc>
        <w:tc>
          <w:tcPr>
            <w:tcW w:w="894" w:type="dxa"/>
            <w:tcBorders>
              <w:bottom w:val="dotted" w:sz="4" w:space="0" w:color="auto"/>
            </w:tcBorders>
            <w:vAlign w:val="center"/>
          </w:tcPr>
          <w:p w14:paraId="01B51D3C" w14:textId="6916816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bottom w:val="dotted" w:sz="4" w:space="0" w:color="auto"/>
            </w:tcBorders>
            <w:vAlign w:val="center"/>
          </w:tcPr>
          <w:p w14:paraId="78C7518E" w14:textId="5C2B3C4C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bottom w:val="dotted" w:sz="4" w:space="0" w:color="auto"/>
            </w:tcBorders>
            <w:vAlign w:val="center"/>
          </w:tcPr>
          <w:p w14:paraId="1190B52B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37119B0B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1B2ED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A24B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A1.2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7BB80" w14:textId="1F6EA229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F2246" w14:textId="6BF62433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2AE3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381A6178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5B78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3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EC1A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A2.1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2C839" w14:textId="33163590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74CE6" w14:textId="3D9CF9AA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E06DE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E5375D9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A04F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4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C954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A2.2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A2E6A" w14:textId="7611A8D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784B4" w14:textId="51DEB81E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AEB5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62BF7A5C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CC85F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5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FA360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B1.1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30424" w14:textId="1E87C7B5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B82ED" w14:textId="40A30210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A8AE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422443CF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60F5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6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473001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B1.2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40F0D" w14:textId="5A051ED4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9876E" w14:textId="2B324F9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D6479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C51D3D6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A2B7A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7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72A18B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B2.1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58980" w14:textId="117C8E1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AC0A24" w14:textId="1A06F5EF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DED3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2A4F0887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</w:tcBorders>
            <w:vAlign w:val="center"/>
          </w:tcPr>
          <w:p w14:paraId="3A387A74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8</w:t>
            </w:r>
          </w:p>
        </w:tc>
        <w:tc>
          <w:tcPr>
            <w:tcW w:w="1943" w:type="dxa"/>
            <w:tcBorders>
              <w:top w:val="dotted" w:sz="4" w:space="0" w:color="auto"/>
            </w:tcBorders>
            <w:vAlign w:val="center"/>
          </w:tcPr>
          <w:p w14:paraId="23BE997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B2.2</w:t>
            </w:r>
          </w:p>
        </w:tc>
        <w:tc>
          <w:tcPr>
            <w:tcW w:w="894" w:type="dxa"/>
            <w:tcBorders>
              <w:top w:val="dotted" w:sz="4" w:space="0" w:color="auto"/>
            </w:tcBorders>
            <w:vAlign w:val="center"/>
          </w:tcPr>
          <w:p w14:paraId="0BC6A591" w14:textId="4F9274D1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</w:tcBorders>
            <w:vAlign w:val="center"/>
          </w:tcPr>
          <w:p w14:paraId="62117411" w14:textId="74E18C0C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</w:tcBorders>
            <w:vAlign w:val="center"/>
          </w:tcPr>
          <w:p w14:paraId="529E9F3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3506ED13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65C1B70F" w14:textId="77777777" w:rsidR="00F83F63" w:rsidRPr="00224F69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5398AD63" w14:textId="77777777" w:rsidR="00F83F63" w:rsidRPr="000E6E5B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2340A13C" w14:textId="77777777" w:rsidR="00F83F63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01762E5A" w14:textId="77777777" w:rsidR="00F83F63" w:rsidRPr="00381254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  <w:i/>
        </w:rPr>
      </w:pPr>
      <w:r w:rsidRPr="00381254">
        <w:rPr>
          <w:b/>
          <w:i/>
        </w:rPr>
        <w:t>Cụ thể:</w:t>
      </w:r>
    </w:p>
    <w:p w14:paraId="2DDCE4F9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0E48F9BB" w14:textId="77777777" w:rsidR="00F83F63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20A12EAC" w14:textId="77777777" w:rsidR="00F83F63" w:rsidRPr="00BD1F27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6288535D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22F2F4EF" w14:textId="77777777" w:rsidR="00F83F63" w:rsidRPr="00DE5CA8" w:rsidRDefault="00F83F63" w:rsidP="00F83F6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 w:rsidR="00381254"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5DAB4466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p w14:paraId="0E6BD327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12" w:lineRule="auto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673" w:rsidRPr="00224F69" w14:paraId="4689B31C" w14:textId="77777777" w:rsidTr="00BD3066">
        <w:tc>
          <w:tcPr>
            <w:tcW w:w="4502" w:type="dxa"/>
            <w:shd w:val="clear" w:color="auto" w:fill="auto"/>
          </w:tcPr>
          <w:p w14:paraId="59902754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0A41A925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1402ABF0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458AD234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79AF01AF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49E08CE3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2BA9206D" w14:textId="77777777" w:rsidR="00393673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124DB49E" w14:textId="7DFACAAA" w:rsidR="00AC1402" w:rsidRDefault="00AC1402">
      <w:pPr>
        <w:rPr>
          <w:b/>
          <w:lang w:val="fr-FR"/>
        </w:rPr>
      </w:pPr>
    </w:p>
    <w:p w14:paraId="4A16BBA8" w14:textId="77777777" w:rsidR="00AC1402" w:rsidRDefault="00AC1402" w:rsidP="00AC1402">
      <w:pPr>
        <w:spacing w:before="60" w:after="60" w:line="288" w:lineRule="auto"/>
        <w:jc w:val="right"/>
        <w:rPr>
          <w:b/>
          <w:lang w:val="fr-FR"/>
        </w:rPr>
      </w:pPr>
      <w:r>
        <w:rPr>
          <w:b/>
          <w:lang w:val="fr-FR"/>
        </w:rPr>
        <w:br w:type="page"/>
      </w:r>
      <w:r w:rsidRPr="001010F1">
        <w:rPr>
          <w:lang w:val="fr-FR"/>
        </w:rPr>
        <w:lastRenderedPageBreak/>
        <w:t>MẪU 1</w:t>
      </w:r>
      <w:r>
        <w:rPr>
          <w:lang w:val="fr-FR"/>
        </w:rPr>
        <w:t>c</w:t>
      </w:r>
      <w:r w:rsidRPr="001010F1">
        <w:rPr>
          <w:lang w:val="fr-FR"/>
        </w:rPr>
        <w:t xml:space="preserve">: </w:t>
      </w:r>
    </w:p>
    <w:p w14:paraId="652A06F4" w14:textId="77777777" w:rsidR="00AC1402" w:rsidRPr="00224F69" w:rsidRDefault="00AC1402" w:rsidP="00AC1402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1859A033" w14:textId="77777777" w:rsidR="00AC1402" w:rsidRPr="00224F69" w:rsidRDefault="00AC1402" w:rsidP="00AC1402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41638B09" w14:textId="77777777" w:rsidR="00AC1402" w:rsidRPr="00224F69" w:rsidRDefault="00AC1402" w:rsidP="00AC1402">
      <w:pPr>
        <w:widowControl w:val="0"/>
        <w:spacing w:line="360" w:lineRule="auto"/>
        <w:ind w:firstLine="567"/>
        <w:jc w:val="both"/>
      </w:pPr>
    </w:p>
    <w:p w14:paraId="22D9AF30" w14:textId="77777777" w:rsidR="00AC1402" w:rsidRPr="00224F69" w:rsidRDefault="00AC1402" w:rsidP="00AC1402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142292E4" w14:textId="77777777" w:rsidR="00AC1402" w:rsidRPr="00224F69" w:rsidRDefault="00AC1402" w:rsidP="00AC1402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0D69EF20" w14:textId="77777777" w:rsidR="00AC1402" w:rsidRPr="00224F69" w:rsidRDefault="00AC1402" w:rsidP="00AC1402">
      <w:pPr>
        <w:widowControl w:val="0"/>
        <w:spacing w:line="312" w:lineRule="auto"/>
        <w:ind w:firstLine="567"/>
        <w:jc w:val="both"/>
        <w:rPr>
          <w:b/>
        </w:rPr>
      </w:pPr>
    </w:p>
    <w:p w14:paraId="34075E3D" w14:textId="77777777" w:rsidR="00AC1402" w:rsidRPr="00224F69" w:rsidRDefault="00AC1402" w:rsidP="00AC1402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19B72C2B" w14:textId="77777777" w:rsidR="00AC1402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</w:p>
    <w:p w14:paraId="23263794" w14:textId="77777777" w:rsidR="00AC1402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</w:t>
      </w:r>
      <w:r w:rsidRPr="00224F69">
        <w:t>:</w:t>
      </w:r>
      <w:r w:rsidRPr="00224F69">
        <w:tab/>
        <w:t>Mã sinh viên:</w:t>
      </w:r>
      <w:r w:rsidRPr="00224F69">
        <w:tab/>
      </w:r>
    </w:p>
    <w:p w14:paraId="0C2EE6F6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7E5F15B3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20D065EC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</w:t>
      </w:r>
      <w:r>
        <w:t>.</w:t>
      </w:r>
      <w:r w:rsidRPr="00224F69">
        <w:t xml:space="preserve"> </w:t>
      </w:r>
      <w:r>
        <w:t xml:space="preserve">Em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em </w:t>
      </w:r>
      <w:r w:rsidRPr="00224F69">
        <w:t>như sau:</w:t>
      </w:r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870"/>
        <w:gridCol w:w="822"/>
        <w:gridCol w:w="2964"/>
        <w:gridCol w:w="3434"/>
      </w:tblGrid>
      <w:tr w:rsidR="001500A6" w:rsidRPr="00224F69" w14:paraId="042C0022" w14:textId="77777777" w:rsidTr="001500A6">
        <w:trPr>
          <w:trHeight w:val="436"/>
          <w:jc w:val="center"/>
        </w:trPr>
        <w:tc>
          <w:tcPr>
            <w:tcW w:w="847" w:type="dxa"/>
            <w:vMerge w:val="restart"/>
            <w:vAlign w:val="center"/>
          </w:tcPr>
          <w:p w14:paraId="75E2C5C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870" w:type="dxa"/>
            <w:vMerge w:val="restart"/>
            <w:vAlign w:val="center"/>
          </w:tcPr>
          <w:p w14:paraId="17CB5D16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822" w:type="dxa"/>
            <w:vMerge w:val="restart"/>
            <w:vAlign w:val="center"/>
          </w:tcPr>
          <w:p w14:paraId="4951C4B7" w14:textId="115DA2A7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6398" w:type="dxa"/>
            <w:gridSpan w:val="2"/>
            <w:vAlign w:val="center"/>
          </w:tcPr>
          <w:p w14:paraId="6FBEC22C" w14:textId="25AF18A9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0920BDBB" w14:textId="77777777" w:rsidTr="001500A6">
        <w:trPr>
          <w:trHeight w:val="468"/>
          <w:jc w:val="center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270DCC6E" w14:textId="77777777" w:rsidR="001500A6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vAlign w:val="center"/>
          </w:tcPr>
          <w:p w14:paraId="576854A7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65D48995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64" w:type="dxa"/>
            <w:tcBorders>
              <w:bottom w:val="single" w:sz="4" w:space="0" w:color="auto"/>
            </w:tcBorders>
            <w:vAlign w:val="center"/>
          </w:tcPr>
          <w:p w14:paraId="58846973" w14:textId="14143226" w:rsidR="001500A6" w:rsidRPr="0091081E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3434" w:type="dxa"/>
            <w:tcBorders>
              <w:bottom w:val="single" w:sz="4" w:space="0" w:color="auto"/>
            </w:tcBorders>
            <w:vAlign w:val="center"/>
          </w:tcPr>
          <w:p w14:paraId="6ACE585C" w14:textId="77777777" w:rsidR="001500A6" w:rsidRPr="0091081E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6B7BF65D" w14:textId="77777777" w:rsidTr="001500A6">
        <w:trPr>
          <w:trHeight w:val="436"/>
          <w:jc w:val="center"/>
        </w:trPr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481B6F99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1870" w:type="dxa"/>
            <w:tcBorders>
              <w:bottom w:val="dotted" w:sz="4" w:space="0" w:color="auto"/>
            </w:tcBorders>
            <w:vAlign w:val="center"/>
          </w:tcPr>
          <w:p w14:paraId="5F95110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1</w:t>
            </w:r>
          </w:p>
        </w:tc>
        <w:tc>
          <w:tcPr>
            <w:tcW w:w="822" w:type="dxa"/>
            <w:tcBorders>
              <w:bottom w:val="dotted" w:sz="4" w:space="0" w:color="auto"/>
            </w:tcBorders>
            <w:vAlign w:val="center"/>
          </w:tcPr>
          <w:p w14:paraId="1E116813" w14:textId="40B5949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64" w:type="dxa"/>
            <w:tcBorders>
              <w:bottom w:val="dotted" w:sz="4" w:space="0" w:color="auto"/>
            </w:tcBorders>
            <w:vAlign w:val="center"/>
          </w:tcPr>
          <w:p w14:paraId="74BC2312" w14:textId="2FEFD028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bottom w:val="dotted" w:sz="4" w:space="0" w:color="auto"/>
            </w:tcBorders>
            <w:vAlign w:val="center"/>
          </w:tcPr>
          <w:p w14:paraId="709A5356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41387531" w14:textId="77777777" w:rsidTr="001500A6">
        <w:trPr>
          <w:trHeight w:val="451"/>
          <w:jc w:val="center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72BD3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8EFA1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2</w:t>
            </w:r>
          </w:p>
        </w:tc>
        <w:tc>
          <w:tcPr>
            <w:tcW w:w="8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E48C7" w14:textId="1112D275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DD33F" w14:textId="6A184D6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DF6FA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D313D40" w14:textId="77777777" w:rsidTr="001500A6">
        <w:trPr>
          <w:trHeight w:val="436"/>
          <w:jc w:val="center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49E43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3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83DE5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3</w:t>
            </w:r>
          </w:p>
        </w:tc>
        <w:tc>
          <w:tcPr>
            <w:tcW w:w="8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AD804" w14:textId="1A20854F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B2D97" w14:textId="7FE760D5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0EAEC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AB5E462" w14:textId="77777777" w:rsidTr="001500A6">
        <w:trPr>
          <w:trHeight w:val="451"/>
          <w:jc w:val="center"/>
        </w:trPr>
        <w:tc>
          <w:tcPr>
            <w:tcW w:w="847" w:type="dxa"/>
            <w:tcBorders>
              <w:top w:val="dotted" w:sz="4" w:space="0" w:color="auto"/>
            </w:tcBorders>
            <w:vAlign w:val="center"/>
          </w:tcPr>
          <w:p w14:paraId="350767BD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1870" w:type="dxa"/>
            <w:tcBorders>
              <w:top w:val="dotted" w:sz="4" w:space="0" w:color="auto"/>
            </w:tcBorders>
            <w:vAlign w:val="center"/>
          </w:tcPr>
          <w:p w14:paraId="78238CE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3 Plus</w:t>
            </w:r>
          </w:p>
        </w:tc>
        <w:tc>
          <w:tcPr>
            <w:tcW w:w="822" w:type="dxa"/>
            <w:tcBorders>
              <w:top w:val="dotted" w:sz="4" w:space="0" w:color="auto"/>
            </w:tcBorders>
            <w:vAlign w:val="center"/>
          </w:tcPr>
          <w:p w14:paraId="6F7DD66A" w14:textId="6CA6E104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2</w:t>
            </w:r>
          </w:p>
        </w:tc>
        <w:tc>
          <w:tcPr>
            <w:tcW w:w="2964" w:type="dxa"/>
            <w:tcBorders>
              <w:top w:val="dotted" w:sz="4" w:space="0" w:color="auto"/>
            </w:tcBorders>
            <w:vAlign w:val="center"/>
          </w:tcPr>
          <w:p w14:paraId="06E28D69" w14:textId="4BC213C9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top w:val="dotted" w:sz="4" w:space="0" w:color="auto"/>
            </w:tcBorders>
            <w:vAlign w:val="center"/>
          </w:tcPr>
          <w:p w14:paraId="3C57ADD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7F07490E" w14:textId="77777777" w:rsidR="00AC1402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</w:p>
    <w:p w14:paraId="558AACE6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4417D57C" w14:textId="77777777" w:rsidR="00AC1402" w:rsidRPr="000E6E5B" w:rsidRDefault="00AC1402" w:rsidP="00AC1402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6165DF65" w14:textId="77777777" w:rsidR="00AC1402" w:rsidRDefault="00AC1402" w:rsidP="00AC1402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1C380E5E" w14:textId="77777777" w:rsidR="00AC1402" w:rsidRDefault="00AC1402" w:rsidP="00AC1402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>Cụ thể:</w:t>
      </w:r>
    </w:p>
    <w:p w14:paraId="2D8BFC79" w14:textId="77777777" w:rsidR="00AC1402" w:rsidRPr="00D00848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6E617D01" w14:textId="77777777" w:rsidR="00AC1402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2D058168" w14:textId="77777777" w:rsidR="00AC1402" w:rsidRPr="00BD1F27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474237F1" w14:textId="77777777" w:rsidR="00AC1402" w:rsidRPr="00D00848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5268E520" w14:textId="77777777" w:rsidR="00AC1402" w:rsidRPr="00DE5CA8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1D2AEEE5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AC1402" w:rsidRPr="00224F69" w14:paraId="455F1CFE" w14:textId="77777777" w:rsidTr="00601835">
        <w:tc>
          <w:tcPr>
            <w:tcW w:w="4502" w:type="dxa"/>
            <w:shd w:val="clear" w:color="auto" w:fill="auto"/>
          </w:tcPr>
          <w:p w14:paraId="131B7ABF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2040A3AA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6AD38606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4FC98924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019F18C0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4F853C17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6CE80B05" w14:textId="77777777" w:rsidR="00AC1402" w:rsidRDefault="00AC1402" w:rsidP="00AC1402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1CFBBB5A" w14:textId="77777777" w:rsidR="00AC1402" w:rsidRDefault="00AC1402" w:rsidP="00AC1402">
      <w:pPr>
        <w:rPr>
          <w:b/>
          <w:lang w:val="fr-FR"/>
        </w:rPr>
      </w:pPr>
      <w:r>
        <w:rPr>
          <w:lang w:val="fr-FR"/>
        </w:rPr>
        <w:br w:type="page"/>
      </w:r>
    </w:p>
    <w:p w14:paraId="2B4C9F00" w14:textId="39152FAB" w:rsidR="0039387C" w:rsidRDefault="0039387C" w:rsidP="0039387C">
      <w:pPr>
        <w:jc w:val="right"/>
        <w:rPr>
          <w:b/>
          <w:lang w:val="fr-FR"/>
        </w:rPr>
      </w:pPr>
      <w:r w:rsidRPr="001010F1">
        <w:rPr>
          <w:lang w:val="fr-FR"/>
        </w:rPr>
        <w:lastRenderedPageBreak/>
        <w:t>MẪU 1</w:t>
      </w:r>
      <w:r>
        <w:rPr>
          <w:lang w:val="fr-FR"/>
        </w:rPr>
        <w:t>d</w:t>
      </w:r>
      <w:r w:rsidRPr="001010F1">
        <w:rPr>
          <w:lang w:val="fr-FR"/>
        </w:rPr>
        <w:t>:</w:t>
      </w:r>
    </w:p>
    <w:p w14:paraId="357C9499" w14:textId="77777777" w:rsidR="0039387C" w:rsidRPr="00224F69" w:rsidRDefault="0039387C" w:rsidP="0039387C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075D8402" w14:textId="77777777" w:rsidR="0039387C" w:rsidRPr="00224F69" w:rsidRDefault="0039387C" w:rsidP="0039387C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299DECB6" w14:textId="77777777" w:rsidR="0039387C" w:rsidRPr="00224F69" w:rsidRDefault="0039387C" w:rsidP="0039387C">
      <w:pPr>
        <w:widowControl w:val="0"/>
        <w:spacing w:line="360" w:lineRule="auto"/>
        <w:ind w:firstLine="567"/>
        <w:jc w:val="both"/>
      </w:pPr>
    </w:p>
    <w:p w14:paraId="2A8ECD7F" w14:textId="77777777" w:rsidR="0039387C" w:rsidRPr="00224F69" w:rsidRDefault="0039387C" w:rsidP="0039387C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436E50A3" w14:textId="77777777" w:rsidR="0039387C" w:rsidRPr="00224F69" w:rsidRDefault="0039387C" w:rsidP="0039387C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7A184C56" w14:textId="77777777" w:rsidR="0039387C" w:rsidRPr="00224F69" w:rsidRDefault="0039387C" w:rsidP="0039387C">
      <w:pPr>
        <w:widowControl w:val="0"/>
        <w:spacing w:line="312" w:lineRule="auto"/>
        <w:ind w:firstLine="567"/>
        <w:jc w:val="both"/>
        <w:rPr>
          <w:b/>
        </w:rPr>
      </w:pPr>
    </w:p>
    <w:p w14:paraId="11357841" w14:textId="77777777" w:rsidR="0039387C" w:rsidRPr="00224F69" w:rsidRDefault="0039387C" w:rsidP="0039387C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4B531693" w14:textId="77777777" w:rsidR="0039387C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</w:p>
    <w:p w14:paraId="4D95F1C0" w14:textId="77777777" w:rsidR="0039387C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</w:t>
      </w:r>
      <w:r w:rsidRPr="00224F69">
        <w:t>:</w:t>
      </w:r>
      <w:r w:rsidRPr="00224F69">
        <w:tab/>
        <w:t>Mã sinh viên:</w:t>
      </w:r>
      <w:r w:rsidRPr="00224F69">
        <w:tab/>
      </w:r>
    </w:p>
    <w:p w14:paraId="0C681F41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1183C58D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073E69E6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</w:t>
      </w:r>
      <w:r>
        <w:t>.</w:t>
      </w:r>
      <w:r w:rsidRPr="00224F69">
        <w:t xml:space="preserve"> </w:t>
      </w:r>
      <w:r>
        <w:t xml:space="preserve">Em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em </w:t>
      </w:r>
      <w:r w:rsidRPr="00224F69">
        <w:t>như sau: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864"/>
        <w:gridCol w:w="970"/>
        <w:gridCol w:w="2967"/>
        <w:gridCol w:w="2986"/>
      </w:tblGrid>
      <w:tr w:rsidR="001500A6" w:rsidRPr="00224F69" w14:paraId="703F82FF" w14:textId="77777777" w:rsidTr="001500A6">
        <w:trPr>
          <w:trHeight w:val="436"/>
          <w:jc w:val="center"/>
        </w:trPr>
        <w:tc>
          <w:tcPr>
            <w:tcW w:w="847" w:type="dxa"/>
            <w:vMerge w:val="restart"/>
            <w:vAlign w:val="center"/>
          </w:tcPr>
          <w:p w14:paraId="00714E76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864" w:type="dxa"/>
            <w:vMerge w:val="restart"/>
            <w:vAlign w:val="center"/>
          </w:tcPr>
          <w:p w14:paraId="15DBB74C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970" w:type="dxa"/>
            <w:vMerge w:val="restart"/>
            <w:vAlign w:val="center"/>
          </w:tcPr>
          <w:p w14:paraId="1DDE77D4" w14:textId="39680CD8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5953" w:type="dxa"/>
            <w:gridSpan w:val="2"/>
            <w:vAlign w:val="center"/>
          </w:tcPr>
          <w:p w14:paraId="29139B74" w14:textId="6B89BB2C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46F545F1" w14:textId="77777777" w:rsidTr="001500A6">
        <w:trPr>
          <w:trHeight w:val="468"/>
          <w:jc w:val="center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4F916EA1" w14:textId="77777777" w:rsidR="001500A6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bottom w:val="single" w:sz="4" w:space="0" w:color="auto"/>
            </w:tcBorders>
            <w:vAlign w:val="center"/>
          </w:tcPr>
          <w:p w14:paraId="194DEDA2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970" w:type="dxa"/>
            <w:vMerge/>
            <w:tcBorders>
              <w:bottom w:val="single" w:sz="4" w:space="0" w:color="auto"/>
            </w:tcBorders>
            <w:vAlign w:val="center"/>
          </w:tcPr>
          <w:p w14:paraId="14E68BB1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vAlign w:val="center"/>
          </w:tcPr>
          <w:p w14:paraId="5DA21CD7" w14:textId="71884C5D" w:rsidR="001500A6" w:rsidRPr="0091081E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2986" w:type="dxa"/>
            <w:tcBorders>
              <w:bottom w:val="single" w:sz="4" w:space="0" w:color="auto"/>
            </w:tcBorders>
            <w:vAlign w:val="center"/>
          </w:tcPr>
          <w:p w14:paraId="2F395EC4" w14:textId="77777777" w:rsidR="001500A6" w:rsidRPr="0091081E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66F97887" w14:textId="77777777" w:rsidTr="001500A6">
        <w:trPr>
          <w:trHeight w:val="436"/>
          <w:jc w:val="center"/>
        </w:trPr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4A8905FE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1864" w:type="dxa"/>
            <w:tcBorders>
              <w:bottom w:val="dotted" w:sz="4" w:space="0" w:color="auto"/>
            </w:tcBorders>
            <w:vAlign w:val="center"/>
          </w:tcPr>
          <w:p w14:paraId="05B7BA24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1</w:t>
            </w:r>
            <w:r>
              <w:t xml:space="preserve"> – CLC</w:t>
            </w:r>
          </w:p>
        </w:tc>
        <w:tc>
          <w:tcPr>
            <w:tcW w:w="970" w:type="dxa"/>
            <w:tcBorders>
              <w:bottom w:val="dotted" w:sz="4" w:space="0" w:color="auto"/>
            </w:tcBorders>
            <w:vAlign w:val="center"/>
          </w:tcPr>
          <w:p w14:paraId="681C827C" w14:textId="4E81249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8</w:t>
            </w:r>
          </w:p>
        </w:tc>
        <w:tc>
          <w:tcPr>
            <w:tcW w:w="2967" w:type="dxa"/>
            <w:tcBorders>
              <w:bottom w:val="dotted" w:sz="4" w:space="0" w:color="auto"/>
            </w:tcBorders>
            <w:vAlign w:val="center"/>
          </w:tcPr>
          <w:p w14:paraId="746CBAE3" w14:textId="72314B23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986" w:type="dxa"/>
            <w:tcBorders>
              <w:bottom w:val="dotted" w:sz="4" w:space="0" w:color="auto"/>
            </w:tcBorders>
            <w:vAlign w:val="center"/>
          </w:tcPr>
          <w:p w14:paraId="0A4A7F11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5FD53E4A" w14:textId="77777777" w:rsidTr="001500A6">
        <w:trPr>
          <w:trHeight w:val="451"/>
          <w:jc w:val="center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1CC95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18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21511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2</w:t>
            </w:r>
            <w:r>
              <w:t xml:space="preserve"> – CLC</w:t>
            </w:r>
          </w:p>
        </w:tc>
        <w:tc>
          <w:tcPr>
            <w:tcW w:w="9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97781" w14:textId="4B663EED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8</w:t>
            </w:r>
          </w:p>
        </w:tc>
        <w:tc>
          <w:tcPr>
            <w:tcW w:w="29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F1C13" w14:textId="2D4FECBA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9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4B1C8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7C4DAC11" w14:textId="77777777" w:rsidTr="001500A6">
        <w:trPr>
          <w:trHeight w:val="436"/>
          <w:jc w:val="center"/>
        </w:trPr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C387A9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3</w:t>
            </w:r>
          </w:p>
        </w:tc>
        <w:tc>
          <w:tcPr>
            <w:tcW w:w="18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380BA6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3</w:t>
            </w:r>
            <w:r>
              <w:t xml:space="preserve"> – CLC </w:t>
            </w:r>
          </w:p>
        </w:tc>
        <w:tc>
          <w:tcPr>
            <w:tcW w:w="9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5AFADC" w14:textId="2C88E42A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8</w:t>
            </w:r>
          </w:p>
        </w:tc>
        <w:tc>
          <w:tcPr>
            <w:tcW w:w="29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3D46A" w14:textId="02ECCC01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98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98E31D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4ACF14E4" w14:textId="77777777" w:rsidR="0039387C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</w:p>
    <w:p w14:paraId="05614D77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00E59185" w14:textId="77777777" w:rsidR="0039387C" w:rsidRPr="000E6E5B" w:rsidRDefault="0039387C" w:rsidP="0039387C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020C5324" w14:textId="77777777" w:rsidR="0039387C" w:rsidRDefault="0039387C" w:rsidP="0039387C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2DDE4BEB" w14:textId="77777777" w:rsidR="0039387C" w:rsidRDefault="0039387C" w:rsidP="0039387C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>Cụ thể:</w:t>
      </w:r>
    </w:p>
    <w:p w14:paraId="4413526B" w14:textId="77777777" w:rsidR="0039387C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đã nộp chứng chỉ khi xét tuyển vào Học viện</w:t>
      </w:r>
    </w:p>
    <w:p w14:paraId="344DAE79" w14:textId="77777777" w:rsidR="0039387C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Chứng chỉ gửi kèm.</w:t>
      </w:r>
    </w:p>
    <w:p w14:paraId="232B20CA" w14:textId="77777777" w:rsidR="0039387C" w:rsidRPr="00BD1F27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4895AE23" w14:textId="77777777" w:rsidR="0039387C" w:rsidRPr="00D00848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31465CDE" w14:textId="77777777" w:rsidR="0039387C" w:rsidRPr="00DE5CA8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7365768E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87C" w:rsidRPr="00224F69" w14:paraId="5A7DD901" w14:textId="77777777" w:rsidTr="0090475F">
        <w:tc>
          <w:tcPr>
            <w:tcW w:w="4502" w:type="dxa"/>
            <w:shd w:val="clear" w:color="auto" w:fill="auto"/>
          </w:tcPr>
          <w:p w14:paraId="1682117C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16E58B1B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7F16421A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13F2E199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67C571B0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1CA7553D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28FADF05" w14:textId="77777777" w:rsidR="0039387C" w:rsidRDefault="0039387C" w:rsidP="0039387C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3B4A8C9F" w14:textId="77777777" w:rsidR="0039387C" w:rsidRPr="00224F69" w:rsidRDefault="0039387C" w:rsidP="0039387C"/>
    <w:p w14:paraId="36018661" w14:textId="77777777" w:rsidR="0039387C" w:rsidRDefault="0039387C" w:rsidP="0039387C">
      <w:pPr>
        <w:rPr>
          <w:b/>
          <w:lang w:val="fr-FR"/>
        </w:rPr>
      </w:pPr>
      <w:r>
        <w:rPr>
          <w:b/>
          <w:lang w:val="fr-FR"/>
        </w:rPr>
        <w:br w:type="page"/>
      </w:r>
    </w:p>
    <w:p w14:paraId="004F1AFB" w14:textId="1735EEE9" w:rsidR="00393673" w:rsidRPr="00381254" w:rsidRDefault="00393673" w:rsidP="00381254">
      <w:pPr>
        <w:spacing w:before="60" w:after="60" w:line="288" w:lineRule="auto"/>
        <w:jc w:val="right"/>
        <w:rPr>
          <w:b/>
          <w:lang w:val="fr-FR"/>
        </w:rPr>
      </w:pPr>
      <w:r w:rsidRPr="00381254">
        <w:rPr>
          <w:b/>
          <w:lang w:val="fr-FR"/>
        </w:rPr>
        <w:lastRenderedPageBreak/>
        <w:t xml:space="preserve">MẪU </w:t>
      </w:r>
      <w:r w:rsidR="00381254" w:rsidRPr="00381254">
        <w:rPr>
          <w:b/>
          <w:lang w:val="fr-FR"/>
        </w:rPr>
        <w:t>2</w:t>
      </w:r>
    </w:p>
    <w:p w14:paraId="75CAB3E5" w14:textId="77777777" w:rsidR="00393673" w:rsidRPr="00224F69" w:rsidRDefault="00393673" w:rsidP="00393673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7C64588B" w14:textId="77777777" w:rsidR="00393673" w:rsidRPr="00224F69" w:rsidRDefault="00393673" w:rsidP="00393673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30A5BA91" w14:textId="77777777" w:rsidR="00393673" w:rsidRPr="00224F69" w:rsidRDefault="00393673" w:rsidP="00393673">
      <w:pPr>
        <w:widowControl w:val="0"/>
        <w:spacing w:line="360" w:lineRule="auto"/>
        <w:ind w:firstLine="567"/>
        <w:jc w:val="both"/>
      </w:pPr>
    </w:p>
    <w:p w14:paraId="60F32012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</w:t>
      </w:r>
      <w:r w:rsidRPr="00224F69">
        <w:rPr>
          <w:b/>
        </w:rPr>
        <w:t xml:space="preserve"> </w:t>
      </w:r>
      <w:r>
        <w:rPr>
          <w:b/>
        </w:rPr>
        <w:t>ĐƯỢC CÔNG NHẬN ĐẠT CHUẨN ĐẦU RA TIẾNG ANH</w:t>
      </w:r>
    </w:p>
    <w:p w14:paraId="6A2232BF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</w:p>
    <w:p w14:paraId="3D01ABEB" w14:textId="77777777" w:rsidR="00393673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042D2ABF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(Qua phòng Giáo vụ)</w:t>
      </w:r>
    </w:p>
    <w:p w14:paraId="53CD82BB" w14:textId="77777777" w:rsidR="00393673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0E1D1342" w14:textId="77777777" w:rsidR="00711FB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là:</w:t>
      </w:r>
      <w:r w:rsidRPr="00224F69">
        <w:tab/>
        <w:t>Mã sinh viên:</w:t>
      </w:r>
      <w:r w:rsidRPr="00224F69">
        <w:tab/>
      </w:r>
    </w:p>
    <w:p w14:paraId="0C787DDB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0580FADA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40242AD4" w14:textId="77777777" w:rsidR="00393673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>
        <w:t xml:space="preserve">- </w:t>
      </w:r>
      <w:r w:rsidRPr="00224F69">
        <w:t xml:space="preserve">Căn cứ các quy định hiện hành của Học viện về </w:t>
      </w:r>
      <w:r>
        <w:t>chuẩn đầu ra tiếng</w:t>
      </w:r>
      <w:r w:rsidRPr="00224F69">
        <w:t xml:space="preserve"> Anh</w:t>
      </w:r>
      <w:r>
        <w:t>.</w:t>
      </w:r>
    </w:p>
    <w:p w14:paraId="468BD23E" w14:textId="77777777" w:rsidR="00393673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>
        <w:t>- Căn cứ thông báo và kế hoạch thi, xét chuẩn đầu ra tiếng Anh đợt</w:t>
      </w:r>
      <w:r w:rsidR="00381254">
        <w:t xml:space="preserve"> 2 -</w:t>
      </w:r>
      <w:r>
        <w:t xml:space="preserve"> </w:t>
      </w:r>
      <w:r w:rsidR="00381254">
        <w:t>học kỳ II, năm học 2019-2020</w:t>
      </w:r>
      <w:r>
        <w:t xml:space="preserve"> của Học viện.</w:t>
      </w:r>
    </w:p>
    <w:p w14:paraId="7D0D7C72" w14:textId="77777777" w:rsidR="00393673" w:rsidRDefault="00381254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>
        <w:t>Em</w:t>
      </w:r>
      <w:r w:rsidR="00393673" w:rsidRPr="00224F69">
        <w:t xml:space="preserve"> làm đơn này </w:t>
      </w:r>
      <w:r w:rsidR="00393673">
        <w:t>đề nghị Học viện</w:t>
      </w:r>
      <w:r w:rsidR="00393673" w:rsidRPr="00224F69">
        <w:t xml:space="preserve"> xét </w:t>
      </w:r>
      <w:r w:rsidR="00393673">
        <w:t>công nhận đạt chuẩn đầu ra</w:t>
      </w:r>
      <w:r w:rsidR="00393673" w:rsidRPr="00224F69">
        <w:t xml:space="preserve"> tiếng Anh</w:t>
      </w:r>
      <w:r>
        <w:t xml:space="preserve"> cho em.</w:t>
      </w:r>
    </w:p>
    <w:p w14:paraId="096C1F26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13F3A07E" w14:textId="77777777" w:rsidR="00393673" w:rsidRPr="00DE5CA8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DE5CA8">
        <w:rPr>
          <w:b/>
        </w:rPr>
        <w:t xml:space="preserve">Lý do xin </w:t>
      </w:r>
      <w:r>
        <w:rPr>
          <w:b/>
        </w:rPr>
        <w:t>xét công nhận đạt chuẩn đầu ra</w:t>
      </w:r>
      <w:r w:rsidRPr="00DE5CA8">
        <w:rPr>
          <w:b/>
        </w:rPr>
        <w:t>:</w:t>
      </w:r>
    </w:p>
    <w:p w14:paraId="0460B148" w14:textId="77777777" w:rsidR="00381254" w:rsidRPr="000E6E5B" w:rsidRDefault="00381254" w:rsidP="00381254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>ã có chứng chỉ/điểm</w:t>
      </w:r>
      <w:r w:rsidR="00462831">
        <w:t xml:space="preserve"> thi</w:t>
      </w:r>
      <w:r w:rsidRPr="00224F69">
        <w:t xml:space="preserve">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0C7DD0C8" w14:textId="77777777" w:rsidR="00381254" w:rsidRDefault="00381254" w:rsidP="00381254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51BF2FEB" w14:textId="77777777" w:rsidR="00381254" w:rsidRPr="00381254" w:rsidRDefault="00381254" w:rsidP="00381254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  <w:i/>
        </w:rPr>
      </w:pPr>
      <w:r w:rsidRPr="00381254">
        <w:rPr>
          <w:b/>
          <w:i/>
        </w:rPr>
        <w:t>Cụ thể:</w:t>
      </w:r>
    </w:p>
    <w:p w14:paraId="2E9E2B1B" w14:textId="77777777" w:rsidR="00381254" w:rsidRPr="00D00848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04E87165" w14:textId="77777777" w:rsidR="00381254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6452E736" w14:textId="77777777" w:rsidR="00381254" w:rsidRPr="00BD1F27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5B7CF34F" w14:textId="77777777" w:rsidR="00381254" w:rsidRPr="00D00848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638EFEBB" w14:textId="77777777" w:rsidR="00381254" w:rsidRPr="00DE5CA8" w:rsidRDefault="00381254" w:rsidP="00381254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7FCF2E63" w14:textId="77777777" w:rsidR="00381254" w:rsidRDefault="00381254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</w:p>
    <w:p w14:paraId="4A337FBB" w14:textId="77777777" w:rsidR="00393673" w:rsidRPr="000E6E5B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0E6E5B">
        <w:rPr>
          <w:b/>
        </w:rPr>
        <w:t>Xin trân trọng cảm ơn!</w:t>
      </w:r>
    </w:p>
    <w:p w14:paraId="34B7F4D6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12" w:lineRule="auto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673" w:rsidRPr="00224F69" w14:paraId="057FDDF4" w14:textId="77777777" w:rsidTr="00BD3066">
        <w:tc>
          <w:tcPr>
            <w:tcW w:w="4502" w:type="dxa"/>
            <w:shd w:val="clear" w:color="auto" w:fill="auto"/>
          </w:tcPr>
          <w:p w14:paraId="10388FA9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64EBF8AB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4BAFB3C1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2E8FC1B7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5C0751B6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1FD690DB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15729C8E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68ECAEED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5AFFB4E7" w14:textId="77777777" w:rsidR="00C20BEB" w:rsidRPr="00224F69" w:rsidRDefault="00C20BEB" w:rsidP="00393673">
      <w:pPr>
        <w:spacing w:before="60" w:after="60" w:line="288" w:lineRule="auto"/>
        <w:jc w:val="center"/>
      </w:pPr>
    </w:p>
    <w:sectPr w:rsidR="00C20BEB" w:rsidRPr="00224F69" w:rsidSect="00393673">
      <w:footerReference w:type="default" r:id="rId8"/>
      <w:pgSz w:w="11907" w:h="16840" w:code="9"/>
      <w:pgMar w:top="907" w:right="1134" w:bottom="680" w:left="14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F7CE3" w14:textId="77777777" w:rsidR="00917857" w:rsidRDefault="00917857" w:rsidP="001010F1">
      <w:r>
        <w:separator/>
      </w:r>
    </w:p>
  </w:endnote>
  <w:endnote w:type="continuationSeparator" w:id="0">
    <w:p w14:paraId="328B928D" w14:textId="77777777" w:rsidR="00917857" w:rsidRDefault="00917857" w:rsidP="0010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7820B" w14:textId="47C2253A" w:rsidR="001010F1" w:rsidRDefault="001010F1" w:rsidP="003936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2A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4F90D" w14:textId="77777777" w:rsidR="00917857" w:rsidRDefault="00917857" w:rsidP="001010F1">
      <w:r>
        <w:separator/>
      </w:r>
    </w:p>
  </w:footnote>
  <w:footnote w:type="continuationSeparator" w:id="0">
    <w:p w14:paraId="6C48846C" w14:textId="77777777" w:rsidR="00917857" w:rsidRDefault="00917857" w:rsidP="0010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95E8E"/>
    <w:multiLevelType w:val="hybridMultilevel"/>
    <w:tmpl w:val="D498542E"/>
    <w:lvl w:ilvl="0" w:tplc="B8288A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51B60"/>
    <w:multiLevelType w:val="hybridMultilevel"/>
    <w:tmpl w:val="6F465BDC"/>
    <w:lvl w:ilvl="0" w:tplc="BE0AF64C">
      <w:start w:val="2"/>
      <w:numFmt w:val="bullet"/>
      <w:lvlText w:val="-"/>
      <w:lvlJc w:val="left"/>
      <w:pPr>
        <w:ind w:left="9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5E715E5"/>
    <w:multiLevelType w:val="hybridMultilevel"/>
    <w:tmpl w:val="77349B0C"/>
    <w:lvl w:ilvl="0" w:tplc="A31C06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EE"/>
    <w:rsid w:val="00001F3B"/>
    <w:rsid w:val="00014805"/>
    <w:rsid w:val="0002071B"/>
    <w:rsid w:val="000313B0"/>
    <w:rsid w:val="000338D6"/>
    <w:rsid w:val="00037F96"/>
    <w:rsid w:val="00043674"/>
    <w:rsid w:val="0004482A"/>
    <w:rsid w:val="00055952"/>
    <w:rsid w:val="0006142D"/>
    <w:rsid w:val="0007757B"/>
    <w:rsid w:val="0008214C"/>
    <w:rsid w:val="00082E37"/>
    <w:rsid w:val="00085717"/>
    <w:rsid w:val="00086221"/>
    <w:rsid w:val="00087118"/>
    <w:rsid w:val="000A1597"/>
    <w:rsid w:val="000B67EB"/>
    <w:rsid w:val="000C2C3B"/>
    <w:rsid w:val="000D181E"/>
    <w:rsid w:val="000D7B1F"/>
    <w:rsid w:val="000E6E5B"/>
    <w:rsid w:val="000F73D8"/>
    <w:rsid w:val="001010F1"/>
    <w:rsid w:val="00130ADD"/>
    <w:rsid w:val="00131D7F"/>
    <w:rsid w:val="001500A6"/>
    <w:rsid w:val="00151517"/>
    <w:rsid w:val="001540A4"/>
    <w:rsid w:val="00160DC2"/>
    <w:rsid w:val="00163CB7"/>
    <w:rsid w:val="00174F16"/>
    <w:rsid w:val="001A32ED"/>
    <w:rsid w:val="001A69A5"/>
    <w:rsid w:val="001B00CC"/>
    <w:rsid w:val="001C0A34"/>
    <w:rsid w:val="001C3E73"/>
    <w:rsid w:val="001D2443"/>
    <w:rsid w:val="001E74D8"/>
    <w:rsid w:val="00212C46"/>
    <w:rsid w:val="00217E75"/>
    <w:rsid w:val="0022713E"/>
    <w:rsid w:val="00230EF5"/>
    <w:rsid w:val="00232D08"/>
    <w:rsid w:val="00235599"/>
    <w:rsid w:val="002533A9"/>
    <w:rsid w:val="00275EE4"/>
    <w:rsid w:val="0029112A"/>
    <w:rsid w:val="002915A5"/>
    <w:rsid w:val="00292AF8"/>
    <w:rsid w:val="002942E5"/>
    <w:rsid w:val="002A1BED"/>
    <w:rsid w:val="002D6ED7"/>
    <w:rsid w:val="002E5B73"/>
    <w:rsid w:val="002E716B"/>
    <w:rsid w:val="0031112A"/>
    <w:rsid w:val="0031778E"/>
    <w:rsid w:val="003335D1"/>
    <w:rsid w:val="0034018E"/>
    <w:rsid w:val="003552F4"/>
    <w:rsid w:val="00381254"/>
    <w:rsid w:val="00383F83"/>
    <w:rsid w:val="00383FAC"/>
    <w:rsid w:val="0038541A"/>
    <w:rsid w:val="00391A09"/>
    <w:rsid w:val="00393673"/>
    <w:rsid w:val="0039387C"/>
    <w:rsid w:val="00393A6B"/>
    <w:rsid w:val="00395726"/>
    <w:rsid w:val="003B064E"/>
    <w:rsid w:val="003B3226"/>
    <w:rsid w:val="003B6570"/>
    <w:rsid w:val="003C0817"/>
    <w:rsid w:val="003C68BA"/>
    <w:rsid w:val="003D2D91"/>
    <w:rsid w:val="003D57A1"/>
    <w:rsid w:val="003D6ED8"/>
    <w:rsid w:val="003E48FE"/>
    <w:rsid w:val="003E71C0"/>
    <w:rsid w:val="003F63A7"/>
    <w:rsid w:val="004053FE"/>
    <w:rsid w:val="00416A28"/>
    <w:rsid w:val="0043099D"/>
    <w:rsid w:val="00462831"/>
    <w:rsid w:val="00480A53"/>
    <w:rsid w:val="00484831"/>
    <w:rsid w:val="004922E1"/>
    <w:rsid w:val="00493BDC"/>
    <w:rsid w:val="004B3402"/>
    <w:rsid w:val="004B691F"/>
    <w:rsid w:val="004C1E22"/>
    <w:rsid w:val="004D2DEF"/>
    <w:rsid w:val="004D2DF1"/>
    <w:rsid w:val="004D5130"/>
    <w:rsid w:val="004D685B"/>
    <w:rsid w:val="004F60A7"/>
    <w:rsid w:val="00501150"/>
    <w:rsid w:val="0050151C"/>
    <w:rsid w:val="005024C0"/>
    <w:rsid w:val="00524EE2"/>
    <w:rsid w:val="00533851"/>
    <w:rsid w:val="0054122E"/>
    <w:rsid w:val="00554F73"/>
    <w:rsid w:val="00555F13"/>
    <w:rsid w:val="00556D47"/>
    <w:rsid w:val="00562F87"/>
    <w:rsid w:val="00573AEE"/>
    <w:rsid w:val="005846BF"/>
    <w:rsid w:val="00597065"/>
    <w:rsid w:val="005A758A"/>
    <w:rsid w:val="005C2F17"/>
    <w:rsid w:val="005E2DF9"/>
    <w:rsid w:val="005E5A91"/>
    <w:rsid w:val="005E696A"/>
    <w:rsid w:val="005F24AD"/>
    <w:rsid w:val="005F612B"/>
    <w:rsid w:val="005F638B"/>
    <w:rsid w:val="00605906"/>
    <w:rsid w:val="006155C5"/>
    <w:rsid w:val="006310D8"/>
    <w:rsid w:val="00631E26"/>
    <w:rsid w:val="006471C9"/>
    <w:rsid w:val="0065092D"/>
    <w:rsid w:val="00674560"/>
    <w:rsid w:val="006764C4"/>
    <w:rsid w:val="0067786C"/>
    <w:rsid w:val="00680253"/>
    <w:rsid w:val="00692AE4"/>
    <w:rsid w:val="00694823"/>
    <w:rsid w:val="006B5974"/>
    <w:rsid w:val="006B7ED6"/>
    <w:rsid w:val="006C1470"/>
    <w:rsid w:val="006D3694"/>
    <w:rsid w:val="00701F48"/>
    <w:rsid w:val="00711FB9"/>
    <w:rsid w:val="0072498D"/>
    <w:rsid w:val="00730C7C"/>
    <w:rsid w:val="00732CDE"/>
    <w:rsid w:val="007343D5"/>
    <w:rsid w:val="007419BA"/>
    <w:rsid w:val="00752338"/>
    <w:rsid w:val="00761945"/>
    <w:rsid w:val="00762669"/>
    <w:rsid w:val="00762F65"/>
    <w:rsid w:val="00763355"/>
    <w:rsid w:val="007634F5"/>
    <w:rsid w:val="00771EA6"/>
    <w:rsid w:val="0078234A"/>
    <w:rsid w:val="00787D3D"/>
    <w:rsid w:val="00792EF3"/>
    <w:rsid w:val="007939AA"/>
    <w:rsid w:val="00796EC6"/>
    <w:rsid w:val="007974A9"/>
    <w:rsid w:val="007B399F"/>
    <w:rsid w:val="007D5DF5"/>
    <w:rsid w:val="007E4FCE"/>
    <w:rsid w:val="007F4504"/>
    <w:rsid w:val="007F77BB"/>
    <w:rsid w:val="00835020"/>
    <w:rsid w:val="00837705"/>
    <w:rsid w:val="008412A0"/>
    <w:rsid w:val="00846F61"/>
    <w:rsid w:val="008572C4"/>
    <w:rsid w:val="00861383"/>
    <w:rsid w:val="008A34EF"/>
    <w:rsid w:val="008E1628"/>
    <w:rsid w:val="00917857"/>
    <w:rsid w:val="0092397D"/>
    <w:rsid w:val="00931007"/>
    <w:rsid w:val="00945C5F"/>
    <w:rsid w:val="00946297"/>
    <w:rsid w:val="00973FC0"/>
    <w:rsid w:val="00997065"/>
    <w:rsid w:val="009A02C0"/>
    <w:rsid w:val="009A3828"/>
    <w:rsid w:val="009B501B"/>
    <w:rsid w:val="009C6CC6"/>
    <w:rsid w:val="009D2324"/>
    <w:rsid w:val="009D45C6"/>
    <w:rsid w:val="00A5015E"/>
    <w:rsid w:val="00A50492"/>
    <w:rsid w:val="00A66647"/>
    <w:rsid w:val="00A66F80"/>
    <w:rsid w:val="00A70AF9"/>
    <w:rsid w:val="00A8250E"/>
    <w:rsid w:val="00A87C93"/>
    <w:rsid w:val="00AB7E88"/>
    <w:rsid w:val="00AC1402"/>
    <w:rsid w:val="00AE158B"/>
    <w:rsid w:val="00AF45CB"/>
    <w:rsid w:val="00B0568A"/>
    <w:rsid w:val="00B07933"/>
    <w:rsid w:val="00B15DE8"/>
    <w:rsid w:val="00B237E1"/>
    <w:rsid w:val="00B24736"/>
    <w:rsid w:val="00B4310A"/>
    <w:rsid w:val="00B66A44"/>
    <w:rsid w:val="00B73D2C"/>
    <w:rsid w:val="00B8694B"/>
    <w:rsid w:val="00B91FCB"/>
    <w:rsid w:val="00BB105D"/>
    <w:rsid w:val="00BD3066"/>
    <w:rsid w:val="00BD43A2"/>
    <w:rsid w:val="00BD7043"/>
    <w:rsid w:val="00BE694F"/>
    <w:rsid w:val="00BE74D4"/>
    <w:rsid w:val="00BF1947"/>
    <w:rsid w:val="00BF5F3F"/>
    <w:rsid w:val="00C15351"/>
    <w:rsid w:val="00C20BEB"/>
    <w:rsid w:val="00C24CA4"/>
    <w:rsid w:val="00C26AB6"/>
    <w:rsid w:val="00C653FB"/>
    <w:rsid w:val="00C66476"/>
    <w:rsid w:val="00C70B5B"/>
    <w:rsid w:val="00C71D4C"/>
    <w:rsid w:val="00C720DC"/>
    <w:rsid w:val="00C92725"/>
    <w:rsid w:val="00C950FF"/>
    <w:rsid w:val="00CE281D"/>
    <w:rsid w:val="00CF002F"/>
    <w:rsid w:val="00D42BA1"/>
    <w:rsid w:val="00D44AD9"/>
    <w:rsid w:val="00D500EC"/>
    <w:rsid w:val="00D65318"/>
    <w:rsid w:val="00D87F4F"/>
    <w:rsid w:val="00DB0895"/>
    <w:rsid w:val="00DB16C5"/>
    <w:rsid w:val="00DC1094"/>
    <w:rsid w:val="00DD6432"/>
    <w:rsid w:val="00DD79CD"/>
    <w:rsid w:val="00DE6D7C"/>
    <w:rsid w:val="00DF71C0"/>
    <w:rsid w:val="00E06CB7"/>
    <w:rsid w:val="00E06EC1"/>
    <w:rsid w:val="00E30168"/>
    <w:rsid w:val="00E37481"/>
    <w:rsid w:val="00E402DD"/>
    <w:rsid w:val="00E53F30"/>
    <w:rsid w:val="00E70523"/>
    <w:rsid w:val="00E85608"/>
    <w:rsid w:val="00E917E7"/>
    <w:rsid w:val="00E96C9B"/>
    <w:rsid w:val="00EB1075"/>
    <w:rsid w:val="00EB4ED9"/>
    <w:rsid w:val="00EB6266"/>
    <w:rsid w:val="00EB718C"/>
    <w:rsid w:val="00ED7B2B"/>
    <w:rsid w:val="00EF09DC"/>
    <w:rsid w:val="00EF2044"/>
    <w:rsid w:val="00F11D0A"/>
    <w:rsid w:val="00F16A26"/>
    <w:rsid w:val="00F20EBA"/>
    <w:rsid w:val="00F30171"/>
    <w:rsid w:val="00F3300E"/>
    <w:rsid w:val="00F46BA0"/>
    <w:rsid w:val="00F573FD"/>
    <w:rsid w:val="00F64740"/>
    <w:rsid w:val="00F709A1"/>
    <w:rsid w:val="00F74FD4"/>
    <w:rsid w:val="00F805D5"/>
    <w:rsid w:val="00F83F63"/>
    <w:rsid w:val="00F84316"/>
    <w:rsid w:val="00F90001"/>
    <w:rsid w:val="00F95208"/>
    <w:rsid w:val="00FC2E05"/>
    <w:rsid w:val="00FC5F02"/>
    <w:rsid w:val="00FD7B55"/>
    <w:rsid w:val="00FD7EB5"/>
    <w:rsid w:val="00FE6A57"/>
    <w:rsid w:val="00FF13EB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544585"/>
  <w15:chartTrackingRefBased/>
  <w15:docId w15:val="{05691845-3845-4523-8CAD-A0E0272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573A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73AEE"/>
    <w:pPr>
      <w:spacing w:after="120"/>
    </w:pPr>
    <w:rPr>
      <w:rFonts w:ascii="VNI-Times" w:eastAsia="Times New Roman" w:hAnsi="VNI-Times"/>
      <w:sz w:val="16"/>
      <w:szCs w:val="16"/>
      <w:lang w:eastAsia="en-US"/>
    </w:rPr>
  </w:style>
  <w:style w:type="paragraph" w:customStyle="1" w:styleId="Char">
    <w:name w:val="Char"/>
    <w:basedOn w:val="Normal"/>
    <w:rsid w:val="00573AEE"/>
    <w:pPr>
      <w:spacing w:before="60" w:after="160" w:line="240" w:lineRule="exact"/>
    </w:pPr>
    <w:rPr>
      <w:rFonts w:ascii="Verdana" w:eastAsia="Times New Roman" w:hAnsi="Verdana" w:cs="Verdana"/>
      <w:color w:val="00000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E30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5092D"/>
    <w:rPr>
      <w:color w:val="0000FF"/>
      <w:u w:val="single"/>
    </w:rPr>
  </w:style>
  <w:style w:type="paragraph" w:styleId="Header">
    <w:name w:val="header"/>
    <w:basedOn w:val="Normal"/>
    <w:link w:val="HeaderChar"/>
    <w:rsid w:val="001010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10F1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1010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10F1"/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3936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93673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tojvnm2t">
    <w:name w:val="tojvnm2t"/>
    <w:rsid w:val="00E402DD"/>
  </w:style>
  <w:style w:type="character" w:styleId="FollowedHyperlink">
    <w:name w:val="FollowedHyperlink"/>
    <w:basedOn w:val="DefaultParagraphFont"/>
    <w:rsid w:val="00E917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r/AQL2n1fG1V?fbclid=IwAR2quPZvO1xy3MX0u852LpNlZNtdeOMn73IGwHJGOa8AAbjpwYcSgwchX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CÔNG NGHỆ</vt:lpstr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CÔNG NGHỆ</dc:title>
  <dc:subject/>
  <dc:creator>USER</dc:creator>
  <cp:keywords/>
  <cp:lastModifiedBy>Admin</cp:lastModifiedBy>
  <cp:revision>11</cp:revision>
  <cp:lastPrinted>2022-08-19T08:55:00Z</cp:lastPrinted>
  <dcterms:created xsi:type="dcterms:W3CDTF">2022-08-17T09:37:00Z</dcterms:created>
  <dcterms:modified xsi:type="dcterms:W3CDTF">2022-08-19T09:37:00Z</dcterms:modified>
</cp:coreProperties>
</file>