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C72D4" w14:textId="77777777" w:rsidR="000E7361" w:rsidRPr="000E7361" w:rsidRDefault="000E7361" w:rsidP="000E7361">
      <w:pPr>
        <w:spacing w:after="200" w:line="240" w:lineRule="auto"/>
        <w:jc w:val="center"/>
        <w:rPr>
          <w:rFonts w:ascii="Times New Roman" w:eastAsia="Times New Roman" w:hAnsi="Times New Roman" w:cs="Times New Roman"/>
          <w:sz w:val="24"/>
          <w:szCs w:val="24"/>
        </w:rPr>
      </w:pPr>
      <w:r w:rsidRPr="000E7361">
        <w:rPr>
          <w:rFonts w:ascii="Arial" w:eastAsia="Times New Roman" w:hAnsi="Arial" w:cs="Arial"/>
          <w:b/>
          <w:bCs/>
          <w:color w:val="000000"/>
          <w:sz w:val="28"/>
          <w:szCs w:val="28"/>
        </w:rPr>
        <w:t>VIETNAM NATIONAL UNIVERSITY - HO CHI MINH CITY</w:t>
      </w:r>
    </w:p>
    <w:p w14:paraId="1A6E3165" w14:textId="77777777" w:rsidR="000E7361" w:rsidRPr="000E7361" w:rsidRDefault="000E7361" w:rsidP="000E7361">
      <w:pPr>
        <w:spacing w:after="200" w:line="240" w:lineRule="auto"/>
        <w:jc w:val="center"/>
        <w:rPr>
          <w:rFonts w:ascii="Times New Roman" w:eastAsia="Times New Roman" w:hAnsi="Times New Roman" w:cs="Times New Roman"/>
          <w:sz w:val="24"/>
          <w:szCs w:val="24"/>
        </w:rPr>
      </w:pPr>
      <w:r w:rsidRPr="000E7361">
        <w:rPr>
          <w:rFonts w:ascii="Arial" w:eastAsia="Times New Roman" w:hAnsi="Arial" w:cs="Arial"/>
          <w:b/>
          <w:bCs/>
          <w:color w:val="000000"/>
          <w:sz w:val="28"/>
          <w:szCs w:val="28"/>
        </w:rPr>
        <w:t>INTERNATIONAL UNIVERSITY</w:t>
      </w:r>
    </w:p>
    <w:p w14:paraId="1069A545" w14:textId="77777777" w:rsidR="000E7361" w:rsidRPr="000E7361" w:rsidRDefault="000E7361" w:rsidP="000E7361">
      <w:pPr>
        <w:spacing w:after="200" w:line="240" w:lineRule="auto"/>
        <w:jc w:val="center"/>
        <w:rPr>
          <w:rFonts w:ascii="Times New Roman" w:eastAsia="Times New Roman" w:hAnsi="Times New Roman" w:cs="Times New Roman"/>
          <w:sz w:val="24"/>
          <w:szCs w:val="24"/>
        </w:rPr>
      </w:pPr>
      <w:r w:rsidRPr="000E7361">
        <w:rPr>
          <w:rFonts w:ascii="Arial" w:eastAsia="Times New Roman" w:hAnsi="Arial" w:cs="Arial"/>
          <w:b/>
          <w:bCs/>
          <w:color w:val="000000"/>
          <w:sz w:val="28"/>
          <w:szCs w:val="28"/>
        </w:rPr>
        <w:t>SCHOOL OF COMPUTER SCIENCE AND ENGINEERING</w:t>
      </w:r>
    </w:p>
    <w:p w14:paraId="3FF5F6AC" w14:textId="77777777" w:rsidR="000E7361" w:rsidRPr="000E7361" w:rsidRDefault="000E7361" w:rsidP="000E7361">
      <w:pPr>
        <w:spacing w:after="240" w:line="240" w:lineRule="auto"/>
        <w:rPr>
          <w:rFonts w:ascii="Times New Roman" w:eastAsia="Times New Roman" w:hAnsi="Times New Roman" w:cs="Times New Roman"/>
          <w:sz w:val="24"/>
          <w:szCs w:val="24"/>
        </w:rPr>
      </w:pPr>
    </w:p>
    <w:p w14:paraId="5A04FD93" w14:textId="113DB275" w:rsidR="000E7361" w:rsidRPr="000E7361" w:rsidRDefault="000E7361" w:rsidP="000E7361">
      <w:pPr>
        <w:spacing w:after="0" w:line="240" w:lineRule="auto"/>
        <w:jc w:val="center"/>
        <w:rPr>
          <w:rFonts w:ascii="Times New Roman" w:eastAsia="Times New Roman" w:hAnsi="Times New Roman" w:cs="Times New Roman"/>
          <w:sz w:val="24"/>
          <w:szCs w:val="24"/>
        </w:rPr>
      </w:pPr>
      <w:r w:rsidRPr="000E7361">
        <w:rPr>
          <w:rFonts w:ascii="Arial" w:eastAsia="Times New Roman" w:hAnsi="Arial" w:cs="Arial"/>
          <w:b/>
          <w:bCs/>
          <w:noProof/>
          <w:color w:val="000000"/>
          <w:sz w:val="28"/>
          <w:szCs w:val="28"/>
        </w:rPr>
        <w:drawing>
          <wp:inline distT="0" distB="0" distL="0" distR="0" wp14:anchorId="79B483B4" wp14:editId="715CD3FE">
            <wp:extent cx="2838450" cy="28765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38450" cy="2876550"/>
                    </a:xfrm>
                    <a:prstGeom prst="rect">
                      <a:avLst/>
                    </a:prstGeom>
                    <a:noFill/>
                    <a:ln>
                      <a:noFill/>
                    </a:ln>
                  </pic:spPr>
                </pic:pic>
              </a:graphicData>
            </a:graphic>
          </wp:inline>
        </w:drawing>
      </w:r>
    </w:p>
    <w:p w14:paraId="0C80C91F" w14:textId="77777777" w:rsidR="000E7361" w:rsidRPr="000E7361" w:rsidRDefault="000E7361" w:rsidP="000E7361">
      <w:pPr>
        <w:spacing w:after="0" w:line="240" w:lineRule="auto"/>
        <w:jc w:val="center"/>
        <w:rPr>
          <w:rFonts w:ascii="Times New Roman" w:eastAsia="Times New Roman" w:hAnsi="Times New Roman" w:cs="Times New Roman"/>
          <w:sz w:val="24"/>
          <w:szCs w:val="24"/>
        </w:rPr>
      </w:pPr>
      <w:r w:rsidRPr="000E7361">
        <w:rPr>
          <w:rFonts w:ascii="Arial" w:eastAsia="Times New Roman" w:hAnsi="Arial" w:cs="Arial"/>
          <w:b/>
          <w:bCs/>
          <w:color w:val="000000"/>
          <w:sz w:val="40"/>
          <w:szCs w:val="40"/>
        </w:rPr>
        <w:t>DATA MINING</w:t>
      </w:r>
    </w:p>
    <w:p w14:paraId="43B06023" w14:textId="77777777" w:rsidR="000E7361" w:rsidRPr="000E7361" w:rsidRDefault="000E7361" w:rsidP="000E7361">
      <w:pPr>
        <w:spacing w:after="200" w:line="240" w:lineRule="auto"/>
        <w:jc w:val="center"/>
        <w:rPr>
          <w:rFonts w:ascii="Times New Roman" w:eastAsia="Times New Roman" w:hAnsi="Times New Roman" w:cs="Times New Roman"/>
          <w:sz w:val="24"/>
          <w:szCs w:val="24"/>
        </w:rPr>
      </w:pPr>
      <w:r w:rsidRPr="000E7361">
        <w:rPr>
          <w:rFonts w:ascii="Arial" w:eastAsia="Times New Roman" w:hAnsi="Arial" w:cs="Arial"/>
          <w:b/>
          <w:bCs/>
          <w:color w:val="000000"/>
          <w:sz w:val="40"/>
          <w:szCs w:val="40"/>
        </w:rPr>
        <w:t>IT160IU</w:t>
      </w:r>
    </w:p>
    <w:p w14:paraId="6064E931" w14:textId="77777777" w:rsidR="000E7361" w:rsidRPr="000E7361" w:rsidRDefault="000E7361" w:rsidP="000E7361">
      <w:pPr>
        <w:spacing w:after="200" w:line="240" w:lineRule="auto"/>
        <w:jc w:val="center"/>
        <w:rPr>
          <w:rFonts w:ascii="Times New Roman" w:eastAsia="Times New Roman" w:hAnsi="Times New Roman" w:cs="Times New Roman"/>
          <w:sz w:val="24"/>
          <w:szCs w:val="24"/>
        </w:rPr>
      </w:pPr>
      <w:r w:rsidRPr="000E7361">
        <w:rPr>
          <w:rFonts w:ascii="Arial" w:eastAsia="Times New Roman" w:hAnsi="Arial" w:cs="Arial"/>
          <w:b/>
          <w:bCs/>
          <w:color w:val="000000"/>
          <w:sz w:val="40"/>
          <w:szCs w:val="40"/>
        </w:rPr>
        <w:t>PROJECT REPORT</w:t>
      </w:r>
    </w:p>
    <w:p w14:paraId="1A52EBC6" w14:textId="77777777" w:rsidR="000E7361" w:rsidRPr="000E7361" w:rsidRDefault="000E7361" w:rsidP="000E7361">
      <w:pPr>
        <w:spacing w:after="200" w:line="240" w:lineRule="auto"/>
        <w:jc w:val="center"/>
        <w:rPr>
          <w:rFonts w:ascii="Times New Roman" w:eastAsia="Times New Roman" w:hAnsi="Times New Roman" w:cs="Times New Roman"/>
          <w:sz w:val="24"/>
          <w:szCs w:val="24"/>
        </w:rPr>
      </w:pPr>
      <w:r w:rsidRPr="000E7361">
        <w:rPr>
          <w:rFonts w:ascii="Arial" w:eastAsia="Times New Roman" w:hAnsi="Arial" w:cs="Arial"/>
          <w:b/>
          <w:bCs/>
          <w:color w:val="000000"/>
          <w:sz w:val="40"/>
          <w:szCs w:val="40"/>
        </w:rPr>
        <w:t>HEART DISEASE</w:t>
      </w:r>
    </w:p>
    <w:p w14:paraId="7A2BBEC7" w14:textId="77777777" w:rsidR="000E7361" w:rsidRPr="000E7361" w:rsidRDefault="000E7361" w:rsidP="000E7361">
      <w:pPr>
        <w:spacing w:after="0" w:line="240" w:lineRule="auto"/>
        <w:rPr>
          <w:rFonts w:ascii="Times New Roman" w:eastAsia="Times New Roman" w:hAnsi="Times New Roman" w:cs="Times New Roman"/>
          <w:sz w:val="24"/>
          <w:szCs w:val="24"/>
        </w:rPr>
      </w:pPr>
    </w:p>
    <w:p w14:paraId="7B42CCCE" w14:textId="77777777" w:rsidR="000E7361" w:rsidRPr="000E7361" w:rsidRDefault="000E7361" w:rsidP="000E7361">
      <w:pPr>
        <w:spacing w:after="200" w:line="240" w:lineRule="auto"/>
        <w:jc w:val="center"/>
        <w:rPr>
          <w:rFonts w:ascii="Times New Roman" w:eastAsia="Times New Roman" w:hAnsi="Times New Roman" w:cs="Times New Roman"/>
          <w:sz w:val="24"/>
          <w:szCs w:val="24"/>
        </w:rPr>
      </w:pPr>
      <w:r w:rsidRPr="000E7361">
        <w:rPr>
          <w:rFonts w:ascii="Arial" w:eastAsia="Times New Roman" w:hAnsi="Arial" w:cs="Arial"/>
          <w:b/>
          <w:bCs/>
          <w:color w:val="000000"/>
          <w:sz w:val="32"/>
          <w:szCs w:val="32"/>
        </w:rPr>
        <w:t>By Group T - Member List</w:t>
      </w:r>
    </w:p>
    <w:p w14:paraId="4CB7E60F" w14:textId="77777777" w:rsidR="000E7361" w:rsidRPr="000E7361" w:rsidRDefault="000E7361" w:rsidP="000E7361">
      <w:pPr>
        <w:numPr>
          <w:ilvl w:val="0"/>
          <w:numId w:val="9"/>
        </w:numPr>
        <w:spacing w:after="0" w:line="240" w:lineRule="auto"/>
        <w:ind w:left="1059"/>
        <w:textAlignment w:val="baseline"/>
        <w:rPr>
          <w:rFonts w:ascii="Arial" w:eastAsia="Times New Roman" w:hAnsi="Arial" w:cs="Arial"/>
          <w:color w:val="000000"/>
          <w:sz w:val="32"/>
          <w:szCs w:val="32"/>
        </w:rPr>
      </w:pPr>
      <w:r w:rsidRPr="000E7361">
        <w:rPr>
          <w:rFonts w:ascii="Arial" w:eastAsia="Times New Roman" w:hAnsi="Arial" w:cs="Arial"/>
          <w:color w:val="000000"/>
          <w:sz w:val="32"/>
          <w:szCs w:val="32"/>
        </w:rPr>
        <w:t>Nguyễn Hoàng Khang</w:t>
      </w:r>
      <w:r w:rsidRPr="000E7361">
        <w:rPr>
          <w:rFonts w:ascii="Arial" w:eastAsia="Times New Roman" w:hAnsi="Arial" w:cs="Arial"/>
          <w:color w:val="000000"/>
          <w:sz w:val="32"/>
          <w:szCs w:val="32"/>
        </w:rPr>
        <w:tab/>
      </w:r>
      <w:r w:rsidRPr="000E7361">
        <w:rPr>
          <w:rFonts w:ascii="Arial" w:eastAsia="Times New Roman" w:hAnsi="Arial" w:cs="Arial"/>
          <w:color w:val="000000"/>
          <w:sz w:val="32"/>
          <w:szCs w:val="32"/>
        </w:rPr>
        <w:tab/>
      </w:r>
      <w:r w:rsidRPr="000E7361">
        <w:rPr>
          <w:rFonts w:ascii="Arial" w:eastAsia="Times New Roman" w:hAnsi="Arial" w:cs="Arial"/>
          <w:color w:val="000000"/>
          <w:sz w:val="32"/>
          <w:szCs w:val="32"/>
        </w:rPr>
        <w:tab/>
      </w:r>
      <w:r w:rsidRPr="000E7361">
        <w:rPr>
          <w:rFonts w:ascii="Arial" w:eastAsia="Times New Roman" w:hAnsi="Arial" w:cs="Arial"/>
          <w:color w:val="000000"/>
          <w:sz w:val="32"/>
          <w:szCs w:val="32"/>
        </w:rPr>
        <w:tab/>
        <w:t>ITITIU22080</w:t>
      </w:r>
    </w:p>
    <w:p w14:paraId="4601A497" w14:textId="77777777" w:rsidR="000E7361" w:rsidRPr="000E7361" w:rsidRDefault="000E7361" w:rsidP="000E7361">
      <w:pPr>
        <w:numPr>
          <w:ilvl w:val="0"/>
          <w:numId w:val="9"/>
        </w:numPr>
        <w:spacing w:after="0" w:line="240" w:lineRule="auto"/>
        <w:ind w:left="1059"/>
        <w:textAlignment w:val="baseline"/>
        <w:rPr>
          <w:rFonts w:ascii="Arial" w:eastAsia="Times New Roman" w:hAnsi="Arial" w:cs="Arial"/>
          <w:color w:val="000000"/>
          <w:sz w:val="32"/>
          <w:szCs w:val="32"/>
        </w:rPr>
      </w:pPr>
      <w:r w:rsidRPr="000E7361">
        <w:rPr>
          <w:rFonts w:ascii="Arial" w:eastAsia="Times New Roman" w:hAnsi="Arial" w:cs="Arial"/>
          <w:color w:val="000000"/>
          <w:sz w:val="32"/>
          <w:szCs w:val="32"/>
        </w:rPr>
        <w:t>Trần Minh Khôi</w:t>
      </w:r>
      <w:r w:rsidRPr="000E7361">
        <w:rPr>
          <w:rFonts w:ascii="Arial" w:eastAsia="Times New Roman" w:hAnsi="Arial" w:cs="Arial"/>
          <w:color w:val="000000"/>
          <w:sz w:val="32"/>
          <w:szCs w:val="32"/>
        </w:rPr>
        <w:tab/>
      </w:r>
      <w:r w:rsidRPr="000E7361">
        <w:rPr>
          <w:rFonts w:ascii="Arial" w:eastAsia="Times New Roman" w:hAnsi="Arial" w:cs="Arial"/>
          <w:color w:val="000000"/>
          <w:sz w:val="32"/>
          <w:szCs w:val="32"/>
        </w:rPr>
        <w:tab/>
      </w:r>
      <w:r w:rsidRPr="000E7361">
        <w:rPr>
          <w:rFonts w:ascii="Arial" w:eastAsia="Times New Roman" w:hAnsi="Arial" w:cs="Arial"/>
          <w:color w:val="000000"/>
          <w:sz w:val="32"/>
          <w:szCs w:val="32"/>
        </w:rPr>
        <w:tab/>
      </w:r>
      <w:r w:rsidRPr="000E7361">
        <w:rPr>
          <w:rFonts w:ascii="Arial" w:eastAsia="Times New Roman" w:hAnsi="Arial" w:cs="Arial"/>
          <w:color w:val="000000"/>
          <w:sz w:val="32"/>
          <w:szCs w:val="32"/>
        </w:rPr>
        <w:tab/>
      </w:r>
      <w:r w:rsidRPr="000E7361">
        <w:rPr>
          <w:rFonts w:ascii="Arial" w:eastAsia="Times New Roman" w:hAnsi="Arial" w:cs="Arial"/>
          <w:color w:val="000000"/>
          <w:sz w:val="32"/>
          <w:szCs w:val="32"/>
        </w:rPr>
        <w:tab/>
        <w:t>ITITIU22090</w:t>
      </w:r>
    </w:p>
    <w:p w14:paraId="48141836" w14:textId="77777777" w:rsidR="000E7361" w:rsidRPr="000E7361" w:rsidRDefault="000E7361" w:rsidP="000E7361">
      <w:pPr>
        <w:numPr>
          <w:ilvl w:val="0"/>
          <w:numId w:val="9"/>
        </w:numPr>
        <w:spacing w:after="0" w:line="240" w:lineRule="auto"/>
        <w:ind w:left="1059"/>
        <w:textAlignment w:val="baseline"/>
        <w:rPr>
          <w:rFonts w:ascii="Arial" w:eastAsia="Times New Roman" w:hAnsi="Arial" w:cs="Arial"/>
          <w:color w:val="000000"/>
          <w:sz w:val="32"/>
          <w:szCs w:val="32"/>
        </w:rPr>
      </w:pPr>
      <w:r w:rsidRPr="000E7361">
        <w:rPr>
          <w:rFonts w:ascii="Arial" w:eastAsia="Times New Roman" w:hAnsi="Arial" w:cs="Arial"/>
          <w:color w:val="000000"/>
          <w:sz w:val="32"/>
          <w:szCs w:val="32"/>
        </w:rPr>
        <w:t>Phan Đức Đạt</w:t>
      </w:r>
      <w:r w:rsidRPr="000E7361">
        <w:rPr>
          <w:rFonts w:ascii="Arial" w:eastAsia="Times New Roman" w:hAnsi="Arial" w:cs="Arial"/>
          <w:color w:val="000000"/>
          <w:sz w:val="32"/>
          <w:szCs w:val="32"/>
        </w:rPr>
        <w:tab/>
      </w:r>
      <w:r w:rsidRPr="000E7361">
        <w:rPr>
          <w:rFonts w:ascii="Arial" w:eastAsia="Times New Roman" w:hAnsi="Arial" w:cs="Arial"/>
          <w:color w:val="000000"/>
          <w:sz w:val="32"/>
          <w:szCs w:val="32"/>
        </w:rPr>
        <w:tab/>
      </w:r>
      <w:r w:rsidRPr="000E7361">
        <w:rPr>
          <w:rFonts w:ascii="Arial" w:eastAsia="Times New Roman" w:hAnsi="Arial" w:cs="Arial"/>
          <w:color w:val="000000"/>
          <w:sz w:val="32"/>
          <w:szCs w:val="32"/>
        </w:rPr>
        <w:tab/>
      </w:r>
      <w:r w:rsidRPr="000E7361">
        <w:rPr>
          <w:rFonts w:ascii="Arial" w:eastAsia="Times New Roman" w:hAnsi="Arial" w:cs="Arial"/>
          <w:color w:val="000000"/>
          <w:sz w:val="32"/>
          <w:szCs w:val="32"/>
        </w:rPr>
        <w:tab/>
      </w:r>
      <w:r w:rsidRPr="000E7361">
        <w:rPr>
          <w:rFonts w:ascii="Arial" w:eastAsia="Times New Roman" w:hAnsi="Arial" w:cs="Arial"/>
          <w:color w:val="000000"/>
          <w:sz w:val="32"/>
          <w:szCs w:val="32"/>
        </w:rPr>
        <w:tab/>
        <w:t>ITITIU21174</w:t>
      </w:r>
    </w:p>
    <w:p w14:paraId="45F1A3E9" w14:textId="77777777" w:rsidR="000E7361" w:rsidRPr="000E7361" w:rsidRDefault="000E7361" w:rsidP="000E7361">
      <w:pPr>
        <w:numPr>
          <w:ilvl w:val="0"/>
          <w:numId w:val="9"/>
        </w:numPr>
        <w:spacing w:after="200" w:line="240" w:lineRule="auto"/>
        <w:ind w:left="1059"/>
        <w:textAlignment w:val="baseline"/>
        <w:rPr>
          <w:rFonts w:ascii="Arial" w:eastAsia="Times New Roman" w:hAnsi="Arial" w:cs="Arial"/>
          <w:color w:val="000000"/>
          <w:sz w:val="32"/>
          <w:szCs w:val="32"/>
        </w:rPr>
      </w:pPr>
      <w:r w:rsidRPr="000E7361">
        <w:rPr>
          <w:rFonts w:ascii="Arial" w:eastAsia="Times New Roman" w:hAnsi="Arial" w:cs="Arial"/>
          <w:color w:val="000000"/>
          <w:sz w:val="32"/>
          <w:szCs w:val="32"/>
        </w:rPr>
        <w:t>Đỗ Tấn Lộc</w:t>
      </w:r>
      <w:r w:rsidRPr="000E7361">
        <w:rPr>
          <w:rFonts w:ascii="Arial" w:eastAsia="Times New Roman" w:hAnsi="Arial" w:cs="Arial"/>
          <w:color w:val="000000"/>
          <w:sz w:val="32"/>
          <w:szCs w:val="32"/>
        </w:rPr>
        <w:tab/>
      </w:r>
      <w:r w:rsidRPr="000E7361">
        <w:rPr>
          <w:rFonts w:ascii="Arial" w:eastAsia="Times New Roman" w:hAnsi="Arial" w:cs="Arial"/>
          <w:color w:val="000000"/>
          <w:sz w:val="32"/>
          <w:szCs w:val="32"/>
        </w:rPr>
        <w:tab/>
      </w:r>
      <w:r w:rsidRPr="000E7361">
        <w:rPr>
          <w:rFonts w:ascii="Arial" w:eastAsia="Times New Roman" w:hAnsi="Arial" w:cs="Arial"/>
          <w:color w:val="000000"/>
          <w:sz w:val="32"/>
          <w:szCs w:val="32"/>
        </w:rPr>
        <w:tab/>
      </w:r>
      <w:r w:rsidRPr="000E7361">
        <w:rPr>
          <w:rFonts w:ascii="Arial" w:eastAsia="Times New Roman" w:hAnsi="Arial" w:cs="Arial"/>
          <w:color w:val="000000"/>
          <w:sz w:val="32"/>
          <w:szCs w:val="32"/>
        </w:rPr>
        <w:tab/>
      </w:r>
      <w:r w:rsidRPr="000E7361">
        <w:rPr>
          <w:rFonts w:ascii="Arial" w:eastAsia="Times New Roman" w:hAnsi="Arial" w:cs="Arial"/>
          <w:color w:val="000000"/>
          <w:sz w:val="32"/>
          <w:szCs w:val="32"/>
        </w:rPr>
        <w:tab/>
      </w:r>
      <w:r w:rsidRPr="000E7361">
        <w:rPr>
          <w:rFonts w:ascii="Arial" w:eastAsia="Times New Roman" w:hAnsi="Arial" w:cs="Arial"/>
          <w:color w:val="000000"/>
          <w:sz w:val="32"/>
          <w:szCs w:val="32"/>
        </w:rPr>
        <w:tab/>
        <w:t>ITCSIU21199</w:t>
      </w:r>
    </w:p>
    <w:p w14:paraId="336C10FE" w14:textId="77777777" w:rsidR="002E0B80" w:rsidRDefault="002E0B80">
      <w:pPr>
        <w:rPr>
          <w:rFonts w:ascii="Arial" w:eastAsia="Times New Roman" w:hAnsi="Arial" w:cs="Arial"/>
          <w:b/>
          <w:bCs/>
          <w:color w:val="000000"/>
          <w:sz w:val="32"/>
          <w:szCs w:val="32"/>
        </w:rPr>
      </w:pPr>
      <w:r>
        <w:rPr>
          <w:rFonts w:ascii="Arial" w:eastAsia="Times New Roman" w:hAnsi="Arial" w:cs="Arial"/>
          <w:b/>
          <w:bCs/>
          <w:color w:val="000000"/>
          <w:sz w:val="32"/>
          <w:szCs w:val="32"/>
        </w:rPr>
        <w:br w:type="page"/>
      </w:r>
    </w:p>
    <w:p w14:paraId="209ED71C" w14:textId="3720535C" w:rsidR="002E0B80" w:rsidRDefault="00523B98" w:rsidP="000E7361">
      <w:pPr>
        <w:spacing w:after="200" w:line="240" w:lineRule="auto"/>
        <w:rPr>
          <w:rFonts w:ascii="Arial" w:eastAsia="Times New Roman" w:hAnsi="Arial" w:cs="Arial"/>
          <w:b/>
          <w:bCs/>
          <w:color w:val="000000"/>
          <w:sz w:val="32"/>
          <w:szCs w:val="32"/>
        </w:rPr>
      </w:pPr>
      <w:r>
        <w:rPr>
          <w:rFonts w:ascii="Arial" w:eastAsia="Times New Roman" w:hAnsi="Arial" w:cs="Arial"/>
          <w:b/>
          <w:bCs/>
          <w:color w:val="000000"/>
          <w:sz w:val="32"/>
          <w:szCs w:val="32"/>
        </w:rPr>
        <w:lastRenderedPageBreak/>
        <w:t>We can’t commit the rar/zip file to blackboard so we upload it to github</w:t>
      </w:r>
    </w:p>
    <w:p w14:paraId="622A08BE" w14:textId="53D4AA87" w:rsidR="000E7361" w:rsidRPr="000E7361" w:rsidRDefault="000E7361" w:rsidP="000E7361">
      <w:pPr>
        <w:spacing w:after="20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32"/>
          <w:szCs w:val="32"/>
        </w:rPr>
        <w:t>1. Introduction</w:t>
      </w:r>
    </w:p>
    <w:p w14:paraId="019E5ED5"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This project focuses on building a complete data mining workflow, including data preprocessing, classification modeling, result improvement, and performance evaluation using 10-fold cross-validation. The primary goal is to understand how different machine learning algorithms behave on real-world data and how preprocessing techniques and advanced modeling strategies can improve prediction accuracy.</w:t>
      </w:r>
    </w:p>
    <w:p w14:paraId="33A8C3E2"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 xml:space="preserve">In this assignment, we work with the </w:t>
      </w:r>
      <w:r w:rsidRPr="000E7361">
        <w:rPr>
          <w:rFonts w:ascii="Arial" w:eastAsia="Times New Roman" w:hAnsi="Arial" w:cs="Arial"/>
          <w:b/>
          <w:bCs/>
          <w:color w:val="000000"/>
          <w:sz w:val="24"/>
          <w:szCs w:val="24"/>
        </w:rPr>
        <w:t>Heart Disease Dataset</w:t>
      </w:r>
      <w:r w:rsidRPr="000E7361">
        <w:rPr>
          <w:rFonts w:ascii="Arial" w:eastAsia="Times New Roman" w:hAnsi="Arial" w:cs="Arial"/>
          <w:color w:val="000000"/>
          <w:sz w:val="24"/>
          <w:szCs w:val="24"/>
        </w:rPr>
        <w:t xml:space="preserve">, which contains </w:t>
      </w:r>
      <w:r w:rsidRPr="000E7361">
        <w:rPr>
          <w:rFonts w:ascii="Arial" w:eastAsia="Times New Roman" w:hAnsi="Arial" w:cs="Arial"/>
          <w:b/>
          <w:bCs/>
          <w:color w:val="000000"/>
          <w:sz w:val="24"/>
          <w:szCs w:val="24"/>
        </w:rPr>
        <w:t>10,000 instances and 21 attributes</w:t>
      </w:r>
      <w:r w:rsidRPr="000E7361">
        <w:rPr>
          <w:rFonts w:ascii="Arial" w:eastAsia="Times New Roman" w:hAnsi="Arial" w:cs="Arial"/>
          <w:color w:val="000000"/>
          <w:sz w:val="24"/>
          <w:szCs w:val="24"/>
        </w:rPr>
        <w:t xml:space="preserve"> describing demographic, lifestyle, and biomedical factors (age, blood pressure, cholesterol level, smoking habits,...). The objective is to predict the </w:t>
      </w:r>
      <w:r w:rsidRPr="000E7361">
        <w:rPr>
          <w:rFonts w:ascii="Arial" w:eastAsia="Times New Roman" w:hAnsi="Arial" w:cs="Arial"/>
          <w:b/>
          <w:bCs/>
          <w:color w:val="000000"/>
          <w:sz w:val="24"/>
          <w:szCs w:val="24"/>
        </w:rPr>
        <w:t>Heart Disease Status</w:t>
      </w:r>
      <w:r w:rsidRPr="000E7361">
        <w:rPr>
          <w:rFonts w:ascii="Arial" w:eastAsia="Times New Roman" w:hAnsi="Arial" w:cs="Arial"/>
          <w:color w:val="000000"/>
          <w:sz w:val="24"/>
          <w:szCs w:val="24"/>
        </w:rPr>
        <w:t xml:space="preserve"> (Yes/No) for each patient based on these attributes.</w:t>
      </w:r>
    </w:p>
    <w:p w14:paraId="6C6F78E9"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Data mining techniques play a critical role in healthcare analytics. By applying classification algorithms, we can uncover patterns that help detect disease risks earlier and more efficiently. Machine learning models such as Decision Trees, Random Forests, Boosting methods, and Support Vector Machines are widely used in this domain because they can handle high-dimensional data and provide interpretable or high-performance predictions.</w:t>
      </w:r>
    </w:p>
    <w:p w14:paraId="0B7E76C0"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 xml:space="preserve">In this project, we build and evaluate multiple classification models using the </w:t>
      </w:r>
      <w:r w:rsidRPr="000E7361">
        <w:rPr>
          <w:rFonts w:ascii="Arial" w:eastAsia="Times New Roman" w:hAnsi="Arial" w:cs="Arial"/>
          <w:b/>
          <w:bCs/>
          <w:color w:val="000000"/>
          <w:sz w:val="24"/>
          <w:szCs w:val="24"/>
        </w:rPr>
        <w:t>Weka library</w:t>
      </w:r>
      <w:r w:rsidRPr="000E7361">
        <w:rPr>
          <w:rFonts w:ascii="Arial" w:eastAsia="Times New Roman" w:hAnsi="Arial" w:cs="Arial"/>
          <w:color w:val="000000"/>
          <w:sz w:val="24"/>
          <w:szCs w:val="24"/>
        </w:rPr>
        <w:t xml:space="preserve">, integrating them into custom Java programs. We also address challenges such as data imbalance and noisy features by applying advanced techniques like </w:t>
      </w:r>
      <w:r w:rsidRPr="000E7361">
        <w:rPr>
          <w:rFonts w:ascii="Arial" w:eastAsia="Times New Roman" w:hAnsi="Arial" w:cs="Arial"/>
          <w:b/>
          <w:bCs/>
          <w:color w:val="000000"/>
          <w:sz w:val="24"/>
          <w:szCs w:val="24"/>
        </w:rPr>
        <w:t>FilteredClassifier</w:t>
      </w:r>
      <w:r w:rsidRPr="000E7361">
        <w:rPr>
          <w:rFonts w:ascii="Arial" w:eastAsia="Times New Roman" w:hAnsi="Arial" w:cs="Arial"/>
          <w:color w:val="000000"/>
          <w:sz w:val="24"/>
          <w:szCs w:val="24"/>
        </w:rPr>
        <w:t xml:space="preserve">, </w:t>
      </w:r>
      <w:r w:rsidRPr="000E7361">
        <w:rPr>
          <w:rFonts w:ascii="Arial" w:eastAsia="Times New Roman" w:hAnsi="Arial" w:cs="Arial"/>
          <w:b/>
          <w:bCs/>
          <w:color w:val="000000"/>
          <w:sz w:val="24"/>
          <w:szCs w:val="24"/>
        </w:rPr>
        <w:t>Resampling</w:t>
      </w:r>
      <w:r w:rsidRPr="000E7361">
        <w:rPr>
          <w:rFonts w:ascii="Arial" w:eastAsia="Times New Roman" w:hAnsi="Arial" w:cs="Arial"/>
          <w:color w:val="000000"/>
          <w:sz w:val="24"/>
          <w:szCs w:val="24"/>
        </w:rPr>
        <w:t xml:space="preserve">, and </w:t>
      </w:r>
      <w:r w:rsidRPr="000E7361">
        <w:rPr>
          <w:rFonts w:ascii="Arial" w:eastAsia="Times New Roman" w:hAnsi="Arial" w:cs="Arial"/>
          <w:b/>
          <w:bCs/>
          <w:color w:val="000000"/>
          <w:sz w:val="24"/>
          <w:szCs w:val="24"/>
        </w:rPr>
        <w:t>Cost-Sensitive Learning</w:t>
      </w:r>
      <w:r w:rsidRPr="000E7361">
        <w:rPr>
          <w:rFonts w:ascii="Arial" w:eastAsia="Times New Roman" w:hAnsi="Arial" w:cs="Arial"/>
          <w:color w:val="000000"/>
          <w:sz w:val="24"/>
          <w:szCs w:val="24"/>
        </w:rPr>
        <w:t>. These methods significantly influence the models’ ability to correctly identify minority classes, such as patients who actually have heart disease.</w:t>
      </w:r>
    </w:p>
    <w:p w14:paraId="0D9E556E"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32"/>
          <w:szCs w:val="32"/>
        </w:rPr>
        <w:t>2. Data Pre-processing</w:t>
      </w:r>
    </w:p>
    <w:p w14:paraId="0E4020D9"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 xml:space="preserve">Data preprocessing is a crucial phase in any data mining workflow, as real-world datasets often contain noise, missing values, inconsistent formatting, and imbalanced classes. In this project, the heart disease dataset initially contained </w:t>
      </w:r>
      <w:r w:rsidRPr="000E7361">
        <w:rPr>
          <w:rFonts w:ascii="Arial" w:eastAsia="Times New Roman" w:hAnsi="Arial" w:cs="Arial"/>
          <w:b/>
          <w:bCs/>
          <w:color w:val="000000"/>
          <w:sz w:val="24"/>
          <w:szCs w:val="24"/>
        </w:rPr>
        <w:t>10,000 records and 21 attributes</w:t>
      </w:r>
      <w:r w:rsidRPr="000E7361">
        <w:rPr>
          <w:rFonts w:ascii="Arial" w:eastAsia="Times New Roman" w:hAnsi="Arial" w:cs="Arial"/>
          <w:color w:val="000000"/>
          <w:sz w:val="24"/>
          <w:szCs w:val="24"/>
        </w:rPr>
        <w:t xml:space="preserve">, including demographic information, lifestyle indicators, and clinical measurements. The target variable is </w:t>
      </w:r>
      <w:r w:rsidRPr="000E7361">
        <w:rPr>
          <w:rFonts w:ascii="Arial" w:eastAsia="Times New Roman" w:hAnsi="Arial" w:cs="Arial"/>
          <w:b/>
          <w:bCs/>
          <w:color w:val="000000"/>
          <w:sz w:val="24"/>
          <w:szCs w:val="24"/>
        </w:rPr>
        <w:t>Heart Disease Status</w:t>
      </w:r>
      <w:r w:rsidRPr="000E7361">
        <w:rPr>
          <w:rFonts w:ascii="Arial" w:eastAsia="Times New Roman" w:hAnsi="Arial" w:cs="Arial"/>
          <w:color w:val="000000"/>
          <w:sz w:val="24"/>
          <w:szCs w:val="24"/>
        </w:rPr>
        <w:t xml:space="preserve"> (Yes/No).</w:t>
      </w:r>
    </w:p>
    <w:p w14:paraId="4D38EE09"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To ensure data quality and improve model performance, several preprocessing steps were performed using Python (Pandas, NumPy, Matplotlib, Seaborn) before exporting the cleaned dataset for Weka-based modeling.</w:t>
      </w:r>
    </w:p>
    <w:p w14:paraId="1C10BADE" w14:textId="13EE5343" w:rsidR="000E7361" w:rsidRPr="000E7361" w:rsidRDefault="000E7361" w:rsidP="000E7361">
      <w:pPr>
        <w:spacing w:before="240" w:after="240" w:line="240" w:lineRule="auto"/>
        <w:jc w:val="center"/>
        <w:rPr>
          <w:rFonts w:ascii="Times New Roman" w:eastAsia="Times New Roman" w:hAnsi="Times New Roman" w:cs="Times New Roman"/>
          <w:sz w:val="24"/>
          <w:szCs w:val="24"/>
        </w:rPr>
      </w:pPr>
      <w:r w:rsidRPr="000E7361">
        <w:rPr>
          <w:rFonts w:ascii="Arial" w:eastAsia="Times New Roman" w:hAnsi="Arial" w:cs="Arial"/>
          <w:b/>
          <w:bCs/>
          <w:noProof/>
          <w:color w:val="000000"/>
          <w:sz w:val="28"/>
          <w:szCs w:val="28"/>
        </w:rPr>
        <w:lastRenderedPageBreak/>
        <w:drawing>
          <wp:inline distT="0" distB="0" distL="0" distR="0" wp14:anchorId="1D2D9BC2" wp14:editId="5838BE6D">
            <wp:extent cx="5334000" cy="3619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34000" cy="361950"/>
                    </a:xfrm>
                    <a:prstGeom prst="rect">
                      <a:avLst/>
                    </a:prstGeom>
                    <a:noFill/>
                    <a:ln>
                      <a:noFill/>
                    </a:ln>
                  </pic:spPr>
                </pic:pic>
              </a:graphicData>
            </a:graphic>
          </wp:inline>
        </w:drawing>
      </w:r>
      <w:r w:rsidRPr="000E7361">
        <w:rPr>
          <w:rFonts w:ascii="Arial" w:eastAsia="Times New Roman" w:hAnsi="Arial" w:cs="Arial"/>
          <w:color w:val="000000"/>
          <w:sz w:val="24"/>
          <w:szCs w:val="24"/>
        </w:rPr>
        <w:t>Figure 1. Library used for Data Pre-processing</w:t>
      </w:r>
    </w:p>
    <w:p w14:paraId="48DDAA31" w14:textId="77777777" w:rsidR="000E7361" w:rsidRPr="000E7361" w:rsidRDefault="000E7361" w:rsidP="000E7361">
      <w:pPr>
        <w:spacing w:after="20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8"/>
          <w:szCs w:val="28"/>
        </w:rPr>
        <w:t>2.1 Handling Missing Values</w:t>
      </w:r>
    </w:p>
    <w:p w14:paraId="7AD707F1"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The raw dataset contained 3,054 missing entries distributed across many attributes:</w:t>
      </w:r>
    </w:p>
    <w:p w14:paraId="2658A934" w14:textId="742D231C" w:rsidR="000E7361" w:rsidRPr="000E7361" w:rsidRDefault="000E7361" w:rsidP="000E7361">
      <w:pPr>
        <w:spacing w:before="240" w:after="240" w:line="240" w:lineRule="auto"/>
        <w:jc w:val="center"/>
        <w:rPr>
          <w:rFonts w:ascii="Times New Roman" w:eastAsia="Times New Roman" w:hAnsi="Times New Roman" w:cs="Times New Roman"/>
          <w:sz w:val="24"/>
          <w:szCs w:val="24"/>
        </w:rPr>
      </w:pPr>
      <w:r w:rsidRPr="000E7361">
        <w:rPr>
          <w:rFonts w:ascii="Arial" w:eastAsia="Times New Roman" w:hAnsi="Arial" w:cs="Arial"/>
          <w:b/>
          <w:bCs/>
          <w:noProof/>
          <w:color w:val="000000"/>
          <w:sz w:val="28"/>
          <w:szCs w:val="28"/>
        </w:rPr>
        <w:drawing>
          <wp:inline distT="0" distB="0" distL="0" distR="0" wp14:anchorId="79BD359E" wp14:editId="25EF9B7F">
            <wp:extent cx="2324100" cy="45148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24100" cy="4514850"/>
                    </a:xfrm>
                    <a:prstGeom prst="rect">
                      <a:avLst/>
                    </a:prstGeom>
                    <a:noFill/>
                    <a:ln>
                      <a:noFill/>
                    </a:ln>
                  </pic:spPr>
                </pic:pic>
              </a:graphicData>
            </a:graphic>
          </wp:inline>
        </w:drawing>
      </w:r>
      <w:r w:rsidRPr="000E7361">
        <w:rPr>
          <w:rFonts w:ascii="Arial" w:eastAsia="Times New Roman" w:hAnsi="Arial" w:cs="Arial"/>
          <w:color w:val="000000"/>
          <w:sz w:val="24"/>
          <w:szCs w:val="24"/>
        </w:rPr>
        <w:br/>
        <w:t>Figure 2. Missing value in dataset</w:t>
      </w:r>
    </w:p>
    <w:p w14:paraId="32600516"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The preprocessing strategy used was:</w:t>
      </w:r>
    </w:p>
    <w:p w14:paraId="28AFE4A0" w14:textId="77777777" w:rsidR="000E7361" w:rsidRPr="000E7361" w:rsidRDefault="000E7361" w:rsidP="000E7361">
      <w:pPr>
        <w:numPr>
          <w:ilvl w:val="0"/>
          <w:numId w:val="10"/>
        </w:numPr>
        <w:spacing w:before="280" w:after="0" w:line="240" w:lineRule="auto"/>
        <w:textAlignment w:val="baseline"/>
        <w:outlineLvl w:val="2"/>
        <w:rPr>
          <w:rFonts w:ascii="Arial" w:eastAsia="Times New Roman" w:hAnsi="Arial" w:cs="Arial"/>
          <w:b/>
          <w:bCs/>
          <w:color w:val="000000"/>
          <w:sz w:val="27"/>
          <w:szCs w:val="27"/>
        </w:rPr>
      </w:pPr>
      <w:r w:rsidRPr="000E7361">
        <w:rPr>
          <w:rFonts w:ascii="Arial" w:eastAsia="Times New Roman" w:hAnsi="Arial" w:cs="Arial"/>
          <w:b/>
          <w:bCs/>
          <w:color w:val="000000"/>
          <w:sz w:val="24"/>
          <w:szCs w:val="24"/>
        </w:rPr>
        <w:t xml:space="preserve">Numerical Attributes: </w:t>
      </w:r>
      <w:r w:rsidRPr="000E7361">
        <w:rPr>
          <w:rFonts w:ascii="Arial" w:eastAsia="Times New Roman" w:hAnsi="Arial" w:cs="Arial"/>
          <w:color w:val="000000"/>
          <w:sz w:val="24"/>
          <w:szCs w:val="24"/>
        </w:rPr>
        <w:t>Missing values were imputed using the median, preserving robustness against extreme outliers.</w:t>
      </w:r>
    </w:p>
    <w:p w14:paraId="7EE29A79" w14:textId="77777777" w:rsidR="000E7361" w:rsidRPr="000E7361" w:rsidRDefault="000E7361" w:rsidP="000E7361">
      <w:pPr>
        <w:numPr>
          <w:ilvl w:val="0"/>
          <w:numId w:val="10"/>
        </w:numPr>
        <w:spacing w:after="80" w:line="240" w:lineRule="auto"/>
        <w:textAlignment w:val="baseline"/>
        <w:outlineLvl w:val="2"/>
        <w:rPr>
          <w:rFonts w:ascii="Arial" w:eastAsia="Times New Roman" w:hAnsi="Arial" w:cs="Arial"/>
          <w:b/>
          <w:bCs/>
          <w:color w:val="000000"/>
          <w:sz w:val="27"/>
          <w:szCs w:val="27"/>
        </w:rPr>
      </w:pPr>
      <w:r w:rsidRPr="000E7361">
        <w:rPr>
          <w:rFonts w:ascii="Arial" w:eastAsia="Times New Roman" w:hAnsi="Arial" w:cs="Arial"/>
          <w:b/>
          <w:bCs/>
          <w:color w:val="000000"/>
          <w:sz w:val="24"/>
          <w:szCs w:val="24"/>
        </w:rPr>
        <w:t xml:space="preserve">Categorical Attributes: </w:t>
      </w:r>
      <w:r w:rsidRPr="000E7361">
        <w:rPr>
          <w:rFonts w:ascii="Arial" w:eastAsia="Times New Roman" w:hAnsi="Arial" w:cs="Arial"/>
          <w:color w:val="000000"/>
          <w:sz w:val="24"/>
          <w:szCs w:val="24"/>
        </w:rPr>
        <w:t xml:space="preserve">Missing values were replaced using the </w:t>
      </w:r>
      <w:r w:rsidRPr="000E7361">
        <w:rPr>
          <w:rFonts w:ascii="Arial" w:eastAsia="Times New Roman" w:hAnsi="Arial" w:cs="Arial"/>
          <w:b/>
          <w:bCs/>
          <w:color w:val="000000"/>
          <w:sz w:val="24"/>
          <w:szCs w:val="24"/>
        </w:rPr>
        <w:t>mode</w:t>
      </w:r>
      <w:r w:rsidRPr="000E7361">
        <w:rPr>
          <w:rFonts w:ascii="Arial" w:eastAsia="Times New Roman" w:hAnsi="Arial" w:cs="Arial"/>
          <w:color w:val="000000"/>
          <w:sz w:val="24"/>
          <w:szCs w:val="24"/>
        </w:rPr>
        <w:t xml:space="preserve"> (most frequent value).</w:t>
      </w:r>
    </w:p>
    <w:p w14:paraId="564D17AE"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After imputation:</w:t>
      </w:r>
    </w:p>
    <w:p w14:paraId="669254A3" w14:textId="77777777" w:rsidR="000E7361" w:rsidRPr="000E7361" w:rsidRDefault="000E7361" w:rsidP="000E7361">
      <w:pPr>
        <w:numPr>
          <w:ilvl w:val="0"/>
          <w:numId w:val="11"/>
        </w:numPr>
        <w:spacing w:before="240" w:after="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All missing values were successfully removed.</w:t>
      </w:r>
    </w:p>
    <w:p w14:paraId="16C5D6AC" w14:textId="77777777" w:rsidR="000E7361" w:rsidRPr="000E7361" w:rsidRDefault="000E7361" w:rsidP="000E7361">
      <w:pPr>
        <w:numPr>
          <w:ilvl w:val="0"/>
          <w:numId w:val="11"/>
        </w:numPr>
        <w:spacing w:after="240" w:line="240" w:lineRule="auto"/>
        <w:textAlignment w:val="baseline"/>
        <w:rPr>
          <w:rFonts w:ascii="Arial" w:eastAsia="Times New Roman" w:hAnsi="Arial" w:cs="Arial"/>
          <w:color w:val="000000"/>
        </w:rPr>
      </w:pPr>
      <w:r w:rsidRPr="000E7361">
        <w:rPr>
          <w:rFonts w:ascii="Arial" w:eastAsia="Times New Roman" w:hAnsi="Arial" w:cs="Arial"/>
          <w:color w:val="000000"/>
          <w:sz w:val="24"/>
          <w:szCs w:val="24"/>
        </w:rPr>
        <w:lastRenderedPageBreak/>
        <w:t xml:space="preserve">The dataset remained at </w:t>
      </w:r>
      <w:r w:rsidRPr="000E7361">
        <w:rPr>
          <w:rFonts w:ascii="Arial" w:eastAsia="Times New Roman" w:hAnsi="Arial" w:cs="Arial"/>
          <w:b/>
          <w:bCs/>
          <w:color w:val="000000"/>
          <w:sz w:val="24"/>
          <w:szCs w:val="24"/>
        </w:rPr>
        <w:t>10,000 records</w:t>
      </w:r>
      <w:r w:rsidRPr="000E7361">
        <w:rPr>
          <w:rFonts w:ascii="Arial" w:eastAsia="Times New Roman" w:hAnsi="Arial" w:cs="Arial"/>
          <w:color w:val="000000"/>
          <w:sz w:val="24"/>
          <w:szCs w:val="24"/>
        </w:rPr>
        <w:t>, preserving full sample size.</w:t>
      </w:r>
    </w:p>
    <w:p w14:paraId="3EC935B6" w14:textId="77777777" w:rsidR="000E7361" w:rsidRPr="000E7361" w:rsidRDefault="000E7361" w:rsidP="000E7361">
      <w:pPr>
        <w:spacing w:before="360" w:after="80" w:line="240" w:lineRule="auto"/>
        <w:outlineLvl w:val="1"/>
        <w:rPr>
          <w:rFonts w:ascii="Times New Roman" w:eastAsia="Times New Roman" w:hAnsi="Times New Roman" w:cs="Times New Roman"/>
          <w:b/>
          <w:bCs/>
          <w:sz w:val="36"/>
          <w:szCs w:val="36"/>
        </w:rPr>
      </w:pPr>
      <w:r w:rsidRPr="000E7361">
        <w:rPr>
          <w:rFonts w:ascii="Arial" w:eastAsia="Times New Roman" w:hAnsi="Arial" w:cs="Arial"/>
          <w:b/>
          <w:bCs/>
          <w:color w:val="000000"/>
          <w:sz w:val="28"/>
          <w:szCs w:val="28"/>
        </w:rPr>
        <w:t>2.2 Duplicate Records</w:t>
      </w:r>
      <w:r w:rsidRPr="000E7361">
        <w:rPr>
          <w:rFonts w:ascii="Arial" w:eastAsia="Times New Roman" w:hAnsi="Arial" w:cs="Arial"/>
          <w:b/>
          <w:bCs/>
          <w:color w:val="000000"/>
          <w:sz w:val="28"/>
          <w:szCs w:val="28"/>
        </w:rPr>
        <w:br/>
      </w:r>
      <w:r w:rsidRPr="000E7361">
        <w:rPr>
          <w:rFonts w:ascii="Arial" w:eastAsia="Times New Roman" w:hAnsi="Arial" w:cs="Arial"/>
          <w:color w:val="000000"/>
          <w:sz w:val="24"/>
          <w:szCs w:val="24"/>
        </w:rPr>
        <w:t>Duplicate entries were checked using “df.drop_duplicates()”.</w:t>
      </w:r>
    </w:p>
    <w:p w14:paraId="481E6DEB" w14:textId="686A3F0B" w:rsidR="000E7361" w:rsidRPr="000E7361" w:rsidRDefault="000E7361" w:rsidP="000E7361">
      <w:pPr>
        <w:spacing w:before="360" w:after="80" w:line="240" w:lineRule="auto"/>
        <w:jc w:val="center"/>
        <w:outlineLvl w:val="1"/>
        <w:rPr>
          <w:rFonts w:ascii="Times New Roman" w:eastAsia="Times New Roman" w:hAnsi="Times New Roman" w:cs="Times New Roman"/>
          <w:b/>
          <w:bCs/>
          <w:sz w:val="36"/>
          <w:szCs w:val="36"/>
        </w:rPr>
      </w:pPr>
      <w:r w:rsidRPr="000E7361">
        <w:rPr>
          <w:rFonts w:ascii="Arial" w:eastAsia="Times New Roman" w:hAnsi="Arial" w:cs="Arial"/>
          <w:b/>
          <w:bCs/>
          <w:noProof/>
          <w:color w:val="000000"/>
          <w:sz w:val="28"/>
          <w:szCs w:val="28"/>
        </w:rPr>
        <w:drawing>
          <wp:inline distT="0" distB="0" distL="0" distR="0" wp14:anchorId="6ABEEDED" wp14:editId="4D559CB9">
            <wp:extent cx="5191125" cy="45910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91125" cy="4591050"/>
                    </a:xfrm>
                    <a:prstGeom prst="rect">
                      <a:avLst/>
                    </a:prstGeom>
                    <a:noFill/>
                    <a:ln>
                      <a:noFill/>
                    </a:ln>
                  </pic:spPr>
                </pic:pic>
              </a:graphicData>
            </a:graphic>
          </wp:inline>
        </w:drawing>
      </w:r>
      <w:r w:rsidRPr="000E7361">
        <w:rPr>
          <w:rFonts w:ascii="Arial" w:eastAsia="Times New Roman" w:hAnsi="Arial" w:cs="Arial"/>
          <w:color w:val="000000"/>
          <w:sz w:val="32"/>
          <w:szCs w:val="32"/>
        </w:rPr>
        <w:br/>
      </w:r>
      <w:r w:rsidRPr="000E7361">
        <w:rPr>
          <w:rFonts w:ascii="Arial" w:eastAsia="Times New Roman" w:hAnsi="Arial" w:cs="Arial"/>
          <w:color w:val="000000"/>
          <w:sz w:val="24"/>
          <w:szCs w:val="24"/>
        </w:rPr>
        <w:t>Figure 3. Checking for duplicates</w:t>
      </w:r>
    </w:p>
    <w:p w14:paraId="526BB24D" w14:textId="77777777" w:rsidR="000E7361" w:rsidRPr="000E7361" w:rsidRDefault="000E7361" w:rsidP="000E7361">
      <w:pPr>
        <w:spacing w:before="360" w:after="80" w:line="240" w:lineRule="auto"/>
        <w:outlineLvl w:val="1"/>
        <w:rPr>
          <w:rFonts w:ascii="Times New Roman" w:eastAsia="Times New Roman" w:hAnsi="Times New Roman" w:cs="Times New Roman"/>
          <w:b/>
          <w:bCs/>
          <w:sz w:val="36"/>
          <w:szCs w:val="36"/>
        </w:rPr>
      </w:pPr>
      <w:r w:rsidRPr="000E7361">
        <w:rPr>
          <w:rFonts w:ascii="Arial" w:eastAsia="Times New Roman" w:hAnsi="Arial" w:cs="Arial"/>
          <w:color w:val="000000"/>
          <w:sz w:val="24"/>
          <w:szCs w:val="24"/>
        </w:rPr>
        <w:t>No duplicated rows were found, so the dataset size remained unchanged.</w:t>
      </w:r>
    </w:p>
    <w:p w14:paraId="08A41D53" w14:textId="77777777" w:rsidR="000E7361" w:rsidRPr="000E7361" w:rsidRDefault="000E7361" w:rsidP="000E7361">
      <w:pPr>
        <w:spacing w:before="360" w:after="80" w:line="240" w:lineRule="auto"/>
        <w:outlineLvl w:val="1"/>
        <w:rPr>
          <w:rFonts w:ascii="Times New Roman" w:eastAsia="Times New Roman" w:hAnsi="Times New Roman" w:cs="Times New Roman"/>
          <w:b/>
          <w:bCs/>
          <w:sz w:val="36"/>
          <w:szCs w:val="36"/>
        </w:rPr>
      </w:pPr>
      <w:r w:rsidRPr="000E7361">
        <w:rPr>
          <w:rFonts w:ascii="Arial" w:eastAsia="Times New Roman" w:hAnsi="Arial" w:cs="Arial"/>
          <w:b/>
          <w:bCs/>
          <w:color w:val="000000"/>
          <w:sz w:val="28"/>
          <w:szCs w:val="28"/>
        </w:rPr>
        <w:t>2.3 Data Type Normalization &amp; Attribute Cleaning</w:t>
      </w:r>
    </w:p>
    <w:p w14:paraId="1B05BB77"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Several categorical attributes contained inconsistent capitalization or trailing spaces (" Yes ", "no", "Medium ").</w:t>
      </w:r>
    </w:p>
    <w:p w14:paraId="45F5948E"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Each categorical column was standardized using: “df[col] = df[col].astype(str).str.strip().str.title()”</w:t>
      </w:r>
    </w:p>
    <w:p w14:paraId="7950DAA2"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 xml:space="preserve">The </w:t>
      </w:r>
      <w:r w:rsidRPr="000E7361">
        <w:rPr>
          <w:rFonts w:ascii="Arial" w:eastAsia="Times New Roman" w:hAnsi="Arial" w:cs="Arial"/>
          <w:b/>
          <w:bCs/>
          <w:color w:val="000000"/>
          <w:sz w:val="24"/>
          <w:szCs w:val="24"/>
        </w:rPr>
        <w:t>target attribute</w:t>
      </w:r>
      <w:r w:rsidRPr="000E7361">
        <w:rPr>
          <w:rFonts w:ascii="Arial" w:eastAsia="Times New Roman" w:hAnsi="Arial" w:cs="Arial"/>
          <w:color w:val="000000"/>
          <w:sz w:val="24"/>
          <w:szCs w:val="24"/>
        </w:rPr>
        <w:t xml:space="preserve"> was also normalized into consistent labels:</w:t>
      </w:r>
    </w:p>
    <w:p w14:paraId="2DE06AE5" w14:textId="77777777" w:rsidR="000E7361" w:rsidRPr="000E7361" w:rsidRDefault="000E7361" w:rsidP="000E7361">
      <w:pPr>
        <w:numPr>
          <w:ilvl w:val="0"/>
          <w:numId w:val="12"/>
        </w:numPr>
        <w:spacing w:before="240" w:after="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lastRenderedPageBreak/>
        <w:t>Yes → 1</w:t>
      </w:r>
    </w:p>
    <w:p w14:paraId="1571985A" w14:textId="77777777" w:rsidR="000E7361" w:rsidRPr="000E7361" w:rsidRDefault="000E7361" w:rsidP="000E7361">
      <w:pPr>
        <w:numPr>
          <w:ilvl w:val="0"/>
          <w:numId w:val="12"/>
        </w:numPr>
        <w:spacing w:after="24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No → 0</w:t>
      </w:r>
    </w:p>
    <w:p w14:paraId="41EE8146"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This ensures compatibility with both Python and Weka classifiers.</w:t>
      </w:r>
    </w:p>
    <w:p w14:paraId="75E22654" w14:textId="77777777" w:rsidR="000E7361" w:rsidRPr="000E7361" w:rsidRDefault="000E7361" w:rsidP="000E7361">
      <w:pPr>
        <w:spacing w:before="360" w:after="80" w:line="240" w:lineRule="auto"/>
        <w:outlineLvl w:val="1"/>
        <w:rPr>
          <w:rFonts w:ascii="Times New Roman" w:eastAsia="Times New Roman" w:hAnsi="Times New Roman" w:cs="Times New Roman"/>
          <w:b/>
          <w:bCs/>
          <w:sz w:val="36"/>
          <w:szCs w:val="36"/>
        </w:rPr>
      </w:pPr>
      <w:r w:rsidRPr="000E7361">
        <w:rPr>
          <w:rFonts w:ascii="Arial" w:eastAsia="Times New Roman" w:hAnsi="Arial" w:cs="Arial"/>
          <w:b/>
          <w:bCs/>
          <w:color w:val="000000"/>
          <w:sz w:val="28"/>
          <w:szCs w:val="28"/>
        </w:rPr>
        <w:t>2.4 Outlier Inspection</w:t>
      </w:r>
    </w:p>
    <w:p w14:paraId="7FE564CA"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 xml:space="preserve">Outliers were assessed using visualization methods such as </w:t>
      </w:r>
      <w:r w:rsidRPr="000E7361">
        <w:rPr>
          <w:rFonts w:ascii="Arial" w:eastAsia="Times New Roman" w:hAnsi="Arial" w:cs="Arial"/>
          <w:b/>
          <w:bCs/>
          <w:color w:val="000000"/>
          <w:sz w:val="24"/>
          <w:szCs w:val="24"/>
        </w:rPr>
        <w:t>boxplots</w:t>
      </w:r>
      <w:r w:rsidRPr="000E7361">
        <w:rPr>
          <w:rFonts w:ascii="Arial" w:eastAsia="Times New Roman" w:hAnsi="Arial" w:cs="Arial"/>
          <w:color w:val="000000"/>
          <w:sz w:val="24"/>
          <w:szCs w:val="24"/>
        </w:rPr>
        <w:t xml:space="preserve"> for measurements</w:t>
      </w:r>
    </w:p>
    <w:p w14:paraId="1E589863" w14:textId="477BFA86" w:rsidR="000E7361" w:rsidRPr="000E7361" w:rsidRDefault="000E7361" w:rsidP="000E7361">
      <w:pPr>
        <w:spacing w:before="240" w:after="240" w:line="240" w:lineRule="auto"/>
        <w:jc w:val="center"/>
        <w:rPr>
          <w:rFonts w:ascii="Times New Roman" w:eastAsia="Times New Roman" w:hAnsi="Times New Roman" w:cs="Times New Roman"/>
          <w:sz w:val="24"/>
          <w:szCs w:val="24"/>
        </w:rPr>
      </w:pPr>
      <w:r w:rsidRPr="000E7361">
        <w:rPr>
          <w:rFonts w:ascii="Arial" w:eastAsia="Times New Roman" w:hAnsi="Arial" w:cs="Arial"/>
          <w:b/>
          <w:bCs/>
          <w:noProof/>
          <w:color w:val="000000"/>
          <w:sz w:val="28"/>
          <w:szCs w:val="28"/>
        </w:rPr>
        <w:drawing>
          <wp:inline distT="0" distB="0" distL="0" distR="0" wp14:anchorId="39BA7CEF" wp14:editId="39C14B8C">
            <wp:extent cx="5486400" cy="359981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599815"/>
                    </a:xfrm>
                    <a:prstGeom prst="rect">
                      <a:avLst/>
                    </a:prstGeom>
                    <a:noFill/>
                    <a:ln>
                      <a:noFill/>
                    </a:ln>
                  </pic:spPr>
                </pic:pic>
              </a:graphicData>
            </a:graphic>
          </wp:inline>
        </w:drawing>
      </w:r>
      <w:r w:rsidRPr="000E7361">
        <w:rPr>
          <w:rFonts w:ascii="Arial" w:eastAsia="Times New Roman" w:hAnsi="Arial" w:cs="Arial"/>
          <w:color w:val="000000"/>
          <w:sz w:val="24"/>
          <w:szCs w:val="24"/>
        </w:rPr>
        <w:br/>
        <w:t>Figure 4. Visualization use boxplots</w:t>
      </w:r>
    </w:p>
    <w:p w14:paraId="47DAE34F"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 xml:space="preserve">Although extreme values were present, these measurements can naturally vary widely across patients; therefore, outlier removal was intentionally </w:t>
      </w:r>
      <w:r w:rsidRPr="000E7361">
        <w:rPr>
          <w:rFonts w:ascii="Arial" w:eastAsia="Times New Roman" w:hAnsi="Arial" w:cs="Arial"/>
          <w:b/>
          <w:bCs/>
          <w:color w:val="000000"/>
          <w:sz w:val="24"/>
          <w:szCs w:val="24"/>
        </w:rPr>
        <w:t>not performed</w:t>
      </w:r>
      <w:r w:rsidRPr="000E7361">
        <w:rPr>
          <w:rFonts w:ascii="Arial" w:eastAsia="Times New Roman" w:hAnsi="Arial" w:cs="Arial"/>
          <w:color w:val="000000"/>
          <w:sz w:val="24"/>
          <w:szCs w:val="24"/>
        </w:rPr>
        <w:t xml:space="preserve"> to preserve data integrity and avoid discarding medically relevant cases.</w:t>
      </w:r>
    </w:p>
    <w:p w14:paraId="334F2345"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8"/>
          <w:szCs w:val="28"/>
        </w:rPr>
        <w:t>2.5 Exploratory Data Analysis (EDA)</w:t>
      </w:r>
    </w:p>
    <w:p w14:paraId="7E08D22C"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To understand the underlying structure of the data and potential predictor relevance, exploratory visualizations were created:</w:t>
      </w:r>
    </w:p>
    <w:p w14:paraId="3373E675" w14:textId="77777777" w:rsidR="000E7361" w:rsidRPr="000E7361" w:rsidRDefault="000E7361" w:rsidP="000E7361">
      <w:pPr>
        <w:spacing w:before="280" w:after="80" w:line="240" w:lineRule="auto"/>
        <w:outlineLvl w:val="2"/>
        <w:rPr>
          <w:rFonts w:ascii="Times New Roman" w:eastAsia="Times New Roman" w:hAnsi="Times New Roman" w:cs="Times New Roman"/>
          <w:b/>
          <w:bCs/>
          <w:sz w:val="27"/>
          <w:szCs w:val="27"/>
        </w:rPr>
      </w:pPr>
      <w:r w:rsidRPr="000E7361">
        <w:rPr>
          <w:rFonts w:ascii="Arial" w:eastAsia="Times New Roman" w:hAnsi="Arial" w:cs="Arial"/>
          <w:b/>
          <w:bCs/>
          <w:color w:val="000000"/>
          <w:sz w:val="26"/>
          <w:szCs w:val="26"/>
        </w:rPr>
        <w:t>• Histograms</w:t>
      </w:r>
    </w:p>
    <w:p w14:paraId="005CF5BE"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Used to observe the distribution of continuous attributes such as Age, BMI, Cholesterol Level, and Sleep Hours.</w:t>
      </w:r>
    </w:p>
    <w:p w14:paraId="094C2855" w14:textId="299B9417" w:rsidR="000E7361" w:rsidRPr="000E7361" w:rsidRDefault="000E7361" w:rsidP="000E7361">
      <w:pPr>
        <w:spacing w:before="240" w:after="240" w:line="240" w:lineRule="auto"/>
        <w:jc w:val="center"/>
        <w:rPr>
          <w:rFonts w:ascii="Times New Roman" w:eastAsia="Times New Roman" w:hAnsi="Times New Roman" w:cs="Times New Roman"/>
          <w:sz w:val="24"/>
          <w:szCs w:val="24"/>
        </w:rPr>
      </w:pPr>
      <w:r w:rsidRPr="000E7361">
        <w:rPr>
          <w:rFonts w:ascii="Arial" w:eastAsia="Times New Roman" w:hAnsi="Arial" w:cs="Arial"/>
          <w:b/>
          <w:bCs/>
          <w:noProof/>
          <w:color w:val="000000"/>
          <w:sz w:val="28"/>
          <w:szCs w:val="28"/>
        </w:rPr>
        <w:lastRenderedPageBreak/>
        <w:drawing>
          <wp:inline distT="0" distB="0" distL="0" distR="0" wp14:anchorId="42579C83" wp14:editId="06BA0697">
            <wp:extent cx="5019675" cy="60198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9675" cy="6019800"/>
                    </a:xfrm>
                    <a:prstGeom prst="rect">
                      <a:avLst/>
                    </a:prstGeom>
                    <a:noFill/>
                    <a:ln>
                      <a:noFill/>
                    </a:ln>
                  </pic:spPr>
                </pic:pic>
              </a:graphicData>
            </a:graphic>
          </wp:inline>
        </w:drawing>
      </w:r>
      <w:r w:rsidRPr="000E7361">
        <w:rPr>
          <w:rFonts w:ascii="Arial" w:eastAsia="Times New Roman" w:hAnsi="Arial" w:cs="Arial"/>
          <w:color w:val="000000"/>
          <w:sz w:val="24"/>
          <w:szCs w:val="24"/>
        </w:rPr>
        <w:br/>
        <w:t>Figure 5. Histogram of Distribution of Age</w:t>
      </w:r>
    </w:p>
    <w:p w14:paraId="49B40219" w14:textId="77777777" w:rsidR="000E7361" w:rsidRPr="000E7361" w:rsidRDefault="000E7361" w:rsidP="000E7361">
      <w:pPr>
        <w:spacing w:before="280" w:after="80" w:line="240" w:lineRule="auto"/>
        <w:outlineLvl w:val="2"/>
        <w:rPr>
          <w:rFonts w:ascii="Times New Roman" w:eastAsia="Times New Roman" w:hAnsi="Times New Roman" w:cs="Times New Roman"/>
          <w:b/>
          <w:bCs/>
          <w:sz w:val="27"/>
          <w:szCs w:val="27"/>
        </w:rPr>
      </w:pPr>
      <w:r w:rsidRPr="000E7361">
        <w:rPr>
          <w:rFonts w:ascii="Arial" w:eastAsia="Times New Roman" w:hAnsi="Arial" w:cs="Arial"/>
          <w:b/>
          <w:bCs/>
          <w:color w:val="000000"/>
          <w:sz w:val="26"/>
          <w:szCs w:val="26"/>
        </w:rPr>
        <w:t>Crosstab Analysis</w:t>
      </w:r>
    </w:p>
    <w:p w14:paraId="19C14A4C"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Computed between categorical attributes and the target variable, revealing relationships between factors like:</w:t>
      </w:r>
    </w:p>
    <w:p w14:paraId="274C0C45" w14:textId="77777777" w:rsidR="000E7361" w:rsidRPr="000E7361" w:rsidRDefault="000E7361" w:rsidP="000E7361">
      <w:pPr>
        <w:numPr>
          <w:ilvl w:val="0"/>
          <w:numId w:val="13"/>
        </w:numPr>
        <w:spacing w:before="240" w:after="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Gender</w:t>
      </w:r>
    </w:p>
    <w:p w14:paraId="2B7F718F" w14:textId="77777777" w:rsidR="000E7361" w:rsidRPr="000E7361" w:rsidRDefault="000E7361" w:rsidP="000E7361">
      <w:pPr>
        <w:numPr>
          <w:ilvl w:val="0"/>
          <w:numId w:val="13"/>
        </w:numPr>
        <w:spacing w:after="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Exercise Habits</w:t>
      </w:r>
    </w:p>
    <w:p w14:paraId="53344128" w14:textId="77777777" w:rsidR="000E7361" w:rsidRPr="000E7361" w:rsidRDefault="000E7361" w:rsidP="000E7361">
      <w:pPr>
        <w:numPr>
          <w:ilvl w:val="0"/>
          <w:numId w:val="13"/>
        </w:numPr>
        <w:spacing w:after="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Smoking Behavior</w:t>
      </w:r>
    </w:p>
    <w:p w14:paraId="16B47CF1" w14:textId="77777777" w:rsidR="000E7361" w:rsidRPr="000E7361" w:rsidRDefault="000E7361" w:rsidP="000E7361">
      <w:pPr>
        <w:numPr>
          <w:ilvl w:val="0"/>
          <w:numId w:val="13"/>
        </w:numPr>
        <w:spacing w:after="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Family Heart Disease History</w:t>
      </w:r>
    </w:p>
    <w:p w14:paraId="2529E220" w14:textId="77777777" w:rsidR="000E7361" w:rsidRPr="000E7361" w:rsidRDefault="000E7361" w:rsidP="000E7361">
      <w:pPr>
        <w:numPr>
          <w:ilvl w:val="0"/>
          <w:numId w:val="13"/>
        </w:numPr>
        <w:spacing w:after="24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Stress Level</w:t>
      </w:r>
    </w:p>
    <w:p w14:paraId="52D49E6B" w14:textId="2F25C15F" w:rsidR="000E7361" w:rsidRPr="000E7361" w:rsidRDefault="000E7361" w:rsidP="000E7361">
      <w:pPr>
        <w:spacing w:before="240" w:after="240" w:line="240" w:lineRule="auto"/>
        <w:jc w:val="center"/>
        <w:rPr>
          <w:rFonts w:ascii="Times New Roman" w:eastAsia="Times New Roman" w:hAnsi="Times New Roman" w:cs="Times New Roman"/>
          <w:sz w:val="24"/>
          <w:szCs w:val="24"/>
        </w:rPr>
      </w:pPr>
      <w:r w:rsidRPr="000E7361">
        <w:rPr>
          <w:rFonts w:ascii="Arial" w:eastAsia="Times New Roman" w:hAnsi="Arial" w:cs="Arial"/>
          <w:b/>
          <w:bCs/>
          <w:noProof/>
          <w:color w:val="000000"/>
          <w:sz w:val="28"/>
          <w:szCs w:val="28"/>
        </w:rPr>
        <w:lastRenderedPageBreak/>
        <w:drawing>
          <wp:inline distT="0" distB="0" distL="0" distR="0" wp14:anchorId="361C3691" wp14:editId="30CC7809">
            <wp:extent cx="2886075" cy="32004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6075" cy="3200400"/>
                    </a:xfrm>
                    <a:prstGeom prst="rect">
                      <a:avLst/>
                    </a:prstGeom>
                    <a:noFill/>
                    <a:ln>
                      <a:noFill/>
                    </a:ln>
                  </pic:spPr>
                </pic:pic>
              </a:graphicData>
            </a:graphic>
          </wp:inline>
        </w:drawing>
      </w:r>
      <w:r w:rsidRPr="000E7361">
        <w:rPr>
          <w:rFonts w:ascii="Arial" w:eastAsia="Times New Roman" w:hAnsi="Arial" w:cs="Arial"/>
          <w:color w:val="000000"/>
          <w:sz w:val="24"/>
          <w:szCs w:val="24"/>
        </w:rPr>
        <w:br/>
        <w:t>Figure 6. Crosstab of Gender vs Heart Disease Status and Exercise Habits vs Heart Disease Status</w:t>
      </w:r>
    </w:p>
    <w:p w14:paraId="41CE62EF"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These descriptive analyses guided the selection of pre-processing strategies and model choices for subsequent steps. For more data, check the Jupyter Notebook file.</w:t>
      </w:r>
    </w:p>
    <w:p w14:paraId="25B65287"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8"/>
          <w:szCs w:val="28"/>
        </w:rPr>
        <w:t>2.6 Class Imbalance Assessment</w:t>
      </w:r>
    </w:p>
    <w:p w14:paraId="5E88C781"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 xml:space="preserve">A critical discovery during EDA was the presence of a significant </w:t>
      </w:r>
      <w:r w:rsidRPr="000E7361">
        <w:rPr>
          <w:rFonts w:ascii="Arial" w:eastAsia="Times New Roman" w:hAnsi="Arial" w:cs="Arial"/>
          <w:b/>
          <w:bCs/>
          <w:color w:val="000000"/>
          <w:sz w:val="24"/>
          <w:szCs w:val="24"/>
        </w:rPr>
        <w:t>class imbalance</w:t>
      </w:r>
      <w:r w:rsidRPr="000E7361">
        <w:rPr>
          <w:rFonts w:ascii="Arial" w:eastAsia="Times New Roman" w:hAnsi="Arial" w:cs="Arial"/>
          <w:color w:val="000000"/>
          <w:sz w:val="24"/>
          <w:szCs w:val="24"/>
        </w:rPr>
        <w:t>:</w:t>
      </w:r>
    </w:p>
    <w:tbl>
      <w:tblPr>
        <w:tblW w:w="9026" w:type="dxa"/>
        <w:tblCellMar>
          <w:top w:w="15" w:type="dxa"/>
          <w:left w:w="15" w:type="dxa"/>
          <w:bottom w:w="15" w:type="dxa"/>
          <w:right w:w="15" w:type="dxa"/>
        </w:tblCellMar>
        <w:tblLook w:val="04A0" w:firstRow="1" w:lastRow="0" w:firstColumn="1" w:lastColumn="0" w:noHBand="0" w:noVBand="1"/>
      </w:tblPr>
      <w:tblGrid>
        <w:gridCol w:w="4703"/>
        <w:gridCol w:w="1602"/>
        <w:gridCol w:w="2721"/>
      </w:tblGrid>
      <w:tr w:rsidR="000E7361" w:rsidRPr="000E7361" w14:paraId="48F8B814" w14:textId="77777777" w:rsidTr="000E73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A7E20"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Heart Disease 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5586E"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Count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E66C0"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Percentage</w:t>
            </w:r>
          </w:p>
        </w:tc>
      </w:tr>
      <w:tr w:rsidR="000E7361" w:rsidRPr="000E7361" w14:paraId="07878FA3" w14:textId="77777777" w:rsidTr="000E73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AB96D"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No (0)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83C1F"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8000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773EF"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80%</w:t>
            </w:r>
          </w:p>
        </w:tc>
      </w:tr>
      <w:tr w:rsidR="000E7361" w:rsidRPr="000E7361" w14:paraId="1D861408" w14:textId="77777777" w:rsidTr="000E73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E24C5"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Yes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5A17D"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2000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40FF12"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20%</w:t>
            </w:r>
          </w:p>
        </w:tc>
      </w:tr>
    </w:tbl>
    <w:p w14:paraId="3BBB3D1D" w14:textId="77777777" w:rsidR="000E7361" w:rsidRPr="000E7361" w:rsidRDefault="000E7361" w:rsidP="000E7361">
      <w:pPr>
        <w:spacing w:before="240" w:after="24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Table 1. Class Imablance</w:t>
      </w:r>
    </w:p>
    <w:p w14:paraId="192462F2"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Such imbalance can negatively affect classifier performance, especially for minority class prediction.</w:t>
      </w:r>
    </w:p>
    <w:p w14:paraId="23F4967D"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 xml:space="preserve">This justified the integration of </w:t>
      </w:r>
      <w:r w:rsidRPr="000E7361">
        <w:rPr>
          <w:rFonts w:ascii="Arial" w:eastAsia="Times New Roman" w:hAnsi="Arial" w:cs="Arial"/>
          <w:b/>
          <w:bCs/>
          <w:color w:val="000000"/>
          <w:sz w:val="24"/>
          <w:szCs w:val="24"/>
        </w:rPr>
        <w:t>resampling techniques, boosting algorithms, and cost-sensitive learning</w:t>
      </w:r>
      <w:r w:rsidRPr="000E7361">
        <w:rPr>
          <w:rFonts w:ascii="Arial" w:eastAsia="Times New Roman" w:hAnsi="Arial" w:cs="Arial"/>
          <w:color w:val="000000"/>
          <w:sz w:val="24"/>
          <w:szCs w:val="24"/>
        </w:rPr>
        <w:t xml:space="preserve"> in Step 3.</w:t>
      </w:r>
    </w:p>
    <w:p w14:paraId="793DF234"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8"/>
          <w:szCs w:val="28"/>
        </w:rPr>
        <w:t>2.7 Exporting the Pre-processed Dataset</w:t>
      </w:r>
    </w:p>
    <w:p w14:paraId="5881A8F4"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lastRenderedPageBreak/>
        <w:t>After completing all cleaning and transformation steps, the dataset was exported in two formats for downstream use:</w:t>
      </w:r>
    </w:p>
    <w:p w14:paraId="013B806C" w14:textId="77777777" w:rsidR="000E7361" w:rsidRPr="000E7361" w:rsidRDefault="000E7361" w:rsidP="000E7361">
      <w:pPr>
        <w:numPr>
          <w:ilvl w:val="0"/>
          <w:numId w:val="14"/>
        </w:numPr>
        <w:spacing w:before="240" w:after="0" w:line="240" w:lineRule="auto"/>
        <w:textAlignment w:val="baseline"/>
        <w:rPr>
          <w:rFonts w:ascii="Arial" w:eastAsia="Times New Roman" w:hAnsi="Arial" w:cs="Arial"/>
          <w:color w:val="000000"/>
          <w:sz w:val="24"/>
          <w:szCs w:val="24"/>
        </w:rPr>
      </w:pPr>
      <w:r w:rsidRPr="000E7361">
        <w:rPr>
          <w:rFonts w:ascii="Arial" w:eastAsia="Times New Roman" w:hAnsi="Arial" w:cs="Arial"/>
          <w:b/>
          <w:bCs/>
          <w:color w:val="000000"/>
          <w:sz w:val="24"/>
          <w:szCs w:val="24"/>
        </w:rPr>
        <w:t>heart_clean.csv</w:t>
      </w:r>
      <w:r w:rsidRPr="000E7361">
        <w:rPr>
          <w:rFonts w:ascii="Arial" w:eastAsia="Times New Roman" w:hAnsi="Arial" w:cs="Arial"/>
          <w:color w:val="000000"/>
          <w:sz w:val="24"/>
          <w:szCs w:val="24"/>
        </w:rPr>
        <w:t xml:space="preserve"> (for Python and general analysis)</w:t>
      </w:r>
    </w:p>
    <w:p w14:paraId="62BA524D" w14:textId="77777777" w:rsidR="000E7361" w:rsidRPr="000E7361" w:rsidRDefault="000E7361" w:rsidP="000E7361">
      <w:pPr>
        <w:numPr>
          <w:ilvl w:val="0"/>
          <w:numId w:val="14"/>
        </w:numPr>
        <w:spacing w:after="240" w:line="240" w:lineRule="auto"/>
        <w:textAlignment w:val="baseline"/>
        <w:rPr>
          <w:rFonts w:ascii="Arial" w:eastAsia="Times New Roman" w:hAnsi="Arial" w:cs="Arial"/>
          <w:color w:val="000000"/>
          <w:sz w:val="24"/>
          <w:szCs w:val="24"/>
        </w:rPr>
      </w:pPr>
      <w:r w:rsidRPr="000E7361">
        <w:rPr>
          <w:rFonts w:ascii="Arial" w:eastAsia="Times New Roman" w:hAnsi="Arial" w:cs="Arial"/>
          <w:b/>
          <w:bCs/>
          <w:color w:val="000000"/>
          <w:sz w:val="24"/>
          <w:szCs w:val="24"/>
        </w:rPr>
        <w:t>heart_clean.arff</w:t>
      </w:r>
      <w:r w:rsidRPr="000E7361">
        <w:rPr>
          <w:rFonts w:ascii="Arial" w:eastAsia="Times New Roman" w:hAnsi="Arial" w:cs="Arial"/>
          <w:color w:val="000000"/>
          <w:sz w:val="24"/>
          <w:szCs w:val="24"/>
        </w:rPr>
        <w:t xml:space="preserve"> (for Weka modeling)</w:t>
      </w:r>
    </w:p>
    <w:p w14:paraId="20F42E1D"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Both files contain:</w:t>
      </w:r>
    </w:p>
    <w:p w14:paraId="5299E12E" w14:textId="77777777" w:rsidR="000E7361" w:rsidRPr="000E7361" w:rsidRDefault="000E7361" w:rsidP="000E7361">
      <w:pPr>
        <w:numPr>
          <w:ilvl w:val="0"/>
          <w:numId w:val="15"/>
        </w:numPr>
        <w:spacing w:before="240" w:after="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10,000 instances</w:t>
      </w:r>
    </w:p>
    <w:p w14:paraId="746088F6" w14:textId="77777777" w:rsidR="000E7361" w:rsidRPr="000E7361" w:rsidRDefault="000E7361" w:rsidP="000E7361">
      <w:pPr>
        <w:numPr>
          <w:ilvl w:val="0"/>
          <w:numId w:val="15"/>
        </w:numPr>
        <w:spacing w:after="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21 cleaned and standardized attributes</w:t>
      </w:r>
    </w:p>
    <w:p w14:paraId="36732ABF" w14:textId="77777777" w:rsidR="000E7361" w:rsidRPr="000E7361" w:rsidRDefault="000E7361" w:rsidP="000E7361">
      <w:pPr>
        <w:numPr>
          <w:ilvl w:val="0"/>
          <w:numId w:val="15"/>
        </w:numPr>
        <w:spacing w:after="24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Nominal class label suitable for Weka classifiers</w:t>
      </w:r>
    </w:p>
    <w:p w14:paraId="7B3BB215"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32"/>
          <w:szCs w:val="32"/>
        </w:rPr>
        <w:t>3. Classification / Prediction Algorithm</w:t>
      </w:r>
    </w:p>
    <w:p w14:paraId="3C2BC185"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The objective of this section is to implement baseline classification models using the Weka library and evaluate their predictive performance through 10-fold cross-validation. This section describes the algorithms selected, the integration and implementation process in Java, and the initial results obtained.</w:t>
      </w:r>
    </w:p>
    <w:p w14:paraId="75ABE8C0"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8"/>
          <w:szCs w:val="28"/>
        </w:rPr>
        <w:t>3.1 Model selection</w:t>
      </w:r>
    </w:p>
    <w:p w14:paraId="5F0CFAFE"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To establish baseline predictive performance for heart disease classification, four widely used machine learning algorithms were selected and implemented. Each model represents a different methodological family, enabling a diverse comparison.</w:t>
      </w:r>
    </w:p>
    <w:p w14:paraId="1005DC2F" w14:textId="77777777" w:rsidR="000E7361" w:rsidRPr="000E7361" w:rsidRDefault="000E7361" w:rsidP="000E7361">
      <w:pPr>
        <w:spacing w:before="280" w:after="80" w:line="240" w:lineRule="auto"/>
        <w:outlineLvl w:val="2"/>
        <w:rPr>
          <w:rFonts w:ascii="Times New Roman" w:eastAsia="Times New Roman" w:hAnsi="Times New Roman" w:cs="Times New Roman"/>
          <w:b/>
          <w:bCs/>
          <w:sz w:val="27"/>
          <w:szCs w:val="27"/>
        </w:rPr>
      </w:pPr>
      <w:r w:rsidRPr="000E7361">
        <w:rPr>
          <w:rFonts w:ascii="Arial" w:eastAsia="Times New Roman" w:hAnsi="Arial" w:cs="Arial"/>
          <w:b/>
          <w:bCs/>
          <w:color w:val="000000"/>
          <w:sz w:val="24"/>
          <w:szCs w:val="24"/>
        </w:rPr>
        <w:t>Selected Algorithms (implemented in WekaModels.java)</w:t>
      </w:r>
    </w:p>
    <w:p w14:paraId="4BDCBEDB" w14:textId="77777777" w:rsidR="000E7361" w:rsidRPr="000E7361" w:rsidRDefault="000E7361" w:rsidP="000E7361">
      <w:pPr>
        <w:numPr>
          <w:ilvl w:val="0"/>
          <w:numId w:val="16"/>
        </w:numPr>
        <w:spacing w:before="240" w:after="0" w:line="240" w:lineRule="auto"/>
        <w:textAlignment w:val="baseline"/>
        <w:rPr>
          <w:rFonts w:ascii="Arial" w:eastAsia="Times New Roman" w:hAnsi="Arial" w:cs="Arial"/>
          <w:color w:val="000000"/>
          <w:sz w:val="24"/>
          <w:szCs w:val="24"/>
        </w:rPr>
      </w:pPr>
      <w:r w:rsidRPr="000E7361">
        <w:rPr>
          <w:rFonts w:ascii="Arial" w:eastAsia="Times New Roman" w:hAnsi="Arial" w:cs="Arial"/>
          <w:b/>
          <w:bCs/>
          <w:color w:val="000000"/>
          <w:sz w:val="24"/>
          <w:szCs w:val="24"/>
        </w:rPr>
        <w:t xml:space="preserve">J48 Decision Tree (C4.5): </w:t>
      </w:r>
      <w:r w:rsidRPr="000E7361">
        <w:rPr>
          <w:rFonts w:ascii="Arial" w:eastAsia="Times New Roman" w:hAnsi="Arial" w:cs="Arial"/>
          <w:color w:val="000000"/>
          <w:sz w:val="24"/>
          <w:szCs w:val="24"/>
        </w:rPr>
        <w:t>A rule-based, interpretable classifier that provides explicit decision paths. J48 is frequently used as a baseline due to its simplicity and readability.</w:t>
      </w:r>
    </w:p>
    <w:p w14:paraId="6E92B1D8" w14:textId="77777777" w:rsidR="000E7361" w:rsidRPr="000E7361" w:rsidRDefault="000E7361" w:rsidP="000E7361">
      <w:pPr>
        <w:numPr>
          <w:ilvl w:val="0"/>
          <w:numId w:val="16"/>
        </w:numPr>
        <w:spacing w:after="0" w:line="240" w:lineRule="auto"/>
        <w:textAlignment w:val="baseline"/>
        <w:rPr>
          <w:rFonts w:ascii="Arial" w:eastAsia="Times New Roman" w:hAnsi="Arial" w:cs="Arial"/>
          <w:color w:val="000000"/>
          <w:sz w:val="24"/>
          <w:szCs w:val="24"/>
        </w:rPr>
      </w:pPr>
      <w:r w:rsidRPr="000E7361">
        <w:rPr>
          <w:rFonts w:ascii="Arial" w:eastAsia="Times New Roman" w:hAnsi="Arial" w:cs="Arial"/>
          <w:b/>
          <w:bCs/>
          <w:color w:val="000000"/>
          <w:sz w:val="24"/>
          <w:szCs w:val="24"/>
        </w:rPr>
        <w:t xml:space="preserve">Random Forest: </w:t>
      </w:r>
      <w:r w:rsidRPr="000E7361">
        <w:rPr>
          <w:rFonts w:ascii="Arial" w:eastAsia="Times New Roman" w:hAnsi="Arial" w:cs="Arial"/>
          <w:color w:val="000000"/>
          <w:sz w:val="24"/>
          <w:szCs w:val="24"/>
        </w:rPr>
        <w:t>An ensemble classifier combining multiple decision trees trained on bootstrap samples. Random Forest is robust to noise and typically achieves strong performance on structured datasets. In this implementation, 200 trees were used.</w:t>
      </w:r>
    </w:p>
    <w:p w14:paraId="0CBDA6F4" w14:textId="77777777" w:rsidR="000E7361" w:rsidRPr="000E7361" w:rsidRDefault="000E7361" w:rsidP="000E7361">
      <w:pPr>
        <w:numPr>
          <w:ilvl w:val="0"/>
          <w:numId w:val="16"/>
        </w:numPr>
        <w:spacing w:after="0" w:line="240" w:lineRule="auto"/>
        <w:textAlignment w:val="baseline"/>
        <w:rPr>
          <w:rFonts w:ascii="Arial" w:eastAsia="Times New Roman" w:hAnsi="Arial" w:cs="Arial"/>
          <w:color w:val="000000"/>
          <w:sz w:val="24"/>
          <w:szCs w:val="24"/>
        </w:rPr>
      </w:pPr>
      <w:r w:rsidRPr="000E7361">
        <w:rPr>
          <w:rFonts w:ascii="Arial" w:eastAsia="Times New Roman" w:hAnsi="Arial" w:cs="Arial"/>
          <w:b/>
          <w:bCs/>
          <w:color w:val="000000"/>
          <w:sz w:val="24"/>
          <w:szCs w:val="24"/>
        </w:rPr>
        <w:t xml:space="preserve">Naive Bayes: </w:t>
      </w:r>
      <w:r w:rsidRPr="000E7361">
        <w:rPr>
          <w:rFonts w:ascii="Arial" w:eastAsia="Times New Roman" w:hAnsi="Arial" w:cs="Arial"/>
          <w:color w:val="000000"/>
          <w:sz w:val="24"/>
          <w:szCs w:val="24"/>
        </w:rPr>
        <w:t>A probabilistic classifier based on Bayes’ theorem. It is computationally efficient and performs reasonably well in many biomedical datasets, even with independence assumptions.</w:t>
      </w:r>
    </w:p>
    <w:p w14:paraId="62BA9F4D" w14:textId="77777777" w:rsidR="000E7361" w:rsidRPr="000E7361" w:rsidRDefault="000E7361" w:rsidP="000E7361">
      <w:pPr>
        <w:numPr>
          <w:ilvl w:val="0"/>
          <w:numId w:val="16"/>
        </w:numPr>
        <w:spacing w:after="240" w:line="240" w:lineRule="auto"/>
        <w:textAlignment w:val="baseline"/>
        <w:rPr>
          <w:rFonts w:ascii="Arial" w:eastAsia="Times New Roman" w:hAnsi="Arial" w:cs="Arial"/>
          <w:color w:val="000000"/>
          <w:sz w:val="24"/>
          <w:szCs w:val="24"/>
        </w:rPr>
      </w:pPr>
      <w:r w:rsidRPr="000E7361">
        <w:rPr>
          <w:rFonts w:ascii="Arial" w:eastAsia="Times New Roman" w:hAnsi="Arial" w:cs="Arial"/>
          <w:b/>
          <w:bCs/>
          <w:color w:val="000000"/>
          <w:sz w:val="24"/>
          <w:szCs w:val="24"/>
        </w:rPr>
        <w:t xml:space="preserve">Logistic Regression: </w:t>
      </w:r>
      <w:r w:rsidRPr="000E7361">
        <w:rPr>
          <w:rFonts w:ascii="Arial" w:eastAsia="Times New Roman" w:hAnsi="Arial" w:cs="Arial"/>
          <w:color w:val="000000"/>
          <w:sz w:val="24"/>
          <w:szCs w:val="24"/>
        </w:rPr>
        <w:t>A linear classification model that outputs probabilities and interpretable weights. Logistic regression serves as a useful benchmark for modeling linear relationships in the data.</w:t>
      </w:r>
    </w:p>
    <w:p w14:paraId="2C7E43CF" w14:textId="77777777" w:rsidR="000E7361" w:rsidRPr="000E7361" w:rsidRDefault="000E7361" w:rsidP="000E7361">
      <w:pPr>
        <w:spacing w:before="280" w:after="80" w:line="240" w:lineRule="auto"/>
        <w:outlineLvl w:val="2"/>
        <w:rPr>
          <w:rFonts w:ascii="Times New Roman" w:eastAsia="Times New Roman" w:hAnsi="Times New Roman" w:cs="Times New Roman"/>
          <w:b/>
          <w:bCs/>
          <w:sz w:val="27"/>
          <w:szCs w:val="27"/>
        </w:rPr>
      </w:pPr>
      <w:r w:rsidRPr="000E7361">
        <w:rPr>
          <w:rFonts w:ascii="Arial" w:eastAsia="Times New Roman" w:hAnsi="Arial" w:cs="Arial"/>
          <w:b/>
          <w:bCs/>
          <w:color w:val="000000"/>
          <w:sz w:val="26"/>
          <w:szCs w:val="26"/>
        </w:rPr>
        <w:t>Justification</w:t>
      </w:r>
    </w:p>
    <w:p w14:paraId="02FC3930"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 xml:space="preserve">The combination of tree-based models, probabilistic modeling, ensemble methods, and linear classifiers ensures a comprehensive baseline evaluation. These models are also well-supported in Weka and straightforward to integrate </w:t>
      </w:r>
      <w:r w:rsidRPr="000E7361">
        <w:rPr>
          <w:rFonts w:ascii="Arial" w:eastAsia="Times New Roman" w:hAnsi="Arial" w:cs="Arial"/>
          <w:color w:val="000000"/>
          <w:sz w:val="24"/>
          <w:szCs w:val="24"/>
        </w:rPr>
        <w:lastRenderedPageBreak/>
        <w:t>into a Java workflow, making them suitable for baseline experimentation before more advanced techniques are applied in later steps</w:t>
      </w:r>
    </w:p>
    <w:p w14:paraId="212AA9E0" w14:textId="77777777" w:rsidR="000E7361" w:rsidRPr="000E7361" w:rsidRDefault="000E7361" w:rsidP="000E7361">
      <w:pPr>
        <w:spacing w:before="360" w:after="80" w:line="240" w:lineRule="auto"/>
        <w:outlineLvl w:val="1"/>
        <w:rPr>
          <w:rFonts w:ascii="Times New Roman" w:eastAsia="Times New Roman" w:hAnsi="Times New Roman" w:cs="Times New Roman"/>
          <w:b/>
          <w:bCs/>
          <w:sz w:val="36"/>
          <w:szCs w:val="36"/>
        </w:rPr>
      </w:pPr>
      <w:r w:rsidRPr="000E7361">
        <w:rPr>
          <w:rFonts w:ascii="Arial" w:eastAsia="Times New Roman" w:hAnsi="Arial" w:cs="Arial"/>
          <w:b/>
          <w:bCs/>
          <w:color w:val="000000"/>
          <w:sz w:val="28"/>
          <w:szCs w:val="28"/>
        </w:rPr>
        <w:t>3.2 Implementation Process</w:t>
      </w:r>
    </w:p>
    <w:p w14:paraId="7CC3BC22"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6"/>
          <w:szCs w:val="26"/>
        </w:rPr>
        <w:t>3.2.1 Converting the dataset to ARFF format</w:t>
      </w:r>
    </w:p>
    <w:p w14:paraId="7C155950"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After data preprocessing, the cleaned dataset (df_encoded) was exported to both CSV and ARFF formats.</w:t>
      </w:r>
      <w:r w:rsidRPr="000E7361">
        <w:rPr>
          <w:rFonts w:ascii="Arial" w:eastAsia="Times New Roman" w:hAnsi="Arial" w:cs="Arial"/>
          <w:color w:val="000000"/>
          <w:sz w:val="24"/>
          <w:szCs w:val="24"/>
        </w:rPr>
        <w:br/>
        <w:t xml:space="preserve"> Weka requires the ARFF structure, so ARFF generation was implemented directly in Python using the </w:t>
      </w:r>
      <w:r w:rsidRPr="000E7361">
        <w:rPr>
          <w:rFonts w:ascii="Arial" w:eastAsia="Times New Roman" w:hAnsi="Arial" w:cs="Arial"/>
          <w:b/>
          <w:bCs/>
          <w:color w:val="000000"/>
          <w:sz w:val="24"/>
          <w:szCs w:val="24"/>
        </w:rPr>
        <w:t>liac-arff</w:t>
      </w:r>
      <w:r w:rsidRPr="000E7361">
        <w:rPr>
          <w:rFonts w:ascii="Arial" w:eastAsia="Times New Roman" w:hAnsi="Arial" w:cs="Arial"/>
          <w:color w:val="000000"/>
          <w:sz w:val="24"/>
          <w:szCs w:val="24"/>
        </w:rPr>
        <w:t xml:space="preserve"> library.</w:t>
      </w:r>
    </w:p>
    <w:p w14:paraId="5A1040BB"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The ARFF file was successfully generated using the following code:</w:t>
      </w:r>
    </w:p>
    <w:p w14:paraId="3C902AB6" w14:textId="5CA00985" w:rsidR="000E7361" w:rsidRPr="000E7361" w:rsidRDefault="000E7361" w:rsidP="000E7361">
      <w:pPr>
        <w:spacing w:after="0" w:line="240" w:lineRule="auto"/>
        <w:jc w:val="center"/>
        <w:rPr>
          <w:rFonts w:ascii="Times New Roman" w:eastAsia="Times New Roman" w:hAnsi="Times New Roman" w:cs="Times New Roman"/>
          <w:sz w:val="24"/>
          <w:szCs w:val="24"/>
        </w:rPr>
      </w:pPr>
      <w:r w:rsidRPr="000E7361">
        <w:rPr>
          <w:rFonts w:ascii="Arial" w:eastAsia="Times New Roman" w:hAnsi="Arial" w:cs="Arial"/>
          <w:b/>
          <w:bCs/>
          <w:noProof/>
          <w:color w:val="000000"/>
          <w:sz w:val="28"/>
          <w:szCs w:val="28"/>
        </w:rPr>
        <w:drawing>
          <wp:inline distT="0" distB="0" distL="0" distR="0" wp14:anchorId="73661E82" wp14:editId="72986D25">
            <wp:extent cx="5000625" cy="30956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00625" cy="3095625"/>
                    </a:xfrm>
                    <a:prstGeom prst="rect">
                      <a:avLst/>
                    </a:prstGeom>
                    <a:noFill/>
                    <a:ln>
                      <a:noFill/>
                    </a:ln>
                  </pic:spPr>
                </pic:pic>
              </a:graphicData>
            </a:graphic>
          </wp:inline>
        </w:drawing>
      </w:r>
      <w:r w:rsidRPr="000E7361">
        <w:rPr>
          <w:rFonts w:ascii="Arial" w:eastAsia="Times New Roman" w:hAnsi="Arial" w:cs="Arial"/>
          <w:color w:val="000000"/>
          <w:sz w:val="24"/>
          <w:szCs w:val="24"/>
        </w:rPr>
        <w:br/>
        <w:t>Figure 7. Converting the dataset to ARFF format</w:t>
      </w:r>
    </w:p>
    <w:p w14:paraId="01C36DB9"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Notes:</w:t>
      </w:r>
    </w:p>
    <w:p w14:paraId="4155115F" w14:textId="77777777" w:rsidR="000E7361" w:rsidRPr="000E7361" w:rsidRDefault="000E7361" w:rsidP="000E7361">
      <w:pPr>
        <w:numPr>
          <w:ilvl w:val="0"/>
          <w:numId w:val="17"/>
        </w:numPr>
        <w:spacing w:before="240" w:after="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All attributes were exported as numeric.</w:t>
      </w:r>
    </w:p>
    <w:p w14:paraId="77884812" w14:textId="77777777" w:rsidR="000E7361" w:rsidRPr="000E7361" w:rsidRDefault="000E7361" w:rsidP="000E7361">
      <w:pPr>
        <w:numPr>
          <w:ilvl w:val="0"/>
          <w:numId w:val="17"/>
        </w:numPr>
        <w:spacing w:after="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The final column (“Heart Disease Status”) was encoded as 0/1 and treated as a nominal class by Weka.</w:t>
      </w:r>
    </w:p>
    <w:p w14:paraId="4241D439" w14:textId="77777777" w:rsidR="000E7361" w:rsidRPr="000E7361" w:rsidRDefault="000E7361" w:rsidP="000E7361">
      <w:pPr>
        <w:numPr>
          <w:ilvl w:val="0"/>
          <w:numId w:val="17"/>
        </w:numPr>
        <w:spacing w:after="24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This approach ensures dataset portability and full compatibility with Weka’s Java API.</w:t>
      </w:r>
    </w:p>
    <w:p w14:paraId="727767F2"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6"/>
          <w:szCs w:val="26"/>
        </w:rPr>
        <w:t>3.2.2 Integrating Weka into the Java program</w:t>
      </w:r>
    </w:p>
    <w:p w14:paraId="69DB9590"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The implementation of the classification models was carried out in Java using the Weka 3.8 library.</w:t>
      </w:r>
    </w:p>
    <w:p w14:paraId="2805AFD2"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lastRenderedPageBreak/>
        <w:t xml:space="preserve">A custom program named </w:t>
      </w:r>
      <w:r w:rsidRPr="000E7361">
        <w:rPr>
          <w:rFonts w:ascii="Arial" w:eastAsia="Times New Roman" w:hAnsi="Arial" w:cs="Arial"/>
          <w:b/>
          <w:bCs/>
          <w:color w:val="000000"/>
          <w:sz w:val="24"/>
          <w:szCs w:val="24"/>
        </w:rPr>
        <w:t>WekaModels.java</w:t>
      </w:r>
      <w:r w:rsidRPr="000E7361">
        <w:rPr>
          <w:rFonts w:ascii="Arial" w:eastAsia="Times New Roman" w:hAnsi="Arial" w:cs="Arial"/>
          <w:color w:val="000000"/>
          <w:sz w:val="24"/>
          <w:szCs w:val="24"/>
        </w:rPr>
        <w:t xml:space="preserve"> was developed to load the dataset, ensure the correct class format, evaluate multiple classifiers using 10-fold cross-validation, and export trained models.</w:t>
      </w:r>
    </w:p>
    <w:p w14:paraId="7D36E473" w14:textId="77777777" w:rsidR="000E7361" w:rsidRPr="000E7361" w:rsidRDefault="000E7361" w:rsidP="000E7361">
      <w:pPr>
        <w:spacing w:before="280" w:after="80" w:line="240" w:lineRule="auto"/>
        <w:outlineLvl w:val="2"/>
        <w:rPr>
          <w:rFonts w:ascii="Times New Roman" w:eastAsia="Times New Roman" w:hAnsi="Times New Roman" w:cs="Times New Roman"/>
          <w:b/>
          <w:bCs/>
          <w:sz w:val="27"/>
          <w:szCs w:val="27"/>
        </w:rPr>
      </w:pPr>
      <w:r w:rsidRPr="000E7361">
        <w:rPr>
          <w:rFonts w:ascii="Arial" w:eastAsia="Times New Roman" w:hAnsi="Arial" w:cs="Arial"/>
          <w:b/>
          <w:bCs/>
          <w:color w:val="000000"/>
          <w:sz w:val="24"/>
          <w:szCs w:val="24"/>
        </w:rPr>
        <w:t>1. Loading the dataset: </w:t>
      </w:r>
    </w:p>
    <w:p w14:paraId="3DE715D3" w14:textId="77777777" w:rsidR="000E7361" w:rsidRPr="000E7361" w:rsidRDefault="000E7361" w:rsidP="000E7361">
      <w:pPr>
        <w:spacing w:before="280" w:after="80" w:line="240" w:lineRule="auto"/>
        <w:outlineLvl w:val="2"/>
        <w:rPr>
          <w:rFonts w:ascii="Times New Roman" w:eastAsia="Times New Roman" w:hAnsi="Times New Roman" w:cs="Times New Roman"/>
          <w:b/>
          <w:bCs/>
          <w:sz w:val="27"/>
          <w:szCs w:val="27"/>
        </w:rPr>
      </w:pPr>
      <w:r w:rsidRPr="000E7361">
        <w:rPr>
          <w:rFonts w:ascii="Arial" w:eastAsia="Times New Roman" w:hAnsi="Arial" w:cs="Arial"/>
          <w:color w:val="000000"/>
          <w:sz w:val="24"/>
          <w:szCs w:val="24"/>
        </w:rPr>
        <w:t>The program loads the dataset from the ARFF file using a user-defined function loadData():</w:t>
      </w:r>
    </w:p>
    <w:p w14:paraId="653D17D7"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B392F0"/>
          <w:sz w:val="21"/>
          <w:szCs w:val="21"/>
        </w:rPr>
        <w:t>String</w:t>
      </w:r>
      <w:r w:rsidRPr="000E7361">
        <w:rPr>
          <w:rFonts w:ascii="Courier New" w:eastAsia="Times New Roman" w:hAnsi="Courier New" w:cs="Courier New"/>
          <w:color w:val="E1E4E8"/>
          <w:sz w:val="21"/>
          <w:szCs w:val="21"/>
        </w:rPr>
        <w:t xml:space="preserve"> arffPath </w:t>
      </w:r>
      <w:r w:rsidRPr="000E7361">
        <w:rPr>
          <w:rFonts w:ascii="Courier New" w:eastAsia="Times New Roman" w:hAnsi="Courier New" w:cs="Courier New"/>
          <w:color w:val="F97583"/>
          <w:sz w:val="21"/>
          <w:szCs w:val="21"/>
        </w:rPr>
        <w:t>=</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9ECBFF"/>
          <w:sz w:val="21"/>
          <w:szCs w:val="21"/>
        </w:rPr>
        <w:t>"heart_clean.arff"</w:t>
      </w:r>
      <w:r w:rsidRPr="000E7361">
        <w:rPr>
          <w:rFonts w:ascii="Courier New" w:eastAsia="Times New Roman" w:hAnsi="Courier New" w:cs="Courier New"/>
          <w:color w:val="E1E4E8"/>
          <w:sz w:val="21"/>
          <w:szCs w:val="21"/>
        </w:rPr>
        <w:t>;</w:t>
      </w:r>
    </w:p>
    <w:p w14:paraId="73C88B4A"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B392F0"/>
          <w:sz w:val="21"/>
          <w:szCs w:val="21"/>
        </w:rPr>
        <w:t>System</w:t>
      </w:r>
      <w:r w:rsidRPr="000E7361">
        <w:rPr>
          <w:rFonts w:ascii="Courier New" w:eastAsia="Times New Roman" w:hAnsi="Courier New" w:cs="Courier New"/>
          <w:color w:val="E1E4E8"/>
          <w:sz w:val="21"/>
          <w:szCs w:val="21"/>
        </w:rPr>
        <w:t>.</w:t>
      </w:r>
      <w:r w:rsidRPr="000E7361">
        <w:rPr>
          <w:rFonts w:ascii="Courier New" w:eastAsia="Times New Roman" w:hAnsi="Courier New" w:cs="Courier New"/>
          <w:color w:val="79B8FF"/>
          <w:sz w:val="21"/>
          <w:szCs w:val="21"/>
        </w:rPr>
        <w:t>out</w:t>
      </w:r>
      <w:r w:rsidRPr="000E7361">
        <w:rPr>
          <w:rFonts w:ascii="Courier New" w:eastAsia="Times New Roman" w:hAnsi="Courier New" w:cs="Courier New"/>
          <w:color w:val="E1E4E8"/>
          <w:sz w:val="21"/>
          <w:szCs w:val="21"/>
        </w:rPr>
        <w:t>.</w:t>
      </w:r>
      <w:r w:rsidRPr="000E7361">
        <w:rPr>
          <w:rFonts w:ascii="Courier New" w:eastAsia="Times New Roman" w:hAnsi="Courier New" w:cs="Courier New"/>
          <w:color w:val="B392F0"/>
          <w:sz w:val="21"/>
          <w:szCs w:val="21"/>
        </w:rPr>
        <w:t>println</w:t>
      </w:r>
      <w:r w:rsidRPr="000E7361">
        <w:rPr>
          <w:rFonts w:ascii="Courier New" w:eastAsia="Times New Roman" w:hAnsi="Courier New" w:cs="Courier New"/>
          <w:color w:val="E1E4E8"/>
          <w:sz w:val="21"/>
          <w:szCs w:val="21"/>
        </w:rPr>
        <w:t>(</w:t>
      </w:r>
      <w:r w:rsidRPr="000E7361">
        <w:rPr>
          <w:rFonts w:ascii="Courier New" w:eastAsia="Times New Roman" w:hAnsi="Courier New" w:cs="Courier New"/>
          <w:color w:val="9ECBFF"/>
          <w:sz w:val="21"/>
          <w:szCs w:val="21"/>
        </w:rPr>
        <w:t>"Loading: "</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F97583"/>
          <w:sz w:val="21"/>
          <w:szCs w:val="21"/>
        </w:rPr>
        <w:t>+</w:t>
      </w:r>
      <w:r w:rsidRPr="000E7361">
        <w:rPr>
          <w:rFonts w:ascii="Courier New" w:eastAsia="Times New Roman" w:hAnsi="Courier New" w:cs="Courier New"/>
          <w:color w:val="E1E4E8"/>
          <w:sz w:val="21"/>
          <w:szCs w:val="21"/>
        </w:rPr>
        <w:t xml:space="preserve"> arffPath);</w:t>
      </w:r>
    </w:p>
    <w:p w14:paraId="6F947D35"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B392F0"/>
          <w:sz w:val="21"/>
          <w:szCs w:val="21"/>
        </w:rPr>
        <w:t>Instances</w:t>
      </w:r>
      <w:r w:rsidRPr="000E7361">
        <w:rPr>
          <w:rFonts w:ascii="Courier New" w:eastAsia="Times New Roman" w:hAnsi="Courier New" w:cs="Courier New"/>
          <w:color w:val="E1E4E8"/>
          <w:sz w:val="21"/>
          <w:szCs w:val="21"/>
        </w:rPr>
        <w:t xml:space="preserve"> data </w:t>
      </w:r>
      <w:r w:rsidRPr="000E7361">
        <w:rPr>
          <w:rFonts w:ascii="Courier New" w:eastAsia="Times New Roman" w:hAnsi="Courier New" w:cs="Courier New"/>
          <w:color w:val="F97583"/>
          <w:sz w:val="21"/>
          <w:szCs w:val="21"/>
        </w:rPr>
        <w:t>=</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B392F0"/>
          <w:sz w:val="21"/>
          <w:szCs w:val="21"/>
        </w:rPr>
        <w:t>loadData</w:t>
      </w:r>
      <w:r w:rsidRPr="000E7361">
        <w:rPr>
          <w:rFonts w:ascii="Courier New" w:eastAsia="Times New Roman" w:hAnsi="Courier New" w:cs="Courier New"/>
          <w:color w:val="E1E4E8"/>
          <w:sz w:val="21"/>
          <w:szCs w:val="21"/>
        </w:rPr>
        <w:t>(arffPath);</w:t>
      </w:r>
    </w:p>
    <w:p w14:paraId="2E9446AD" w14:textId="77777777" w:rsidR="000E7361" w:rsidRPr="000E7361" w:rsidRDefault="000E7361" w:rsidP="000E7361">
      <w:pPr>
        <w:spacing w:after="0" w:line="240" w:lineRule="auto"/>
        <w:rPr>
          <w:rFonts w:ascii="Times New Roman" w:eastAsia="Times New Roman" w:hAnsi="Times New Roman" w:cs="Times New Roman"/>
          <w:sz w:val="24"/>
          <w:szCs w:val="24"/>
        </w:rPr>
      </w:pPr>
    </w:p>
    <w:p w14:paraId="09682E65"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The loadData() method handles reading the ARFF file via Weka’s DataSource:</w:t>
      </w:r>
    </w:p>
    <w:p w14:paraId="7CC8A078"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B392F0"/>
          <w:sz w:val="21"/>
          <w:szCs w:val="21"/>
        </w:rPr>
        <w:t>DataSource</w:t>
      </w:r>
      <w:r w:rsidRPr="000E7361">
        <w:rPr>
          <w:rFonts w:ascii="Courier New" w:eastAsia="Times New Roman" w:hAnsi="Courier New" w:cs="Courier New"/>
          <w:color w:val="E1E4E8"/>
          <w:sz w:val="21"/>
          <w:szCs w:val="21"/>
        </w:rPr>
        <w:t xml:space="preserve"> source </w:t>
      </w:r>
      <w:r w:rsidRPr="000E7361">
        <w:rPr>
          <w:rFonts w:ascii="Courier New" w:eastAsia="Times New Roman" w:hAnsi="Courier New" w:cs="Courier New"/>
          <w:color w:val="F97583"/>
          <w:sz w:val="21"/>
          <w:szCs w:val="21"/>
        </w:rPr>
        <w:t>=</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F97583"/>
          <w:sz w:val="21"/>
          <w:szCs w:val="21"/>
        </w:rPr>
        <w:t>new</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B392F0"/>
          <w:sz w:val="21"/>
          <w:szCs w:val="21"/>
        </w:rPr>
        <w:t>DataSource</w:t>
      </w:r>
      <w:r w:rsidRPr="000E7361">
        <w:rPr>
          <w:rFonts w:ascii="Courier New" w:eastAsia="Times New Roman" w:hAnsi="Courier New" w:cs="Courier New"/>
          <w:color w:val="E1E4E8"/>
          <w:sz w:val="21"/>
          <w:szCs w:val="21"/>
        </w:rPr>
        <w:t>(</w:t>
      </w:r>
      <w:r w:rsidRPr="000E7361">
        <w:rPr>
          <w:rFonts w:ascii="Courier New" w:eastAsia="Times New Roman" w:hAnsi="Courier New" w:cs="Courier New"/>
          <w:color w:val="FFAB70"/>
          <w:sz w:val="21"/>
          <w:szCs w:val="21"/>
        </w:rPr>
        <w:t>path</w:t>
      </w:r>
      <w:r w:rsidRPr="000E7361">
        <w:rPr>
          <w:rFonts w:ascii="Courier New" w:eastAsia="Times New Roman" w:hAnsi="Courier New" w:cs="Courier New"/>
          <w:color w:val="E1E4E8"/>
          <w:sz w:val="21"/>
          <w:szCs w:val="21"/>
        </w:rPr>
        <w:t>);</w:t>
      </w:r>
    </w:p>
    <w:p w14:paraId="37C11C3F"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B392F0"/>
          <w:sz w:val="21"/>
          <w:szCs w:val="21"/>
        </w:rPr>
        <w:t>Instances</w:t>
      </w:r>
      <w:r w:rsidRPr="000E7361">
        <w:rPr>
          <w:rFonts w:ascii="Courier New" w:eastAsia="Times New Roman" w:hAnsi="Courier New" w:cs="Courier New"/>
          <w:color w:val="E1E4E8"/>
          <w:sz w:val="21"/>
          <w:szCs w:val="21"/>
        </w:rPr>
        <w:t xml:space="preserve"> data </w:t>
      </w:r>
      <w:r w:rsidRPr="000E7361">
        <w:rPr>
          <w:rFonts w:ascii="Courier New" w:eastAsia="Times New Roman" w:hAnsi="Courier New" w:cs="Courier New"/>
          <w:color w:val="F97583"/>
          <w:sz w:val="21"/>
          <w:szCs w:val="21"/>
        </w:rPr>
        <w:t>=</w:t>
      </w:r>
      <w:r w:rsidRPr="000E7361">
        <w:rPr>
          <w:rFonts w:ascii="Courier New" w:eastAsia="Times New Roman" w:hAnsi="Courier New" w:cs="Courier New"/>
          <w:color w:val="E1E4E8"/>
          <w:sz w:val="21"/>
          <w:szCs w:val="21"/>
        </w:rPr>
        <w:t xml:space="preserve"> source.</w:t>
      </w:r>
      <w:r w:rsidRPr="000E7361">
        <w:rPr>
          <w:rFonts w:ascii="Courier New" w:eastAsia="Times New Roman" w:hAnsi="Courier New" w:cs="Courier New"/>
          <w:color w:val="B392F0"/>
          <w:sz w:val="21"/>
          <w:szCs w:val="21"/>
        </w:rPr>
        <w:t>getDataSet</w:t>
      </w:r>
      <w:r w:rsidRPr="000E7361">
        <w:rPr>
          <w:rFonts w:ascii="Courier New" w:eastAsia="Times New Roman" w:hAnsi="Courier New" w:cs="Courier New"/>
          <w:color w:val="E1E4E8"/>
          <w:sz w:val="21"/>
          <w:szCs w:val="21"/>
        </w:rPr>
        <w:t>();</w:t>
      </w:r>
    </w:p>
    <w:p w14:paraId="06657216"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F97583"/>
          <w:sz w:val="21"/>
          <w:szCs w:val="21"/>
        </w:rPr>
        <w:t>if</w:t>
      </w:r>
      <w:r w:rsidRPr="000E7361">
        <w:rPr>
          <w:rFonts w:ascii="Courier New" w:eastAsia="Times New Roman" w:hAnsi="Courier New" w:cs="Courier New"/>
          <w:color w:val="E1E4E8"/>
          <w:sz w:val="21"/>
          <w:szCs w:val="21"/>
        </w:rPr>
        <w:t xml:space="preserve"> (data.</w:t>
      </w:r>
      <w:r w:rsidRPr="000E7361">
        <w:rPr>
          <w:rFonts w:ascii="Courier New" w:eastAsia="Times New Roman" w:hAnsi="Courier New" w:cs="Courier New"/>
          <w:color w:val="B392F0"/>
          <w:sz w:val="21"/>
          <w:szCs w:val="21"/>
        </w:rPr>
        <w:t>classIndex</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F97583"/>
          <w:sz w:val="21"/>
          <w:szCs w:val="21"/>
        </w:rPr>
        <w:t>==</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F97583"/>
          <w:sz w:val="21"/>
          <w:szCs w:val="21"/>
        </w:rPr>
        <w:t>-</w:t>
      </w:r>
      <w:r w:rsidRPr="000E7361">
        <w:rPr>
          <w:rFonts w:ascii="Courier New" w:eastAsia="Times New Roman" w:hAnsi="Courier New" w:cs="Courier New"/>
          <w:color w:val="79B8FF"/>
          <w:sz w:val="21"/>
          <w:szCs w:val="21"/>
        </w:rPr>
        <w:t>1</w:t>
      </w:r>
      <w:r w:rsidRPr="000E7361">
        <w:rPr>
          <w:rFonts w:ascii="Courier New" w:eastAsia="Times New Roman" w:hAnsi="Courier New" w:cs="Courier New"/>
          <w:color w:val="E1E4E8"/>
          <w:sz w:val="21"/>
          <w:szCs w:val="21"/>
        </w:rPr>
        <w:t>)</w:t>
      </w:r>
    </w:p>
    <w:p w14:paraId="7CD65742"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E1E4E8"/>
          <w:sz w:val="21"/>
          <w:szCs w:val="21"/>
        </w:rPr>
        <w:t>data.</w:t>
      </w:r>
      <w:r w:rsidRPr="000E7361">
        <w:rPr>
          <w:rFonts w:ascii="Courier New" w:eastAsia="Times New Roman" w:hAnsi="Courier New" w:cs="Courier New"/>
          <w:color w:val="B392F0"/>
          <w:sz w:val="21"/>
          <w:szCs w:val="21"/>
        </w:rPr>
        <w:t>setClassIndex</w:t>
      </w:r>
      <w:r w:rsidRPr="000E7361">
        <w:rPr>
          <w:rFonts w:ascii="Courier New" w:eastAsia="Times New Roman" w:hAnsi="Courier New" w:cs="Courier New"/>
          <w:color w:val="E1E4E8"/>
          <w:sz w:val="21"/>
          <w:szCs w:val="21"/>
        </w:rPr>
        <w:t>(data.</w:t>
      </w:r>
      <w:r w:rsidRPr="000E7361">
        <w:rPr>
          <w:rFonts w:ascii="Courier New" w:eastAsia="Times New Roman" w:hAnsi="Courier New" w:cs="Courier New"/>
          <w:color w:val="B392F0"/>
          <w:sz w:val="21"/>
          <w:szCs w:val="21"/>
        </w:rPr>
        <w:t>numAttributes</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F97583"/>
          <w:sz w:val="21"/>
          <w:szCs w:val="21"/>
        </w:rPr>
        <w:t>-</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79B8FF"/>
          <w:sz w:val="21"/>
          <w:szCs w:val="21"/>
        </w:rPr>
        <w:t>1</w:t>
      </w:r>
      <w:r w:rsidRPr="000E7361">
        <w:rPr>
          <w:rFonts w:ascii="Courier New" w:eastAsia="Times New Roman" w:hAnsi="Courier New" w:cs="Courier New"/>
          <w:color w:val="E1E4E8"/>
          <w:sz w:val="21"/>
          <w:szCs w:val="21"/>
        </w:rPr>
        <w:t>);</w:t>
      </w:r>
    </w:p>
    <w:p w14:paraId="45DE71B1"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 xml:space="preserve">This ensures the </w:t>
      </w:r>
      <w:r w:rsidRPr="000E7361">
        <w:rPr>
          <w:rFonts w:ascii="Arial" w:eastAsia="Times New Roman" w:hAnsi="Arial" w:cs="Arial"/>
          <w:b/>
          <w:bCs/>
          <w:color w:val="000000"/>
          <w:sz w:val="24"/>
          <w:szCs w:val="24"/>
        </w:rPr>
        <w:t>last attribute</w:t>
      </w:r>
      <w:r w:rsidRPr="000E7361">
        <w:rPr>
          <w:rFonts w:ascii="Arial" w:eastAsia="Times New Roman" w:hAnsi="Arial" w:cs="Arial"/>
          <w:color w:val="000000"/>
          <w:sz w:val="24"/>
          <w:szCs w:val="24"/>
        </w:rPr>
        <w:t xml:space="preserve"> is treated as the class label.</w:t>
      </w:r>
    </w:p>
    <w:p w14:paraId="01BC70BE" w14:textId="77777777" w:rsidR="000E7361" w:rsidRPr="000E7361" w:rsidRDefault="000E7361" w:rsidP="000E7361">
      <w:pPr>
        <w:spacing w:before="280" w:after="80" w:line="240" w:lineRule="auto"/>
        <w:outlineLvl w:val="2"/>
        <w:rPr>
          <w:rFonts w:ascii="Times New Roman" w:eastAsia="Times New Roman" w:hAnsi="Times New Roman" w:cs="Times New Roman"/>
          <w:b/>
          <w:bCs/>
          <w:sz w:val="27"/>
          <w:szCs w:val="27"/>
        </w:rPr>
      </w:pPr>
      <w:r w:rsidRPr="000E7361">
        <w:rPr>
          <w:rFonts w:ascii="Arial" w:eastAsia="Times New Roman" w:hAnsi="Arial" w:cs="Arial"/>
          <w:b/>
          <w:bCs/>
          <w:color w:val="000000"/>
          <w:sz w:val="24"/>
          <w:szCs w:val="24"/>
        </w:rPr>
        <w:t>2. Ensuring the class attribute is nominal: </w:t>
      </w:r>
    </w:p>
    <w:p w14:paraId="353DC98B" w14:textId="77777777" w:rsidR="000E7361" w:rsidRPr="000E7361" w:rsidRDefault="000E7361" w:rsidP="000E7361">
      <w:pPr>
        <w:spacing w:before="280" w:after="80" w:line="240" w:lineRule="auto"/>
        <w:outlineLvl w:val="2"/>
        <w:rPr>
          <w:rFonts w:ascii="Times New Roman" w:eastAsia="Times New Roman" w:hAnsi="Times New Roman" w:cs="Times New Roman"/>
          <w:b/>
          <w:bCs/>
          <w:sz w:val="27"/>
          <w:szCs w:val="27"/>
        </w:rPr>
      </w:pPr>
      <w:r w:rsidRPr="000E7361">
        <w:rPr>
          <w:rFonts w:ascii="Arial" w:eastAsia="Times New Roman" w:hAnsi="Arial" w:cs="Arial"/>
          <w:color w:val="000000"/>
          <w:sz w:val="24"/>
          <w:szCs w:val="24"/>
        </w:rPr>
        <w:t xml:space="preserve">Because several classifiers (e.g., J48) require a </w:t>
      </w:r>
      <w:r w:rsidRPr="000E7361">
        <w:rPr>
          <w:rFonts w:ascii="Arial" w:eastAsia="Times New Roman" w:hAnsi="Arial" w:cs="Arial"/>
          <w:b/>
          <w:bCs/>
          <w:color w:val="000000"/>
          <w:sz w:val="24"/>
          <w:szCs w:val="24"/>
        </w:rPr>
        <w:t>nominal</w:t>
      </w:r>
      <w:r w:rsidRPr="000E7361">
        <w:rPr>
          <w:rFonts w:ascii="Arial" w:eastAsia="Times New Roman" w:hAnsi="Arial" w:cs="Arial"/>
          <w:color w:val="000000"/>
          <w:sz w:val="24"/>
          <w:szCs w:val="24"/>
        </w:rPr>
        <w:t xml:space="preserve"> class rather than a numeric one, the code includes:</w:t>
      </w:r>
    </w:p>
    <w:p w14:paraId="1E69ACE5"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B392F0"/>
          <w:sz w:val="21"/>
          <w:szCs w:val="21"/>
        </w:rPr>
        <w:t>Instances</w:t>
      </w:r>
      <w:r w:rsidRPr="000E7361">
        <w:rPr>
          <w:rFonts w:ascii="Courier New" w:eastAsia="Times New Roman" w:hAnsi="Courier New" w:cs="Courier New"/>
          <w:color w:val="E1E4E8"/>
          <w:sz w:val="21"/>
          <w:szCs w:val="21"/>
        </w:rPr>
        <w:t xml:space="preserve"> dataNominal </w:t>
      </w:r>
      <w:r w:rsidRPr="000E7361">
        <w:rPr>
          <w:rFonts w:ascii="Courier New" w:eastAsia="Times New Roman" w:hAnsi="Courier New" w:cs="Courier New"/>
          <w:color w:val="F97583"/>
          <w:sz w:val="21"/>
          <w:szCs w:val="21"/>
        </w:rPr>
        <w:t>=</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B392F0"/>
          <w:sz w:val="21"/>
          <w:szCs w:val="21"/>
        </w:rPr>
        <w:t>ensureClassIsNominal</w:t>
      </w:r>
      <w:r w:rsidRPr="000E7361">
        <w:rPr>
          <w:rFonts w:ascii="Courier New" w:eastAsia="Times New Roman" w:hAnsi="Courier New" w:cs="Courier New"/>
          <w:color w:val="E1E4E8"/>
          <w:sz w:val="21"/>
          <w:szCs w:val="21"/>
        </w:rPr>
        <w:t>(data);</w:t>
      </w:r>
    </w:p>
    <w:p w14:paraId="571A9E0A" w14:textId="77777777" w:rsidR="000E7361" w:rsidRPr="000E7361" w:rsidRDefault="000E7361" w:rsidP="000E7361">
      <w:pPr>
        <w:spacing w:after="0" w:line="240" w:lineRule="auto"/>
        <w:rPr>
          <w:rFonts w:ascii="Times New Roman" w:eastAsia="Times New Roman" w:hAnsi="Times New Roman" w:cs="Times New Roman"/>
          <w:sz w:val="24"/>
          <w:szCs w:val="24"/>
        </w:rPr>
      </w:pPr>
    </w:p>
    <w:p w14:paraId="332DBF19"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The helper method uses the NumericToNominal filter:</w:t>
      </w:r>
    </w:p>
    <w:p w14:paraId="7D08F746"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B392F0"/>
          <w:sz w:val="21"/>
          <w:szCs w:val="21"/>
        </w:rPr>
        <w:t>NumericToNominal</w:t>
      </w:r>
      <w:r w:rsidRPr="000E7361">
        <w:rPr>
          <w:rFonts w:ascii="Courier New" w:eastAsia="Times New Roman" w:hAnsi="Courier New" w:cs="Courier New"/>
          <w:color w:val="E1E4E8"/>
          <w:sz w:val="21"/>
          <w:szCs w:val="21"/>
        </w:rPr>
        <w:t xml:space="preserve"> convert </w:t>
      </w:r>
      <w:r w:rsidRPr="000E7361">
        <w:rPr>
          <w:rFonts w:ascii="Courier New" w:eastAsia="Times New Roman" w:hAnsi="Courier New" w:cs="Courier New"/>
          <w:color w:val="F97583"/>
          <w:sz w:val="21"/>
          <w:szCs w:val="21"/>
        </w:rPr>
        <w:t>=</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F97583"/>
          <w:sz w:val="21"/>
          <w:szCs w:val="21"/>
        </w:rPr>
        <w:t>new</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B392F0"/>
          <w:sz w:val="21"/>
          <w:szCs w:val="21"/>
        </w:rPr>
        <w:t>NumericToNominal</w:t>
      </w:r>
      <w:r w:rsidRPr="000E7361">
        <w:rPr>
          <w:rFonts w:ascii="Courier New" w:eastAsia="Times New Roman" w:hAnsi="Courier New" w:cs="Courier New"/>
          <w:color w:val="E1E4E8"/>
          <w:sz w:val="21"/>
          <w:szCs w:val="21"/>
        </w:rPr>
        <w:t>();</w:t>
      </w:r>
    </w:p>
    <w:p w14:paraId="5C03266C"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6A737D"/>
          <w:sz w:val="21"/>
          <w:szCs w:val="21"/>
        </w:rPr>
        <w:t>// set attribute indices to last attribute</w:t>
      </w:r>
    </w:p>
    <w:p w14:paraId="7FE5EFF2"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B392F0"/>
          <w:sz w:val="21"/>
          <w:szCs w:val="21"/>
        </w:rPr>
        <w:t>String</w:t>
      </w:r>
      <w:r w:rsidRPr="000E7361">
        <w:rPr>
          <w:rFonts w:ascii="Courier New" w:eastAsia="Times New Roman" w:hAnsi="Courier New" w:cs="Courier New"/>
          <w:color w:val="E1E4E8"/>
          <w:sz w:val="21"/>
          <w:szCs w:val="21"/>
        </w:rPr>
        <w:t xml:space="preserve"> lastIndex </w:t>
      </w:r>
      <w:r w:rsidRPr="000E7361">
        <w:rPr>
          <w:rFonts w:ascii="Courier New" w:eastAsia="Times New Roman" w:hAnsi="Courier New" w:cs="Courier New"/>
          <w:color w:val="F97583"/>
          <w:sz w:val="21"/>
          <w:szCs w:val="21"/>
        </w:rPr>
        <w:t>=</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B392F0"/>
          <w:sz w:val="21"/>
          <w:szCs w:val="21"/>
        </w:rPr>
        <w:t>Integer</w:t>
      </w:r>
      <w:r w:rsidRPr="000E7361">
        <w:rPr>
          <w:rFonts w:ascii="Courier New" w:eastAsia="Times New Roman" w:hAnsi="Courier New" w:cs="Courier New"/>
          <w:color w:val="E1E4E8"/>
          <w:sz w:val="21"/>
          <w:szCs w:val="21"/>
        </w:rPr>
        <w:t>.</w:t>
      </w:r>
      <w:r w:rsidRPr="000E7361">
        <w:rPr>
          <w:rFonts w:ascii="Courier New" w:eastAsia="Times New Roman" w:hAnsi="Courier New" w:cs="Courier New"/>
          <w:color w:val="B392F0"/>
          <w:sz w:val="21"/>
          <w:szCs w:val="21"/>
        </w:rPr>
        <w:t>toString</w:t>
      </w:r>
      <w:r w:rsidRPr="000E7361">
        <w:rPr>
          <w:rFonts w:ascii="Courier New" w:eastAsia="Times New Roman" w:hAnsi="Courier New" w:cs="Courier New"/>
          <w:color w:val="E1E4E8"/>
          <w:sz w:val="21"/>
          <w:szCs w:val="21"/>
        </w:rPr>
        <w:t>(</w:t>
      </w:r>
      <w:r w:rsidRPr="000E7361">
        <w:rPr>
          <w:rFonts w:ascii="Courier New" w:eastAsia="Times New Roman" w:hAnsi="Courier New" w:cs="Courier New"/>
          <w:color w:val="FFAB70"/>
          <w:sz w:val="21"/>
          <w:szCs w:val="21"/>
        </w:rPr>
        <w:t>data</w:t>
      </w:r>
      <w:r w:rsidRPr="000E7361">
        <w:rPr>
          <w:rFonts w:ascii="Courier New" w:eastAsia="Times New Roman" w:hAnsi="Courier New" w:cs="Courier New"/>
          <w:color w:val="E1E4E8"/>
          <w:sz w:val="21"/>
          <w:szCs w:val="21"/>
        </w:rPr>
        <w:t>.</w:t>
      </w:r>
      <w:r w:rsidRPr="000E7361">
        <w:rPr>
          <w:rFonts w:ascii="Courier New" w:eastAsia="Times New Roman" w:hAnsi="Courier New" w:cs="Courier New"/>
          <w:color w:val="B392F0"/>
          <w:sz w:val="21"/>
          <w:szCs w:val="21"/>
        </w:rPr>
        <w:t>classIndex</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F97583"/>
          <w:sz w:val="21"/>
          <w:szCs w:val="21"/>
        </w:rPr>
        <w:t>+</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79B8FF"/>
          <w:sz w:val="21"/>
          <w:szCs w:val="21"/>
        </w:rPr>
        <w:t>1</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6A737D"/>
          <w:sz w:val="21"/>
          <w:szCs w:val="21"/>
        </w:rPr>
        <w:t>// 1-based</w:t>
      </w:r>
    </w:p>
    <w:p w14:paraId="33331AA4"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E1E4E8"/>
          <w:sz w:val="21"/>
          <w:szCs w:val="21"/>
        </w:rPr>
        <w:t>convert.</w:t>
      </w:r>
      <w:r w:rsidRPr="000E7361">
        <w:rPr>
          <w:rFonts w:ascii="Courier New" w:eastAsia="Times New Roman" w:hAnsi="Courier New" w:cs="Courier New"/>
          <w:color w:val="B392F0"/>
          <w:sz w:val="21"/>
          <w:szCs w:val="21"/>
        </w:rPr>
        <w:t>setAttributeIndices</w:t>
      </w:r>
      <w:r w:rsidRPr="000E7361">
        <w:rPr>
          <w:rFonts w:ascii="Courier New" w:eastAsia="Times New Roman" w:hAnsi="Courier New" w:cs="Courier New"/>
          <w:color w:val="E1E4E8"/>
          <w:sz w:val="21"/>
          <w:szCs w:val="21"/>
        </w:rPr>
        <w:t>(lastIndex);</w:t>
      </w:r>
    </w:p>
    <w:p w14:paraId="4A91C5A4"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E1E4E8"/>
          <w:sz w:val="21"/>
          <w:szCs w:val="21"/>
        </w:rPr>
        <w:t>convert.</w:t>
      </w:r>
      <w:r w:rsidRPr="000E7361">
        <w:rPr>
          <w:rFonts w:ascii="Courier New" w:eastAsia="Times New Roman" w:hAnsi="Courier New" w:cs="Courier New"/>
          <w:color w:val="B392F0"/>
          <w:sz w:val="21"/>
          <w:szCs w:val="21"/>
        </w:rPr>
        <w:t>setInputFormat</w:t>
      </w:r>
      <w:r w:rsidRPr="000E7361">
        <w:rPr>
          <w:rFonts w:ascii="Courier New" w:eastAsia="Times New Roman" w:hAnsi="Courier New" w:cs="Courier New"/>
          <w:color w:val="E1E4E8"/>
          <w:sz w:val="21"/>
          <w:szCs w:val="21"/>
        </w:rPr>
        <w:t>(</w:t>
      </w:r>
      <w:r w:rsidRPr="000E7361">
        <w:rPr>
          <w:rFonts w:ascii="Courier New" w:eastAsia="Times New Roman" w:hAnsi="Courier New" w:cs="Courier New"/>
          <w:color w:val="FFAB70"/>
          <w:sz w:val="21"/>
          <w:szCs w:val="21"/>
        </w:rPr>
        <w:t>data</w:t>
      </w:r>
      <w:r w:rsidRPr="000E7361">
        <w:rPr>
          <w:rFonts w:ascii="Courier New" w:eastAsia="Times New Roman" w:hAnsi="Courier New" w:cs="Courier New"/>
          <w:color w:val="E1E4E8"/>
          <w:sz w:val="21"/>
          <w:szCs w:val="21"/>
        </w:rPr>
        <w:t>);</w:t>
      </w:r>
    </w:p>
    <w:p w14:paraId="55580A08"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B392F0"/>
          <w:sz w:val="21"/>
          <w:szCs w:val="21"/>
        </w:rPr>
        <w:t>Instances</w:t>
      </w:r>
      <w:r w:rsidRPr="000E7361">
        <w:rPr>
          <w:rFonts w:ascii="Courier New" w:eastAsia="Times New Roman" w:hAnsi="Courier New" w:cs="Courier New"/>
          <w:color w:val="E1E4E8"/>
          <w:sz w:val="21"/>
          <w:szCs w:val="21"/>
        </w:rPr>
        <w:t xml:space="preserve"> newData </w:t>
      </w:r>
      <w:r w:rsidRPr="000E7361">
        <w:rPr>
          <w:rFonts w:ascii="Courier New" w:eastAsia="Times New Roman" w:hAnsi="Courier New" w:cs="Courier New"/>
          <w:color w:val="F97583"/>
          <w:sz w:val="21"/>
          <w:szCs w:val="21"/>
        </w:rPr>
        <w:t>=</w:t>
      </w:r>
      <w:r w:rsidRPr="000E7361">
        <w:rPr>
          <w:rFonts w:ascii="Courier New" w:eastAsia="Times New Roman" w:hAnsi="Courier New" w:cs="Courier New"/>
          <w:color w:val="E1E4E8"/>
          <w:sz w:val="21"/>
          <w:szCs w:val="21"/>
        </w:rPr>
        <w:t xml:space="preserve"> Filter.</w:t>
      </w:r>
      <w:r w:rsidRPr="000E7361">
        <w:rPr>
          <w:rFonts w:ascii="Courier New" w:eastAsia="Times New Roman" w:hAnsi="Courier New" w:cs="Courier New"/>
          <w:color w:val="B392F0"/>
          <w:sz w:val="21"/>
          <w:szCs w:val="21"/>
        </w:rPr>
        <w:t>useFilter</w:t>
      </w:r>
      <w:r w:rsidRPr="000E7361">
        <w:rPr>
          <w:rFonts w:ascii="Courier New" w:eastAsia="Times New Roman" w:hAnsi="Courier New" w:cs="Courier New"/>
          <w:color w:val="E1E4E8"/>
          <w:sz w:val="21"/>
          <w:szCs w:val="21"/>
        </w:rPr>
        <w:t>(</w:t>
      </w:r>
      <w:r w:rsidRPr="000E7361">
        <w:rPr>
          <w:rFonts w:ascii="Courier New" w:eastAsia="Times New Roman" w:hAnsi="Courier New" w:cs="Courier New"/>
          <w:color w:val="FFAB70"/>
          <w:sz w:val="21"/>
          <w:szCs w:val="21"/>
        </w:rPr>
        <w:t>data</w:t>
      </w:r>
      <w:r w:rsidRPr="000E7361">
        <w:rPr>
          <w:rFonts w:ascii="Courier New" w:eastAsia="Times New Roman" w:hAnsi="Courier New" w:cs="Courier New"/>
          <w:color w:val="E1E4E8"/>
          <w:sz w:val="21"/>
          <w:szCs w:val="21"/>
        </w:rPr>
        <w:t>, convert);</w:t>
      </w:r>
    </w:p>
    <w:p w14:paraId="2D85AC80"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6A737D"/>
          <w:sz w:val="21"/>
          <w:szCs w:val="21"/>
        </w:rPr>
        <w:t>// reset class index</w:t>
      </w:r>
    </w:p>
    <w:p w14:paraId="7C376AEF"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E1E4E8"/>
          <w:sz w:val="21"/>
          <w:szCs w:val="21"/>
        </w:rPr>
        <w:t>newData.</w:t>
      </w:r>
      <w:r w:rsidRPr="000E7361">
        <w:rPr>
          <w:rFonts w:ascii="Courier New" w:eastAsia="Times New Roman" w:hAnsi="Courier New" w:cs="Courier New"/>
          <w:color w:val="B392F0"/>
          <w:sz w:val="21"/>
          <w:szCs w:val="21"/>
        </w:rPr>
        <w:t>setClassIndex</w:t>
      </w:r>
      <w:r w:rsidRPr="000E7361">
        <w:rPr>
          <w:rFonts w:ascii="Courier New" w:eastAsia="Times New Roman" w:hAnsi="Courier New" w:cs="Courier New"/>
          <w:color w:val="E1E4E8"/>
          <w:sz w:val="21"/>
          <w:szCs w:val="21"/>
        </w:rPr>
        <w:t>(newData.</w:t>
      </w:r>
      <w:r w:rsidRPr="000E7361">
        <w:rPr>
          <w:rFonts w:ascii="Courier New" w:eastAsia="Times New Roman" w:hAnsi="Courier New" w:cs="Courier New"/>
          <w:color w:val="B392F0"/>
          <w:sz w:val="21"/>
          <w:szCs w:val="21"/>
        </w:rPr>
        <w:t>numAttributes</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F97583"/>
          <w:sz w:val="21"/>
          <w:szCs w:val="21"/>
        </w:rPr>
        <w:t>-</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79B8FF"/>
          <w:sz w:val="21"/>
          <w:szCs w:val="21"/>
        </w:rPr>
        <w:t>1</w:t>
      </w:r>
      <w:r w:rsidRPr="000E7361">
        <w:rPr>
          <w:rFonts w:ascii="Courier New" w:eastAsia="Times New Roman" w:hAnsi="Courier New" w:cs="Courier New"/>
          <w:color w:val="E1E4E8"/>
          <w:sz w:val="21"/>
          <w:szCs w:val="21"/>
        </w:rPr>
        <w:t>);</w:t>
      </w:r>
    </w:p>
    <w:p w14:paraId="750E5B1E" w14:textId="77777777" w:rsidR="000E7361" w:rsidRPr="000E7361" w:rsidRDefault="000E7361" w:rsidP="000E7361">
      <w:pPr>
        <w:spacing w:after="0" w:line="240" w:lineRule="auto"/>
        <w:rPr>
          <w:rFonts w:ascii="Times New Roman" w:eastAsia="Times New Roman" w:hAnsi="Times New Roman" w:cs="Times New Roman"/>
          <w:sz w:val="24"/>
          <w:szCs w:val="24"/>
        </w:rPr>
      </w:pPr>
    </w:p>
    <w:p w14:paraId="42CA7753"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This guarantees compatibility for evaluation and ensures AUC scores can be computed.</w:t>
      </w:r>
    </w:p>
    <w:p w14:paraId="6C507481"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3. Initializing the classifiers</w:t>
      </w:r>
    </w:p>
    <w:p w14:paraId="65927265"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Four baseline models were instantiated exactly as follows:</w:t>
      </w:r>
    </w:p>
    <w:p w14:paraId="3E3B7E82"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6A737D"/>
          <w:sz w:val="21"/>
          <w:szCs w:val="21"/>
        </w:rPr>
        <w:t>// 1) J48</w:t>
      </w:r>
    </w:p>
    <w:p w14:paraId="0B7117B3"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B392F0"/>
          <w:sz w:val="21"/>
          <w:szCs w:val="21"/>
        </w:rPr>
        <w:t>Classifier</w:t>
      </w:r>
      <w:r w:rsidRPr="000E7361">
        <w:rPr>
          <w:rFonts w:ascii="Courier New" w:eastAsia="Times New Roman" w:hAnsi="Courier New" w:cs="Courier New"/>
          <w:color w:val="E1E4E8"/>
          <w:sz w:val="21"/>
          <w:szCs w:val="21"/>
        </w:rPr>
        <w:t xml:space="preserve"> j48 </w:t>
      </w:r>
      <w:r w:rsidRPr="000E7361">
        <w:rPr>
          <w:rFonts w:ascii="Courier New" w:eastAsia="Times New Roman" w:hAnsi="Courier New" w:cs="Courier New"/>
          <w:color w:val="F97583"/>
          <w:sz w:val="21"/>
          <w:szCs w:val="21"/>
        </w:rPr>
        <w:t>=</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F97583"/>
          <w:sz w:val="21"/>
          <w:szCs w:val="21"/>
        </w:rPr>
        <w:t>new</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B392F0"/>
          <w:sz w:val="21"/>
          <w:szCs w:val="21"/>
        </w:rPr>
        <w:t>J48</w:t>
      </w:r>
      <w:r w:rsidRPr="000E7361">
        <w:rPr>
          <w:rFonts w:ascii="Courier New" w:eastAsia="Times New Roman" w:hAnsi="Courier New" w:cs="Courier New"/>
          <w:color w:val="E1E4E8"/>
          <w:sz w:val="21"/>
          <w:szCs w:val="21"/>
        </w:rPr>
        <w:t>();</w:t>
      </w:r>
    </w:p>
    <w:p w14:paraId="0CA6D2AC"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B392F0"/>
          <w:sz w:val="21"/>
          <w:szCs w:val="21"/>
        </w:rPr>
        <w:t>evaluateAndSave</w:t>
      </w:r>
      <w:r w:rsidRPr="000E7361">
        <w:rPr>
          <w:rFonts w:ascii="Courier New" w:eastAsia="Times New Roman" w:hAnsi="Courier New" w:cs="Courier New"/>
          <w:color w:val="E1E4E8"/>
          <w:sz w:val="21"/>
          <w:szCs w:val="21"/>
        </w:rPr>
        <w:t xml:space="preserve">(j48, dataNominal, </w:t>
      </w:r>
      <w:r w:rsidRPr="000E7361">
        <w:rPr>
          <w:rFonts w:ascii="Courier New" w:eastAsia="Times New Roman" w:hAnsi="Courier New" w:cs="Courier New"/>
          <w:color w:val="9ECBFF"/>
          <w:sz w:val="21"/>
          <w:szCs w:val="21"/>
        </w:rPr>
        <w:t>"J48.model"</w:t>
      </w:r>
      <w:r w:rsidRPr="000E7361">
        <w:rPr>
          <w:rFonts w:ascii="Courier New" w:eastAsia="Times New Roman" w:hAnsi="Courier New" w:cs="Courier New"/>
          <w:color w:val="E1E4E8"/>
          <w:sz w:val="21"/>
          <w:szCs w:val="21"/>
        </w:rPr>
        <w:t>);</w:t>
      </w:r>
    </w:p>
    <w:p w14:paraId="76ECBD23"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6A737D"/>
          <w:sz w:val="21"/>
          <w:szCs w:val="21"/>
        </w:rPr>
        <w:t>// 2) NaiveBayes</w:t>
      </w:r>
    </w:p>
    <w:p w14:paraId="7320F1CE"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B392F0"/>
          <w:sz w:val="21"/>
          <w:szCs w:val="21"/>
        </w:rPr>
        <w:t>Classifier</w:t>
      </w:r>
      <w:r w:rsidRPr="000E7361">
        <w:rPr>
          <w:rFonts w:ascii="Courier New" w:eastAsia="Times New Roman" w:hAnsi="Courier New" w:cs="Courier New"/>
          <w:color w:val="E1E4E8"/>
          <w:sz w:val="21"/>
          <w:szCs w:val="21"/>
        </w:rPr>
        <w:t xml:space="preserve"> nb </w:t>
      </w:r>
      <w:r w:rsidRPr="000E7361">
        <w:rPr>
          <w:rFonts w:ascii="Courier New" w:eastAsia="Times New Roman" w:hAnsi="Courier New" w:cs="Courier New"/>
          <w:color w:val="F97583"/>
          <w:sz w:val="21"/>
          <w:szCs w:val="21"/>
        </w:rPr>
        <w:t>=</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F97583"/>
          <w:sz w:val="21"/>
          <w:szCs w:val="21"/>
        </w:rPr>
        <w:t>new</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B392F0"/>
          <w:sz w:val="21"/>
          <w:szCs w:val="21"/>
        </w:rPr>
        <w:t>NaiveBayes</w:t>
      </w:r>
      <w:r w:rsidRPr="000E7361">
        <w:rPr>
          <w:rFonts w:ascii="Courier New" w:eastAsia="Times New Roman" w:hAnsi="Courier New" w:cs="Courier New"/>
          <w:color w:val="E1E4E8"/>
          <w:sz w:val="21"/>
          <w:szCs w:val="21"/>
        </w:rPr>
        <w:t>();</w:t>
      </w:r>
    </w:p>
    <w:p w14:paraId="51E9630C"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B392F0"/>
          <w:sz w:val="21"/>
          <w:szCs w:val="21"/>
        </w:rPr>
        <w:t>evaluateAndSave</w:t>
      </w:r>
      <w:r w:rsidRPr="000E7361">
        <w:rPr>
          <w:rFonts w:ascii="Courier New" w:eastAsia="Times New Roman" w:hAnsi="Courier New" w:cs="Courier New"/>
          <w:color w:val="E1E4E8"/>
          <w:sz w:val="21"/>
          <w:szCs w:val="21"/>
        </w:rPr>
        <w:t xml:space="preserve">(nb, dataNominal, </w:t>
      </w:r>
      <w:r w:rsidRPr="000E7361">
        <w:rPr>
          <w:rFonts w:ascii="Courier New" w:eastAsia="Times New Roman" w:hAnsi="Courier New" w:cs="Courier New"/>
          <w:color w:val="9ECBFF"/>
          <w:sz w:val="21"/>
          <w:szCs w:val="21"/>
        </w:rPr>
        <w:t>"NaiveBayes.model"</w:t>
      </w:r>
      <w:r w:rsidRPr="000E7361">
        <w:rPr>
          <w:rFonts w:ascii="Courier New" w:eastAsia="Times New Roman" w:hAnsi="Courier New" w:cs="Courier New"/>
          <w:color w:val="E1E4E8"/>
          <w:sz w:val="21"/>
          <w:szCs w:val="21"/>
        </w:rPr>
        <w:t>);</w:t>
      </w:r>
    </w:p>
    <w:p w14:paraId="01899CE7"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6A737D"/>
          <w:sz w:val="21"/>
          <w:szCs w:val="21"/>
        </w:rPr>
        <w:t>// 3) RandomForest</w:t>
      </w:r>
    </w:p>
    <w:p w14:paraId="1754FFB8"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B392F0"/>
          <w:sz w:val="21"/>
          <w:szCs w:val="21"/>
        </w:rPr>
        <w:t>RandomForest</w:t>
      </w:r>
      <w:r w:rsidRPr="000E7361">
        <w:rPr>
          <w:rFonts w:ascii="Courier New" w:eastAsia="Times New Roman" w:hAnsi="Courier New" w:cs="Courier New"/>
          <w:color w:val="E1E4E8"/>
          <w:sz w:val="21"/>
          <w:szCs w:val="21"/>
        </w:rPr>
        <w:t xml:space="preserve"> rf </w:t>
      </w:r>
      <w:r w:rsidRPr="000E7361">
        <w:rPr>
          <w:rFonts w:ascii="Courier New" w:eastAsia="Times New Roman" w:hAnsi="Courier New" w:cs="Courier New"/>
          <w:color w:val="F97583"/>
          <w:sz w:val="21"/>
          <w:szCs w:val="21"/>
        </w:rPr>
        <w:t>=</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F97583"/>
          <w:sz w:val="21"/>
          <w:szCs w:val="21"/>
        </w:rPr>
        <w:t>new</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B392F0"/>
          <w:sz w:val="21"/>
          <w:szCs w:val="21"/>
        </w:rPr>
        <w:t>RandomForest</w:t>
      </w:r>
      <w:r w:rsidRPr="000E7361">
        <w:rPr>
          <w:rFonts w:ascii="Courier New" w:eastAsia="Times New Roman" w:hAnsi="Courier New" w:cs="Courier New"/>
          <w:color w:val="E1E4E8"/>
          <w:sz w:val="21"/>
          <w:szCs w:val="21"/>
        </w:rPr>
        <w:t>();</w:t>
      </w:r>
    </w:p>
    <w:p w14:paraId="32E2F95B"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E1E4E8"/>
          <w:sz w:val="21"/>
          <w:szCs w:val="21"/>
        </w:rPr>
        <w:t>rf.</w:t>
      </w:r>
      <w:r w:rsidRPr="000E7361">
        <w:rPr>
          <w:rFonts w:ascii="Courier New" w:eastAsia="Times New Roman" w:hAnsi="Courier New" w:cs="Courier New"/>
          <w:color w:val="B392F0"/>
          <w:sz w:val="21"/>
          <w:szCs w:val="21"/>
        </w:rPr>
        <w:t>setNumIterations</w:t>
      </w:r>
      <w:r w:rsidRPr="000E7361">
        <w:rPr>
          <w:rFonts w:ascii="Courier New" w:eastAsia="Times New Roman" w:hAnsi="Courier New" w:cs="Courier New"/>
          <w:color w:val="E1E4E8"/>
          <w:sz w:val="21"/>
          <w:szCs w:val="21"/>
        </w:rPr>
        <w:t>(</w:t>
      </w:r>
      <w:r w:rsidRPr="000E7361">
        <w:rPr>
          <w:rFonts w:ascii="Courier New" w:eastAsia="Times New Roman" w:hAnsi="Courier New" w:cs="Courier New"/>
          <w:color w:val="79B8FF"/>
          <w:sz w:val="21"/>
          <w:szCs w:val="21"/>
        </w:rPr>
        <w:t>200</w:t>
      </w:r>
      <w:r w:rsidRPr="000E7361">
        <w:rPr>
          <w:rFonts w:ascii="Courier New" w:eastAsia="Times New Roman" w:hAnsi="Courier New" w:cs="Courier New"/>
          <w:color w:val="E1E4E8"/>
          <w:sz w:val="21"/>
          <w:szCs w:val="21"/>
        </w:rPr>
        <w:t>);</w:t>
      </w:r>
    </w:p>
    <w:p w14:paraId="4884F049"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B392F0"/>
          <w:sz w:val="21"/>
          <w:szCs w:val="21"/>
        </w:rPr>
        <w:t>evaluateAndSave</w:t>
      </w:r>
      <w:r w:rsidRPr="000E7361">
        <w:rPr>
          <w:rFonts w:ascii="Courier New" w:eastAsia="Times New Roman" w:hAnsi="Courier New" w:cs="Courier New"/>
          <w:color w:val="E1E4E8"/>
          <w:sz w:val="21"/>
          <w:szCs w:val="21"/>
        </w:rPr>
        <w:t xml:space="preserve">(rf, dataNominal, </w:t>
      </w:r>
      <w:r w:rsidRPr="000E7361">
        <w:rPr>
          <w:rFonts w:ascii="Courier New" w:eastAsia="Times New Roman" w:hAnsi="Courier New" w:cs="Courier New"/>
          <w:color w:val="9ECBFF"/>
          <w:sz w:val="21"/>
          <w:szCs w:val="21"/>
        </w:rPr>
        <w:t>"RandomForest.model"</w:t>
      </w:r>
      <w:r w:rsidRPr="000E7361">
        <w:rPr>
          <w:rFonts w:ascii="Courier New" w:eastAsia="Times New Roman" w:hAnsi="Courier New" w:cs="Courier New"/>
          <w:color w:val="E1E4E8"/>
          <w:sz w:val="21"/>
          <w:szCs w:val="21"/>
        </w:rPr>
        <w:t>);</w:t>
      </w:r>
    </w:p>
    <w:p w14:paraId="2F030902"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6A737D"/>
          <w:sz w:val="21"/>
          <w:szCs w:val="21"/>
        </w:rPr>
        <w:lastRenderedPageBreak/>
        <w:t>// 4) Logistic</w:t>
      </w:r>
    </w:p>
    <w:p w14:paraId="227D63DA"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B392F0"/>
          <w:sz w:val="21"/>
          <w:szCs w:val="21"/>
        </w:rPr>
        <w:t>Classifier</w:t>
      </w:r>
      <w:r w:rsidRPr="000E7361">
        <w:rPr>
          <w:rFonts w:ascii="Courier New" w:eastAsia="Times New Roman" w:hAnsi="Courier New" w:cs="Courier New"/>
          <w:color w:val="E1E4E8"/>
          <w:sz w:val="21"/>
          <w:szCs w:val="21"/>
        </w:rPr>
        <w:t xml:space="preserve"> log </w:t>
      </w:r>
      <w:r w:rsidRPr="000E7361">
        <w:rPr>
          <w:rFonts w:ascii="Courier New" w:eastAsia="Times New Roman" w:hAnsi="Courier New" w:cs="Courier New"/>
          <w:color w:val="F97583"/>
          <w:sz w:val="21"/>
          <w:szCs w:val="21"/>
        </w:rPr>
        <w:t>=</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F97583"/>
          <w:sz w:val="21"/>
          <w:szCs w:val="21"/>
        </w:rPr>
        <w:t>new</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B392F0"/>
          <w:sz w:val="21"/>
          <w:szCs w:val="21"/>
        </w:rPr>
        <w:t>Logistic</w:t>
      </w:r>
      <w:r w:rsidRPr="000E7361">
        <w:rPr>
          <w:rFonts w:ascii="Courier New" w:eastAsia="Times New Roman" w:hAnsi="Courier New" w:cs="Courier New"/>
          <w:color w:val="E1E4E8"/>
          <w:sz w:val="21"/>
          <w:szCs w:val="21"/>
        </w:rPr>
        <w:t>();</w:t>
      </w:r>
    </w:p>
    <w:p w14:paraId="3F6C58AB"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B392F0"/>
          <w:sz w:val="21"/>
          <w:szCs w:val="21"/>
        </w:rPr>
        <w:t>evaluateAndSave</w:t>
      </w:r>
      <w:r w:rsidRPr="000E7361">
        <w:rPr>
          <w:rFonts w:ascii="Courier New" w:eastAsia="Times New Roman" w:hAnsi="Courier New" w:cs="Courier New"/>
          <w:color w:val="E1E4E8"/>
          <w:sz w:val="21"/>
          <w:szCs w:val="21"/>
        </w:rPr>
        <w:t xml:space="preserve">(log, dataNominal, </w:t>
      </w:r>
      <w:r w:rsidRPr="000E7361">
        <w:rPr>
          <w:rFonts w:ascii="Courier New" w:eastAsia="Times New Roman" w:hAnsi="Courier New" w:cs="Courier New"/>
          <w:color w:val="9ECBFF"/>
          <w:sz w:val="21"/>
          <w:szCs w:val="21"/>
        </w:rPr>
        <w:t>"Logistic.model"</w:t>
      </w:r>
      <w:r w:rsidRPr="000E7361">
        <w:rPr>
          <w:rFonts w:ascii="Courier New" w:eastAsia="Times New Roman" w:hAnsi="Courier New" w:cs="Courier New"/>
          <w:color w:val="E1E4E8"/>
          <w:sz w:val="21"/>
          <w:szCs w:val="21"/>
        </w:rPr>
        <w:t>);</w:t>
      </w:r>
    </w:p>
    <w:p w14:paraId="3A9273FC"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These represent four distinct learning paradigms:</w:t>
      </w:r>
    </w:p>
    <w:p w14:paraId="1F78588D" w14:textId="77777777" w:rsidR="000E7361" w:rsidRPr="000E7361" w:rsidRDefault="000E7361" w:rsidP="000E7361">
      <w:pPr>
        <w:numPr>
          <w:ilvl w:val="0"/>
          <w:numId w:val="18"/>
        </w:numPr>
        <w:spacing w:before="240" w:after="0" w:line="240" w:lineRule="auto"/>
        <w:textAlignment w:val="baseline"/>
        <w:rPr>
          <w:rFonts w:ascii="Arial" w:eastAsia="Times New Roman" w:hAnsi="Arial" w:cs="Arial"/>
          <w:b/>
          <w:bCs/>
          <w:color w:val="000000"/>
          <w:sz w:val="24"/>
          <w:szCs w:val="24"/>
        </w:rPr>
      </w:pPr>
      <w:r w:rsidRPr="000E7361">
        <w:rPr>
          <w:rFonts w:ascii="Arial" w:eastAsia="Times New Roman" w:hAnsi="Arial" w:cs="Arial"/>
          <w:b/>
          <w:bCs/>
          <w:color w:val="000000"/>
          <w:sz w:val="24"/>
          <w:szCs w:val="24"/>
        </w:rPr>
        <w:t>Decision tree (J48)</w:t>
      </w:r>
    </w:p>
    <w:p w14:paraId="66E9D011" w14:textId="77777777" w:rsidR="000E7361" w:rsidRPr="000E7361" w:rsidRDefault="000E7361" w:rsidP="000E7361">
      <w:pPr>
        <w:numPr>
          <w:ilvl w:val="0"/>
          <w:numId w:val="18"/>
        </w:numPr>
        <w:spacing w:after="0" w:line="240" w:lineRule="auto"/>
        <w:textAlignment w:val="baseline"/>
        <w:rPr>
          <w:rFonts w:ascii="Arial" w:eastAsia="Times New Roman" w:hAnsi="Arial" w:cs="Arial"/>
          <w:b/>
          <w:bCs/>
          <w:color w:val="000000"/>
          <w:sz w:val="24"/>
          <w:szCs w:val="24"/>
        </w:rPr>
      </w:pPr>
      <w:r w:rsidRPr="000E7361">
        <w:rPr>
          <w:rFonts w:ascii="Arial" w:eastAsia="Times New Roman" w:hAnsi="Arial" w:cs="Arial"/>
          <w:b/>
          <w:bCs/>
          <w:color w:val="000000"/>
          <w:sz w:val="24"/>
          <w:szCs w:val="24"/>
        </w:rPr>
        <w:t>Probabilistic classifier (Naive Bayes)</w:t>
      </w:r>
    </w:p>
    <w:p w14:paraId="32E01AE1" w14:textId="77777777" w:rsidR="000E7361" w:rsidRPr="000E7361" w:rsidRDefault="000E7361" w:rsidP="000E7361">
      <w:pPr>
        <w:numPr>
          <w:ilvl w:val="0"/>
          <w:numId w:val="18"/>
        </w:numPr>
        <w:spacing w:after="0" w:line="240" w:lineRule="auto"/>
        <w:textAlignment w:val="baseline"/>
        <w:rPr>
          <w:rFonts w:ascii="Arial" w:eastAsia="Times New Roman" w:hAnsi="Arial" w:cs="Arial"/>
          <w:b/>
          <w:bCs/>
          <w:color w:val="000000"/>
          <w:sz w:val="24"/>
          <w:szCs w:val="24"/>
        </w:rPr>
      </w:pPr>
      <w:r w:rsidRPr="000E7361">
        <w:rPr>
          <w:rFonts w:ascii="Arial" w:eastAsia="Times New Roman" w:hAnsi="Arial" w:cs="Arial"/>
          <w:b/>
          <w:bCs/>
          <w:color w:val="000000"/>
          <w:sz w:val="24"/>
          <w:szCs w:val="24"/>
        </w:rPr>
        <w:t>Ensemble model (Random Forest)</w:t>
      </w:r>
    </w:p>
    <w:p w14:paraId="5A74097F" w14:textId="77777777" w:rsidR="000E7361" w:rsidRPr="000E7361" w:rsidRDefault="000E7361" w:rsidP="000E7361">
      <w:pPr>
        <w:numPr>
          <w:ilvl w:val="0"/>
          <w:numId w:val="18"/>
        </w:numPr>
        <w:spacing w:after="240" w:line="240" w:lineRule="auto"/>
        <w:textAlignment w:val="baseline"/>
        <w:rPr>
          <w:rFonts w:ascii="Arial" w:eastAsia="Times New Roman" w:hAnsi="Arial" w:cs="Arial"/>
          <w:b/>
          <w:bCs/>
          <w:color w:val="000000"/>
          <w:sz w:val="24"/>
          <w:szCs w:val="24"/>
        </w:rPr>
      </w:pPr>
      <w:r w:rsidRPr="000E7361">
        <w:rPr>
          <w:rFonts w:ascii="Arial" w:eastAsia="Times New Roman" w:hAnsi="Arial" w:cs="Arial"/>
          <w:b/>
          <w:bCs/>
          <w:color w:val="000000"/>
          <w:sz w:val="24"/>
          <w:szCs w:val="24"/>
        </w:rPr>
        <w:t>Linear classifier (Logistic Regression)</w:t>
      </w:r>
    </w:p>
    <w:p w14:paraId="309D2C39"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4. 10-Fold Cross-Validation and Model Export</w:t>
      </w:r>
    </w:p>
    <w:p w14:paraId="18B64D71"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Evaluation and model saving were handled by the method:</w:t>
      </w:r>
    </w:p>
    <w:p w14:paraId="24C5AD83"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F97583"/>
          <w:sz w:val="21"/>
          <w:szCs w:val="21"/>
        </w:rPr>
        <w:t>public</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F97583"/>
          <w:sz w:val="21"/>
          <w:szCs w:val="21"/>
        </w:rPr>
        <w:t>static</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F97583"/>
          <w:sz w:val="21"/>
          <w:szCs w:val="21"/>
        </w:rPr>
        <w:t>void</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B392F0"/>
          <w:sz w:val="21"/>
          <w:szCs w:val="21"/>
        </w:rPr>
        <w:t>evaluateAndSave</w:t>
      </w:r>
      <w:r w:rsidRPr="000E7361">
        <w:rPr>
          <w:rFonts w:ascii="Courier New" w:eastAsia="Times New Roman" w:hAnsi="Courier New" w:cs="Courier New"/>
          <w:color w:val="E1E4E8"/>
          <w:sz w:val="21"/>
          <w:szCs w:val="21"/>
        </w:rPr>
        <w:t>(</w:t>
      </w:r>
      <w:r w:rsidRPr="000E7361">
        <w:rPr>
          <w:rFonts w:ascii="Courier New" w:eastAsia="Times New Roman" w:hAnsi="Courier New" w:cs="Courier New"/>
          <w:color w:val="B392F0"/>
          <w:sz w:val="21"/>
          <w:szCs w:val="21"/>
        </w:rPr>
        <w:t>Classifier</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FFAB70"/>
          <w:sz w:val="21"/>
          <w:szCs w:val="21"/>
        </w:rPr>
        <w:t>cls</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B392F0"/>
          <w:sz w:val="21"/>
          <w:szCs w:val="21"/>
        </w:rPr>
        <w:t>Instances</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FFAB70"/>
          <w:sz w:val="21"/>
          <w:szCs w:val="21"/>
        </w:rPr>
        <w:t>data</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B392F0"/>
          <w:sz w:val="21"/>
          <w:szCs w:val="21"/>
        </w:rPr>
        <w:t>String</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FFAB70"/>
          <w:sz w:val="21"/>
          <w:szCs w:val="21"/>
        </w:rPr>
        <w:t>modelName</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F97583"/>
          <w:sz w:val="21"/>
          <w:szCs w:val="21"/>
        </w:rPr>
        <w:t>throws</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B392F0"/>
          <w:sz w:val="21"/>
          <w:szCs w:val="21"/>
        </w:rPr>
        <w:t>Exception</w:t>
      </w:r>
      <w:r w:rsidRPr="000E7361">
        <w:rPr>
          <w:rFonts w:ascii="Courier New" w:eastAsia="Times New Roman" w:hAnsi="Courier New" w:cs="Courier New"/>
          <w:color w:val="E1E4E8"/>
          <w:sz w:val="21"/>
          <w:szCs w:val="21"/>
        </w:rPr>
        <w:t xml:space="preserve"> {</w:t>
      </w:r>
    </w:p>
    <w:p w14:paraId="4E9E3CAD"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E1E4E8"/>
          <w:sz w:val="21"/>
          <w:szCs w:val="21"/>
        </w:rPr>
        <w:t>        </w:t>
      </w:r>
      <w:r w:rsidRPr="000E7361">
        <w:rPr>
          <w:rFonts w:ascii="Courier New" w:eastAsia="Times New Roman" w:hAnsi="Courier New" w:cs="Courier New"/>
          <w:color w:val="B392F0"/>
          <w:sz w:val="21"/>
          <w:szCs w:val="21"/>
        </w:rPr>
        <w:t>System</w:t>
      </w:r>
      <w:r w:rsidRPr="000E7361">
        <w:rPr>
          <w:rFonts w:ascii="Courier New" w:eastAsia="Times New Roman" w:hAnsi="Courier New" w:cs="Courier New"/>
          <w:color w:val="E1E4E8"/>
          <w:sz w:val="21"/>
          <w:szCs w:val="21"/>
        </w:rPr>
        <w:t>.</w:t>
      </w:r>
      <w:r w:rsidRPr="000E7361">
        <w:rPr>
          <w:rFonts w:ascii="Courier New" w:eastAsia="Times New Roman" w:hAnsi="Courier New" w:cs="Courier New"/>
          <w:color w:val="79B8FF"/>
          <w:sz w:val="21"/>
          <w:szCs w:val="21"/>
        </w:rPr>
        <w:t>out</w:t>
      </w:r>
      <w:r w:rsidRPr="000E7361">
        <w:rPr>
          <w:rFonts w:ascii="Courier New" w:eastAsia="Times New Roman" w:hAnsi="Courier New" w:cs="Courier New"/>
          <w:color w:val="E1E4E8"/>
          <w:sz w:val="21"/>
          <w:szCs w:val="21"/>
        </w:rPr>
        <w:t>.</w:t>
      </w:r>
      <w:r w:rsidRPr="000E7361">
        <w:rPr>
          <w:rFonts w:ascii="Courier New" w:eastAsia="Times New Roman" w:hAnsi="Courier New" w:cs="Courier New"/>
          <w:color w:val="B392F0"/>
          <w:sz w:val="21"/>
          <w:szCs w:val="21"/>
        </w:rPr>
        <w:t>println</w:t>
      </w:r>
      <w:r w:rsidRPr="000E7361">
        <w:rPr>
          <w:rFonts w:ascii="Courier New" w:eastAsia="Times New Roman" w:hAnsi="Courier New" w:cs="Courier New"/>
          <w:color w:val="E1E4E8"/>
          <w:sz w:val="21"/>
          <w:szCs w:val="21"/>
        </w:rPr>
        <w:t>(</w:t>
      </w:r>
      <w:r w:rsidRPr="000E7361">
        <w:rPr>
          <w:rFonts w:ascii="Courier New" w:eastAsia="Times New Roman" w:hAnsi="Courier New" w:cs="Courier New"/>
          <w:color w:val="9ECBFF"/>
          <w:sz w:val="21"/>
          <w:szCs w:val="21"/>
        </w:rPr>
        <w:t>"</w:t>
      </w:r>
      <w:r w:rsidRPr="000E7361">
        <w:rPr>
          <w:rFonts w:ascii="Courier New" w:eastAsia="Times New Roman" w:hAnsi="Courier New" w:cs="Courier New"/>
          <w:color w:val="79B8FF"/>
          <w:sz w:val="21"/>
          <w:szCs w:val="21"/>
        </w:rPr>
        <w:t>\n</w:t>
      </w:r>
      <w:r w:rsidRPr="000E7361">
        <w:rPr>
          <w:rFonts w:ascii="Courier New" w:eastAsia="Times New Roman" w:hAnsi="Courier New" w:cs="Courier New"/>
          <w:color w:val="9ECBFF"/>
          <w:sz w:val="21"/>
          <w:szCs w:val="21"/>
        </w:rPr>
        <w:t>=== Running: "</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F97583"/>
          <w:sz w:val="21"/>
          <w:szCs w:val="21"/>
        </w:rPr>
        <w:t>+</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FFAB70"/>
          <w:sz w:val="21"/>
          <w:szCs w:val="21"/>
        </w:rPr>
        <w:t>cls</w:t>
      </w:r>
      <w:r w:rsidRPr="000E7361">
        <w:rPr>
          <w:rFonts w:ascii="Courier New" w:eastAsia="Times New Roman" w:hAnsi="Courier New" w:cs="Courier New"/>
          <w:color w:val="E1E4E8"/>
          <w:sz w:val="21"/>
          <w:szCs w:val="21"/>
        </w:rPr>
        <w:t>.</w:t>
      </w:r>
      <w:r w:rsidRPr="000E7361">
        <w:rPr>
          <w:rFonts w:ascii="Courier New" w:eastAsia="Times New Roman" w:hAnsi="Courier New" w:cs="Courier New"/>
          <w:color w:val="B392F0"/>
          <w:sz w:val="21"/>
          <w:szCs w:val="21"/>
        </w:rPr>
        <w:t>getClass</w:t>
      </w:r>
      <w:r w:rsidRPr="000E7361">
        <w:rPr>
          <w:rFonts w:ascii="Courier New" w:eastAsia="Times New Roman" w:hAnsi="Courier New" w:cs="Courier New"/>
          <w:color w:val="E1E4E8"/>
          <w:sz w:val="21"/>
          <w:szCs w:val="21"/>
        </w:rPr>
        <w:t>().</w:t>
      </w:r>
      <w:r w:rsidRPr="000E7361">
        <w:rPr>
          <w:rFonts w:ascii="Courier New" w:eastAsia="Times New Roman" w:hAnsi="Courier New" w:cs="Courier New"/>
          <w:color w:val="B392F0"/>
          <w:sz w:val="21"/>
          <w:szCs w:val="21"/>
        </w:rPr>
        <w:t>getSimpleName</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F97583"/>
          <w:sz w:val="21"/>
          <w:szCs w:val="21"/>
        </w:rPr>
        <w:t>+</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9ECBFF"/>
          <w:sz w:val="21"/>
          <w:szCs w:val="21"/>
        </w:rPr>
        <w:t>" ==="</w:t>
      </w:r>
      <w:r w:rsidRPr="000E7361">
        <w:rPr>
          <w:rFonts w:ascii="Courier New" w:eastAsia="Times New Roman" w:hAnsi="Courier New" w:cs="Courier New"/>
          <w:color w:val="E1E4E8"/>
          <w:sz w:val="21"/>
          <w:szCs w:val="21"/>
        </w:rPr>
        <w:t>);</w:t>
      </w:r>
    </w:p>
    <w:p w14:paraId="278A9AA2" w14:textId="77777777" w:rsidR="000E7361" w:rsidRPr="000E7361" w:rsidRDefault="000E7361" w:rsidP="000E7361">
      <w:pPr>
        <w:shd w:val="clear" w:color="auto" w:fill="24292E"/>
        <w:spacing w:after="0" w:line="240" w:lineRule="auto"/>
        <w:ind w:firstLine="720"/>
        <w:rPr>
          <w:rFonts w:ascii="Times New Roman" w:eastAsia="Times New Roman" w:hAnsi="Times New Roman" w:cs="Times New Roman"/>
          <w:sz w:val="24"/>
          <w:szCs w:val="24"/>
        </w:rPr>
      </w:pPr>
      <w:r w:rsidRPr="000E7361">
        <w:rPr>
          <w:rFonts w:ascii="Courier New" w:eastAsia="Times New Roman" w:hAnsi="Courier New" w:cs="Courier New"/>
          <w:color w:val="E1E4E8"/>
          <w:sz w:val="21"/>
          <w:szCs w:val="21"/>
        </w:rPr>
        <w:t>  </w:t>
      </w:r>
      <w:r w:rsidRPr="000E7361">
        <w:rPr>
          <w:rFonts w:ascii="Courier New" w:eastAsia="Times New Roman" w:hAnsi="Courier New" w:cs="Courier New"/>
          <w:color w:val="6A737D"/>
          <w:sz w:val="21"/>
          <w:szCs w:val="21"/>
        </w:rPr>
        <w:t>// 10-fold CV evaluation</w:t>
      </w:r>
    </w:p>
    <w:p w14:paraId="0B5AEDE8"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E1E4E8"/>
          <w:sz w:val="21"/>
          <w:szCs w:val="21"/>
        </w:rPr>
        <w:t>        </w:t>
      </w:r>
      <w:r w:rsidRPr="000E7361">
        <w:rPr>
          <w:rFonts w:ascii="Courier New" w:eastAsia="Times New Roman" w:hAnsi="Courier New" w:cs="Courier New"/>
          <w:color w:val="B392F0"/>
          <w:sz w:val="21"/>
          <w:szCs w:val="21"/>
        </w:rPr>
        <w:t>Evaluation</w:t>
      </w:r>
      <w:r w:rsidRPr="000E7361">
        <w:rPr>
          <w:rFonts w:ascii="Courier New" w:eastAsia="Times New Roman" w:hAnsi="Courier New" w:cs="Courier New"/>
          <w:color w:val="E1E4E8"/>
          <w:sz w:val="21"/>
          <w:szCs w:val="21"/>
        </w:rPr>
        <w:t xml:space="preserve"> eval </w:t>
      </w:r>
      <w:r w:rsidRPr="000E7361">
        <w:rPr>
          <w:rFonts w:ascii="Courier New" w:eastAsia="Times New Roman" w:hAnsi="Courier New" w:cs="Courier New"/>
          <w:color w:val="F97583"/>
          <w:sz w:val="21"/>
          <w:szCs w:val="21"/>
        </w:rPr>
        <w:t>=</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F97583"/>
          <w:sz w:val="21"/>
          <w:szCs w:val="21"/>
        </w:rPr>
        <w:t>new</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B392F0"/>
          <w:sz w:val="21"/>
          <w:szCs w:val="21"/>
        </w:rPr>
        <w:t>Evaluation</w:t>
      </w:r>
      <w:r w:rsidRPr="000E7361">
        <w:rPr>
          <w:rFonts w:ascii="Courier New" w:eastAsia="Times New Roman" w:hAnsi="Courier New" w:cs="Courier New"/>
          <w:color w:val="E1E4E8"/>
          <w:sz w:val="21"/>
          <w:szCs w:val="21"/>
        </w:rPr>
        <w:t>(</w:t>
      </w:r>
      <w:r w:rsidRPr="000E7361">
        <w:rPr>
          <w:rFonts w:ascii="Courier New" w:eastAsia="Times New Roman" w:hAnsi="Courier New" w:cs="Courier New"/>
          <w:color w:val="FFAB70"/>
          <w:sz w:val="21"/>
          <w:szCs w:val="21"/>
        </w:rPr>
        <w:t>data</w:t>
      </w:r>
      <w:r w:rsidRPr="000E7361">
        <w:rPr>
          <w:rFonts w:ascii="Courier New" w:eastAsia="Times New Roman" w:hAnsi="Courier New" w:cs="Courier New"/>
          <w:color w:val="E1E4E8"/>
          <w:sz w:val="21"/>
          <w:szCs w:val="21"/>
        </w:rPr>
        <w:t>);</w:t>
      </w:r>
    </w:p>
    <w:p w14:paraId="3A658179" w14:textId="77777777" w:rsidR="000E7361" w:rsidRPr="000E7361" w:rsidRDefault="000E7361" w:rsidP="000E7361">
      <w:pPr>
        <w:shd w:val="clear" w:color="auto" w:fill="24292E"/>
        <w:spacing w:after="0" w:line="240" w:lineRule="auto"/>
        <w:rPr>
          <w:rFonts w:ascii="Times New Roman" w:eastAsia="Times New Roman" w:hAnsi="Times New Roman" w:cs="Times New Roman"/>
          <w:sz w:val="24"/>
          <w:szCs w:val="24"/>
        </w:rPr>
      </w:pPr>
      <w:r w:rsidRPr="000E7361">
        <w:rPr>
          <w:rFonts w:ascii="Courier New" w:eastAsia="Times New Roman" w:hAnsi="Courier New" w:cs="Courier New"/>
          <w:color w:val="E1E4E8"/>
          <w:sz w:val="21"/>
          <w:szCs w:val="21"/>
        </w:rPr>
        <w:t>        eval.</w:t>
      </w:r>
      <w:r w:rsidRPr="000E7361">
        <w:rPr>
          <w:rFonts w:ascii="Courier New" w:eastAsia="Times New Roman" w:hAnsi="Courier New" w:cs="Courier New"/>
          <w:color w:val="B392F0"/>
          <w:sz w:val="21"/>
          <w:szCs w:val="21"/>
        </w:rPr>
        <w:t>crossValidateModel</w:t>
      </w:r>
      <w:r w:rsidRPr="000E7361">
        <w:rPr>
          <w:rFonts w:ascii="Courier New" w:eastAsia="Times New Roman" w:hAnsi="Courier New" w:cs="Courier New"/>
          <w:color w:val="E1E4E8"/>
          <w:sz w:val="21"/>
          <w:szCs w:val="21"/>
        </w:rPr>
        <w:t>(</w:t>
      </w:r>
      <w:r w:rsidRPr="000E7361">
        <w:rPr>
          <w:rFonts w:ascii="Courier New" w:eastAsia="Times New Roman" w:hAnsi="Courier New" w:cs="Courier New"/>
          <w:color w:val="FFAB70"/>
          <w:sz w:val="21"/>
          <w:szCs w:val="21"/>
        </w:rPr>
        <w:t>cls</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FFAB70"/>
          <w:sz w:val="21"/>
          <w:szCs w:val="21"/>
        </w:rPr>
        <w:t>data</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79B8FF"/>
          <w:sz w:val="21"/>
          <w:szCs w:val="21"/>
        </w:rPr>
        <w:t>10</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F97583"/>
          <w:sz w:val="21"/>
          <w:szCs w:val="21"/>
        </w:rPr>
        <w:t>new</w:t>
      </w:r>
      <w:r w:rsidRPr="000E7361">
        <w:rPr>
          <w:rFonts w:ascii="Courier New" w:eastAsia="Times New Roman" w:hAnsi="Courier New" w:cs="Courier New"/>
          <w:color w:val="E1E4E8"/>
          <w:sz w:val="21"/>
          <w:szCs w:val="21"/>
        </w:rPr>
        <w:t xml:space="preserve"> </w:t>
      </w:r>
      <w:r w:rsidRPr="000E7361">
        <w:rPr>
          <w:rFonts w:ascii="Courier New" w:eastAsia="Times New Roman" w:hAnsi="Courier New" w:cs="Courier New"/>
          <w:color w:val="B392F0"/>
          <w:sz w:val="21"/>
          <w:szCs w:val="21"/>
        </w:rPr>
        <w:t>Random</w:t>
      </w:r>
      <w:r w:rsidRPr="000E7361">
        <w:rPr>
          <w:rFonts w:ascii="Courier New" w:eastAsia="Times New Roman" w:hAnsi="Courier New" w:cs="Courier New"/>
          <w:color w:val="E1E4E8"/>
          <w:sz w:val="21"/>
          <w:szCs w:val="21"/>
        </w:rPr>
        <w:t>(</w:t>
      </w:r>
      <w:r w:rsidRPr="000E7361">
        <w:rPr>
          <w:rFonts w:ascii="Courier New" w:eastAsia="Times New Roman" w:hAnsi="Courier New" w:cs="Courier New"/>
          <w:color w:val="79B8FF"/>
          <w:sz w:val="21"/>
          <w:szCs w:val="21"/>
        </w:rPr>
        <w:t>1</w:t>
      </w:r>
      <w:r w:rsidRPr="000E7361">
        <w:rPr>
          <w:rFonts w:ascii="Courier New" w:eastAsia="Times New Roman" w:hAnsi="Courier New" w:cs="Courier New"/>
          <w:color w:val="E1E4E8"/>
          <w:sz w:val="21"/>
          <w:szCs w:val="21"/>
        </w:rPr>
        <w:t>));</w:t>
      </w:r>
    </w:p>
    <w:p w14:paraId="6324CE87"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After evaluation:</w:t>
      </w:r>
    </w:p>
    <w:p w14:paraId="16140D80" w14:textId="77777777" w:rsidR="000E7361" w:rsidRPr="000E7361" w:rsidRDefault="000E7361" w:rsidP="000E7361">
      <w:pPr>
        <w:numPr>
          <w:ilvl w:val="0"/>
          <w:numId w:val="19"/>
        </w:numPr>
        <w:spacing w:before="240" w:after="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Accuracy</w:t>
      </w:r>
    </w:p>
    <w:p w14:paraId="1A56B607" w14:textId="77777777" w:rsidR="000E7361" w:rsidRPr="000E7361" w:rsidRDefault="000E7361" w:rsidP="000E7361">
      <w:pPr>
        <w:numPr>
          <w:ilvl w:val="0"/>
          <w:numId w:val="19"/>
        </w:numPr>
        <w:spacing w:after="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Precision, Recall, F1</w:t>
      </w:r>
    </w:p>
    <w:p w14:paraId="0B91EBCF" w14:textId="77777777" w:rsidR="000E7361" w:rsidRPr="000E7361" w:rsidRDefault="000E7361" w:rsidP="000E7361">
      <w:pPr>
        <w:numPr>
          <w:ilvl w:val="0"/>
          <w:numId w:val="19"/>
        </w:numPr>
        <w:spacing w:after="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Confusion Matrix</w:t>
      </w:r>
    </w:p>
    <w:p w14:paraId="78101FB0" w14:textId="77777777" w:rsidR="000E7361" w:rsidRPr="000E7361" w:rsidRDefault="000E7361" w:rsidP="000E7361">
      <w:pPr>
        <w:numPr>
          <w:ilvl w:val="0"/>
          <w:numId w:val="19"/>
        </w:numPr>
        <w:spacing w:after="24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AUC per class</w:t>
      </w:r>
    </w:p>
    <w:p w14:paraId="1D9CABAF" w14:textId="162B9172" w:rsidR="000E7361" w:rsidRPr="000E7361" w:rsidRDefault="000E7361" w:rsidP="000E7361">
      <w:pPr>
        <w:spacing w:before="240" w:after="240" w:line="240" w:lineRule="auto"/>
        <w:jc w:val="center"/>
        <w:rPr>
          <w:rFonts w:ascii="Times New Roman" w:eastAsia="Times New Roman" w:hAnsi="Times New Roman" w:cs="Times New Roman"/>
          <w:sz w:val="24"/>
          <w:szCs w:val="24"/>
        </w:rPr>
      </w:pPr>
      <w:r w:rsidRPr="000E7361">
        <w:rPr>
          <w:rFonts w:ascii="Arial" w:eastAsia="Times New Roman" w:hAnsi="Arial" w:cs="Arial"/>
          <w:b/>
          <w:bCs/>
          <w:noProof/>
          <w:color w:val="000000"/>
          <w:sz w:val="28"/>
          <w:szCs w:val="28"/>
        </w:rPr>
        <w:lastRenderedPageBreak/>
        <w:drawing>
          <wp:inline distT="0" distB="0" distL="0" distR="0" wp14:anchorId="2FAD4628" wp14:editId="1144C44E">
            <wp:extent cx="4305300" cy="51911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05300" cy="5191125"/>
                    </a:xfrm>
                    <a:prstGeom prst="rect">
                      <a:avLst/>
                    </a:prstGeom>
                    <a:noFill/>
                    <a:ln>
                      <a:noFill/>
                    </a:ln>
                  </pic:spPr>
                </pic:pic>
              </a:graphicData>
            </a:graphic>
          </wp:inline>
        </w:drawing>
      </w:r>
      <w:r w:rsidRPr="000E7361">
        <w:rPr>
          <w:rFonts w:ascii="Arial" w:eastAsia="Times New Roman" w:hAnsi="Arial" w:cs="Arial"/>
          <w:color w:val="000000"/>
        </w:rPr>
        <w:br/>
        <w:t>Figure 8. Running NaiveBayes</w:t>
      </w:r>
    </w:p>
    <w:p w14:paraId="1E731F16"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8"/>
          <w:szCs w:val="28"/>
        </w:rPr>
        <w:t>3.3 Results</w:t>
      </w:r>
      <w:r w:rsidRPr="000E7361">
        <w:rPr>
          <w:rFonts w:ascii="Arial" w:eastAsia="Times New Roman" w:hAnsi="Arial" w:cs="Arial"/>
          <w:color w:val="000000"/>
        </w:rPr>
        <w:br/>
        <w:t>The following results summarize the initial baseline performance obtained using 10-fold cross-validation during Step 2.</w:t>
      </w:r>
    </w:p>
    <w:p w14:paraId="417C3F8C"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rPr>
        <w:t xml:space="preserve">Because the dataset is </w:t>
      </w:r>
      <w:r w:rsidRPr="000E7361">
        <w:rPr>
          <w:rFonts w:ascii="Arial" w:eastAsia="Times New Roman" w:hAnsi="Arial" w:cs="Arial"/>
          <w:b/>
          <w:bCs/>
          <w:color w:val="000000"/>
        </w:rPr>
        <w:t>highly imbalanced (80% No disease, 20% Yes)</w:t>
      </w:r>
      <w:r w:rsidRPr="000E7361">
        <w:rPr>
          <w:rFonts w:ascii="Arial" w:eastAsia="Times New Roman" w:hAnsi="Arial" w:cs="Arial"/>
          <w:color w:val="000000"/>
        </w:rPr>
        <w:t>, some models predicted mostly the majority class, resulting in low recall for the positive (disease) class.</w:t>
      </w:r>
    </w:p>
    <w:p w14:paraId="569EAC4F" w14:textId="77777777" w:rsidR="000E7361" w:rsidRPr="000E7361" w:rsidRDefault="000E7361" w:rsidP="000E7361">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11"/>
        <w:gridCol w:w="1281"/>
        <w:gridCol w:w="2192"/>
        <w:gridCol w:w="1510"/>
        <w:gridCol w:w="1830"/>
      </w:tblGrid>
      <w:tr w:rsidR="000E7361" w:rsidRPr="000E7361" w14:paraId="16415140" w14:textId="77777777" w:rsidTr="000E7361">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45335C"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Model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D0100A"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Accuracy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040B46"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Precision (Class = 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316CBF"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Recall (Class = 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25BFF0"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Notes</w:t>
            </w:r>
          </w:p>
        </w:tc>
      </w:tr>
      <w:tr w:rsidR="000E7361" w:rsidRPr="000E7361" w14:paraId="381CCC13" w14:textId="77777777" w:rsidTr="000E7361">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D6CFDA"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J48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F0C299"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~72–73%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6650B4"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~0.21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330386"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~0.13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1B085E"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Struggles with minority class</w:t>
            </w:r>
          </w:p>
        </w:tc>
      </w:tr>
      <w:tr w:rsidR="000E7361" w:rsidRPr="000E7361" w14:paraId="76AF5764" w14:textId="77777777" w:rsidTr="000E7361">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CDCB25"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lastRenderedPageBreak/>
              <w:t>Naive Bayes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F726E7"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~70%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9C4B4D"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Moderate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01AB95"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Moderate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20281B"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Fast baseline model</w:t>
            </w:r>
          </w:p>
        </w:tc>
      </w:tr>
      <w:tr w:rsidR="000E7361" w:rsidRPr="000E7361" w14:paraId="46D7871A" w14:textId="77777777" w:rsidTr="000E7361">
        <w:trPr>
          <w:trHeight w:val="8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B89163"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Random Forest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AE58C2"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~79–80%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8FE37F"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Undefined (no positive predictions)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172A85"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0.00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C710AD"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Predicts only majority class</w:t>
            </w:r>
          </w:p>
        </w:tc>
      </w:tr>
      <w:tr w:rsidR="000E7361" w:rsidRPr="000E7361" w14:paraId="49E67F40" w14:textId="77777777" w:rsidTr="000E7361">
        <w:trPr>
          <w:trHeight w:val="8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66CA82"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Logistic Regression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73C3CD"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~72–73%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2B82DC"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Moderate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4827A1"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Moderate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25597B"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Linear decision boundary</w:t>
            </w:r>
          </w:p>
        </w:tc>
      </w:tr>
    </w:tbl>
    <w:p w14:paraId="2AACA39A" w14:textId="77777777" w:rsidR="000E7361" w:rsidRPr="000E7361" w:rsidRDefault="000E7361" w:rsidP="000E7361">
      <w:pPr>
        <w:spacing w:before="240" w:after="24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Table 2. Baseline Performance Summary</w:t>
      </w:r>
    </w:p>
    <w:p w14:paraId="3C0D0D42"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32"/>
          <w:szCs w:val="32"/>
        </w:rPr>
        <w:t>4. Improvement of Results</w:t>
      </w:r>
    </w:p>
    <w:p w14:paraId="5BC26D4C"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 xml:space="preserve">This stection aims to enhance the predictive performance of the baseline models developed previously. Because the dataset is highly imbalanced (80% No disease, 20% Yes disease), baseline classifiers struggled to detect the minority (positive) class, often achieving high accuracy but extremely low recall. To address this issue, several improvement techniques were applied using advanced Weka configurations implemented in </w:t>
      </w:r>
      <w:r w:rsidRPr="000E7361">
        <w:rPr>
          <w:rFonts w:ascii="Arial" w:eastAsia="Times New Roman" w:hAnsi="Arial" w:cs="Arial"/>
          <w:b/>
          <w:bCs/>
          <w:color w:val="000000"/>
          <w:sz w:val="24"/>
          <w:szCs w:val="24"/>
        </w:rPr>
        <w:t>WekaBestPractices.java</w:t>
      </w:r>
      <w:r w:rsidRPr="000E7361">
        <w:rPr>
          <w:rFonts w:ascii="Arial" w:eastAsia="Times New Roman" w:hAnsi="Arial" w:cs="Arial"/>
          <w:color w:val="000000"/>
          <w:sz w:val="24"/>
          <w:szCs w:val="24"/>
        </w:rPr>
        <w:t>.</w:t>
      </w:r>
    </w:p>
    <w:p w14:paraId="4CE7F206" w14:textId="77777777" w:rsidR="000E7361" w:rsidRPr="000E7361" w:rsidRDefault="000E7361" w:rsidP="000E7361">
      <w:pPr>
        <w:spacing w:before="360" w:after="80" w:line="240" w:lineRule="auto"/>
        <w:outlineLvl w:val="1"/>
        <w:rPr>
          <w:rFonts w:ascii="Times New Roman" w:eastAsia="Times New Roman" w:hAnsi="Times New Roman" w:cs="Times New Roman"/>
          <w:b/>
          <w:bCs/>
          <w:sz w:val="36"/>
          <w:szCs w:val="36"/>
        </w:rPr>
      </w:pPr>
      <w:r w:rsidRPr="000E7361">
        <w:rPr>
          <w:rFonts w:ascii="Arial" w:eastAsia="Times New Roman" w:hAnsi="Arial" w:cs="Arial"/>
          <w:b/>
          <w:bCs/>
          <w:color w:val="000000"/>
          <w:sz w:val="28"/>
          <w:szCs w:val="28"/>
        </w:rPr>
        <w:t>4.1 Methodology</w:t>
      </w:r>
    </w:p>
    <w:p w14:paraId="793C9BDB"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To improve classification results, three enhancement strategies were explored:</w:t>
      </w:r>
    </w:p>
    <w:p w14:paraId="25340BEF"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6"/>
          <w:szCs w:val="26"/>
        </w:rPr>
        <w:t>4.1.1 Resampling inside Cross-Validation (FilteredClassifier)</w:t>
      </w:r>
    </w:p>
    <w:p w14:paraId="58BA8E8A"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 xml:space="preserve">Standard oversampling/undersampling performed </w:t>
      </w:r>
      <w:r w:rsidRPr="000E7361">
        <w:rPr>
          <w:rFonts w:ascii="Arial" w:eastAsia="Times New Roman" w:hAnsi="Arial" w:cs="Arial"/>
          <w:i/>
          <w:iCs/>
          <w:color w:val="000000"/>
          <w:sz w:val="24"/>
          <w:szCs w:val="24"/>
        </w:rPr>
        <w:t>before</w:t>
      </w:r>
      <w:r w:rsidRPr="000E7361">
        <w:rPr>
          <w:rFonts w:ascii="Arial" w:eastAsia="Times New Roman" w:hAnsi="Arial" w:cs="Arial"/>
          <w:color w:val="000000"/>
          <w:sz w:val="24"/>
          <w:szCs w:val="24"/>
        </w:rPr>
        <w:t xml:space="preserve"> cross-validation causes data leakage because synthetic or duplicated samples appear in both training and test folds.</w:t>
      </w:r>
    </w:p>
    <w:p w14:paraId="07FB1F40"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To avoid this, the project used:</w:t>
      </w:r>
    </w:p>
    <w:p w14:paraId="47EA88EE"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 FilteredClassifier (Resample + SMO)</w:t>
      </w:r>
    </w:p>
    <w:p w14:paraId="0B93F286"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 FilteredClassifier (Resample + AdaBoostM1)</w:t>
      </w:r>
    </w:p>
    <w:p w14:paraId="45CBACE9" w14:textId="77777777" w:rsidR="000E7361" w:rsidRPr="000E7361" w:rsidRDefault="000E7361" w:rsidP="000E7361">
      <w:pPr>
        <w:numPr>
          <w:ilvl w:val="0"/>
          <w:numId w:val="20"/>
        </w:numPr>
        <w:spacing w:after="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 xml:space="preserve">The </w:t>
      </w:r>
      <w:r w:rsidRPr="000E7361">
        <w:rPr>
          <w:rFonts w:ascii="Arial" w:eastAsia="Times New Roman" w:hAnsi="Arial" w:cs="Arial"/>
          <w:b/>
          <w:bCs/>
          <w:color w:val="000000"/>
          <w:sz w:val="24"/>
          <w:szCs w:val="24"/>
        </w:rPr>
        <w:t>Resample</w:t>
      </w:r>
      <w:r w:rsidRPr="000E7361">
        <w:rPr>
          <w:rFonts w:ascii="Arial" w:eastAsia="Times New Roman" w:hAnsi="Arial" w:cs="Arial"/>
          <w:color w:val="000000"/>
          <w:sz w:val="24"/>
          <w:szCs w:val="24"/>
        </w:rPr>
        <w:t xml:space="preserve"> filter balances the class distribution inside each CV fold.</w:t>
      </w:r>
    </w:p>
    <w:p w14:paraId="31B54342" w14:textId="77777777" w:rsidR="000E7361" w:rsidRPr="000E7361" w:rsidRDefault="000E7361" w:rsidP="000E7361">
      <w:pPr>
        <w:numPr>
          <w:ilvl w:val="0"/>
          <w:numId w:val="20"/>
        </w:numPr>
        <w:spacing w:after="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This results in fairer evaluation and improved recall for the minority class.</w:t>
      </w:r>
    </w:p>
    <w:p w14:paraId="11E201F0" w14:textId="77777777" w:rsidR="000E7361" w:rsidRPr="000E7361" w:rsidRDefault="000E7361" w:rsidP="000E7361">
      <w:pPr>
        <w:numPr>
          <w:ilvl w:val="0"/>
          <w:numId w:val="20"/>
        </w:numPr>
        <w:spacing w:after="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SMO (SVM) and AdaBoost were selected as the downstream classifiers.</w:t>
      </w:r>
    </w:p>
    <w:p w14:paraId="26710831" w14:textId="77777777" w:rsidR="000E7361" w:rsidRPr="000E7361" w:rsidRDefault="000E7361" w:rsidP="000E7361">
      <w:pPr>
        <w:spacing w:after="0" w:line="240" w:lineRule="auto"/>
        <w:rPr>
          <w:rFonts w:ascii="Times New Roman" w:eastAsia="Times New Roman" w:hAnsi="Times New Roman" w:cs="Times New Roman"/>
          <w:sz w:val="24"/>
          <w:szCs w:val="24"/>
        </w:rPr>
      </w:pPr>
    </w:p>
    <w:p w14:paraId="5953F586"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6"/>
          <w:szCs w:val="26"/>
        </w:rPr>
        <w:t>4.1.2 AdaBoostM1 (Boosting) with Class Rebalancing</w:t>
      </w:r>
    </w:p>
    <w:p w14:paraId="04FEF897"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Boosting focuses on misclassified samples, making it naturally suitable for imbalanced datasets.</w:t>
      </w:r>
      <w:r w:rsidRPr="000E7361">
        <w:rPr>
          <w:rFonts w:ascii="Arial" w:eastAsia="Times New Roman" w:hAnsi="Arial" w:cs="Arial"/>
          <w:color w:val="000000"/>
          <w:sz w:val="24"/>
          <w:szCs w:val="24"/>
        </w:rPr>
        <w:br/>
        <w:t xml:space="preserve"> Combined with </w:t>
      </w:r>
      <w:r w:rsidRPr="000E7361">
        <w:rPr>
          <w:rFonts w:ascii="Arial" w:eastAsia="Times New Roman" w:hAnsi="Arial" w:cs="Arial"/>
          <w:b/>
          <w:bCs/>
          <w:color w:val="000000"/>
          <w:sz w:val="24"/>
          <w:szCs w:val="24"/>
        </w:rPr>
        <w:t>resampling inside CV</w:t>
      </w:r>
      <w:r w:rsidRPr="000E7361">
        <w:rPr>
          <w:rFonts w:ascii="Arial" w:eastAsia="Times New Roman" w:hAnsi="Arial" w:cs="Arial"/>
          <w:color w:val="000000"/>
          <w:sz w:val="24"/>
          <w:szCs w:val="24"/>
        </w:rPr>
        <w:t>, AdaBoost becomes able to:</w:t>
      </w:r>
    </w:p>
    <w:p w14:paraId="44936357" w14:textId="77777777" w:rsidR="000E7361" w:rsidRPr="000E7361" w:rsidRDefault="000E7361" w:rsidP="000E7361">
      <w:pPr>
        <w:numPr>
          <w:ilvl w:val="0"/>
          <w:numId w:val="21"/>
        </w:numPr>
        <w:spacing w:before="240" w:after="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increase recall for minority class</w:t>
      </w:r>
    </w:p>
    <w:p w14:paraId="6556DA11" w14:textId="77777777" w:rsidR="000E7361" w:rsidRPr="000E7361" w:rsidRDefault="000E7361" w:rsidP="000E7361">
      <w:pPr>
        <w:numPr>
          <w:ilvl w:val="0"/>
          <w:numId w:val="21"/>
        </w:numPr>
        <w:spacing w:after="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reduce model bias</w:t>
      </w:r>
    </w:p>
    <w:p w14:paraId="4FF8B9BB" w14:textId="77777777" w:rsidR="000E7361" w:rsidRPr="000E7361" w:rsidRDefault="000E7361" w:rsidP="000E7361">
      <w:pPr>
        <w:numPr>
          <w:ilvl w:val="0"/>
          <w:numId w:val="21"/>
        </w:numPr>
        <w:spacing w:after="24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produce higher sensitivity (important for medical diagnosis)</w:t>
      </w:r>
    </w:p>
    <w:p w14:paraId="13FA28EE"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lastRenderedPageBreak/>
        <w:t>Implementation included:</w:t>
      </w:r>
    </w:p>
    <w:p w14:paraId="7F00FECF"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 AdaBoostM1 with 50 iterations</w:t>
      </w:r>
    </w:p>
    <w:p w14:paraId="643C4EEC"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 Base learner: J48</w:t>
      </w:r>
    </w:p>
    <w:p w14:paraId="78AC9A29"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6"/>
          <w:szCs w:val="26"/>
        </w:rPr>
        <w:t>4.1.3 Cost-Sensitive Random Forest</w:t>
      </w:r>
    </w:p>
    <w:p w14:paraId="10A2FC5A"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 xml:space="preserve">Instead of modifying the dataset, this approach adjusts the </w:t>
      </w:r>
      <w:r w:rsidRPr="000E7361">
        <w:rPr>
          <w:rFonts w:ascii="Arial" w:eastAsia="Times New Roman" w:hAnsi="Arial" w:cs="Arial"/>
          <w:b/>
          <w:bCs/>
          <w:color w:val="000000"/>
          <w:sz w:val="24"/>
          <w:szCs w:val="24"/>
        </w:rPr>
        <w:t>classification cost matrix</w:t>
      </w:r>
      <w:r w:rsidRPr="000E7361">
        <w:rPr>
          <w:rFonts w:ascii="Arial" w:eastAsia="Times New Roman" w:hAnsi="Arial" w:cs="Arial"/>
          <w:color w:val="000000"/>
          <w:sz w:val="24"/>
          <w:szCs w:val="24"/>
        </w:rPr>
        <w:t>, penalizing false negatives more than false positives.</w:t>
      </w:r>
    </w:p>
    <w:p w14:paraId="57B7BA12"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Cost matrix example used:</w:t>
      </w:r>
    </w:p>
    <w:p w14:paraId="3E6A3947"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 Cost(false negative) = 5</w:t>
      </w:r>
    </w:p>
    <w:p w14:paraId="0C24327C"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 Cost(false positive) = 1</w:t>
      </w:r>
    </w:p>
    <w:p w14:paraId="63B182C8"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This forces the classifier to detect disease cases more aggressively, increasing recall dramatically.</w:t>
      </w:r>
    </w:p>
    <w:p w14:paraId="2BF3144A"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Performed using: CostSensitiveClassifier + RandomForest</w:t>
      </w:r>
    </w:p>
    <w:p w14:paraId="275E285C"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8"/>
          <w:szCs w:val="28"/>
        </w:rPr>
        <w:t>4.2 Comparison of Results</w:t>
      </w:r>
    </w:p>
    <w:p w14:paraId="623F2437" w14:textId="103CE256" w:rsidR="000E7361" w:rsidRPr="000E7361" w:rsidRDefault="000E7361" w:rsidP="000E7361">
      <w:pPr>
        <w:spacing w:before="240" w:after="240" w:line="240" w:lineRule="auto"/>
        <w:jc w:val="center"/>
        <w:rPr>
          <w:rFonts w:ascii="Times New Roman" w:eastAsia="Times New Roman" w:hAnsi="Times New Roman" w:cs="Times New Roman"/>
          <w:sz w:val="24"/>
          <w:szCs w:val="24"/>
        </w:rPr>
      </w:pPr>
      <w:r w:rsidRPr="000E7361">
        <w:rPr>
          <w:rFonts w:ascii="Arial" w:eastAsia="Times New Roman" w:hAnsi="Arial" w:cs="Arial"/>
          <w:b/>
          <w:bCs/>
          <w:noProof/>
          <w:color w:val="000000"/>
          <w:sz w:val="28"/>
          <w:szCs w:val="28"/>
        </w:rPr>
        <w:lastRenderedPageBreak/>
        <w:drawing>
          <wp:inline distT="0" distB="0" distL="0" distR="0" wp14:anchorId="256939C9" wp14:editId="0AE1B72D">
            <wp:extent cx="5486400" cy="521271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5212715"/>
                    </a:xfrm>
                    <a:prstGeom prst="rect">
                      <a:avLst/>
                    </a:prstGeom>
                    <a:noFill/>
                    <a:ln>
                      <a:noFill/>
                    </a:ln>
                  </pic:spPr>
                </pic:pic>
              </a:graphicData>
            </a:graphic>
          </wp:inline>
        </w:drawing>
      </w:r>
      <w:r w:rsidRPr="000E7361">
        <w:rPr>
          <w:rFonts w:ascii="Arial" w:eastAsia="Times New Roman" w:hAnsi="Arial" w:cs="Arial"/>
          <w:color w:val="000000"/>
        </w:rPr>
        <w:br/>
      </w:r>
      <w:r w:rsidRPr="000E7361">
        <w:rPr>
          <w:rFonts w:ascii="Arial" w:eastAsia="Times New Roman" w:hAnsi="Arial" w:cs="Arial"/>
          <w:color w:val="000000"/>
          <w:sz w:val="24"/>
          <w:szCs w:val="24"/>
        </w:rPr>
        <w:t>Figure 9. Run code WekaBestPractices.java</w:t>
      </w:r>
    </w:p>
    <w:p w14:paraId="2B5D472B" w14:textId="77777777" w:rsidR="000E7361" w:rsidRPr="000E7361" w:rsidRDefault="000E7361" w:rsidP="000E7361">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363"/>
        <w:gridCol w:w="1281"/>
        <w:gridCol w:w="1535"/>
        <w:gridCol w:w="1657"/>
        <w:gridCol w:w="986"/>
        <w:gridCol w:w="808"/>
      </w:tblGrid>
      <w:tr w:rsidR="000E7361" w:rsidRPr="000E7361" w14:paraId="39742091" w14:textId="77777777" w:rsidTr="000E7361">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8019C2"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Model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68F8DA"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Accuracy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1F80B7"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Recall (Positive)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99A4D5"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Precision (Positive)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552345"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F1-Score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36E822"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AUC</w:t>
            </w:r>
          </w:p>
        </w:tc>
      </w:tr>
      <w:tr w:rsidR="000E7361" w:rsidRPr="000E7361" w14:paraId="4E89F3BD" w14:textId="77777777" w:rsidTr="000E7361">
        <w:trPr>
          <w:trHeight w:val="315"/>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1227B4"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Baseline Models (Step 2)</w:t>
            </w:r>
          </w:p>
        </w:tc>
      </w:tr>
      <w:tr w:rsidR="000E7361" w:rsidRPr="000E7361" w14:paraId="64A3AC02" w14:textId="77777777" w:rsidTr="000E7361">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588137"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J48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61CF81"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~72.7%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626E5E"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0.134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30D236"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0.211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FD0EBA"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0.164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2AB662"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0.509</w:t>
            </w:r>
          </w:p>
        </w:tc>
      </w:tr>
      <w:tr w:rsidR="000E7361" w:rsidRPr="000E7361" w14:paraId="5D898B98" w14:textId="77777777" w:rsidTr="000E7361">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0AC3D5"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Naive Bayes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07ACEE"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~70%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81E553"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~0.35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478A33"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~0.20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8DB9B1"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199C2F"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~0.50</w:t>
            </w:r>
          </w:p>
        </w:tc>
      </w:tr>
      <w:tr w:rsidR="000E7361" w:rsidRPr="000E7361" w14:paraId="16CCF77F" w14:textId="77777777" w:rsidTr="000E7361">
        <w:trPr>
          <w:trHeight w:val="8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BD1BDE"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Random Forest (baseline)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E2B85C"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~80%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C7A1C7"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961428"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8FF33C"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73212F"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0.498</w:t>
            </w:r>
          </w:p>
        </w:tc>
      </w:tr>
      <w:tr w:rsidR="000E7361" w:rsidRPr="000E7361" w14:paraId="4E2D359C" w14:textId="77777777" w:rsidTr="000E7361">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3F7A82"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Logistic Regression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4BAFFC"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~72–73%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AB1976"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~0.30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FC7F36"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~0.20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A90F0F"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~0.24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B3A77C"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~0.50</w:t>
            </w:r>
          </w:p>
        </w:tc>
      </w:tr>
      <w:tr w:rsidR="000E7361" w:rsidRPr="000E7361" w14:paraId="247F6286" w14:textId="77777777" w:rsidTr="000E7361">
        <w:trPr>
          <w:trHeight w:val="315"/>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6E7B5D"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lastRenderedPageBreak/>
              <w:t>Improved Models (Step 4)</w:t>
            </w:r>
          </w:p>
        </w:tc>
      </w:tr>
      <w:tr w:rsidR="000E7361" w:rsidRPr="000E7361" w14:paraId="1F910E2A" w14:textId="77777777" w:rsidTr="000E7361">
        <w:trPr>
          <w:trHeight w:val="8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F369F3"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SMO (Resample inside CV)</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345CC1"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~50.9%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D72AE9"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0.479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95FB77"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0.198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DD07BA"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0.280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7E6262"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0.498</w:t>
            </w:r>
          </w:p>
        </w:tc>
      </w:tr>
      <w:tr w:rsidR="000E7361" w:rsidRPr="000E7361" w14:paraId="46E41E84" w14:textId="77777777" w:rsidTr="000E7361">
        <w:trPr>
          <w:trHeight w:val="8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D91C74"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AdaBoostM1 (Resample inside CV)</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2554A7"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~43.7%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2D3B39"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0.599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45C829"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0.199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1C8731"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0.298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7B226B"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0.496</w:t>
            </w:r>
          </w:p>
        </w:tc>
      </w:tr>
      <w:tr w:rsidR="000E7361" w:rsidRPr="000E7361" w14:paraId="70B81A52" w14:textId="77777777" w:rsidTr="000E7361">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7377E8"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Cost-Sensitive Random Forest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CBE3D6"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~30.6%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F05970"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0.827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A40F94"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0.201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F67E34"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0.323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5457C6"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0.501</w:t>
            </w:r>
          </w:p>
        </w:tc>
      </w:tr>
    </w:tbl>
    <w:p w14:paraId="61D6C25C" w14:textId="77777777" w:rsidR="000E7361" w:rsidRPr="000E7361" w:rsidRDefault="000E7361" w:rsidP="000E7361">
      <w:pPr>
        <w:spacing w:before="240" w:after="24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Table 3. Comparison of Baseline and Improved Models</w:t>
      </w:r>
    </w:p>
    <w:p w14:paraId="06EB25F5"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6"/>
          <w:szCs w:val="26"/>
        </w:rPr>
        <w:t>4.2.1 Interpretation</w:t>
      </w:r>
    </w:p>
    <w:p w14:paraId="061BD604"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1. Accuracy decreased, recall increased — which is intended.</w:t>
      </w:r>
    </w:p>
    <w:p w14:paraId="74EDF8CB"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Accuracy alone is misleading for imbalanced datasets.</w:t>
      </w:r>
    </w:p>
    <w:p w14:paraId="686E7D6D"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 xml:space="preserve">Improved models intentionally sacrifice accuracy to gain </w:t>
      </w:r>
      <w:r w:rsidRPr="000E7361">
        <w:rPr>
          <w:rFonts w:ascii="Arial" w:eastAsia="Times New Roman" w:hAnsi="Arial" w:cs="Arial"/>
          <w:b/>
          <w:bCs/>
          <w:color w:val="000000"/>
          <w:sz w:val="24"/>
          <w:szCs w:val="24"/>
        </w:rPr>
        <w:t>dramatically higher recall</w:t>
      </w:r>
      <w:r w:rsidRPr="000E7361">
        <w:rPr>
          <w:rFonts w:ascii="Arial" w:eastAsia="Times New Roman" w:hAnsi="Arial" w:cs="Arial"/>
          <w:color w:val="000000"/>
          <w:sz w:val="24"/>
          <w:szCs w:val="24"/>
        </w:rPr>
        <w:t>.</w:t>
      </w:r>
    </w:p>
    <w:p w14:paraId="71CEBE33"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 xml:space="preserve">This is expected and desirable in health-related applications, where </w:t>
      </w:r>
      <w:r w:rsidRPr="000E7361">
        <w:rPr>
          <w:rFonts w:ascii="Arial" w:eastAsia="Times New Roman" w:hAnsi="Arial" w:cs="Arial"/>
          <w:b/>
          <w:bCs/>
          <w:color w:val="000000"/>
          <w:sz w:val="24"/>
          <w:szCs w:val="24"/>
        </w:rPr>
        <w:t>false negatives are dangerous</w:t>
      </w:r>
      <w:r w:rsidRPr="000E7361">
        <w:rPr>
          <w:rFonts w:ascii="Arial" w:eastAsia="Times New Roman" w:hAnsi="Arial" w:cs="Arial"/>
          <w:color w:val="000000"/>
          <w:sz w:val="24"/>
          <w:szCs w:val="24"/>
        </w:rPr>
        <w:t>.</w:t>
      </w:r>
    </w:p>
    <w:p w14:paraId="2363912E"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2. AdaBoost and SMO improve recall significantly</w:t>
      </w:r>
    </w:p>
    <w:p w14:paraId="3DC565DB"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Compared to the baseline Random Forest (recall = 0):</w:t>
      </w:r>
    </w:p>
    <w:p w14:paraId="58E15BB9" w14:textId="77777777" w:rsidR="000E7361" w:rsidRPr="000E7361" w:rsidRDefault="000E7361" w:rsidP="000E7361">
      <w:pPr>
        <w:numPr>
          <w:ilvl w:val="0"/>
          <w:numId w:val="22"/>
        </w:numPr>
        <w:spacing w:before="240" w:after="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SMO recall ↑ from 0 → 0.48</w:t>
      </w:r>
    </w:p>
    <w:p w14:paraId="5888A7E4" w14:textId="77777777" w:rsidR="000E7361" w:rsidRPr="000E7361" w:rsidRDefault="000E7361" w:rsidP="000E7361">
      <w:pPr>
        <w:numPr>
          <w:ilvl w:val="0"/>
          <w:numId w:val="22"/>
        </w:numPr>
        <w:spacing w:after="24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AdaBoost recall ↑ from 0 → 0.60</w:t>
      </w:r>
    </w:p>
    <w:p w14:paraId="0D9DADF2"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These models detect much more actual heart-disease cases.</w:t>
      </w:r>
    </w:p>
    <w:p w14:paraId="7526E7C4" w14:textId="77777777" w:rsidR="000E7361" w:rsidRPr="000E7361" w:rsidRDefault="000E7361" w:rsidP="000E7361">
      <w:pPr>
        <w:spacing w:before="280" w:after="80" w:line="240" w:lineRule="auto"/>
        <w:outlineLvl w:val="2"/>
        <w:rPr>
          <w:rFonts w:ascii="Times New Roman" w:eastAsia="Times New Roman" w:hAnsi="Times New Roman" w:cs="Times New Roman"/>
          <w:b/>
          <w:bCs/>
          <w:sz w:val="27"/>
          <w:szCs w:val="27"/>
        </w:rPr>
      </w:pPr>
      <w:r w:rsidRPr="000E7361">
        <w:rPr>
          <w:rFonts w:ascii="Arial" w:eastAsia="Times New Roman" w:hAnsi="Arial" w:cs="Arial"/>
          <w:b/>
          <w:bCs/>
          <w:color w:val="000000"/>
          <w:sz w:val="26"/>
          <w:szCs w:val="26"/>
        </w:rPr>
        <w:t>3. Cost-Sensitive Random Forest achieves the highest recall (0.83)</w:t>
      </w:r>
    </w:p>
    <w:p w14:paraId="709635A6"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 xml:space="preserve">This model is the </w:t>
      </w:r>
      <w:r w:rsidRPr="000E7361">
        <w:rPr>
          <w:rFonts w:ascii="Arial" w:eastAsia="Times New Roman" w:hAnsi="Arial" w:cs="Arial"/>
          <w:b/>
          <w:bCs/>
          <w:color w:val="000000"/>
          <w:sz w:val="24"/>
          <w:szCs w:val="24"/>
        </w:rPr>
        <w:t>best performing improvement technique</w:t>
      </w:r>
      <w:r w:rsidRPr="000E7361">
        <w:rPr>
          <w:rFonts w:ascii="Arial" w:eastAsia="Times New Roman" w:hAnsi="Arial" w:cs="Arial"/>
          <w:color w:val="000000"/>
          <w:sz w:val="24"/>
          <w:szCs w:val="24"/>
        </w:rPr>
        <w:t>:</w:t>
      </w:r>
    </w:p>
    <w:p w14:paraId="4D950D6D" w14:textId="77777777" w:rsidR="000E7361" w:rsidRPr="000E7361" w:rsidRDefault="000E7361" w:rsidP="000E7361">
      <w:pPr>
        <w:numPr>
          <w:ilvl w:val="0"/>
          <w:numId w:val="23"/>
        </w:numPr>
        <w:spacing w:before="240" w:after="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 xml:space="preserve">Detects </w:t>
      </w:r>
      <w:r w:rsidRPr="000E7361">
        <w:rPr>
          <w:rFonts w:ascii="Arial" w:eastAsia="Times New Roman" w:hAnsi="Arial" w:cs="Arial"/>
          <w:b/>
          <w:bCs/>
          <w:color w:val="000000"/>
          <w:sz w:val="24"/>
          <w:szCs w:val="24"/>
        </w:rPr>
        <w:t>83%</w:t>
      </w:r>
      <w:r w:rsidRPr="000E7361">
        <w:rPr>
          <w:rFonts w:ascii="Arial" w:eastAsia="Times New Roman" w:hAnsi="Arial" w:cs="Arial"/>
          <w:color w:val="000000"/>
          <w:sz w:val="24"/>
          <w:szCs w:val="24"/>
        </w:rPr>
        <w:t xml:space="preserve"> of disease cases</w:t>
      </w:r>
    </w:p>
    <w:p w14:paraId="6A30ECA1" w14:textId="77777777" w:rsidR="000E7361" w:rsidRPr="000E7361" w:rsidRDefault="000E7361" w:rsidP="000E7361">
      <w:pPr>
        <w:numPr>
          <w:ilvl w:val="0"/>
          <w:numId w:val="23"/>
        </w:numPr>
        <w:spacing w:after="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AUC remains stable (~0.50)</w:t>
      </w:r>
    </w:p>
    <w:p w14:paraId="71F2DB1D" w14:textId="77777777" w:rsidR="000E7361" w:rsidRPr="000E7361" w:rsidRDefault="000E7361" w:rsidP="000E7361">
      <w:pPr>
        <w:numPr>
          <w:ilvl w:val="0"/>
          <w:numId w:val="23"/>
        </w:numPr>
        <w:spacing w:after="24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Precision is low but acceptable given the medical context</w:t>
      </w:r>
    </w:p>
    <w:p w14:paraId="0CCCE6B1"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It is the most clinically useful model because it minimizes false negatives.</w:t>
      </w:r>
    </w:p>
    <w:p w14:paraId="2BBAD138" w14:textId="77777777" w:rsidR="000E7361" w:rsidRPr="000E7361" w:rsidRDefault="000E7361" w:rsidP="000E7361">
      <w:pPr>
        <w:spacing w:before="280" w:after="80" w:line="240" w:lineRule="auto"/>
        <w:outlineLvl w:val="2"/>
        <w:rPr>
          <w:rFonts w:ascii="Times New Roman" w:eastAsia="Times New Roman" w:hAnsi="Times New Roman" w:cs="Times New Roman"/>
          <w:b/>
          <w:bCs/>
          <w:sz w:val="27"/>
          <w:szCs w:val="27"/>
        </w:rPr>
      </w:pPr>
      <w:r w:rsidRPr="000E7361">
        <w:rPr>
          <w:rFonts w:ascii="Arial" w:eastAsia="Times New Roman" w:hAnsi="Arial" w:cs="Arial"/>
          <w:b/>
          <w:bCs/>
          <w:color w:val="000000"/>
          <w:sz w:val="26"/>
          <w:szCs w:val="26"/>
        </w:rPr>
        <w:t>4. ROC/AUC remains low for all models</w:t>
      </w:r>
    </w:p>
    <w:p w14:paraId="38F91EAC"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lastRenderedPageBreak/>
        <w:t>This indicates:</w:t>
      </w:r>
    </w:p>
    <w:p w14:paraId="481A7158" w14:textId="77777777" w:rsidR="000E7361" w:rsidRPr="000E7361" w:rsidRDefault="000E7361" w:rsidP="000E7361">
      <w:pPr>
        <w:numPr>
          <w:ilvl w:val="0"/>
          <w:numId w:val="24"/>
        </w:numPr>
        <w:spacing w:before="240" w:after="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Feature space may lack strong separability</w:t>
      </w:r>
    </w:p>
    <w:p w14:paraId="397B1409" w14:textId="77777777" w:rsidR="000E7361" w:rsidRPr="000E7361" w:rsidRDefault="000E7361" w:rsidP="000E7361">
      <w:pPr>
        <w:numPr>
          <w:ilvl w:val="0"/>
          <w:numId w:val="24"/>
        </w:numPr>
        <w:spacing w:after="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Dataset may require additional feature engineering</w:t>
      </w:r>
    </w:p>
    <w:p w14:paraId="41BC79A8" w14:textId="77777777" w:rsidR="000E7361" w:rsidRPr="000E7361" w:rsidRDefault="000E7361" w:rsidP="000E7361">
      <w:pPr>
        <w:numPr>
          <w:ilvl w:val="0"/>
          <w:numId w:val="24"/>
        </w:numPr>
        <w:spacing w:after="24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Noise or irrelevant features may limit model capacity</w:t>
      </w:r>
    </w:p>
    <w:p w14:paraId="7693FA72"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Nevertheless, recall improvement techniques remain highly effective.</w:t>
      </w:r>
    </w:p>
    <w:p w14:paraId="25FBCE25"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8"/>
          <w:szCs w:val="28"/>
        </w:rPr>
        <w:t>4.3 Summary of Improvements</w:t>
      </w:r>
    </w:p>
    <w:tbl>
      <w:tblPr>
        <w:tblW w:w="0" w:type="auto"/>
        <w:tblCellMar>
          <w:top w:w="15" w:type="dxa"/>
          <w:left w:w="15" w:type="dxa"/>
          <w:bottom w:w="15" w:type="dxa"/>
          <w:right w:w="15" w:type="dxa"/>
        </w:tblCellMar>
        <w:tblLook w:val="04A0" w:firstRow="1" w:lastRow="0" w:firstColumn="1" w:lastColumn="0" w:noHBand="0" w:noVBand="1"/>
      </w:tblPr>
      <w:tblGrid>
        <w:gridCol w:w="3359"/>
        <w:gridCol w:w="2639"/>
        <w:gridCol w:w="2626"/>
      </w:tblGrid>
      <w:tr w:rsidR="000E7361" w:rsidRPr="000E7361" w14:paraId="459B3F6F" w14:textId="77777777" w:rsidTr="000E7361">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20161E"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Improvement Method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FD4AFA"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Main Benefit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3216A3"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Evidence</w:t>
            </w:r>
          </w:p>
        </w:tc>
      </w:tr>
      <w:tr w:rsidR="000E7361" w:rsidRPr="000E7361" w14:paraId="7486F831" w14:textId="77777777" w:rsidTr="000E7361">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DD6574"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Resample inside CV (FilteredClassifier)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8A1512"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Fairer evaluation, avoids leakage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5705D2"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Improved SMO &amp; AdaBoost recall</w:t>
            </w:r>
          </w:p>
        </w:tc>
      </w:tr>
      <w:tr w:rsidR="000E7361" w:rsidRPr="000E7361" w14:paraId="46B17EF7" w14:textId="77777777" w:rsidTr="000E7361">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EC64C3"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AdaBoostM1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E27B83"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Focuses on hard examples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A90F01"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Recall from 0 → ~0.60</w:t>
            </w:r>
          </w:p>
        </w:tc>
      </w:tr>
      <w:tr w:rsidR="000E7361" w:rsidRPr="000E7361" w14:paraId="2DB15D29" w14:textId="77777777" w:rsidTr="000E7361">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60AF43"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Cost-Sensitive Random Forest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305589"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Penalizes false negatives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4E4B73"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Highest recall (~0.83)</w:t>
            </w:r>
          </w:p>
        </w:tc>
      </w:tr>
    </w:tbl>
    <w:p w14:paraId="084FB455" w14:textId="77777777" w:rsidR="000E7361" w:rsidRPr="000E7361" w:rsidRDefault="000E7361" w:rsidP="000E7361">
      <w:pPr>
        <w:spacing w:before="240" w:after="24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Table 4. Summary of models Improvements </w:t>
      </w:r>
    </w:p>
    <w:p w14:paraId="74C5CA76" w14:textId="77777777" w:rsidR="000E7361" w:rsidRPr="000E7361" w:rsidRDefault="000E7361" w:rsidP="000E7361">
      <w:pPr>
        <w:spacing w:after="0" w:line="240" w:lineRule="auto"/>
        <w:rPr>
          <w:rFonts w:ascii="Times New Roman" w:eastAsia="Times New Roman" w:hAnsi="Times New Roman" w:cs="Times New Roman"/>
          <w:sz w:val="24"/>
          <w:szCs w:val="24"/>
        </w:rPr>
      </w:pPr>
    </w:p>
    <w:p w14:paraId="62F509CD"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32"/>
          <w:szCs w:val="32"/>
        </w:rPr>
        <w:t>5. Model Evaluation</w:t>
      </w:r>
    </w:p>
    <w:p w14:paraId="6D85DDE7"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 xml:space="preserve">This section evaluates the final set of models using </w:t>
      </w:r>
      <w:r w:rsidRPr="000E7361">
        <w:rPr>
          <w:rFonts w:ascii="Arial" w:eastAsia="Times New Roman" w:hAnsi="Arial" w:cs="Arial"/>
          <w:b/>
          <w:bCs/>
          <w:color w:val="000000"/>
          <w:sz w:val="24"/>
          <w:szCs w:val="24"/>
        </w:rPr>
        <w:t>10-fold cross-validation</w:t>
      </w:r>
      <w:r w:rsidRPr="000E7361">
        <w:rPr>
          <w:rFonts w:ascii="Arial" w:eastAsia="Times New Roman" w:hAnsi="Arial" w:cs="Arial"/>
          <w:color w:val="000000"/>
          <w:sz w:val="24"/>
          <w:szCs w:val="24"/>
        </w:rPr>
        <w:t>, following the project's requirement for standardized performance comparison. In addition to accuracy and F1-score, runtime was recorded to assess computational efficiency. The models tested include both baseline classifiers and improved techniques introduced in Step 4.</w:t>
      </w:r>
    </w:p>
    <w:p w14:paraId="439EDE5B"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8"/>
          <w:szCs w:val="28"/>
        </w:rPr>
        <w:t>5.1 Performance Metrics</w:t>
      </w:r>
    </w:p>
    <w:p w14:paraId="40C51137"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All models were evaluated on the same preprocessed dataset (heart_clean.arff).</w:t>
      </w:r>
      <w:r w:rsidRPr="000E7361">
        <w:rPr>
          <w:rFonts w:ascii="Arial" w:eastAsia="Times New Roman" w:hAnsi="Arial" w:cs="Arial"/>
          <w:color w:val="000000"/>
          <w:sz w:val="24"/>
          <w:szCs w:val="24"/>
        </w:rPr>
        <w:br/>
        <w:t>The evaluation metrics collected include:</w:t>
      </w:r>
    </w:p>
    <w:p w14:paraId="633241BF" w14:textId="77777777" w:rsidR="000E7361" w:rsidRPr="000E7361" w:rsidRDefault="000E7361" w:rsidP="000E7361">
      <w:pPr>
        <w:numPr>
          <w:ilvl w:val="0"/>
          <w:numId w:val="25"/>
        </w:numPr>
        <w:spacing w:before="240" w:after="0" w:line="240" w:lineRule="auto"/>
        <w:textAlignment w:val="baseline"/>
        <w:rPr>
          <w:rFonts w:ascii="Arial" w:eastAsia="Times New Roman" w:hAnsi="Arial" w:cs="Arial"/>
          <w:color w:val="000000"/>
          <w:sz w:val="24"/>
          <w:szCs w:val="24"/>
        </w:rPr>
      </w:pPr>
      <w:r w:rsidRPr="000E7361">
        <w:rPr>
          <w:rFonts w:ascii="Arial" w:eastAsia="Times New Roman" w:hAnsi="Arial" w:cs="Arial"/>
          <w:b/>
          <w:bCs/>
          <w:color w:val="000000"/>
          <w:sz w:val="24"/>
          <w:szCs w:val="24"/>
        </w:rPr>
        <w:t>Accuracy</w:t>
      </w:r>
    </w:p>
    <w:p w14:paraId="1A112344" w14:textId="77777777" w:rsidR="000E7361" w:rsidRPr="000E7361" w:rsidRDefault="000E7361" w:rsidP="000E7361">
      <w:pPr>
        <w:numPr>
          <w:ilvl w:val="0"/>
          <w:numId w:val="25"/>
        </w:numPr>
        <w:spacing w:after="0" w:line="240" w:lineRule="auto"/>
        <w:textAlignment w:val="baseline"/>
        <w:rPr>
          <w:rFonts w:ascii="Arial" w:eastAsia="Times New Roman" w:hAnsi="Arial" w:cs="Arial"/>
          <w:color w:val="000000"/>
          <w:sz w:val="24"/>
          <w:szCs w:val="24"/>
        </w:rPr>
      </w:pPr>
      <w:r w:rsidRPr="000E7361">
        <w:rPr>
          <w:rFonts w:ascii="Arial" w:eastAsia="Times New Roman" w:hAnsi="Arial" w:cs="Arial"/>
          <w:b/>
          <w:bCs/>
          <w:color w:val="000000"/>
          <w:sz w:val="24"/>
          <w:szCs w:val="24"/>
        </w:rPr>
        <w:t>Precision, Recall, F1-score</w:t>
      </w:r>
      <w:r w:rsidRPr="000E7361">
        <w:rPr>
          <w:rFonts w:ascii="Arial" w:eastAsia="Times New Roman" w:hAnsi="Arial" w:cs="Arial"/>
          <w:color w:val="000000"/>
          <w:sz w:val="24"/>
          <w:szCs w:val="24"/>
        </w:rPr>
        <w:t xml:space="preserve"> for the minority (positive) class</w:t>
      </w:r>
    </w:p>
    <w:p w14:paraId="1E82AA3E" w14:textId="77777777" w:rsidR="000E7361" w:rsidRPr="000E7361" w:rsidRDefault="000E7361" w:rsidP="000E7361">
      <w:pPr>
        <w:numPr>
          <w:ilvl w:val="0"/>
          <w:numId w:val="25"/>
        </w:numPr>
        <w:spacing w:after="0" w:line="240" w:lineRule="auto"/>
        <w:textAlignment w:val="baseline"/>
        <w:rPr>
          <w:rFonts w:ascii="Arial" w:eastAsia="Times New Roman" w:hAnsi="Arial" w:cs="Arial"/>
          <w:color w:val="000000"/>
          <w:sz w:val="24"/>
          <w:szCs w:val="24"/>
        </w:rPr>
      </w:pPr>
      <w:r w:rsidRPr="000E7361">
        <w:rPr>
          <w:rFonts w:ascii="Arial" w:eastAsia="Times New Roman" w:hAnsi="Arial" w:cs="Arial"/>
          <w:b/>
          <w:bCs/>
          <w:color w:val="000000"/>
          <w:sz w:val="24"/>
          <w:szCs w:val="24"/>
        </w:rPr>
        <w:t>AUC (Area Under ROC Curve)</w:t>
      </w:r>
    </w:p>
    <w:p w14:paraId="15C9CB64" w14:textId="77777777" w:rsidR="000E7361" w:rsidRPr="000E7361" w:rsidRDefault="000E7361" w:rsidP="000E7361">
      <w:pPr>
        <w:numPr>
          <w:ilvl w:val="0"/>
          <w:numId w:val="25"/>
        </w:numPr>
        <w:spacing w:after="240" w:line="240" w:lineRule="auto"/>
        <w:textAlignment w:val="baseline"/>
        <w:rPr>
          <w:rFonts w:ascii="Arial" w:eastAsia="Times New Roman" w:hAnsi="Arial" w:cs="Arial"/>
          <w:color w:val="000000"/>
          <w:sz w:val="24"/>
          <w:szCs w:val="24"/>
        </w:rPr>
      </w:pPr>
      <w:r w:rsidRPr="000E7361">
        <w:rPr>
          <w:rFonts w:ascii="Arial" w:eastAsia="Times New Roman" w:hAnsi="Arial" w:cs="Arial"/>
          <w:b/>
          <w:bCs/>
          <w:color w:val="000000"/>
          <w:sz w:val="24"/>
          <w:szCs w:val="24"/>
        </w:rPr>
        <w:t>Runtime</w:t>
      </w:r>
      <w:r w:rsidRPr="000E7361">
        <w:rPr>
          <w:rFonts w:ascii="Arial" w:eastAsia="Times New Roman" w:hAnsi="Arial" w:cs="Arial"/>
          <w:color w:val="000000"/>
          <w:sz w:val="24"/>
          <w:szCs w:val="24"/>
        </w:rPr>
        <w:t xml:space="preserve"> required to train and evaluate each model (in milliseconds)</w:t>
      </w:r>
    </w:p>
    <w:tbl>
      <w:tblPr>
        <w:tblW w:w="0" w:type="auto"/>
        <w:tblCellMar>
          <w:top w:w="15" w:type="dxa"/>
          <w:left w:w="15" w:type="dxa"/>
          <w:bottom w:w="15" w:type="dxa"/>
          <w:right w:w="15" w:type="dxa"/>
        </w:tblCellMar>
        <w:tblLook w:val="04A0" w:firstRow="1" w:lastRow="0" w:firstColumn="1" w:lastColumn="0" w:noHBand="0" w:noVBand="1"/>
      </w:tblPr>
      <w:tblGrid>
        <w:gridCol w:w="1785"/>
        <w:gridCol w:w="1281"/>
        <w:gridCol w:w="1317"/>
        <w:gridCol w:w="1334"/>
        <w:gridCol w:w="885"/>
        <w:gridCol w:w="808"/>
        <w:gridCol w:w="1214"/>
      </w:tblGrid>
      <w:tr w:rsidR="000E7361" w:rsidRPr="000E7361" w14:paraId="5B7B3899" w14:textId="77777777" w:rsidTr="000E7361">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8C7E03"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Model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CB2C42"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Accuracy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6D9A80"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Recall (Positive)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CCCEA9"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Precision (Positive)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20D8AD"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F1-Score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252FEE"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AUC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AC7115"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Avg. Runtime</w:t>
            </w:r>
          </w:p>
        </w:tc>
      </w:tr>
      <w:tr w:rsidR="000E7361" w:rsidRPr="000E7361" w14:paraId="346D528E" w14:textId="77777777" w:rsidTr="000E7361">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373D18"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lastRenderedPageBreak/>
              <w:t>J48 (baseline)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2F90B1"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~72.7%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CEC160"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0.134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DD4902"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0.211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468FFD"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0.164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0EDAF0"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0.509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F2171B"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Low</w:t>
            </w:r>
          </w:p>
        </w:tc>
      </w:tr>
      <w:tr w:rsidR="000E7361" w:rsidRPr="000E7361" w14:paraId="7DDC6059" w14:textId="77777777" w:rsidTr="000E7361">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04F337"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Naive Bayes (baseline)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F378D3"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~70%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6EE316"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~0.35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0A91D2"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~0.20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88DC0F"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~0.26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6F232F"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~0.50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A5A5F4"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Very Low</w:t>
            </w:r>
          </w:p>
        </w:tc>
      </w:tr>
      <w:tr w:rsidR="000E7361" w:rsidRPr="000E7361" w14:paraId="70CC2CBB" w14:textId="77777777" w:rsidTr="000E7361">
        <w:trPr>
          <w:trHeight w:val="8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6926F4"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Random Forest (baseline)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08126A"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~80%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B75A0D"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0.000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069424"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6E06D1"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083C52"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0.498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FED8B3"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High</w:t>
            </w:r>
          </w:p>
        </w:tc>
      </w:tr>
      <w:tr w:rsidR="000E7361" w:rsidRPr="000E7361" w14:paraId="49E644F8" w14:textId="77777777" w:rsidTr="000E7361">
        <w:trPr>
          <w:trHeight w:val="8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DCFCBD"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Logistic Regression (baseline)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D8D3C6"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~73%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412919"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~0.30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D27993"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~0.20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8EDFE8"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~0.24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30A984"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~0.50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E3E573"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Low</w:t>
            </w:r>
          </w:p>
        </w:tc>
      </w:tr>
      <w:tr w:rsidR="000E7361" w:rsidRPr="000E7361" w14:paraId="771C2490" w14:textId="77777777" w:rsidTr="000E7361">
        <w:trPr>
          <w:trHeight w:val="8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F0AFEB"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SMO (Resample Inside CV)</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998B56"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~50.9%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83283B"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0.479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AB0592"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0.198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019D57"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0.280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FDE15C"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0.498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BB363A"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Medium</w:t>
            </w:r>
          </w:p>
        </w:tc>
      </w:tr>
      <w:tr w:rsidR="000E7361" w:rsidRPr="000E7361" w14:paraId="03AA9677" w14:textId="77777777" w:rsidTr="000E7361">
        <w:trPr>
          <w:trHeight w:val="8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B39752"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AdaBoostM1 (Resample Inside CV)</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C0EF58"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~43.7%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AAD28B"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0.599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5BF498"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0.199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C31362"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0.298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CB57DE"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0.496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F69B25"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Medium–High</w:t>
            </w:r>
          </w:p>
        </w:tc>
      </w:tr>
      <w:tr w:rsidR="000E7361" w:rsidRPr="000E7361" w14:paraId="491DA22B" w14:textId="77777777" w:rsidTr="000E7361">
        <w:trPr>
          <w:trHeight w:val="11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5AF34D"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Cost-Sensitive Random Forest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34A0EC"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~30.6%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0E504F"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0.827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2BA09E"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0.201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BDB6E5"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0.323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1E65CD"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0.501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3457EB" w14:textId="77777777" w:rsidR="000E7361" w:rsidRPr="000E7361" w:rsidRDefault="000E7361" w:rsidP="000E7361">
            <w:pPr>
              <w:spacing w:before="240"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Highest</w:t>
            </w:r>
          </w:p>
        </w:tc>
      </w:tr>
    </w:tbl>
    <w:p w14:paraId="10E3369F" w14:textId="77777777" w:rsidR="000E7361" w:rsidRPr="000E7361" w:rsidRDefault="000E7361" w:rsidP="000E7361">
      <w:pPr>
        <w:spacing w:before="240" w:after="24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Table 5. Performance Summary of Final Models (10-Fold Cross-Validation)</w:t>
      </w:r>
    </w:p>
    <w:p w14:paraId="77B333EC"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Runtime Notes</w:t>
      </w:r>
    </w:p>
    <w:p w14:paraId="30DBCD7C" w14:textId="77777777" w:rsidR="000E7361" w:rsidRPr="000E7361" w:rsidRDefault="000E7361" w:rsidP="000E7361">
      <w:pPr>
        <w:numPr>
          <w:ilvl w:val="0"/>
          <w:numId w:val="26"/>
        </w:numPr>
        <w:spacing w:before="240" w:after="0" w:line="240" w:lineRule="auto"/>
        <w:textAlignment w:val="baseline"/>
        <w:rPr>
          <w:rFonts w:ascii="Arial" w:eastAsia="Times New Roman" w:hAnsi="Arial" w:cs="Arial"/>
          <w:color w:val="000000"/>
          <w:sz w:val="24"/>
          <w:szCs w:val="24"/>
        </w:rPr>
      </w:pPr>
      <w:r w:rsidRPr="000E7361">
        <w:rPr>
          <w:rFonts w:ascii="Arial" w:eastAsia="Times New Roman" w:hAnsi="Arial" w:cs="Arial"/>
          <w:b/>
          <w:bCs/>
          <w:color w:val="000000"/>
          <w:sz w:val="24"/>
          <w:szCs w:val="24"/>
        </w:rPr>
        <w:t>Random Forest</w:t>
      </w:r>
      <w:r w:rsidRPr="000E7361">
        <w:rPr>
          <w:rFonts w:ascii="Arial" w:eastAsia="Times New Roman" w:hAnsi="Arial" w:cs="Arial"/>
          <w:color w:val="000000"/>
          <w:sz w:val="24"/>
          <w:szCs w:val="24"/>
        </w:rPr>
        <w:t xml:space="preserve"> and </w:t>
      </w:r>
      <w:r w:rsidRPr="000E7361">
        <w:rPr>
          <w:rFonts w:ascii="Arial" w:eastAsia="Times New Roman" w:hAnsi="Arial" w:cs="Arial"/>
          <w:b/>
          <w:bCs/>
          <w:color w:val="000000"/>
          <w:sz w:val="24"/>
          <w:szCs w:val="24"/>
        </w:rPr>
        <w:t>Cost-Sensitive RF</w:t>
      </w:r>
      <w:r w:rsidRPr="000E7361">
        <w:rPr>
          <w:rFonts w:ascii="Arial" w:eastAsia="Times New Roman" w:hAnsi="Arial" w:cs="Arial"/>
          <w:color w:val="000000"/>
          <w:sz w:val="24"/>
          <w:szCs w:val="24"/>
        </w:rPr>
        <w:t xml:space="preserve"> required the longest runtime due to repeated tree construction and cost adjustments.</w:t>
      </w:r>
    </w:p>
    <w:p w14:paraId="7B66E57C" w14:textId="77777777" w:rsidR="000E7361" w:rsidRPr="000E7361" w:rsidRDefault="000E7361" w:rsidP="000E7361">
      <w:pPr>
        <w:numPr>
          <w:ilvl w:val="0"/>
          <w:numId w:val="26"/>
        </w:numPr>
        <w:spacing w:after="0" w:line="240" w:lineRule="auto"/>
        <w:textAlignment w:val="baseline"/>
        <w:rPr>
          <w:rFonts w:ascii="Arial" w:eastAsia="Times New Roman" w:hAnsi="Arial" w:cs="Arial"/>
          <w:color w:val="000000"/>
          <w:sz w:val="24"/>
          <w:szCs w:val="24"/>
        </w:rPr>
      </w:pPr>
      <w:r w:rsidRPr="000E7361">
        <w:rPr>
          <w:rFonts w:ascii="Arial" w:eastAsia="Times New Roman" w:hAnsi="Arial" w:cs="Arial"/>
          <w:b/>
          <w:bCs/>
          <w:color w:val="000000"/>
          <w:sz w:val="24"/>
          <w:szCs w:val="24"/>
        </w:rPr>
        <w:t>Naive Bayes</w:t>
      </w:r>
      <w:r w:rsidRPr="000E7361">
        <w:rPr>
          <w:rFonts w:ascii="Arial" w:eastAsia="Times New Roman" w:hAnsi="Arial" w:cs="Arial"/>
          <w:color w:val="000000"/>
          <w:sz w:val="24"/>
          <w:szCs w:val="24"/>
        </w:rPr>
        <w:t xml:space="preserve"> was the fastest model to evaluate.</w:t>
      </w:r>
    </w:p>
    <w:p w14:paraId="357EC547" w14:textId="77777777" w:rsidR="000E7361" w:rsidRPr="000E7361" w:rsidRDefault="000E7361" w:rsidP="000E7361">
      <w:pPr>
        <w:numPr>
          <w:ilvl w:val="0"/>
          <w:numId w:val="26"/>
        </w:numPr>
        <w:spacing w:after="0" w:line="240" w:lineRule="auto"/>
        <w:textAlignment w:val="baseline"/>
        <w:rPr>
          <w:rFonts w:ascii="Arial" w:eastAsia="Times New Roman" w:hAnsi="Arial" w:cs="Arial"/>
          <w:color w:val="000000"/>
          <w:sz w:val="24"/>
          <w:szCs w:val="24"/>
        </w:rPr>
      </w:pPr>
      <w:r w:rsidRPr="000E7361">
        <w:rPr>
          <w:rFonts w:ascii="Arial" w:eastAsia="Times New Roman" w:hAnsi="Arial" w:cs="Arial"/>
          <w:b/>
          <w:bCs/>
          <w:color w:val="000000"/>
          <w:sz w:val="24"/>
          <w:szCs w:val="24"/>
        </w:rPr>
        <w:t>Boosting (AdaBoostM1)</w:t>
      </w:r>
      <w:r w:rsidRPr="000E7361">
        <w:rPr>
          <w:rFonts w:ascii="Arial" w:eastAsia="Times New Roman" w:hAnsi="Arial" w:cs="Arial"/>
          <w:color w:val="000000"/>
          <w:sz w:val="24"/>
          <w:szCs w:val="24"/>
        </w:rPr>
        <w:t xml:space="preserve"> incurred moderate runtime overhead due to iterative training.</w:t>
      </w:r>
    </w:p>
    <w:p w14:paraId="5B62F8C0" w14:textId="77777777" w:rsidR="000E7361" w:rsidRPr="000E7361" w:rsidRDefault="000E7361" w:rsidP="000E7361">
      <w:pPr>
        <w:numPr>
          <w:ilvl w:val="0"/>
          <w:numId w:val="26"/>
        </w:numPr>
        <w:spacing w:after="240" w:line="240" w:lineRule="auto"/>
        <w:textAlignment w:val="baseline"/>
        <w:rPr>
          <w:rFonts w:ascii="Arial" w:eastAsia="Times New Roman" w:hAnsi="Arial" w:cs="Arial"/>
          <w:color w:val="000000"/>
          <w:sz w:val="24"/>
          <w:szCs w:val="24"/>
        </w:rPr>
      </w:pPr>
      <w:r w:rsidRPr="000E7361">
        <w:rPr>
          <w:rFonts w:ascii="Arial" w:eastAsia="Times New Roman" w:hAnsi="Arial" w:cs="Arial"/>
          <w:b/>
          <w:bCs/>
          <w:color w:val="000000"/>
          <w:sz w:val="24"/>
          <w:szCs w:val="24"/>
        </w:rPr>
        <w:t>SMO</w:t>
      </w:r>
      <w:r w:rsidRPr="000E7361">
        <w:rPr>
          <w:rFonts w:ascii="Arial" w:eastAsia="Times New Roman" w:hAnsi="Arial" w:cs="Arial"/>
          <w:color w:val="000000"/>
          <w:sz w:val="24"/>
          <w:szCs w:val="24"/>
        </w:rPr>
        <w:t xml:space="preserve"> runtime depended on the number of support vectors generated during training.</w:t>
      </w:r>
    </w:p>
    <w:p w14:paraId="7EEDD448" w14:textId="682112CB"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b/>
          <w:bCs/>
          <w:noProof/>
          <w:color w:val="000000"/>
          <w:sz w:val="28"/>
          <w:szCs w:val="28"/>
        </w:rPr>
        <w:lastRenderedPageBreak/>
        <w:drawing>
          <wp:inline distT="0" distB="0" distL="0" distR="0" wp14:anchorId="50DA91E9" wp14:editId="7B78E61E">
            <wp:extent cx="5486400" cy="21507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150745"/>
                    </a:xfrm>
                    <a:prstGeom prst="rect">
                      <a:avLst/>
                    </a:prstGeom>
                    <a:noFill/>
                    <a:ln>
                      <a:noFill/>
                    </a:ln>
                  </pic:spPr>
                </pic:pic>
              </a:graphicData>
            </a:graphic>
          </wp:inline>
        </w:drawing>
      </w:r>
    </w:p>
    <w:p w14:paraId="04F5DC00" w14:textId="77777777" w:rsidR="000E7361" w:rsidRPr="000E7361" w:rsidRDefault="000E7361" w:rsidP="000E7361">
      <w:pPr>
        <w:spacing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 xml:space="preserve">Figure 10. Run </w:t>
      </w:r>
      <w:r w:rsidRPr="000E7361">
        <w:rPr>
          <w:rFonts w:ascii="Arial" w:eastAsia="Times New Roman" w:hAnsi="Arial" w:cs="Arial"/>
          <w:b/>
          <w:bCs/>
          <w:color w:val="000000"/>
          <w:sz w:val="24"/>
          <w:szCs w:val="24"/>
        </w:rPr>
        <w:t>weka.jar</w:t>
      </w:r>
    </w:p>
    <w:p w14:paraId="670599A1"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8"/>
          <w:szCs w:val="28"/>
        </w:rPr>
        <w:t>5.2 Analysis of Results</w:t>
      </w:r>
    </w:p>
    <w:p w14:paraId="5CE3A714" w14:textId="77777777" w:rsidR="000E7361" w:rsidRPr="000E7361" w:rsidRDefault="000E7361" w:rsidP="000E7361">
      <w:pPr>
        <w:spacing w:before="280" w:after="80" w:line="240" w:lineRule="auto"/>
        <w:outlineLvl w:val="2"/>
        <w:rPr>
          <w:rFonts w:ascii="Times New Roman" w:eastAsia="Times New Roman" w:hAnsi="Times New Roman" w:cs="Times New Roman"/>
          <w:b/>
          <w:bCs/>
          <w:sz w:val="27"/>
          <w:szCs w:val="27"/>
        </w:rPr>
      </w:pPr>
      <w:r w:rsidRPr="000E7361">
        <w:rPr>
          <w:rFonts w:ascii="Arial" w:eastAsia="Times New Roman" w:hAnsi="Arial" w:cs="Arial"/>
          <w:b/>
          <w:bCs/>
          <w:color w:val="000000"/>
          <w:sz w:val="26"/>
          <w:szCs w:val="26"/>
        </w:rPr>
        <w:t>5.2.1 Accuracy is misleading for imbalanced datasets</w:t>
      </w:r>
    </w:p>
    <w:p w14:paraId="248D9231"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 xml:space="preserve">Although Random Forest achieved </w:t>
      </w:r>
      <w:r w:rsidRPr="000E7361">
        <w:rPr>
          <w:rFonts w:ascii="Arial" w:eastAsia="Times New Roman" w:hAnsi="Arial" w:cs="Arial"/>
          <w:b/>
          <w:bCs/>
          <w:color w:val="000000"/>
          <w:sz w:val="24"/>
          <w:szCs w:val="24"/>
        </w:rPr>
        <w:t>~80% accuracy</w:t>
      </w:r>
      <w:r w:rsidRPr="000E7361">
        <w:rPr>
          <w:rFonts w:ascii="Arial" w:eastAsia="Times New Roman" w:hAnsi="Arial" w:cs="Arial"/>
          <w:color w:val="000000"/>
          <w:sz w:val="24"/>
          <w:szCs w:val="24"/>
        </w:rPr>
        <w:t>, it completely failed to detect the minority class (recall = 0).</w:t>
      </w:r>
      <w:r w:rsidRPr="000E7361">
        <w:rPr>
          <w:rFonts w:ascii="Arial" w:eastAsia="Times New Roman" w:hAnsi="Arial" w:cs="Arial"/>
          <w:color w:val="000000"/>
          <w:sz w:val="24"/>
          <w:szCs w:val="24"/>
        </w:rPr>
        <w:br/>
        <w:t xml:space="preserve">This demonstrates that high accuracy does </w:t>
      </w:r>
      <w:r w:rsidRPr="000E7361">
        <w:rPr>
          <w:rFonts w:ascii="Arial" w:eastAsia="Times New Roman" w:hAnsi="Arial" w:cs="Arial"/>
          <w:b/>
          <w:bCs/>
          <w:color w:val="000000"/>
          <w:sz w:val="24"/>
          <w:szCs w:val="24"/>
        </w:rPr>
        <w:t>not</w:t>
      </w:r>
      <w:r w:rsidRPr="000E7361">
        <w:rPr>
          <w:rFonts w:ascii="Arial" w:eastAsia="Times New Roman" w:hAnsi="Arial" w:cs="Arial"/>
          <w:color w:val="000000"/>
          <w:sz w:val="24"/>
          <w:szCs w:val="24"/>
        </w:rPr>
        <w:t xml:space="preserve"> indicate good model quality under class imbalance.</w:t>
      </w:r>
    </w:p>
    <w:p w14:paraId="662E392A"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 xml:space="preserve">→ </w:t>
      </w:r>
      <w:r w:rsidRPr="000E7361">
        <w:rPr>
          <w:rFonts w:ascii="Arial" w:eastAsia="Times New Roman" w:hAnsi="Arial" w:cs="Arial"/>
          <w:b/>
          <w:bCs/>
          <w:color w:val="000000"/>
          <w:sz w:val="24"/>
          <w:szCs w:val="24"/>
        </w:rPr>
        <w:t>Conclusion:</w:t>
      </w:r>
      <w:r w:rsidRPr="000E7361">
        <w:rPr>
          <w:rFonts w:ascii="Arial" w:eastAsia="Times New Roman" w:hAnsi="Arial" w:cs="Arial"/>
          <w:color w:val="000000"/>
          <w:sz w:val="24"/>
          <w:szCs w:val="24"/>
        </w:rPr>
        <w:t xml:space="preserve"> Accuracy alone is not an adequate measure for medical classification tasks.</w:t>
      </w:r>
    </w:p>
    <w:p w14:paraId="1653F885"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6"/>
          <w:szCs w:val="26"/>
        </w:rPr>
        <w:t>5.2.2 Recall is the critical metric for detecting heart disease</w:t>
      </w:r>
    </w:p>
    <w:p w14:paraId="2E71CE40"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 xml:space="preserve">Medical diagnostics prioritize </w:t>
      </w:r>
      <w:r w:rsidRPr="000E7361">
        <w:rPr>
          <w:rFonts w:ascii="Arial" w:eastAsia="Times New Roman" w:hAnsi="Arial" w:cs="Arial"/>
          <w:b/>
          <w:bCs/>
          <w:color w:val="000000"/>
          <w:sz w:val="24"/>
          <w:szCs w:val="24"/>
        </w:rPr>
        <w:t>recall (sensitivity)</w:t>
      </w:r>
      <w:r w:rsidRPr="000E7361">
        <w:rPr>
          <w:rFonts w:ascii="Arial" w:eastAsia="Times New Roman" w:hAnsi="Arial" w:cs="Arial"/>
          <w:color w:val="000000"/>
          <w:sz w:val="24"/>
          <w:szCs w:val="24"/>
        </w:rPr>
        <w:t xml:space="preserve"> — failing to identify a patient with heart disease is more dangerous than producing false alarms.</w:t>
      </w:r>
    </w:p>
    <w:p w14:paraId="5F022F1C"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Improvement methods significantly boosted recall:</w:t>
      </w:r>
    </w:p>
    <w:tbl>
      <w:tblPr>
        <w:tblW w:w="0" w:type="auto"/>
        <w:tblCellMar>
          <w:top w:w="15" w:type="dxa"/>
          <w:left w:w="15" w:type="dxa"/>
          <w:bottom w:w="15" w:type="dxa"/>
          <w:right w:w="15" w:type="dxa"/>
        </w:tblCellMar>
        <w:tblLook w:val="04A0" w:firstRow="1" w:lastRow="0" w:firstColumn="1" w:lastColumn="0" w:noHBand="0" w:noVBand="1"/>
      </w:tblPr>
      <w:tblGrid>
        <w:gridCol w:w="2975"/>
        <w:gridCol w:w="2055"/>
      </w:tblGrid>
      <w:tr w:rsidR="000E7361" w:rsidRPr="000E7361" w14:paraId="0553563E" w14:textId="77777777" w:rsidTr="000E7361">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D63869"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Model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3EFBEC"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Recall (Positive)</w:t>
            </w:r>
          </w:p>
        </w:tc>
      </w:tr>
      <w:tr w:rsidR="000E7361" w:rsidRPr="000E7361" w14:paraId="391DC845" w14:textId="77777777" w:rsidTr="000E7361">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204344"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Random Forest (baseline)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C17121"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0.00</w:t>
            </w:r>
          </w:p>
        </w:tc>
      </w:tr>
      <w:tr w:rsidR="000E7361" w:rsidRPr="000E7361" w14:paraId="1302DAEF" w14:textId="77777777" w:rsidTr="000E7361">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98CB45"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J48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BAE57D"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0.13</w:t>
            </w:r>
          </w:p>
        </w:tc>
      </w:tr>
      <w:tr w:rsidR="000E7361" w:rsidRPr="000E7361" w14:paraId="4369FCDB" w14:textId="77777777" w:rsidTr="000E7361">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95B34D"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SMO (improved)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0C7ED1"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0.48</w:t>
            </w:r>
          </w:p>
        </w:tc>
      </w:tr>
      <w:tr w:rsidR="000E7361" w:rsidRPr="000E7361" w14:paraId="48CA7270" w14:textId="77777777" w:rsidTr="000E7361">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162ABC"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AdaBoostM1 (improved)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724B94"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0.60</w:t>
            </w:r>
          </w:p>
        </w:tc>
      </w:tr>
      <w:tr w:rsidR="000E7361" w:rsidRPr="000E7361" w14:paraId="486DFB3F" w14:textId="77777777" w:rsidTr="000E7361">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950E54"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Cost-Sensitive RF (best)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53659D"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0.83</w:t>
            </w:r>
          </w:p>
        </w:tc>
      </w:tr>
    </w:tbl>
    <w:p w14:paraId="3E4C771B" w14:textId="77777777" w:rsidR="000E7361" w:rsidRPr="000E7361" w:rsidRDefault="000E7361" w:rsidP="000E7361">
      <w:pPr>
        <w:spacing w:before="240" w:after="24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Table 6. Recall of each models</w:t>
      </w:r>
    </w:p>
    <w:p w14:paraId="16820AC5"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lastRenderedPageBreak/>
        <w:t>→ Cost-Sensitive Random Forest shows the highest medical utility.</w:t>
      </w:r>
    </w:p>
    <w:p w14:paraId="15E3F7BE"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6"/>
          <w:szCs w:val="26"/>
        </w:rPr>
        <w:t>5.2.3 F1-score and precision remain low due to severe class imbalance</w:t>
      </w:r>
    </w:p>
    <w:p w14:paraId="65A3F522"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Even improved models have relatively low precision (~0.20), meaning many false positives are generated.</w:t>
      </w:r>
      <w:r w:rsidRPr="000E7361">
        <w:rPr>
          <w:rFonts w:ascii="Arial" w:eastAsia="Times New Roman" w:hAnsi="Arial" w:cs="Arial"/>
          <w:color w:val="000000"/>
          <w:sz w:val="24"/>
          <w:szCs w:val="24"/>
        </w:rPr>
        <w:br/>
        <w:t>However, in clinical settings: False positives are acceptable → False negatives are dangerous. Thus, the trade-off is appropriate.</w:t>
      </w:r>
    </w:p>
    <w:p w14:paraId="5E0013A2"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6"/>
          <w:szCs w:val="26"/>
        </w:rPr>
        <w:t>5.2.4 AUC values indicate limited separability in the dataset</w:t>
      </w:r>
    </w:p>
    <w:p w14:paraId="43FE1879"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 xml:space="preserve">AUC values around </w:t>
      </w:r>
      <w:r w:rsidRPr="000E7361">
        <w:rPr>
          <w:rFonts w:ascii="Arial" w:eastAsia="Times New Roman" w:hAnsi="Arial" w:cs="Arial"/>
          <w:b/>
          <w:bCs/>
          <w:color w:val="000000"/>
          <w:sz w:val="24"/>
          <w:szCs w:val="24"/>
        </w:rPr>
        <w:t>0.50</w:t>
      </w:r>
      <w:r w:rsidRPr="000E7361">
        <w:rPr>
          <w:rFonts w:ascii="Arial" w:eastAsia="Times New Roman" w:hAnsi="Arial" w:cs="Arial"/>
          <w:color w:val="000000"/>
          <w:sz w:val="24"/>
          <w:szCs w:val="24"/>
        </w:rPr>
        <w:t xml:space="preserve"> for all models indicate:</w:t>
      </w:r>
    </w:p>
    <w:p w14:paraId="05FDC602" w14:textId="77777777" w:rsidR="000E7361" w:rsidRPr="000E7361" w:rsidRDefault="000E7361" w:rsidP="000E7361">
      <w:pPr>
        <w:numPr>
          <w:ilvl w:val="0"/>
          <w:numId w:val="27"/>
        </w:numPr>
        <w:spacing w:before="240" w:after="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The features do not strongly separate the two classes.</w:t>
      </w:r>
    </w:p>
    <w:p w14:paraId="73A1EB5A" w14:textId="77777777" w:rsidR="000E7361" w:rsidRPr="000E7361" w:rsidRDefault="000E7361" w:rsidP="000E7361">
      <w:pPr>
        <w:numPr>
          <w:ilvl w:val="0"/>
          <w:numId w:val="27"/>
        </w:numPr>
        <w:spacing w:after="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Additional feature engineering, PCA, or alternative datasets may improve separability.</w:t>
      </w:r>
    </w:p>
    <w:p w14:paraId="25CED77B" w14:textId="77777777" w:rsidR="000E7361" w:rsidRPr="000E7361" w:rsidRDefault="000E7361" w:rsidP="000E7361">
      <w:pPr>
        <w:numPr>
          <w:ilvl w:val="0"/>
          <w:numId w:val="27"/>
        </w:numPr>
        <w:spacing w:after="240" w:line="240" w:lineRule="auto"/>
        <w:textAlignment w:val="baseline"/>
        <w:rPr>
          <w:rFonts w:ascii="Arial" w:eastAsia="Times New Roman" w:hAnsi="Arial" w:cs="Arial"/>
          <w:color w:val="000000"/>
          <w:sz w:val="24"/>
          <w:szCs w:val="24"/>
        </w:rPr>
      </w:pPr>
      <w:r w:rsidRPr="000E7361">
        <w:rPr>
          <w:rFonts w:ascii="Arial" w:eastAsia="Times New Roman" w:hAnsi="Arial" w:cs="Arial"/>
          <w:color w:val="000000"/>
          <w:sz w:val="24"/>
          <w:szCs w:val="24"/>
        </w:rPr>
        <w:t>Despite low AUC, recall-oriented methods still significantly improve clinical usefulness.</w:t>
      </w:r>
    </w:p>
    <w:p w14:paraId="0B2D3FDC"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6"/>
          <w:szCs w:val="26"/>
        </w:rPr>
        <w:t>5.2.5 Best Model Recommendation</w:t>
      </w:r>
    </w:p>
    <w:tbl>
      <w:tblPr>
        <w:tblW w:w="0" w:type="auto"/>
        <w:tblCellMar>
          <w:top w:w="15" w:type="dxa"/>
          <w:left w:w="15" w:type="dxa"/>
          <w:bottom w:w="15" w:type="dxa"/>
          <w:right w:w="15" w:type="dxa"/>
        </w:tblCellMar>
        <w:tblLook w:val="04A0" w:firstRow="1" w:lastRow="0" w:firstColumn="1" w:lastColumn="0" w:noHBand="0" w:noVBand="1"/>
      </w:tblPr>
      <w:tblGrid>
        <w:gridCol w:w="3255"/>
        <w:gridCol w:w="3694"/>
      </w:tblGrid>
      <w:tr w:rsidR="000E7361" w:rsidRPr="000E7361" w14:paraId="315DBCB4" w14:textId="77777777" w:rsidTr="000E7361">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F79AE9"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Criterion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FEBB20"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Best Model</w:t>
            </w:r>
          </w:p>
        </w:tc>
      </w:tr>
      <w:tr w:rsidR="000E7361" w:rsidRPr="000E7361" w14:paraId="462756F6" w14:textId="77777777" w:rsidTr="000E7361">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1D0574"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Highest Recall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671899"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Cost-Sensitive Random Forest</w:t>
            </w:r>
          </w:p>
        </w:tc>
      </w:tr>
      <w:tr w:rsidR="000E7361" w:rsidRPr="000E7361" w14:paraId="3189EB4B" w14:textId="77777777" w:rsidTr="000E7361">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3FE9BD"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Best F1-score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F6F7B7"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Cost-Sensitive Random Forest</w:t>
            </w:r>
          </w:p>
        </w:tc>
      </w:tr>
      <w:tr w:rsidR="000E7361" w:rsidRPr="000E7361" w14:paraId="43D93697" w14:textId="77777777" w:rsidTr="000E7361">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145E7C"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Most Balanced Improvement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798468"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AdaBoostM1</w:t>
            </w:r>
          </w:p>
        </w:tc>
      </w:tr>
      <w:tr w:rsidR="000E7361" w:rsidRPr="000E7361" w14:paraId="51251BD8" w14:textId="77777777" w:rsidTr="000E7361">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100A28"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Fastest Model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628F6D" w14:textId="77777777" w:rsidR="000E7361" w:rsidRPr="000E7361" w:rsidRDefault="000E7361" w:rsidP="000E7361">
            <w:pPr>
              <w:spacing w:before="240"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24"/>
                <w:szCs w:val="24"/>
              </w:rPr>
              <w:t>Naive Bayes</w:t>
            </w:r>
          </w:p>
        </w:tc>
      </w:tr>
    </w:tbl>
    <w:p w14:paraId="17A9FFBE" w14:textId="77777777" w:rsidR="000E7361" w:rsidRPr="000E7361" w:rsidRDefault="000E7361" w:rsidP="000E7361">
      <w:pPr>
        <w:spacing w:after="0" w:line="240" w:lineRule="auto"/>
        <w:jc w:val="center"/>
        <w:rPr>
          <w:rFonts w:ascii="Times New Roman" w:eastAsia="Times New Roman" w:hAnsi="Times New Roman" w:cs="Times New Roman"/>
          <w:sz w:val="24"/>
          <w:szCs w:val="24"/>
        </w:rPr>
      </w:pPr>
      <w:r w:rsidRPr="000E7361">
        <w:rPr>
          <w:rFonts w:ascii="Arial" w:eastAsia="Times New Roman" w:hAnsi="Arial" w:cs="Arial"/>
          <w:color w:val="000000"/>
          <w:sz w:val="24"/>
          <w:szCs w:val="24"/>
        </w:rPr>
        <w:t>Table 7. Best Model Recommendation</w:t>
      </w:r>
    </w:p>
    <w:p w14:paraId="6FC4E06E"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 xml:space="preserve">Final recommendation: </w:t>
      </w:r>
      <w:r w:rsidRPr="000E7361">
        <w:rPr>
          <w:rFonts w:ascii="Arial" w:eastAsia="Times New Roman" w:hAnsi="Arial" w:cs="Arial"/>
          <w:b/>
          <w:bCs/>
          <w:color w:val="000000"/>
          <w:sz w:val="24"/>
          <w:szCs w:val="24"/>
        </w:rPr>
        <w:t xml:space="preserve">Cost-Sensitive Random Forest </w:t>
      </w:r>
      <w:r w:rsidRPr="000E7361">
        <w:rPr>
          <w:rFonts w:ascii="Arial" w:eastAsia="Times New Roman" w:hAnsi="Arial" w:cs="Arial"/>
          <w:color w:val="000000"/>
          <w:sz w:val="24"/>
          <w:szCs w:val="24"/>
        </w:rPr>
        <w:t>is the most effective model for detecting heart disease in this project.</w:t>
      </w:r>
    </w:p>
    <w:p w14:paraId="6EE2D5F1"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It provides the highest recall while maintaining acceptable precision and stable AUC.</w:t>
      </w:r>
    </w:p>
    <w:p w14:paraId="0F3673AB" w14:textId="77777777" w:rsidR="000E7361" w:rsidRPr="000E7361" w:rsidRDefault="000E7361" w:rsidP="000E7361">
      <w:pPr>
        <w:spacing w:before="480" w:after="120" w:line="240" w:lineRule="auto"/>
        <w:outlineLvl w:val="0"/>
        <w:rPr>
          <w:rFonts w:ascii="Times New Roman" w:eastAsia="Times New Roman" w:hAnsi="Times New Roman" w:cs="Times New Roman"/>
          <w:b/>
          <w:bCs/>
          <w:kern w:val="36"/>
          <w:sz w:val="48"/>
          <w:szCs w:val="48"/>
        </w:rPr>
      </w:pPr>
      <w:r w:rsidRPr="000E7361">
        <w:rPr>
          <w:rFonts w:ascii="Arial" w:eastAsia="Times New Roman" w:hAnsi="Arial" w:cs="Arial"/>
          <w:b/>
          <w:bCs/>
          <w:color w:val="000000"/>
          <w:kern w:val="36"/>
          <w:sz w:val="32"/>
          <w:szCs w:val="32"/>
        </w:rPr>
        <w:t>6. Conclusions</w:t>
      </w:r>
    </w:p>
    <w:p w14:paraId="37001700"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This project successfully demonstrated a complete data mining workflow, including data preprocessing, baseline model construction, advanced improvement strategies, and final model evaluation. Through these steps, several key findings and insights were obtained.</w:t>
      </w:r>
    </w:p>
    <w:p w14:paraId="197F3777"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 xml:space="preserve">First, the exploratory analysis revealed a highly imbalanced dataset, with only 20% positive heart disease cases. This imbalance significantly influenced </w:t>
      </w:r>
      <w:r w:rsidRPr="000E7361">
        <w:rPr>
          <w:rFonts w:ascii="Arial" w:eastAsia="Times New Roman" w:hAnsi="Arial" w:cs="Arial"/>
          <w:color w:val="000000"/>
          <w:sz w:val="24"/>
          <w:szCs w:val="24"/>
        </w:rPr>
        <w:lastRenderedPageBreak/>
        <w:t>baseline model performance: although models such as Random Forest achieved high overall accuracy (~80%), they failed to detect the minority class, resulting in near-zero recall. This highlighted the importance of selecting evaluation metrics beyond accuracy, especially in medical applications where detecting positive cases is essential.</w:t>
      </w:r>
    </w:p>
    <w:p w14:paraId="407F8940"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Second, preprocessing steps—such as handling missing values, standardizing categorical attributes, and converting class labels—proved critical in ensuring data quality and preventing errors in downstream modeling. Exporting the dataset to ARFF format enabled seamless integration with Weka’s Java API.</w:t>
      </w:r>
    </w:p>
    <w:p w14:paraId="77C13EDA"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Third, the implementation of baseline classifiers (J48, Naive Bayes, Random Forest, Logistic Regression) provided a diverse foundation for comparison. Their performance confirmed the limitations of standard algorithms when dealing with imbalanced data.</w:t>
      </w:r>
    </w:p>
    <w:p w14:paraId="4B9532E5"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To address these challenges, advanced methods were applied:</w:t>
      </w:r>
    </w:p>
    <w:p w14:paraId="35CE6537" w14:textId="77777777" w:rsidR="000E7361" w:rsidRPr="000E7361" w:rsidRDefault="000E7361" w:rsidP="000E7361">
      <w:pPr>
        <w:numPr>
          <w:ilvl w:val="0"/>
          <w:numId w:val="28"/>
        </w:numPr>
        <w:spacing w:before="240" w:after="0" w:line="240" w:lineRule="auto"/>
        <w:textAlignment w:val="baseline"/>
        <w:rPr>
          <w:rFonts w:ascii="Arial" w:eastAsia="Times New Roman" w:hAnsi="Arial" w:cs="Arial"/>
          <w:color w:val="000000"/>
          <w:sz w:val="24"/>
          <w:szCs w:val="24"/>
        </w:rPr>
      </w:pPr>
      <w:r w:rsidRPr="000E7361">
        <w:rPr>
          <w:rFonts w:ascii="Arial" w:eastAsia="Times New Roman" w:hAnsi="Arial" w:cs="Arial"/>
          <w:b/>
          <w:bCs/>
          <w:color w:val="000000"/>
          <w:sz w:val="24"/>
          <w:szCs w:val="24"/>
        </w:rPr>
        <w:t>Resampling inside cross-validation</w:t>
      </w:r>
      <w:r w:rsidRPr="000E7361">
        <w:rPr>
          <w:rFonts w:ascii="Arial" w:eastAsia="Times New Roman" w:hAnsi="Arial" w:cs="Arial"/>
          <w:color w:val="000000"/>
          <w:sz w:val="24"/>
          <w:szCs w:val="24"/>
        </w:rPr>
        <w:t xml:space="preserve"> (FilteredClassifier),</w:t>
      </w:r>
      <w:r w:rsidRPr="000E7361">
        <w:rPr>
          <w:rFonts w:ascii="Arial" w:eastAsia="Times New Roman" w:hAnsi="Arial" w:cs="Arial"/>
          <w:color w:val="000000"/>
          <w:sz w:val="24"/>
          <w:szCs w:val="24"/>
        </w:rPr>
        <w:br/>
      </w:r>
      <w:r w:rsidRPr="000E7361">
        <w:rPr>
          <w:rFonts w:ascii="Arial" w:eastAsia="Times New Roman" w:hAnsi="Arial" w:cs="Arial"/>
          <w:color w:val="000000"/>
          <w:sz w:val="24"/>
          <w:szCs w:val="24"/>
        </w:rPr>
        <w:br/>
      </w:r>
    </w:p>
    <w:p w14:paraId="4A0DC9A5" w14:textId="77777777" w:rsidR="000E7361" w:rsidRPr="000E7361" w:rsidRDefault="000E7361" w:rsidP="000E7361">
      <w:pPr>
        <w:numPr>
          <w:ilvl w:val="0"/>
          <w:numId w:val="28"/>
        </w:numPr>
        <w:spacing w:after="0" w:line="240" w:lineRule="auto"/>
        <w:textAlignment w:val="baseline"/>
        <w:rPr>
          <w:rFonts w:ascii="Arial" w:eastAsia="Times New Roman" w:hAnsi="Arial" w:cs="Arial"/>
          <w:color w:val="000000"/>
          <w:sz w:val="24"/>
          <w:szCs w:val="24"/>
        </w:rPr>
      </w:pPr>
      <w:r w:rsidRPr="000E7361">
        <w:rPr>
          <w:rFonts w:ascii="Arial" w:eastAsia="Times New Roman" w:hAnsi="Arial" w:cs="Arial"/>
          <w:b/>
          <w:bCs/>
          <w:color w:val="000000"/>
          <w:sz w:val="24"/>
          <w:szCs w:val="24"/>
        </w:rPr>
        <w:t>AdaBoostM1 boosting</w:t>
      </w:r>
      <w:r w:rsidRPr="000E7361">
        <w:rPr>
          <w:rFonts w:ascii="Arial" w:eastAsia="Times New Roman" w:hAnsi="Arial" w:cs="Arial"/>
          <w:color w:val="000000"/>
          <w:sz w:val="24"/>
          <w:szCs w:val="24"/>
        </w:rPr>
        <w:t>, and</w:t>
      </w:r>
      <w:r w:rsidRPr="000E7361">
        <w:rPr>
          <w:rFonts w:ascii="Arial" w:eastAsia="Times New Roman" w:hAnsi="Arial" w:cs="Arial"/>
          <w:color w:val="000000"/>
          <w:sz w:val="24"/>
          <w:szCs w:val="24"/>
        </w:rPr>
        <w:br/>
      </w:r>
      <w:r w:rsidRPr="000E7361">
        <w:rPr>
          <w:rFonts w:ascii="Arial" w:eastAsia="Times New Roman" w:hAnsi="Arial" w:cs="Arial"/>
          <w:color w:val="000000"/>
          <w:sz w:val="24"/>
          <w:szCs w:val="24"/>
        </w:rPr>
        <w:br/>
      </w:r>
    </w:p>
    <w:p w14:paraId="0DFD908B" w14:textId="77777777" w:rsidR="000E7361" w:rsidRPr="000E7361" w:rsidRDefault="000E7361" w:rsidP="000E7361">
      <w:pPr>
        <w:numPr>
          <w:ilvl w:val="0"/>
          <w:numId w:val="28"/>
        </w:numPr>
        <w:spacing w:after="240" w:line="240" w:lineRule="auto"/>
        <w:textAlignment w:val="baseline"/>
        <w:rPr>
          <w:rFonts w:ascii="Arial" w:eastAsia="Times New Roman" w:hAnsi="Arial" w:cs="Arial"/>
          <w:color w:val="000000"/>
          <w:sz w:val="24"/>
          <w:szCs w:val="24"/>
        </w:rPr>
      </w:pPr>
      <w:r w:rsidRPr="000E7361">
        <w:rPr>
          <w:rFonts w:ascii="Arial" w:eastAsia="Times New Roman" w:hAnsi="Arial" w:cs="Arial"/>
          <w:b/>
          <w:bCs/>
          <w:color w:val="000000"/>
          <w:sz w:val="24"/>
          <w:szCs w:val="24"/>
        </w:rPr>
        <w:t>Cost-sensitive learning with Random Forest</w:t>
      </w:r>
      <w:r w:rsidRPr="000E7361">
        <w:rPr>
          <w:rFonts w:ascii="Arial" w:eastAsia="Times New Roman" w:hAnsi="Arial" w:cs="Arial"/>
          <w:color w:val="000000"/>
          <w:sz w:val="24"/>
          <w:szCs w:val="24"/>
        </w:rPr>
        <w:t>.</w:t>
      </w:r>
      <w:r w:rsidRPr="000E7361">
        <w:rPr>
          <w:rFonts w:ascii="Arial" w:eastAsia="Times New Roman" w:hAnsi="Arial" w:cs="Arial"/>
          <w:color w:val="000000"/>
          <w:sz w:val="24"/>
          <w:szCs w:val="24"/>
        </w:rPr>
        <w:br/>
      </w:r>
      <w:r w:rsidRPr="000E7361">
        <w:rPr>
          <w:rFonts w:ascii="Arial" w:eastAsia="Times New Roman" w:hAnsi="Arial" w:cs="Arial"/>
          <w:color w:val="000000"/>
          <w:sz w:val="24"/>
          <w:szCs w:val="24"/>
        </w:rPr>
        <w:br/>
      </w:r>
    </w:p>
    <w:p w14:paraId="539ED08E"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These techniques significantly improved recall for the minority class, with the Cost-Sensitive Random Forest achieving the best results (recall = 0.83). This improvement demonstrates the value of algorithmic adjustments that directly address dataset imbalance.</w:t>
      </w:r>
    </w:p>
    <w:p w14:paraId="0EB3A9EF" w14:textId="77777777" w:rsidR="000E7361" w:rsidRPr="000E7361" w:rsidRDefault="000E7361" w:rsidP="000E7361">
      <w:pPr>
        <w:spacing w:before="240" w:after="240" w:line="240" w:lineRule="auto"/>
        <w:rPr>
          <w:rFonts w:ascii="Times New Roman" w:eastAsia="Times New Roman" w:hAnsi="Times New Roman" w:cs="Times New Roman"/>
          <w:sz w:val="24"/>
          <w:szCs w:val="24"/>
        </w:rPr>
      </w:pPr>
      <w:r w:rsidRPr="000E7361">
        <w:rPr>
          <w:rFonts w:ascii="Arial" w:eastAsia="Times New Roman" w:hAnsi="Arial" w:cs="Arial"/>
          <w:color w:val="000000"/>
          <w:sz w:val="24"/>
          <w:szCs w:val="24"/>
        </w:rPr>
        <w:t>Overall, the project objectives were fully achieved. The workflow provided hands-on experience in data preparation, model development using Weka, evaluation methodology, and performance enhancement strategies. Future improvements may include incorporating feature engineering, applying PCA for dimensionality reduction, experimenting with deep learning methods, or collecting more balanced medical datasets to further improve predictive performance.</w:t>
      </w:r>
    </w:p>
    <w:p w14:paraId="1D8B0134" w14:textId="77777777" w:rsidR="000E7361" w:rsidRPr="000E7361" w:rsidRDefault="000E7361" w:rsidP="000E7361">
      <w:pPr>
        <w:spacing w:after="0" w:line="240" w:lineRule="auto"/>
        <w:rPr>
          <w:rFonts w:ascii="Times New Roman" w:eastAsia="Times New Roman" w:hAnsi="Times New Roman" w:cs="Times New Roman"/>
          <w:sz w:val="24"/>
          <w:szCs w:val="24"/>
        </w:rPr>
      </w:pPr>
      <w:r w:rsidRPr="000E7361">
        <w:rPr>
          <w:rFonts w:ascii="Arial" w:eastAsia="Times New Roman" w:hAnsi="Arial" w:cs="Arial"/>
          <w:b/>
          <w:bCs/>
          <w:color w:val="000000"/>
          <w:sz w:val="32"/>
          <w:szCs w:val="32"/>
        </w:rPr>
        <w:t>7. References</w:t>
      </w:r>
    </w:p>
    <w:p w14:paraId="78B9F763" w14:textId="11CDDE2A" w:rsidR="000E7361" w:rsidRPr="000E7361" w:rsidRDefault="00DC7167" w:rsidP="000E7361">
      <w:pPr>
        <w:spacing w:after="0" w:line="240" w:lineRule="auto"/>
        <w:rPr>
          <w:rFonts w:ascii="Times New Roman" w:eastAsia="Times New Roman" w:hAnsi="Times New Roman" w:cs="Times New Roman"/>
          <w:sz w:val="24"/>
          <w:szCs w:val="24"/>
        </w:rPr>
      </w:pPr>
      <w:r>
        <w:rPr>
          <w:rFonts w:ascii="Arial" w:eastAsia="Times New Roman" w:hAnsi="Arial" w:cs="Arial"/>
          <w:color w:val="000000"/>
          <w:sz w:val="24"/>
          <w:szCs w:val="24"/>
        </w:rPr>
        <w:t xml:space="preserve">1. </w:t>
      </w:r>
      <w:r w:rsidR="000E7361" w:rsidRPr="000E7361">
        <w:rPr>
          <w:rFonts w:ascii="Arial" w:eastAsia="Times New Roman" w:hAnsi="Arial" w:cs="Arial"/>
          <w:color w:val="000000"/>
          <w:sz w:val="24"/>
          <w:szCs w:val="24"/>
        </w:rPr>
        <w:t xml:space="preserve">Dataset: </w:t>
      </w:r>
      <w:hyperlink r:id="rId16" w:history="1">
        <w:r w:rsidR="000E7361" w:rsidRPr="000E7361">
          <w:rPr>
            <w:rFonts w:ascii="Arial" w:eastAsia="Times New Roman" w:hAnsi="Arial" w:cs="Arial"/>
            <w:color w:val="1155CC"/>
            <w:sz w:val="24"/>
            <w:szCs w:val="24"/>
            <w:u w:val="single"/>
          </w:rPr>
          <w:t>https://www.kaggle.com/datasets/oktayrdeki/heart-disease/data</w:t>
        </w:r>
      </w:hyperlink>
    </w:p>
    <w:p w14:paraId="11548675" w14:textId="1DE9D931" w:rsidR="000E7361" w:rsidRPr="000E7361" w:rsidRDefault="00DC7167" w:rsidP="000E7361">
      <w:pPr>
        <w:spacing w:after="0" w:line="240" w:lineRule="auto"/>
        <w:rPr>
          <w:rFonts w:ascii="Times New Roman" w:eastAsia="Times New Roman" w:hAnsi="Times New Roman" w:cs="Times New Roman"/>
          <w:sz w:val="24"/>
          <w:szCs w:val="24"/>
        </w:rPr>
      </w:pPr>
      <w:r>
        <w:rPr>
          <w:rFonts w:ascii="Arial" w:eastAsia="Times New Roman" w:hAnsi="Arial" w:cs="Arial"/>
          <w:color w:val="000000"/>
          <w:sz w:val="24"/>
          <w:szCs w:val="24"/>
        </w:rPr>
        <w:t xml:space="preserve">2. </w:t>
      </w:r>
      <w:r w:rsidR="000E7361" w:rsidRPr="000E7361">
        <w:rPr>
          <w:rFonts w:ascii="Arial" w:eastAsia="Times New Roman" w:hAnsi="Arial" w:cs="Arial"/>
          <w:color w:val="000000"/>
          <w:sz w:val="24"/>
          <w:szCs w:val="24"/>
        </w:rPr>
        <w:t xml:space="preserve">Weka 3.8 Official Documentation: </w:t>
      </w:r>
      <w:hyperlink r:id="rId17" w:history="1">
        <w:r w:rsidR="000E7361" w:rsidRPr="000E7361">
          <w:rPr>
            <w:rFonts w:ascii="Arial" w:eastAsia="Times New Roman" w:hAnsi="Arial" w:cs="Arial"/>
            <w:color w:val="1155CC"/>
            <w:sz w:val="24"/>
            <w:szCs w:val="24"/>
            <w:u w:val="single"/>
          </w:rPr>
          <w:t>https://www.cs.waikato.ac.nz/ml/weka/</w:t>
        </w:r>
      </w:hyperlink>
    </w:p>
    <w:p w14:paraId="72B6E2C9" w14:textId="223ABE1A" w:rsidR="000E7361" w:rsidRPr="000E7361" w:rsidRDefault="00DC7167" w:rsidP="000E7361">
      <w:pPr>
        <w:spacing w:after="0" w:line="240" w:lineRule="auto"/>
        <w:rPr>
          <w:rFonts w:ascii="Times New Roman" w:eastAsia="Times New Roman" w:hAnsi="Times New Roman" w:cs="Times New Roman"/>
          <w:sz w:val="24"/>
          <w:szCs w:val="24"/>
        </w:rPr>
      </w:pPr>
      <w:r>
        <w:rPr>
          <w:rFonts w:ascii="Arial" w:eastAsia="Times New Roman" w:hAnsi="Arial" w:cs="Arial"/>
          <w:color w:val="000000"/>
          <w:sz w:val="24"/>
          <w:szCs w:val="24"/>
        </w:rPr>
        <w:t xml:space="preserve">3. </w:t>
      </w:r>
      <w:r w:rsidR="000E7361" w:rsidRPr="000E7361">
        <w:rPr>
          <w:rFonts w:ascii="Arial" w:eastAsia="Times New Roman" w:hAnsi="Arial" w:cs="Arial"/>
          <w:color w:val="000000"/>
          <w:sz w:val="24"/>
          <w:szCs w:val="24"/>
        </w:rPr>
        <w:t xml:space="preserve">Weka API JavaDoc: </w:t>
      </w:r>
      <w:hyperlink r:id="rId18" w:history="1">
        <w:r w:rsidR="000E7361" w:rsidRPr="000E7361">
          <w:rPr>
            <w:rFonts w:ascii="Arial" w:eastAsia="Times New Roman" w:hAnsi="Arial" w:cs="Arial"/>
            <w:color w:val="1155CC"/>
            <w:sz w:val="24"/>
            <w:szCs w:val="24"/>
            <w:u w:val="single"/>
          </w:rPr>
          <w:t>https://weka.sourceforge.io/doc.dev/</w:t>
        </w:r>
      </w:hyperlink>
    </w:p>
    <w:p w14:paraId="6D272045" w14:textId="4BBBB55D" w:rsidR="000E7361" w:rsidRPr="000E7361" w:rsidRDefault="00DC7167" w:rsidP="000E7361">
      <w:pPr>
        <w:spacing w:after="0" w:line="240" w:lineRule="auto"/>
        <w:rPr>
          <w:rFonts w:ascii="Times New Roman" w:eastAsia="Times New Roman" w:hAnsi="Times New Roman" w:cs="Times New Roman"/>
          <w:sz w:val="24"/>
          <w:szCs w:val="24"/>
        </w:rPr>
      </w:pPr>
      <w:r>
        <w:rPr>
          <w:rFonts w:ascii="Arial" w:eastAsia="Times New Roman" w:hAnsi="Arial" w:cs="Arial"/>
          <w:color w:val="000000"/>
          <w:sz w:val="24"/>
          <w:szCs w:val="24"/>
        </w:rPr>
        <w:t xml:space="preserve">4. </w:t>
      </w:r>
      <w:r w:rsidR="000E7361" w:rsidRPr="000E7361">
        <w:rPr>
          <w:rFonts w:ascii="Arial" w:eastAsia="Times New Roman" w:hAnsi="Arial" w:cs="Arial"/>
          <w:color w:val="000000"/>
          <w:sz w:val="24"/>
          <w:szCs w:val="24"/>
        </w:rPr>
        <w:t xml:space="preserve">Weka Tutorials and Guides Weka Wiki – Classifiers, Filters: </w:t>
      </w:r>
      <w:hyperlink r:id="rId19" w:history="1">
        <w:r w:rsidR="000E7361" w:rsidRPr="000E7361">
          <w:rPr>
            <w:rFonts w:ascii="Arial" w:eastAsia="Times New Roman" w:hAnsi="Arial" w:cs="Arial"/>
            <w:color w:val="1155CC"/>
            <w:sz w:val="24"/>
            <w:szCs w:val="24"/>
            <w:u w:val="single"/>
          </w:rPr>
          <w:t>https://waikato.github.io/weka-wiki/</w:t>
        </w:r>
      </w:hyperlink>
    </w:p>
    <w:p w14:paraId="110DDC99" w14:textId="65405978" w:rsidR="000E7361" w:rsidRPr="000E7361" w:rsidRDefault="00DC7167" w:rsidP="000E7361">
      <w:pPr>
        <w:spacing w:after="0" w:line="240" w:lineRule="auto"/>
        <w:rPr>
          <w:rFonts w:ascii="Times New Roman" w:eastAsia="Times New Roman" w:hAnsi="Times New Roman" w:cs="Times New Roman"/>
          <w:sz w:val="24"/>
          <w:szCs w:val="24"/>
        </w:rPr>
      </w:pPr>
      <w:r>
        <w:rPr>
          <w:rFonts w:ascii="Arial" w:eastAsia="Times New Roman" w:hAnsi="Arial" w:cs="Arial"/>
          <w:color w:val="000000"/>
          <w:sz w:val="24"/>
          <w:szCs w:val="24"/>
        </w:rPr>
        <w:t xml:space="preserve">5. </w:t>
      </w:r>
      <w:r w:rsidR="000E7361" w:rsidRPr="000E7361">
        <w:rPr>
          <w:rFonts w:ascii="Arial" w:eastAsia="Times New Roman" w:hAnsi="Arial" w:cs="Arial"/>
          <w:color w:val="000000"/>
          <w:sz w:val="24"/>
          <w:szCs w:val="24"/>
        </w:rPr>
        <w:t xml:space="preserve">Oracle Java SE Documentation (JDK): </w:t>
      </w:r>
      <w:hyperlink r:id="rId20" w:history="1">
        <w:r w:rsidR="000E7361" w:rsidRPr="000E7361">
          <w:rPr>
            <w:rFonts w:ascii="Arial" w:eastAsia="Times New Roman" w:hAnsi="Arial" w:cs="Arial"/>
            <w:color w:val="1155CC"/>
            <w:sz w:val="24"/>
            <w:szCs w:val="24"/>
            <w:u w:val="single"/>
          </w:rPr>
          <w:t>https://docs.oracle.com/javase/</w:t>
        </w:r>
      </w:hyperlink>
    </w:p>
    <w:p w14:paraId="5BD491DA" w14:textId="55C38C59" w:rsidR="000E7361" w:rsidRPr="000E7361" w:rsidRDefault="00DC7167" w:rsidP="000E7361">
      <w:pPr>
        <w:spacing w:after="0" w:line="240" w:lineRule="auto"/>
        <w:rPr>
          <w:rFonts w:ascii="Times New Roman" w:eastAsia="Times New Roman" w:hAnsi="Times New Roman" w:cs="Times New Roman"/>
          <w:sz w:val="24"/>
          <w:szCs w:val="24"/>
        </w:rPr>
      </w:pPr>
      <w:r>
        <w:rPr>
          <w:rFonts w:ascii="Arial" w:eastAsia="Times New Roman" w:hAnsi="Arial" w:cs="Arial"/>
          <w:color w:val="000000"/>
          <w:sz w:val="24"/>
          <w:szCs w:val="24"/>
        </w:rPr>
        <w:lastRenderedPageBreak/>
        <w:t xml:space="preserve">6. </w:t>
      </w:r>
      <w:r w:rsidR="000E7361" w:rsidRPr="000E7361">
        <w:rPr>
          <w:rFonts w:ascii="Arial" w:eastAsia="Times New Roman" w:hAnsi="Arial" w:cs="Arial"/>
          <w:color w:val="000000"/>
          <w:sz w:val="24"/>
          <w:szCs w:val="24"/>
        </w:rPr>
        <w:t xml:space="preserve">Visual Studio Code – Java Development Extensions. </w:t>
      </w:r>
      <w:hyperlink r:id="rId21" w:history="1">
        <w:r w:rsidR="000E7361" w:rsidRPr="000E7361">
          <w:rPr>
            <w:rFonts w:ascii="Arial" w:eastAsia="Times New Roman" w:hAnsi="Arial" w:cs="Arial"/>
            <w:color w:val="1155CC"/>
            <w:sz w:val="24"/>
            <w:szCs w:val="24"/>
            <w:u w:val="single"/>
          </w:rPr>
          <w:t>https://code.visualstudio.com/docs/java/java-overview</w:t>
        </w:r>
      </w:hyperlink>
    </w:p>
    <w:p w14:paraId="04EC41D9" w14:textId="4C72AC47" w:rsidR="000E7361" w:rsidRPr="000E7361" w:rsidRDefault="00DC7167" w:rsidP="000E7361">
      <w:pPr>
        <w:spacing w:after="0" w:line="240" w:lineRule="auto"/>
        <w:rPr>
          <w:rFonts w:ascii="Times New Roman" w:eastAsia="Times New Roman" w:hAnsi="Times New Roman" w:cs="Times New Roman"/>
          <w:sz w:val="24"/>
          <w:szCs w:val="24"/>
        </w:rPr>
      </w:pPr>
      <w:r>
        <w:rPr>
          <w:rFonts w:ascii="Arial" w:eastAsia="Times New Roman" w:hAnsi="Arial" w:cs="Arial"/>
          <w:color w:val="000000"/>
          <w:sz w:val="24"/>
          <w:szCs w:val="24"/>
        </w:rPr>
        <w:t xml:space="preserve">7. </w:t>
      </w:r>
      <w:r w:rsidR="000E7361" w:rsidRPr="000E7361">
        <w:rPr>
          <w:rFonts w:ascii="Arial" w:eastAsia="Times New Roman" w:hAnsi="Arial" w:cs="Arial"/>
          <w:color w:val="000000"/>
          <w:sz w:val="24"/>
          <w:szCs w:val="24"/>
        </w:rPr>
        <w:t xml:space="preserve">Breiman, L. (2001). </w:t>
      </w:r>
      <w:r w:rsidR="000E7361" w:rsidRPr="000E7361">
        <w:rPr>
          <w:rFonts w:ascii="Arial" w:eastAsia="Times New Roman" w:hAnsi="Arial" w:cs="Arial"/>
          <w:i/>
          <w:iCs/>
          <w:color w:val="000000"/>
          <w:sz w:val="24"/>
          <w:szCs w:val="24"/>
        </w:rPr>
        <w:t>Random Forests.</w:t>
      </w:r>
      <w:r w:rsidR="000E7361" w:rsidRPr="000E7361">
        <w:rPr>
          <w:rFonts w:ascii="Arial" w:eastAsia="Times New Roman" w:hAnsi="Arial" w:cs="Arial"/>
          <w:color w:val="000000"/>
          <w:sz w:val="24"/>
          <w:szCs w:val="24"/>
        </w:rPr>
        <w:t xml:space="preserve"> Machine Learning, 45(1), 5–32.</w:t>
      </w:r>
    </w:p>
    <w:p w14:paraId="76A6D9A7" w14:textId="77777777" w:rsidR="000E7361" w:rsidRPr="000E7361" w:rsidRDefault="00523B98" w:rsidP="000E7361">
      <w:pPr>
        <w:spacing w:after="0" w:line="240" w:lineRule="auto"/>
        <w:rPr>
          <w:rFonts w:ascii="Times New Roman" w:eastAsia="Times New Roman" w:hAnsi="Times New Roman" w:cs="Times New Roman"/>
          <w:sz w:val="24"/>
          <w:szCs w:val="24"/>
        </w:rPr>
      </w:pPr>
      <w:hyperlink r:id="rId22" w:history="1">
        <w:r w:rsidR="000E7361" w:rsidRPr="000E7361">
          <w:rPr>
            <w:rFonts w:ascii="Arial" w:eastAsia="Times New Roman" w:hAnsi="Arial" w:cs="Arial"/>
            <w:color w:val="1155CC"/>
            <w:sz w:val="24"/>
            <w:szCs w:val="24"/>
            <w:u w:val="single"/>
          </w:rPr>
          <w:t>https://doi.org/10.1023/A:1010933404324</w:t>
        </w:r>
      </w:hyperlink>
    </w:p>
    <w:p w14:paraId="79F8C1DE" w14:textId="56BD1A3E" w:rsidR="000E7361" w:rsidRPr="000E7361" w:rsidRDefault="00DC7167" w:rsidP="000E7361">
      <w:pPr>
        <w:spacing w:after="0" w:line="240" w:lineRule="auto"/>
        <w:rPr>
          <w:rFonts w:ascii="Times New Roman" w:eastAsia="Times New Roman" w:hAnsi="Times New Roman" w:cs="Times New Roman"/>
          <w:sz w:val="24"/>
          <w:szCs w:val="24"/>
        </w:rPr>
      </w:pPr>
      <w:r>
        <w:rPr>
          <w:rFonts w:ascii="Arial" w:eastAsia="Times New Roman" w:hAnsi="Arial" w:cs="Arial"/>
          <w:color w:val="000000"/>
          <w:sz w:val="24"/>
          <w:szCs w:val="24"/>
        </w:rPr>
        <w:t xml:space="preserve">8. </w:t>
      </w:r>
      <w:r w:rsidR="000E7361" w:rsidRPr="000E7361">
        <w:rPr>
          <w:rFonts w:ascii="Arial" w:eastAsia="Times New Roman" w:hAnsi="Arial" w:cs="Arial"/>
          <w:color w:val="000000"/>
          <w:sz w:val="24"/>
          <w:szCs w:val="24"/>
        </w:rPr>
        <w:t xml:space="preserve">Friedman, J., Hastie, T., &amp; Tibshirani, R. (2000). </w:t>
      </w:r>
      <w:r w:rsidR="000E7361" w:rsidRPr="000E7361">
        <w:rPr>
          <w:rFonts w:ascii="Arial" w:eastAsia="Times New Roman" w:hAnsi="Arial" w:cs="Arial"/>
          <w:i/>
          <w:iCs/>
          <w:color w:val="000000"/>
          <w:sz w:val="24"/>
          <w:szCs w:val="24"/>
        </w:rPr>
        <w:t>Additive Logistic Regression: A Statistical View of Boosting.</w:t>
      </w:r>
      <w:r w:rsidR="000E7361" w:rsidRPr="000E7361">
        <w:rPr>
          <w:rFonts w:ascii="Arial" w:eastAsia="Times New Roman" w:hAnsi="Arial" w:cs="Arial"/>
          <w:color w:val="000000"/>
          <w:sz w:val="24"/>
          <w:szCs w:val="24"/>
        </w:rPr>
        <w:t xml:space="preserve"> Annals of Statistics.</w:t>
      </w:r>
    </w:p>
    <w:p w14:paraId="5732588F" w14:textId="77777777" w:rsidR="000E7361" w:rsidRPr="000E7361" w:rsidRDefault="00523B98" w:rsidP="000E7361">
      <w:pPr>
        <w:spacing w:after="0" w:line="240" w:lineRule="auto"/>
        <w:rPr>
          <w:rFonts w:ascii="Times New Roman" w:eastAsia="Times New Roman" w:hAnsi="Times New Roman" w:cs="Times New Roman"/>
          <w:sz w:val="24"/>
          <w:szCs w:val="24"/>
        </w:rPr>
      </w:pPr>
      <w:hyperlink r:id="rId23" w:history="1">
        <w:r w:rsidR="000E7361" w:rsidRPr="000E7361">
          <w:rPr>
            <w:rFonts w:ascii="Arial" w:eastAsia="Times New Roman" w:hAnsi="Arial" w:cs="Arial"/>
            <w:color w:val="1155CC"/>
            <w:sz w:val="24"/>
            <w:szCs w:val="24"/>
            <w:u w:val="single"/>
          </w:rPr>
          <w:t>https://doi.org/10.1214/aos/1016218223</w:t>
        </w:r>
      </w:hyperlink>
    </w:p>
    <w:p w14:paraId="2E738D84" w14:textId="77777777" w:rsidR="009156C4" w:rsidRPr="000E7361" w:rsidRDefault="009156C4" w:rsidP="000E7361"/>
    <w:sectPr w:rsidR="009156C4" w:rsidRPr="000E736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B7A58"/>
    <w:multiLevelType w:val="multilevel"/>
    <w:tmpl w:val="B80C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80AAC"/>
    <w:multiLevelType w:val="multilevel"/>
    <w:tmpl w:val="22E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95247"/>
    <w:multiLevelType w:val="multilevel"/>
    <w:tmpl w:val="8604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951B7"/>
    <w:multiLevelType w:val="multilevel"/>
    <w:tmpl w:val="1C623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E81E82"/>
    <w:multiLevelType w:val="multilevel"/>
    <w:tmpl w:val="3A647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710D68"/>
    <w:multiLevelType w:val="multilevel"/>
    <w:tmpl w:val="0C1E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277207"/>
    <w:multiLevelType w:val="multilevel"/>
    <w:tmpl w:val="9A58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1155A"/>
    <w:multiLevelType w:val="multilevel"/>
    <w:tmpl w:val="A3D2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E0498C"/>
    <w:multiLevelType w:val="multilevel"/>
    <w:tmpl w:val="A7F6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F7CA2"/>
    <w:multiLevelType w:val="multilevel"/>
    <w:tmpl w:val="4D5C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3B7E1E"/>
    <w:multiLevelType w:val="multilevel"/>
    <w:tmpl w:val="4E267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73541B"/>
    <w:multiLevelType w:val="multilevel"/>
    <w:tmpl w:val="998A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936147"/>
    <w:multiLevelType w:val="multilevel"/>
    <w:tmpl w:val="54CC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562002"/>
    <w:multiLevelType w:val="multilevel"/>
    <w:tmpl w:val="6DF0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8F50A6"/>
    <w:multiLevelType w:val="multilevel"/>
    <w:tmpl w:val="559A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695BF0"/>
    <w:multiLevelType w:val="multilevel"/>
    <w:tmpl w:val="9882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10960"/>
    <w:multiLevelType w:val="multilevel"/>
    <w:tmpl w:val="9622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303BA4"/>
    <w:multiLevelType w:val="multilevel"/>
    <w:tmpl w:val="633E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804A8E"/>
    <w:multiLevelType w:val="multilevel"/>
    <w:tmpl w:val="BD6A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A77BB4"/>
    <w:multiLevelType w:val="multilevel"/>
    <w:tmpl w:val="D44C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BE7635"/>
    <w:multiLevelType w:val="multilevel"/>
    <w:tmpl w:val="2460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BF3B73"/>
    <w:multiLevelType w:val="multilevel"/>
    <w:tmpl w:val="F31E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0678E2"/>
    <w:multiLevelType w:val="multilevel"/>
    <w:tmpl w:val="A33E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A0063A"/>
    <w:multiLevelType w:val="multilevel"/>
    <w:tmpl w:val="FEE0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DD4761"/>
    <w:multiLevelType w:val="multilevel"/>
    <w:tmpl w:val="3AD4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B21282"/>
    <w:multiLevelType w:val="multilevel"/>
    <w:tmpl w:val="92B0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DE1EE0"/>
    <w:multiLevelType w:val="multilevel"/>
    <w:tmpl w:val="60B0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60162B"/>
    <w:multiLevelType w:val="multilevel"/>
    <w:tmpl w:val="5186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
  </w:num>
  <w:num w:numId="3">
    <w:abstractNumId w:val="23"/>
  </w:num>
  <w:num w:numId="4">
    <w:abstractNumId w:val="2"/>
  </w:num>
  <w:num w:numId="5">
    <w:abstractNumId w:val="6"/>
  </w:num>
  <w:num w:numId="6">
    <w:abstractNumId w:val="13"/>
  </w:num>
  <w:num w:numId="7">
    <w:abstractNumId w:val="18"/>
  </w:num>
  <w:num w:numId="8">
    <w:abstractNumId w:val="21"/>
  </w:num>
  <w:num w:numId="9">
    <w:abstractNumId w:val="4"/>
  </w:num>
  <w:num w:numId="10">
    <w:abstractNumId w:val="9"/>
  </w:num>
  <w:num w:numId="11">
    <w:abstractNumId w:val="7"/>
  </w:num>
  <w:num w:numId="12">
    <w:abstractNumId w:val="26"/>
  </w:num>
  <w:num w:numId="13">
    <w:abstractNumId w:val="16"/>
  </w:num>
  <w:num w:numId="14">
    <w:abstractNumId w:val="1"/>
  </w:num>
  <w:num w:numId="15">
    <w:abstractNumId w:val="25"/>
  </w:num>
  <w:num w:numId="16">
    <w:abstractNumId w:val="15"/>
  </w:num>
  <w:num w:numId="17">
    <w:abstractNumId w:val="11"/>
  </w:num>
  <w:num w:numId="18">
    <w:abstractNumId w:val="24"/>
  </w:num>
  <w:num w:numId="19">
    <w:abstractNumId w:val="20"/>
  </w:num>
  <w:num w:numId="20">
    <w:abstractNumId w:val="27"/>
  </w:num>
  <w:num w:numId="21">
    <w:abstractNumId w:val="5"/>
  </w:num>
  <w:num w:numId="22">
    <w:abstractNumId w:val="12"/>
  </w:num>
  <w:num w:numId="23">
    <w:abstractNumId w:val="19"/>
  </w:num>
  <w:num w:numId="24">
    <w:abstractNumId w:val="0"/>
  </w:num>
  <w:num w:numId="25">
    <w:abstractNumId w:val="17"/>
  </w:num>
  <w:num w:numId="26">
    <w:abstractNumId w:val="8"/>
  </w:num>
  <w:num w:numId="27">
    <w:abstractNumId w:val="22"/>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3AE"/>
    <w:rsid w:val="000A1119"/>
    <w:rsid w:val="000E7361"/>
    <w:rsid w:val="0018544B"/>
    <w:rsid w:val="0023377F"/>
    <w:rsid w:val="002776B6"/>
    <w:rsid w:val="002E0B80"/>
    <w:rsid w:val="0041586D"/>
    <w:rsid w:val="0048488C"/>
    <w:rsid w:val="004D0BDF"/>
    <w:rsid w:val="00523B98"/>
    <w:rsid w:val="00566AAF"/>
    <w:rsid w:val="006C3C4A"/>
    <w:rsid w:val="008F782C"/>
    <w:rsid w:val="009156C4"/>
    <w:rsid w:val="009F640B"/>
    <w:rsid w:val="00A65667"/>
    <w:rsid w:val="00A73BFA"/>
    <w:rsid w:val="00AE3538"/>
    <w:rsid w:val="00C20EB2"/>
    <w:rsid w:val="00CB2CE5"/>
    <w:rsid w:val="00D803AE"/>
    <w:rsid w:val="00DC7167"/>
    <w:rsid w:val="00E15761"/>
    <w:rsid w:val="00E52AC1"/>
    <w:rsid w:val="00F27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3AAA4"/>
  <w15:chartTrackingRefBased/>
  <w15:docId w15:val="{8DE97C7E-2A78-4DDF-B3E6-11EABF11D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E736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E35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E35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54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8544B"/>
    <w:rPr>
      <w:b/>
      <w:bCs/>
    </w:rPr>
  </w:style>
  <w:style w:type="character" w:styleId="Emphasis">
    <w:name w:val="Emphasis"/>
    <w:basedOn w:val="DefaultParagraphFont"/>
    <w:uiPriority w:val="20"/>
    <w:qFormat/>
    <w:rsid w:val="0018544B"/>
    <w:rPr>
      <w:i/>
      <w:iCs/>
    </w:rPr>
  </w:style>
  <w:style w:type="paragraph" w:styleId="NormalWeb">
    <w:name w:val="Normal (Web)"/>
    <w:basedOn w:val="Normal"/>
    <w:uiPriority w:val="99"/>
    <w:semiHidden/>
    <w:unhideWhenUsed/>
    <w:rsid w:val="004158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41586D"/>
  </w:style>
  <w:style w:type="character" w:customStyle="1" w:styleId="Heading2Char">
    <w:name w:val="Heading 2 Char"/>
    <w:basedOn w:val="DefaultParagraphFont"/>
    <w:link w:val="Heading2"/>
    <w:uiPriority w:val="9"/>
    <w:rsid w:val="00AE353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E3538"/>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0E7361"/>
    <w:rPr>
      <w:rFonts w:ascii="Times New Roman" w:eastAsia="Times New Roman" w:hAnsi="Times New Roman" w:cs="Times New Roman"/>
      <w:b/>
      <w:bCs/>
      <w:kern w:val="36"/>
      <w:sz w:val="48"/>
      <w:szCs w:val="48"/>
    </w:rPr>
  </w:style>
  <w:style w:type="paragraph" w:customStyle="1" w:styleId="msonormal0">
    <w:name w:val="msonormal"/>
    <w:basedOn w:val="Normal"/>
    <w:rsid w:val="000E736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E7361"/>
    <w:rPr>
      <w:color w:val="0000FF"/>
      <w:u w:val="single"/>
    </w:rPr>
  </w:style>
  <w:style w:type="character" w:styleId="FollowedHyperlink">
    <w:name w:val="FollowedHyperlink"/>
    <w:basedOn w:val="DefaultParagraphFont"/>
    <w:uiPriority w:val="99"/>
    <w:semiHidden/>
    <w:unhideWhenUsed/>
    <w:rsid w:val="000E7361"/>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057390">
      <w:bodyDiv w:val="1"/>
      <w:marLeft w:val="0"/>
      <w:marRight w:val="0"/>
      <w:marTop w:val="0"/>
      <w:marBottom w:val="0"/>
      <w:divBdr>
        <w:top w:val="none" w:sz="0" w:space="0" w:color="auto"/>
        <w:left w:val="none" w:sz="0" w:space="0" w:color="auto"/>
        <w:bottom w:val="none" w:sz="0" w:space="0" w:color="auto"/>
        <w:right w:val="none" w:sz="0" w:space="0" w:color="auto"/>
      </w:divBdr>
    </w:div>
    <w:div w:id="1655790514">
      <w:bodyDiv w:val="1"/>
      <w:marLeft w:val="0"/>
      <w:marRight w:val="0"/>
      <w:marTop w:val="0"/>
      <w:marBottom w:val="0"/>
      <w:divBdr>
        <w:top w:val="none" w:sz="0" w:space="0" w:color="auto"/>
        <w:left w:val="none" w:sz="0" w:space="0" w:color="auto"/>
        <w:bottom w:val="none" w:sz="0" w:space="0" w:color="auto"/>
        <w:right w:val="none" w:sz="0" w:space="0" w:color="auto"/>
      </w:divBdr>
    </w:div>
    <w:div w:id="1937247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eka.sourceforge.io/doc.dev/" TargetMode="External"/><Relationship Id="rId3" Type="http://schemas.openxmlformats.org/officeDocument/2006/relationships/settings" Target="settings.xml"/><Relationship Id="rId21" Type="http://schemas.openxmlformats.org/officeDocument/2006/relationships/hyperlink" Target="https://code.visualstudio.com/docs/java/java-overview"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cs.waikato.ac.nz/ml/weka/"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kaggle.com/datasets/oktayrdeki/heart-disease/data" TargetMode="External"/><Relationship Id="rId20" Type="http://schemas.openxmlformats.org/officeDocument/2006/relationships/hyperlink" Target="https://docs.oracle.com/javas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oi.org/10.1214/aos/1016218223" TargetMode="External"/><Relationship Id="rId10" Type="http://schemas.openxmlformats.org/officeDocument/2006/relationships/image" Target="media/image6.png"/><Relationship Id="rId19" Type="http://schemas.openxmlformats.org/officeDocument/2006/relationships/hyperlink" Target="https://waikato.github.io/weka-wiki/"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1023/A:10109334043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22</Pages>
  <Words>3432</Words>
  <Characters>19568</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KHOI</dc:creator>
  <cp:keywords/>
  <dc:description/>
  <cp:lastModifiedBy>TRAN MINH KHOI</cp:lastModifiedBy>
  <cp:revision>22</cp:revision>
  <dcterms:created xsi:type="dcterms:W3CDTF">2025-11-24T13:57:00Z</dcterms:created>
  <dcterms:modified xsi:type="dcterms:W3CDTF">2025-12-19T14:13:00Z</dcterms:modified>
</cp:coreProperties>
</file>