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center" w:leader="none" w:pos="4320"/>
          <w:tab w:val="right" w:leader="none" w:pos="8640"/>
        </w:tabs>
        <w:spacing w:line="240" w:lineRule="auto"/>
        <w:ind w:right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TRAN NGUYEN 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spacing w:line="240" w:lineRule="auto"/>
        <w:ind w:right="0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Address:</w:t>
      </w:r>
      <w:r w:rsidDel="00000000" w:rsidR="00000000" w:rsidRPr="00000000">
        <w:rPr>
          <w:sz w:val="22"/>
          <w:szCs w:val="22"/>
          <w:rtl w:val="0"/>
        </w:rPr>
        <w:t xml:space="preserve"> Hanoi</w:t>
      </w:r>
    </w:p>
    <w:p w:rsidR="00000000" w:rsidDel="00000000" w:rsidP="00000000" w:rsidRDefault="00000000" w:rsidRPr="00000000" w14:paraId="00000003">
      <w:pPr>
        <w:tabs>
          <w:tab w:val="center" w:leader="none" w:pos="4320"/>
          <w:tab w:val="right" w:leader="none" w:pos="8640"/>
        </w:tabs>
        <w:spacing w:line="240" w:lineRule="auto"/>
        <w:ind w:right="0"/>
        <w:jc w:val="center"/>
        <w:rPr>
          <w:b w:val="1"/>
          <w:bCs w:val="1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Phone:</w:t>
      </w:r>
      <w:r w:rsidDel="00000000" w:rsidR="00000000" w:rsidRPr="00000000">
        <w:rPr>
          <w:sz w:val="22"/>
          <w:szCs w:val="22"/>
          <w:rtl w:val="0"/>
        </w:rPr>
        <w:t xml:space="preserve">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Email: </w:t>
      </w:r>
      <w:r w:rsidDel="00000000" w:rsidR="00000000" w:rsidRPr="00000000">
        <w:rPr>
          <w:sz w:val="22"/>
          <w:szCs w:val="22"/>
          <w:rtl w:val="0"/>
        </w:rPr>
        <w:t xml:space="preserve"> [Portfolio]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Bdr>
          <w:bottom w:color="000000" w:space="0" w:sz="8" w:val="single"/>
        </w:pBdr>
        <w:spacing w:after="0" w:before="8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 </w:t>
      </w:r>
    </w:p>
    <w:p w:rsidR="00000000" w:rsidDel="00000000" w:rsidP="00000000" w:rsidRDefault="00000000" w:rsidRPr="00000000" w14:paraId="00000005">
      <w:pPr>
        <w:keepNext w:val="0"/>
        <w:keepLines w:val="0"/>
        <w:pBdr>
          <w:bottom w:space="0" w:sz="0" w:val="nil"/>
        </w:pBdr>
        <w:spacing w:after="0" w:before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Biology-specialized high</w:t>
      </w:r>
      <w:r w:rsidDel="00000000" w:rsidR="00000000" w:rsidRPr="00000000">
        <w:rPr>
          <w:sz w:val="22"/>
          <w:szCs w:val="22"/>
          <w:rtl w:val="0"/>
        </w:rPr>
        <w:t xml:space="preserve"> school student with strong interests in data science, applied mathematics, and sustainable development. Experienced in data analytics through corporate internships, competitions, and independent projects, with a particular interest in applying quantitative solutions to real-world social and environmental challenges.</w:t>
      </w:r>
    </w:p>
    <w:p w:rsidR="00000000" w:rsidDel="00000000" w:rsidP="00000000" w:rsidRDefault="00000000" w:rsidRPr="00000000" w14:paraId="00000006">
      <w:pPr>
        <w:keepNext w:val="0"/>
        <w:keepLines w:val="0"/>
        <w:pBdr>
          <w:bottom w:color="000000" w:space="0" w:sz="8" w:val="single"/>
        </w:pBdr>
        <w:spacing w:after="0" w:before="8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tabs>
          <w:tab w:val="right" w:leader="none" w:pos="10485"/>
        </w:tabs>
        <w:spacing w:line="24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1.998289108276367"/>
          <w:szCs w:val="21.998289108276367"/>
          <w:rtl w:val="0"/>
        </w:rPr>
        <w:t xml:space="preserve">HUS High School for Gifted Students - Vietnam National University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Hanoi, Viet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485"/>
        </w:tabs>
        <w:spacing w:lin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Specialized Class in Biology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Sep 2024 – May 2027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360"/>
          <w:tab w:val="right" w:leader="none" w:pos="10485"/>
        </w:tabs>
        <w:spacing w:line="240" w:lineRule="auto"/>
        <w:ind w:left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GPA: </w:t>
      </w:r>
      <w:r w:rsidDel="00000000" w:rsidR="00000000" w:rsidRPr="00000000">
        <w:rPr>
          <w:sz w:val="22"/>
          <w:szCs w:val="22"/>
          <w:rtl w:val="0"/>
        </w:rPr>
        <w:t xml:space="preserve">Grade 10: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/10</w:t>
      </w:r>
      <w:r w:rsidDel="00000000" w:rsidR="00000000" w:rsidRPr="00000000">
        <w:rPr>
          <w:sz w:val="22"/>
          <w:szCs w:val="22"/>
          <w:rtl w:val="0"/>
        </w:rPr>
        <w:t xml:space="preserve">  |  Grade 11: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/10 </w:t>
      </w:r>
      <w:r w:rsidDel="00000000" w:rsidR="00000000" w:rsidRPr="00000000">
        <w:rPr>
          <w:sz w:val="22"/>
          <w:szCs w:val="22"/>
          <w:rtl w:val="0"/>
        </w:rPr>
        <w:t xml:space="preserve"> |  Grade 12 Semester 1: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/10                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360"/>
          <w:tab w:val="right" w:leader="none" w:pos="10485"/>
        </w:tabs>
        <w:spacing w:line="240" w:lineRule="auto"/>
        <w:ind w:left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SAT: 1410                 </w:t>
      </w:r>
      <w:r w:rsidDel="00000000" w:rsidR="00000000" w:rsidRPr="00000000">
        <w:rPr>
          <w:sz w:val="22"/>
          <w:szCs w:val="22"/>
          <w:rtl w:val="0"/>
        </w:rPr>
        <w:t xml:space="preserve">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IELTS: 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1"/>
        <w:pBdr>
          <w:bottom w:color="000000" w:space="0" w:sz="8" w:val="single"/>
        </w:pBdr>
        <w:spacing w:after="0" w:before="80" w:line="276" w:lineRule="auto"/>
        <w:jc w:val="left"/>
        <w:rPr>
          <w:b w:val="1"/>
          <w:bCs w:val="1"/>
          <w:sz w:val="22"/>
          <w:szCs w:val="22"/>
        </w:rPr>
      </w:pPr>
      <w:bookmarkStart w:colFirst="0" w:colLast="0" w:name="_x0ik7827e2h4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right" w:leader="none" w:pos="10080"/>
        </w:tabs>
        <w:spacing w:line="240" w:lineRule="auto"/>
        <w:ind w:left="425.19685039370086" w:hanging="4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sz w:val="22"/>
          <w:szCs w:val="22"/>
          <w:rtl w:val="0"/>
        </w:rPr>
        <w:t xml:space="preserve"> Python, SQL, Pandas, Scikit-learn, Microsoft Excel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right" w:leader="none" w:pos="10080"/>
        </w:tabs>
        <w:spacing w:line="240" w:lineRule="auto"/>
        <w:ind w:left="425.19685039370086" w:hanging="4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Visualization: </w:t>
      </w:r>
      <w:r w:rsidDel="00000000" w:rsidR="00000000" w:rsidRPr="00000000">
        <w:rPr>
          <w:sz w:val="22"/>
          <w:szCs w:val="22"/>
          <w:rtl w:val="0"/>
        </w:rPr>
        <w:t xml:space="preserve">Tableau, Matplotlib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right" w:leader="none" w:pos="10080"/>
        </w:tabs>
        <w:spacing w:line="240" w:lineRule="auto"/>
        <w:ind w:left="425.19685039370086" w:hanging="4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Areas: </w:t>
      </w:r>
      <w:r w:rsidDel="00000000" w:rsidR="00000000" w:rsidRPr="00000000">
        <w:rPr>
          <w:sz w:val="22"/>
          <w:szCs w:val="22"/>
          <w:rtl w:val="0"/>
        </w:rPr>
        <w:t xml:space="preserve">Data Analytics, Business Intelligence, Machine Learning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right" w:leader="none" w:pos="10080"/>
        </w:tabs>
        <w:spacing w:line="240" w:lineRule="auto"/>
        <w:ind w:left="425.19685039370086" w:hanging="4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Languages:</w:t>
      </w:r>
      <w:r w:rsidDel="00000000" w:rsidR="00000000" w:rsidRPr="00000000">
        <w:rPr>
          <w:sz w:val="22"/>
          <w:szCs w:val="22"/>
          <w:rtl w:val="0"/>
        </w:rPr>
        <w:t xml:space="preserve"> Vietnamese (Native), English (Fluent)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1"/>
        <w:pBdr>
          <w:bottom w:color="000000" w:space="0" w:sz="8" w:val="single"/>
        </w:pBdr>
        <w:spacing w:after="0" w:before="80" w:line="276" w:lineRule="auto"/>
        <w:jc w:val="left"/>
        <w:rPr>
          <w:b w:val="1"/>
          <w:bCs w:val="1"/>
          <w:i w:val="1"/>
          <w:iCs w:val="1"/>
          <w:sz w:val="22"/>
          <w:szCs w:val="22"/>
          <w:highlight w:val="white"/>
        </w:rPr>
      </w:pPr>
      <w:bookmarkStart w:colFirst="0" w:colLast="0" w:name="_11odw1wwi0it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SCIENCE &amp; ANALYTICS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Data Analytics Intern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| Eastern Sun Vietnam - On-site - Hanoi</w:t>
        <w:tab/>
        <w:t xml:space="preserve">Jun 2026 -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Assisted </w:t>
      </w:r>
      <w:r w:rsidDel="00000000" w:rsidR="00000000" w:rsidRPr="00000000">
        <w:rPr>
          <w:sz w:val="22"/>
          <w:szCs w:val="22"/>
          <w:rtl w:val="0"/>
        </w:rPr>
        <w:t xml:space="preserve">the Business Intelligence (BI) team in collecting and conducting exploratory analysis of daily production data from factory clients to support manufacturing analysis and reporting.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Identified </w:t>
      </w:r>
      <w:r w:rsidDel="00000000" w:rsidR="00000000" w:rsidRPr="00000000">
        <w:rPr>
          <w:sz w:val="22"/>
          <w:szCs w:val="22"/>
          <w:rtl w:val="0"/>
        </w:rPr>
        <w:t xml:space="preserve">two major data quality issues involving schema drift and corrupted records; evaluated cleaning approaches with senior analysts and escalated issues to relevant upstream stakeholders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Supported</w:t>
      </w:r>
      <w:r w:rsidDel="00000000" w:rsidR="00000000" w:rsidRPr="00000000">
        <w:rPr>
          <w:sz w:val="22"/>
          <w:szCs w:val="22"/>
          <w:rtl w:val="0"/>
        </w:rPr>
        <w:t xml:space="preserve"> the BI team in preparing weekly presentations for management and other stakeholders by contributing visualisations, summaries of findings, bilingual presentation slides, written reports, and Tableau dashboards.</w:t>
      </w:r>
    </w:p>
    <w:p w:rsidR="00000000" w:rsidDel="00000000" w:rsidP="00000000" w:rsidRDefault="00000000" w:rsidRPr="00000000" w14:paraId="00000015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Energy Demand Forecasting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 Project 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Write-Up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+ </w:t>
      </w:r>
      <w:hyperlink r:id="rId7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Demo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Jun 2026 -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Developed </w:t>
      </w:r>
      <w:r w:rsidDel="00000000" w:rsidR="00000000" w:rsidRPr="00000000">
        <w:rPr>
          <w:sz w:val="22"/>
          <w:szCs w:val="22"/>
          <w:rtl w:val="0"/>
        </w:rPr>
        <w:t xml:space="preserve">an energy demand forecasting project using time-series analysis to investigate how historical consumption patterns can support more effective energy planning and preparedness for periods of supply stress.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Built</w:t>
      </w:r>
      <w:r w:rsidDel="00000000" w:rsidR="00000000" w:rsidRPr="00000000">
        <w:rPr>
          <w:sz w:val="22"/>
          <w:szCs w:val="22"/>
          <w:rtl w:val="0"/>
        </w:rPr>
        <w:t xml:space="preserve"> an interactive Streamlit application to present forecasts and created a project write-up explaining the problem context, analytical methodology, model development process, and potential real-world applications.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Explored </w:t>
      </w:r>
      <w:r w:rsidDel="00000000" w:rsidR="00000000" w:rsidRPr="00000000">
        <w:rPr>
          <w:sz w:val="22"/>
          <w:szCs w:val="22"/>
          <w:rtl w:val="0"/>
        </w:rPr>
        <w:t xml:space="preserve">the broader social and economic implications of energy-demand forecasting, including its potential to reduce risks of blackouts, energy shortages, and disruptions caused by extreme weather and rising energy costs.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bottom w:color="000000" w:space="0" w:sz="8" w:val="single"/>
        </w:pBdr>
        <w:spacing w:after="0" w:before="80" w:lineRule="auto"/>
        <w:jc w:val="left"/>
        <w:rPr>
          <w:sz w:val="22"/>
          <w:szCs w:val="22"/>
        </w:rPr>
      </w:pPr>
      <w:bookmarkStart w:colFirst="0" w:colLast="0" w:name="_a5b7hnfy5wxf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COMPETITIONS &amp; 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Kaggle Competition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Natural Language Processing with Disaster Tweets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Jul 2026 - Sep 2026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Competed </w:t>
      </w:r>
      <w:r w:rsidDel="00000000" w:rsidR="00000000" w:rsidRPr="00000000">
        <w:rPr>
          <w:sz w:val="22"/>
          <w:szCs w:val="22"/>
          <w:rtl w:val="0"/>
        </w:rPr>
        <w:t xml:space="preserve">in Kaggle's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Natural Language Processing with Disaster Tweets</w:t>
      </w:r>
      <w:r w:rsidDel="00000000" w:rsidR="00000000" w:rsidRPr="00000000">
        <w:rPr>
          <w:sz w:val="22"/>
          <w:szCs w:val="22"/>
          <w:rtl w:val="0"/>
        </w:rPr>
        <w:t xml:space="preserve"> competition, developing classification models to distinguish genuine disaster-related tweets from non-disaster content.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Improved</w:t>
      </w:r>
      <w:r w:rsidDel="00000000" w:rsidR="00000000" w:rsidRPr="00000000">
        <w:rPr>
          <w:sz w:val="22"/>
          <w:szCs w:val="22"/>
          <w:rtl w:val="0"/>
        </w:rPr>
        <w:t xml:space="preserve"> model performance iteratively using LightGBM with RandomOverSampler and sentence embeddings, followed by fine-tuned DistilBERT and Twitter-RoBERTa.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Achieved</w:t>
      </w:r>
      <w:r w:rsidDel="00000000" w:rsidR="00000000" w:rsidRPr="00000000">
        <w:rPr>
          <w:sz w:val="22"/>
          <w:szCs w:val="22"/>
          <w:rtl w:val="0"/>
        </w:rPr>
        <w:t xml:space="preserve"> an F1 score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0.84339</w:t>
      </w:r>
      <w:r w:rsidDel="00000000" w:rsidR="00000000" w:rsidRPr="00000000">
        <w:rPr>
          <w:sz w:val="22"/>
          <w:szCs w:val="22"/>
          <w:rtl w:val="0"/>
        </w:rPr>
        <w:t xml:space="preserve"> and ranked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37th</w:t>
      </w:r>
      <w:r w:rsidDel="00000000" w:rsidR="00000000" w:rsidRPr="00000000">
        <w:rPr>
          <w:sz w:val="22"/>
          <w:szCs w:val="22"/>
          <w:rtl w:val="0"/>
        </w:rPr>
        <w:t xml:space="preserve"> out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435</w:t>
      </w:r>
      <w:r w:rsidDel="00000000" w:rsidR="00000000" w:rsidRPr="00000000">
        <w:rPr>
          <w:sz w:val="22"/>
          <w:szCs w:val="22"/>
          <w:rtl w:val="0"/>
        </w:rPr>
        <w:t xml:space="preserve"> submissions.</w:t>
      </w:r>
    </w:p>
    <w:p w:rsidR="00000000" w:rsidDel="00000000" w:rsidP="00000000" w:rsidRDefault="00000000" w:rsidRPr="00000000" w14:paraId="0000001E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Participant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| </w:t>
      </w:r>
      <w:hyperlink r:id="rId9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SIM-LSE Data Analytics Challenge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Jun 2026 - Jul 2026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Competed </w:t>
      </w:r>
      <w:r w:rsidDel="00000000" w:rsidR="00000000" w:rsidRPr="00000000">
        <w:rPr>
          <w:sz w:val="22"/>
          <w:szCs w:val="22"/>
          <w:rtl w:val="0"/>
        </w:rPr>
        <w:t xml:space="preserve">in a regional data analytics challenge co-hosted by the Singapore Institute of Management and London School of Economics, using Tableau to analyze an e-commerce company's sales and profitability.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Analyzed</w:t>
      </w:r>
      <w:r w:rsidDel="00000000" w:rsidR="00000000" w:rsidRPr="00000000">
        <w:rPr>
          <w:sz w:val="22"/>
          <w:szCs w:val="22"/>
          <w:rtl w:val="0"/>
        </w:rPr>
        <w:t xml:space="preserve"> profit margins across time, geography, customer segments, discount levels, and product categories; identified discounts above 20% as a major contributor to weak profitability.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Co-developed</w:t>
      </w:r>
      <w:r w:rsidDel="00000000" w:rsidR="00000000" w:rsidRPr="00000000">
        <w:rPr>
          <w:sz w:val="22"/>
          <w:szCs w:val="22"/>
          <w:rtl w:val="0"/>
        </w:rPr>
        <w:t xml:space="preserve"> a 12-slide executive pitch deck and presented five recommendations on pricing and customer segmentation.</w:t>
      </w:r>
    </w:p>
    <w:p w:rsidR="00000000" w:rsidDel="00000000" w:rsidP="00000000" w:rsidRDefault="00000000" w:rsidRPr="00000000" w14:paraId="00000022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Talent Scholarship Recipient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 VinUniversity Entrepreneurship Lab</w:t>
        <w:tab/>
        <w:t xml:space="preserve">Jun 2025 - Jul 2025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Competed </w:t>
      </w:r>
      <w:r w:rsidDel="00000000" w:rsidR="00000000" w:rsidRPr="00000000">
        <w:rPr>
          <w:color w:val="1e1e1e"/>
          <w:sz w:val="21.998289108276367"/>
          <w:szCs w:val="21.998289108276367"/>
          <w:rtl w:val="0"/>
        </w:rPr>
        <w:t xml:space="preserve">in an entrepreneurship case competition organized by VinUniversity and was awarded a 50% Talent Scholarship for the Future Founders Bootcamp, valued at VND 25 million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Proposed </w:t>
      </w:r>
      <w:r w:rsidDel="00000000" w:rsidR="00000000" w:rsidRPr="00000000">
        <w:rPr>
          <w:sz w:val="22"/>
          <w:szCs w:val="22"/>
          <w:rtl w:val="0"/>
        </w:rPr>
        <w:t xml:space="preserve">an online test bank and practice platform designed to broaden access to preparation resources for Vietnam's specialized high-school entrance exams.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1"/>
        <w:pBdr>
          <w:bottom w:color="000000" w:space="0" w:sz="8" w:val="single"/>
        </w:pBdr>
        <w:spacing w:after="0" w:before="80" w:line="276" w:lineRule="auto"/>
        <w:jc w:val="left"/>
        <w:rPr>
          <w:b w:val="1"/>
          <w:bCs w:val="1"/>
          <w:sz w:val="22"/>
          <w:szCs w:val="22"/>
        </w:rPr>
      </w:pPr>
      <w:bookmarkStart w:colFirst="0" w:colLast="0" w:name="_74m2a1ce106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widowControl w:val="1"/>
        <w:pBdr>
          <w:bottom w:color="000000" w:space="0" w:sz="8" w:val="single"/>
        </w:pBdr>
        <w:spacing w:after="0" w:before="80" w:line="276" w:lineRule="auto"/>
        <w:jc w:val="left"/>
        <w:rPr>
          <w:b w:val="1"/>
          <w:bCs w:val="1"/>
          <w:sz w:val="22"/>
          <w:szCs w:val="22"/>
        </w:rPr>
      </w:pPr>
      <w:bookmarkStart w:colFirst="0" w:colLast="0" w:name="_22353gf8jg5u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CERTIFICATIONS &amp; TECHNICAL COURSEWORK</w:t>
      </w:r>
    </w:p>
    <w:p w:rsidR="00000000" w:rsidDel="00000000" w:rsidP="00000000" w:rsidRDefault="00000000" w:rsidRPr="00000000" w14:paraId="00000027">
      <w:pPr>
        <w:tabs>
          <w:tab w:val="left" w:leader="none" w:pos="360"/>
          <w:tab w:val="right" w:leader="none" w:pos="10485"/>
        </w:tabs>
        <w:spacing w:before="80" w:line="276" w:lineRule="auto"/>
        <w:jc w:val="left"/>
        <w:rPr>
          <w:sz w:val="22"/>
          <w:szCs w:val="22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Google Data Analytics Professional Certificate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Jun 2026 - Oct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Completed </w:t>
      </w:r>
      <w:r w:rsidDel="00000000" w:rsidR="00000000" w:rsidRPr="00000000">
        <w:rPr>
          <w:sz w:val="22"/>
          <w:szCs w:val="22"/>
          <w:rtl w:val="0"/>
        </w:rPr>
        <w:t xml:space="preserve">Google's nine-course professional certificate covering data preparation, cleaning, analysis, visualization, and communication of data-driven findings.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Developed</w:t>
      </w:r>
      <w:r w:rsidDel="00000000" w:rsidR="00000000" w:rsidRPr="00000000">
        <w:rPr>
          <w:sz w:val="22"/>
          <w:szCs w:val="22"/>
          <w:rtl w:val="0"/>
        </w:rPr>
        <w:t xml:space="preserve"> practical skills in spreadsheets, SQL, Tableau, R, and structured analytical problem-solving through hands-on exercises and case studies.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Applied </w:t>
      </w:r>
      <w:r w:rsidDel="00000000" w:rsidR="00000000" w:rsidRPr="00000000">
        <w:rPr>
          <w:sz w:val="22"/>
          <w:szCs w:val="22"/>
          <w:rtl w:val="0"/>
        </w:rPr>
        <w:t xml:space="preserve">the end-to-end analytics workflow, from defining business questions and preparing datasets to presenting actionable insights.</w:t>
      </w:r>
    </w:p>
    <w:p w:rsidR="00000000" w:rsidDel="00000000" w:rsidP="00000000" w:rsidRDefault="00000000" w:rsidRPr="00000000" w14:paraId="0000002B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sz w:val="22"/>
          <w:szCs w:val="22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Kaggle Learn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Jun 2026 - Oct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right" w:leader="none" w:pos="10080"/>
        </w:tabs>
        <w:spacing w:line="240" w:lineRule="auto"/>
        <w:ind w:left="425.19685039370086" w:hanging="4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Completed </w:t>
      </w:r>
      <w:r w:rsidDel="00000000" w:rsidR="00000000" w:rsidRPr="00000000">
        <w:rPr>
          <w:sz w:val="22"/>
          <w:szCs w:val="22"/>
          <w:rtl w:val="0"/>
        </w:rPr>
        <w:t xml:space="preserve">hands-on coursework in Data Cleaning, Data Visualization, Machine Learning, Feature Engineering, Ensemble Methods and Model Explainability.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left" w:leader="none" w:pos="360"/>
          <w:tab w:val="right" w:leader="none" w:pos="10485"/>
        </w:tabs>
        <w:spacing w:before="40" w:line="240" w:lineRule="auto"/>
        <w:ind w:left="425.19685039370086" w:hanging="4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Developed</w:t>
      </w:r>
      <w:r w:rsidDel="00000000" w:rsidR="00000000" w:rsidRPr="00000000">
        <w:rPr>
          <w:sz w:val="22"/>
          <w:szCs w:val="22"/>
          <w:rtl w:val="0"/>
        </w:rPr>
        <w:t xml:space="preserve"> practical experience in data preprocessing, model validation, feature engineering, ensemble learning, and model interpretation.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widowControl w:val="1"/>
        <w:pBdr>
          <w:bottom w:color="000000" w:space="0" w:sz="8" w:val="single"/>
        </w:pBdr>
        <w:spacing w:after="0" w:before="80" w:line="276" w:lineRule="auto"/>
        <w:jc w:val="left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4dgsduzt5xh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LEADERSHIP &amp; COMMUNITY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0485"/>
        </w:tabs>
        <w:spacing w:before="80" w:line="276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Basketball Team Lead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 Chi Minh Youth Association</w:t>
        <w:tab/>
        <w:t xml:space="preserve">Oct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right" w:leader="none" w:pos="10485"/>
        </w:tabs>
        <w:spacing w:before="40" w:line="240" w:lineRule="auto"/>
        <w:ind w:left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Led </w:t>
      </w:r>
      <w:r w:rsidDel="00000000" w:rsidR="00000000" w:rsidRPr="00000000">
        <w:rPr>
          <w:sz w:val="22"/>
          <w:szCs w:val="22"/>
          <w:rtl w:val="0"/>
        </w:rPr>
        <w:t xml:space="preserve">a four-player team to a Top 4 finish among 16 teams in a tournament involving 100+ participants.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right" w:leader="none" w:pos="10485"/>
        </w:tabs>
        <w:spacing w:before="40" w:line="240" w:lineRule="auto"/>
        <w:ind w:left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Organized </w:t>
      </w:r>
      <w:r w:rsidDel="00000000" w:rsidR="00000000" w:rsidRPr="00000000">
        <w:rPr>
          <w:sz w:val="22"/>
          <w:szCs w:val="22"/>
          <w:rtl w:val="0"/>
        </w:rPr>
        <w:t xml:space="preserve">regular practice sessions, coordinated team preparation, and maintained team morale throughout the competition.</w:t>
      </w:r>
    </w:p>
    <w:p w:rsidR="00000000" w:rsidDel="00000000" w:rsidP="00000000" w:rsidRDefault="00000000" w:rsidRPr="00000000" w14:paraId="00000032">
      <w:pPr>
        <w:tabs>
          <w:tab w:val="left" w:leader="none" w:pos="360"/>
          <w:tab w:val="right" w:leader="none" w:pos="10485"/>
        </w:tabs>
        <w:spacing w:before="80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Teaching Assistant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| Become Grand Master - On-site - Singapore</w:t>
        <w:tab/>
        <w:t xml:space="preserve">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Supported </w:t>
      </w:r>
      <w:r w:rsidDel="00000000" w:rsidR="00000000" w:rsidRPr="00000000">
        <w:rPr>
          <w:sz w:val="22"/>
          <w:szCs w:val="22"/>
          <w:rtl w:val="0"/>
        </w:rPr>
        <w:t xml:space="preserve">logistics and program delivery for an international mental health and personal well-being event organized by Glorious Melodies Culture Education Singapore, serving 150+ students from Hong Kong, Taiwan, China, and Vietnam.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tabs>
          <w:tab w:val="right" w:leader="none" w:pos="10485"/>
        </w:tabs>
        <w:spacing w:before="40" w:line="240" w:lineRule="auto"/>
        <w:ind w:left="354.33070866141736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Assisted </w:t>
      </w:r>
      <w:r w:rsidDel="00000000" w:rsidR="00000000" w:rsidRPr="00000000">
        <w:rPr>
          <w:sz w:val="22"/>
          <w:szCs w:val="22"/>
          <w:rtl w:val="0"/>
        </w:rPr>
        <w:t xml:space="preserve">the team leader in coordinating 20 Vietnamese participants through activities focused on mindfulness, emotional resilience, stress management, healthy habits, and self-awareness.</w:t>
      </w:r>
    </w:p>
    <w:p w:rsidR="00000000" w:rsidDel="00000000" w:rsidP="00000000" w:rsidRDefault="00000000" w:rsidRPr="00000000" w14:paraId="00000035">
      <w:pPr>
        <w:tabs>
          <w:tab w:val="right" w:leader="none" w:pos="10485"/>
        </w:tabs>
        <w:spacing w:before="8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Student Mentor Volunteer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 High School for Gifted Students</w:t>
        <w:tab/>
        <w:t xml:space="preserve">Jun 2025 - Jul 2025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right" w:leader="none" w:pos="10485"/>
        </w:tabs>
        <w:spacing w:before="40" w:line="240" w:lineRule="auto"/>
        <w:ind w:left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Mentored</w:t>
      </w:r>
      <w:r w:rsidDel="00000000" w:rsidR="00000000" w:rsidRPr="00000000">
        <w:rPr>
          <w:sz w:val="22"/>
          <w:szCs w:val="22"/>
          <w:rtl w:val="0"/>
        </w:rPr>
        <w:t xml:space="preserve"> newly admitted students, supporting their transition into the school's competitive academic and social environment.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right" w:leader="none" w:pos="10485"/>
        </w:tabs>
        <w:spacing w:before="40" w:line="240" w:lineRule="auto"/>
        <w:ind w:left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Introduced </w:t>
      </w:r>
      <w:r w:rsidDel="00000000" w:rsidR="00000000" w:rsidRPr="00000000">
        <w:rPr>
          <w:sz w:val="22"/>
          <w:szCs w:val="22"/>
          <w:rtl w:val="0"/>
        </w:rPr>
        <w:t xml:space="preserve">students to clubs, extracurricular activities, and student initiatives while supporting orientation activities and encouraging active participation in school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bottom w:color="000000" w:space="0" w:sz="8" w:val="single"/>
        </w:pBdr>
        <w:spacing w:after="0" w:before="80" w:lineRule="auto"/>
        <w:jc w:val="left"/>
        <w:rPr>
          <w:b w:val="1"/>
          <w:bCs w:val="1"/>
          <w:sz w:val="22"/>
          <w:szCs w:val="22"/>
        </w:rPr>
      </w:pPr>
      <w:bookmarkStart w:colFirst="0" w:colLast="0" w:name="_srhs97xjcqs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ADDITIONAL ACTIVITIES</w:t>
      </w:r>
    </w:p>
    <w:p w:rsidR="00000000" w:rsidDel="00000000" w:rsidP="00000000" w:rsidRDefault="00000000" w:rsidRPr="00000000" w14:paraId="00000039">
      <w:pPr>
        <w:tabs>
          <w:tab w:val="right" w:leader="none" w:pos="10485"/>
        </w:tabs>
        <w:spacing w:before="8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Production Team Member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 Movie for Relieve</w:t>
        <w:tab/>
        <w:t xml:space="preserve">Jun 2025 - Jul 2025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right" w:leader="none" w:pos="10485"/>
        </w:tabs>
        <w:spacing w:before="40" w:line="240" w:lineRule="auto"/>
        <w:ind w:left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Contributed</w:t>
      </w:r>
      <w:r w:rsidDel="00000000" w:rsidR="00000000" w:rsidRPr="00000000">
        <w:rPr>
          <w:sz w:val="22"/>
          <w:szCs w:val="22"/>
          <w:rtl w:val="0"/>
        </w:rPr>
        <w:t xml:space="preserve"> to a student-produced short film for the Red Carpet Film Festival, supporting scene planning, filming, equipment handling, and on-set troubleshooting.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right" w:leader="none" w:pos="10485"/>
        </w:tabs>
        <w:spacing w:before="40" w:line="240" w:lineRule="auto"/>
        <w:ind w:left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Collaborated </w:t>
      </w:r>
      <w:r w:rsidDel="00000000" w:rsidR="00000000" w:rsidRPr="00000000">
        <w:rPr>
          <w:sz w:val="22"/>
          <w:szCs w:val="22"/>
          <w:rtl w:val="0"/>
        </w:rPr>
        <w:t xml:space="preserve">within a small production team during time-sensitive shoots, strengthening creative communication and adaptability under pressure.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8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8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58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25.19685039370086" w:hanging="4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learn" TargetMode="External"/><Relationship Id="rId10" Type="http://schemas.openxmlformats.org/officeDocument/2006/relationships/hyperlink" Target="https://www.coursera.org/professional-certificates/google-data-analytics" TargetMode="External"/><Relationship Id="rId9" Type="http://schemas.openxmlformats.org/officeDocument/2006/relationships/hyperlink" Target="https://drive.google.com/file/d/15LIzxG7_ODzHpGtk-iPpXH_KtlN1M3Qe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nhamhung.github.io/energy-demand-forecasting/" TargetMode="External"/><Relationship Id="rId7" Type="http://schemas.openxmlformats.org/officeDocument/2006/relationships/hyperlink" Target="https://energy-demand-forecasting-modntt32xqrmqbfauhkbrf.streamlit.app/" TargetMode="External"/><Relationship Id="rId8" Type="http://schemas.openxmlformats.org/officeDocument/2006/relationships/hyperlink" Target="https://www.kaggle.com/competitions/nlp-getting-started/leaderboard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