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321229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634B7879" w14:textId="526636AC" w:rsidR="00120666" w:rsidRPr="00B54CDF" w:rsidRDefault="00155E8C" w:rsidP="00BE15B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BÁO CÁO THỐNG KÊ THIỆT HẠI DO THIÊN TAI </w:t>
      </w:r>
    </w:p>
    <w:p w14:paraId="6159A9E6" w14:textId="14B4636E" w:rsidR="00AA775A" w:rsidRPr="00B54CDF" w:rsidRDefault="00120666" w:rsidP="000B0B6F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D461E2C" w:rsidR="00780354" w:rsidRPr="00CA7E67" w:rsidRDefault="00AA775A" w:rsidP="000B0B6F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512DA5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3B9F39CB" w14:textId="77777777" w:rsidR="00396D87" w:rsidRPr="00AA775A" w:rsidRDefault="00396D87" w:rsidP="00321229">
      <w:pPr>
        <w:spacing w:after="120" w:line="288" w:lineRule="auto"/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04844" w:rsidRPr="00FA1D9E" w14:paraId="0BF58576" w14:textId="77777777" w:rsidTr="00604844">
        <w:trPr>
          <w:trHeight w:val="330"/>
        </w:trPr>
        <w:tc>
          <w:tcPr>
            <w:tcW w:w="2500" w:type="pct"/>
            <w:shd w:val="clear" w:color="auto" w:fill="auto"/>
            <w:noWrap/>
            <w:vAlign w:val="center"/>
          </w:tcPr>
          <w:p w14:paraId="47C53A19" w14:textId="7E0A0727" w:rsidR="00604844" w:rsidRPr="00FA1D9E" w:rsidRDefault="00604844" w:rsidP="002609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FA1D9E">
              <w:rPr>
                <w:rFonts w:eastAsia="Times New Roman"/>
                <w:b/>
                <w:color w:val="000000"/>
                <w:sz w:val="26"/>
                <w:szCs w:val="26"/>
              </w:rPr>
              <w:t>Đối tượng thiệt hại</w:t>
            </w:r>
          </w:p>
        </w:tc>
        <w:tc>
          <w:tcPr>
            <w:tcW w:w="2500" w:type="pct"/>
            <w:vAlign w:val="center"/>
          </w:tcPr>
          <w:p w14:paraId="79F8F2BF" w14:textId="424B3700" w:rsidR="00604844" w:rsidRPr="00FA1D9E" w:rsidRDefault="00604844" w:rsidP="002609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FA1D9E">
              <w:rPr>
                <w:rFonts w:eastAsia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604844" w:rsidRPr="00FA1D9E" w14:paraId="6577393A" w14:textId="77777777" w:rsidTr="00604844">
        <w:trPr>
          <w:trHeight w:val="300"/>
        </w:trPr>
        <w:tc>
          <w:tcPr>
            <w:tcW w:w="2500" w:type="pct"/>
            <w:shd w:val="clear" w:color="auto" w:fill="auto"/>
            <w:noWrap/>
            <w:vAlign w:val="center"/>
          </w:tcPr>
          <w:p w14:paraId="57A93F88" w14:textId="309C51FA" w:rsidR="00604844" w:rsidRPr="00FA1D9E" w:rsidRDefault="00604844" w:rsidP="002609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A1D9E">
              <w:rPr>
                <w:rFonts w:eastAsia="Times New Roman"/>
                <w:color w:val="000000"/>
                <w:sz w:val="26"/>
                <w:szCs w:val="26"/>
              </w:rPr>
              <w:t>{#data} {doituongthiethai}</w:t>
            </w:r>
          </w:p>
        </w:tc>
        <w:tc>
          <w:tcPr>
            <w:tcW w:w="2500" w:type="pct"/>
            <w:vAlign w:val="center"/>
          </w:tcPr>
          <w:p w14:paraId="44F92C39" w14:textId="2A9A1B60" w:rsidR="00604844" w:rsidRPr="00FA1D9E" w:rsidRDefault="00604844" w:rsidP="002609E8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A1D9E">
              <w:rPr>
                <w:sz w:val="26"/>
                <w:szCs w:val="26"/>
              </w:rPr>
              <w:t>{soluong} {/}</w:t>
            </w:r>
          </w:p>
        </w:tc>
      </w:tr>
    </w:tbl>
    <w:p w14:paraId="1A3DD7D9" w14:textId="7E612BF2" w:rsidR="00AA775A" w:rsidRPr="00396D87" w:rsidRDefault="00AA775A" w:rsidP="00396D87">
      <w:pPr>
        <w:spacing w:before="120" w:after="120"/>
        <w:rPr>
          <w:sz w:val="26"/>
          <w:szCs w:val="26"/>
        </w:rPr>
      </w:pPr>
      <w:bookmarkStart w:id="0" w:name="_GoBack"/>
      <w:bookmarkEnd w:id="0"/>
    </w:p>
    <w:sectPr w:rsidR="00AA775A" w:rsidRPr="00396D87" w:rsidSect="00512DA5">
      <w:headerReference w:type="default" r:id="rId7"/>
      <w:footerReference w:type="default" r:id="rId8"/>
      <w:pgSz w:w="11907" w:h="16840" w:code="9"/>
      <w:pgMar w:top="1134" w:right="1418" w:bottom="1134" w:left="1134" w:header="425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42E4" w14:textId="77777777" w:rsidR="00224671" w:rsidRDefault="00224671" w:rsidP="00396D87">
      <w:pPr>
        <w:spacing w:after="0" w:line="240" w:lineRule="auto"/>
      </w:pPr>
      <w:r>
        <w:separator/>
      </w:r>
    </w:p>
  </w:endnote>
  <w:endnote w:type="continuationSeparator" w:id="0">
    <w:p w14:paraId="39F13EA2" w14:textId="77777777" w:rsidR="00224671" w:rsidRDefault="00224671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51F9" w14:textId="2DEE68C9" w:rsidR="00512DA5" w:rsidRPr="00512DA5" w:rsidRDefault="00512DA5" w:rsidP="00512DA5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74CA6" w14:textId="77777777" w:rsidR="00224671" w:rsidRDefault="00224671" w:rsidP="00396D87">
      <w:pPr>
        <w:spacing w:after="0" w:line="240" w:lineRule="auto"/>
      </w:pPr>
      <w:r>
        <w:separator/>
      </w:r>
    </w:p>
  </w:footnote>
  <w:footnote w:type="continuationSeparator" w:id="0">
    <w:p w14:paraId="4FBC0F28" w14:textId="77777777" w:rsidR="00224671" w:rsidRDefault="00224671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A740" w14:textId="20C390A1" w:rsidR="00512DA5" w:rsidRDefault="007F1271" w:rsidP="00512DA5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47CCA"/>
    <w:rsid w:val="000B0B6F"/>
    <w:rsid w:val="00104EE0"/>
    <w:rsid w:val="00120666"/>
    <w:rsid w:val="00130E7C"/>
    <w:rsid w:val="001541F1"/>
    <w:rsid w:val="00155E8C"/>
    <w:rsid w:val="00224671"/>
    <w:rsid w:val="002313D7"/>
    <w:rsid w:val="002609E8"/>
    <w:rsid w:val="00296525"/>
    <w:rsid w:val="002C03B8"/>
    <w:rsid w:val="002C318F"/>
    <w:rsid w:val="002D6DC8"/>
    <w:rsid w:val="00305C86"/>
    <w:rsid w:val="00321229"/>
    <w:rsid w:val="00347DAE"/>
    <w:rsid w:val="003550F5"/>
    <w:rsid w:val="00356D12"/>
    <w:rsid w:val="00396D87"/>
    <w:rsid w:val="003A6081"/>
    <w:rsid w:val="003C0620"/>
    <w:rsid w:val="003C68E4"/>
    <w:rsid w:val="00413F5B"/>
    <w:rsid w:val="00432C31"/>
    <w:rsid w:val="00447BBB"/>
    <w:rsid w:val="004C7FE5"/>
    <w:rsid w:val="004D3706"/>
    <w:rsid w:val="004D61B3"/>
    <w:rsid w:val="00512DA5"/>
    <w:rsid w:val="0051313C"/>
    <w:rsid w:val="005B2FA4"/>
    <w:rsid w:val="005B4D78"/>
    <w:rsid w:val="005B6428"/>
    <w:rsid w:val="005D79BB"/>
    <w:rsid w:val="00604844"/>
    <w:rsid w:val="006078B3"/>
    <w:rsid w:val="00654AC2"/>
    <w:rsid w:val="007D5359"/>
    <w:rsid w:val="007F1271"/>
    <w:rsid w:val="007F5BAF"/>
    <w:rsid w:val="0080540F"/>
    <w:rsid w:val="008703ED"/>
    <w:rsid w:val="00882781"/>
    <w:rsid w:val="008D703B"/>
    <w:rsid w:val="008E5A5C"/>
    <w:rsid w:val="008F0465"/>
    <w:rsid w:val="00906A46"/>
    <w:rsid w:val="00916BCD"/>
    <w:rsid w:val="00984C9E"/>
    <w:rsid w:val="009A2240"/>
    <w:rsid w:val="009C4DB6"/>
    <w:rsid w:val="00A26F02"/>
    <w:rsid w:val="00A913F0"/>
    <w:rsid w:val="00AA775A"/>
    <w:rsid w:val="00B37345"/>
    <w:rsid w:val="00B54CDF"/>
    <w:rsid w:val="00BE15B0"/>
    <w:rsid w:val="00C435E5"/>
    <w:rsid w:val="00C923F6"/>
    <w:rsid w:val="00C92A68"/>
    <w:rsid w:val="00CA7E67"/>
    <w:rsid w:val="00CB3CCB"/>
    <w:rsid w:val="00CD520B"/>
    <w:rsid w:val="00DC2B34"/>
    <w:rsid w:val="00E01CD2"/>
    <w:rsid w:val="00E37802"/>
    <w:rsid w:val="00EE07AD"/>
    <w:rsid w:val="00F16330"/>
    <w:rsid w:val="00F34003"/>
    <w:rsid w:val="00F601B1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5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19</cp:revision>
  <dcterms:created xsi:type="dcterms:W3CDTF">2023-11-16T04:04:00Z</dcterms:created>
  <dcterms:modified xsi:type="dcterms:W3CDTF">2024-01-05T07:29:00Z</dcterms:modified>
</cp:coreProperties>
</file>