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73B95" w14:textId="469A2EF6" w:rsidR="00B50058" w:rsidRPr="00FC79C5" w:rsidRDefault="001936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Mối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dân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xã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hội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nước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xã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hội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193A76" w14:textId="54D3DAFC" w:rsidR="009E0449" w:rsidRPr="00FC79C5" w:rsidRDefault="008F45BF" w:rsidP="00A66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35515CD" wp14:editId="207326A7">
            <wp:simplePos x="0" y="0"/>
            <wp:positionH relativeFrom="margin">
              <wp:align>center</wp:align>
            </wp:positionH>
            <wp:positionV relativeFrom="paragraph">
              <wp:posOffset>550351</wp:posOffset>
            </wp:positionV>
            <wp:extent cx="4290060" cy="2819400"/>
            <wp:effectExtent l="0" t="0" r="0" b="0"/>
            <wp:wrapTopAndBottom/>
            <wp:docPr id="4" name="Picture 4" descr="Nhận thức về chủ nghĩa xã hội qua 30 năm đổi mới | Tạp chí Tuyên giá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hận thức về chủ nghĩa xã hội qua 30 năm đổi mới | Tạp chí Tuyên giá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Dân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xã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hội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sở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nền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tảng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xây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dựng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nước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xã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hội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93608" w:rsidRPr="00FC79C5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</w:p>
    <w:p w14:paraId="4B293CF7" w14:textId="14B3E7E4" w:rsidR="00430651" w:rsidRPr="00FC79C5" w:rsidRDefault="00324C83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A66019"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66019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6019" w:rsidRPr="00FC79C5">
        <w:rPr>
          <w:rFonts w:ascii="Times New Roman" w:hAnsi="Times New Roman" w:cs="Times New Roman"/>
          <w:sz w:val="24"/>
          <w:szCs w:val="24"/>
        </w:rPr>
        <w:t>x</w:t>
      </w:r>
      <w:r w:rsidR="00430651" w:rsidRPr="00FC79C5">
        <w:rPr>
          <w:rFonts w:ascii="Times New Roman" w:hAnsi="Times New Roman" w:cs="Times New Roman"/>
          <w:sz w:val="24"/>
          <w:szCs w:val="24"/>
        </w:rPr>
        <w:t>ã</w:t>
      </w:r>
      <w:proofErr w:type="spellEnd"/>
      <w:r w:rsidR="0043065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651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43065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651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43065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651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>,</w:t>
      </w:r>
      <w:r w:rsidR="0043065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</w:t>
      </w:r>
      <w:r w:rsidR="00430651" w:rsidRPr="00FC79C5">
        <w:rPr>
          <w:rFonts w:ascii="Times New Roman" w:hAnsi="Times New Roman" w:cs="Times New Roman"/>
          <w:sz w:val="24"/>
          <w:szCs w:val="24"/>
        </w:rPr>
        <w:t>gười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9B15F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15F7" w:rsidRPr="00FC79C5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141C1" w:rsidRPr="00FC79C5">
        <w:rPr>
          <w:rFonts w:ascii="Times New Roman" w:hAnsi="Times New Roman" w:cs="Times New Roman"/>
          <w:sz w:val="24"/>
          <w:szCs w:val="24"/>
        </w:rPr>
        <w:t>:</w:t>
      </w:r>
    </w:p>
    <w:p w14:paraId="3877B55E" w14:textId="219A7DD0" w:rsidR="009A35AF" w:rsidRPr="00FC79C5" w:rsidRDefault="009A35AF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324C83" w:rsidRPr="00FC79C5">
        <w:rPr>
          <w:rFonts w:ascii="Times New Roman" w:hAnsi="Times New Roman" w:cs="Times New Roman"/>
          <w:sz w:val="24"/>
          <w:szCs w:val="24"/>
        </w:rPr>
        <w:t>L</w:t>
      </w:r>
      <w:r w:rsidR="00B3260E" w:rsidRPr="00FC79C5">
        <w:rPr>
          <w:rFonts w:ascii="Times New Roman" w:hAnsi="Times New Roman" w:cs="Times New Roman"/>
          <w:sz w:val="24"/>
          <w:szCs w:val="24"/>
        </w:rPr>
        <w:t>ựa</w:t>
      </w:r>
      <w:proofErr w:type="spellEnd"/>
      <w:r w:rsidR="00B3260E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60E" w:rsidRPr="00FC79C5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B3260E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đẳng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7C20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D47C20" w:rsidRPr="00FC79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636A5C" w14:textId="24695E3D" w:rsidR="00A11122" w:rsidRPr="00FC79C5" w:rsidRDefault="00A11122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324C83" w:rsidRPr="00FC79C5">
        <w:rPr>
          <w:rFonts w:ascii="Times New Roman" w:hAnsi="Times New Roman" w:cs="Times New Roman"/>
          <w:sz w:val="24"/>
          <w:szCs w:val="24"/>
        </w:rPr>
        <w:t>T</w:t>
      </w:r>
      <w:r w:rsidRPr="00FC79C5">
        <w:rPr>
          <w:rFonts w:ascii="Times New Roman" w:hAnsi="Times New Roman" w:cs="Times New Roman"/>
          <w:sz w:val="24"/>
          <w:szCs w:val="24"/>
        </w:rPr>
        <w:t>ham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B8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A58B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B8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DA58B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8B8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1A6F8178" w14:textId="15A24EE6" w:rsidR="00DA58B8" w:rsidRPr="00FC79C5" w:rsidRDefault="00DA58B8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324C83" w:rsidRPr="00FC79C5">
        <w:rPr>
          <w:rFonts w:ascii="Times New Roman" w:hAnsi="Times New Roman" w:cs="Times New Roman"/>
          <w:sz w:val="24"/>
          <w:szCs w:val="24"/>
        </w:rPr>
        <w:t>K</w:t>
      </w:r>
      <w:r w:rsidRPr="00FC79C5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thác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sức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088" w:rsidRPr="00FC79C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A4308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088" w:rsidRPr="00FC79C5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A4308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088" w:rsidRPr="00FC79C5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4308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088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4308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088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A43088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3088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0A334E31" w14:textId="77777777" w:rsidR="00EE1EC8" w:rsidRPr="00FC79C5" w:rsidRDefault="000A1A85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765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5B676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BC2" w:rsidRPr="00FC79C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EE1EC8" w:rsidRPr="00FC79C5">
        <w:rPr>
          <w:rFonts w:ascii="Times New Roman" w:hAnsi="Times New Roman" w:cs="Times New Roman"/>
          <w:sz w:val="24"/>
          <w:szCs w:val="24"/>
        </w:rPr>
        <w:t>:</w:t>
      </w:r>
    </w:p>
    <w:p w14:paraId="26475F27" w14:textId="4967F254" w:rsidR="00EE1EC8" w:rsidRPr="00FC79C5" w:rsidRDefault="00EE1EC8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>+</w:t>
      </w:r>
      <w:r w:rsidR="00FB3BC2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BC2" w:rsidRPr="00FC79C5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="00FB3BC2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BC2" w:rsidRPr="00FC79C5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="00FB3BC2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BC2"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FB3BC2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3BC2" w:rsidRPr="00FC79C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</w:p>
    <w:p w14:paraId="07BFA4BC" w14:textId="77777777" w:rsidR="00EE1EC8" w:rsidRPr="00FC79C5" w:rsidRDefault="00EE1EC8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tha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691C4A" w14:textId="5779DCFC" w:rsidR="00EE1EC8" w:rsidRPr="00FC79C5" w:rsidRDefault="00EE1EC8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>+</w:t>
      </w:r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đưa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lực</w:t>
      </w:r>
      <w:proofErr w:type="spellEnd"/>
    </w:p>
    <w:p w14:paraId="0EB99D0F" w14:textId="3D68B4E4" w:rsidR="000A1A85" w:rsidRPr="00FC79C5" w:rsidRDefault="00EE1EC8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615691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691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</w:p>
    <w:p w14:paraId="7F74D73C" w14:textId="77777777" w:rsidR="006A6815" w:rsidRPr="00FC79C5" w:rsidRDefault="002141C1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</w:t>
      </w:r>
      <w:r w:rsidR="00882D37" w:rsidRPr="00FC79C5">
        <w:rPr>
          <w:rFonts w:ascii="Times New Roman" w:hAnsi="Times New Roman" w:cs="Times New Roman"/>
          <w:sz w:val="24"/>
          <w:szCs w:val="24"/>
        </w:rPr>
        <w:t>ế</w:t>
      </w:r>
      <w:r w:rsidRPr="00FC79C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C79C5">
        <w:rPr>
          <w:rFonts w:ascii="Times New Roman" w:hAnsi="Times New Roman" w:cs="Times New Roman"/>
          <w:sz w:val="24"/>
          <w:szCs w:val="24"/>
        </w:rPr>
        <w:t>vi</w:t>
      </w:r>
      <w:proofErr w:type="gram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7E99" w:rsidRPr="00FC79C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="00461BC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BCD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</w:p>
    <w:p w14:paraId="0A0F9D9B" w14:textId="0AE49D57" w:rsidR="00461BCD" w:rsidRPr="00FC79C5" w:rsidRDefault="00461BCD" w:rsidP="00A660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C79C5">
        <w:rPr>
          <w:rFonts w:ascii="Times New Roman" w:hAnsi="Times New Roman" w:cs="Times New Roman"/>
          <w:b/>
          <w:bCs/>
          <w:sz w:val="24"/>
          <w:szCs w:val="24"/>
        </w:rPr>
        <w:t>b</w:t>
      </w:r>
      <w:proofErr w:type="gramEnd"/>
      <w:r w:rsidRPr="00FC79C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nước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xã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hội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trở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công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cụ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quan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trọng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việc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>thi</w:t>
      </w:r>
      <w:proofErr w:type="spellEnd"/>
      <w:r w:rsidR="00FC0D15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>quyền</w:t>
      </w:r>
      <w:proofErr w:type="spellEnd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>làm</w:t>
      </w:r>
      <w:proofErr w:type="spellEnd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>chủ</w:t>
      </w:r>
      <w:proofErr w:type="spellEnd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53016" w:rsidRPr="00FC79C5">
        <w:rPr>
          <w:rFonts w:ascii="Times New Roman" w:hAnsi="Times New Roman" w:cs="Times New Roman"/>
          <w:b/>
          <w:bCs/>
          <w:sz w:val="24"/>
          <w:szCs w:val="24"/>
        </w:rPr>
        <w:t>dân</w:t>
      </w:r>
      <w:proofErr w:type="spellEnd"/>
    </w:p>
    <w:p w14:paraId="6D0B1CE2" w14:textId="2BEC4782" w:rsidR="00224195" w:rsidRPr="00FC79C5" w:rsidRDefault="00224195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</w:t>
      </w:r>
      <w:r w:rsidR="00F244A0" w:rsidRPr="00FC79C5">
        <w:rPr>
          <w:rFonts w:ascii="Times New Roman" w:hAnsi="Times New Roman" w:cs="Times New Roman"/>
          <w:sz w:val="24"/>
          <w:szCs w:val="24"/>
        </w:rPr>
        <w:t>iệc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D53016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ràng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>:</w:t>
      </w:r>
    </w:p>
    <w:p w14:paraId="50DE9227" w14:textId="77777777" w:rsidR="00224195" w:rsidRPr="00FC79C5" w:rsidRDefault="00224195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D53016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mình</w:t>
      </w:r>
      <w:proofErr w:type="spellEnd"/>
    </w:p>
    <w:p w14:paraId="2FDABFC5" w14:textId="0A062290" w:rsidR="00224195" w:rsidRPr="00FC79C5" w:rsidRDefault="00224195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bạo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ngăn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53016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xâm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phạm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</w:p>
    <w:p w14:paraId="19313BCB" w14:textId="7856C3F6" w:rsidR="00224195" w:rsidRPr="00FC79C5" w:rsidRDefault="00224195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1C1FF4" w:rsidRPr="00FC79C5">
        <w:rPr>
          <w:rFonts w:ascii="Times New Roman" w:hAnsi="Times New Roman" w:cs="Times New Roman"/>
          <w:sz w:val="24"/>
          <w:szCs w:val="24"/>
        </w:rPr>
        <w:t>B</w:t>
      </w:r>
      <w:r w:rsidR="00F244A0" w:rsidRPr="00FC79C5">
        <w:rPr>
          <w:rFonts w:ascii="Times New Roman" w:hAnsi="Times New Roman" w:cs="Times New Roman"/>
          <w:sz w:val="24"/>
          <w:szCs w:val="24"/>
        </w:rPr>
        <w:t>ảo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nền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A4871A" w14:textId="528102FA" w:rsidR="00224195" w:rsidRPr="00FC79C5" w:rsidRDefault="00224195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1C1FF4"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1125A" w14:textId="77777777" w:rsidR="008F45BF" w:rsidRDefault="008F45BF" w:rsidP="00A66019">
      <w:pPr>
        <w:rPr>
          <w:rFonts w:ascii="Times New Roman" w:hAnsi="Times New Roman" w:cs="Times New Roman"/>
          <w:sz w:val="24"/>
          <w:szCs w:val="24"/>
        </w:rPr>
      </w:pPr>
    </w:p>
    <w:p w14:paraId="5DA0147C" w14:textId="7F684D8D" w:rsidR="008F45BF" w:rsidRPr="00FC79C5" w:rsidRDefault="008F45BF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A1EDEB" wp14:editId="02286290">
            <wp:simplePos x="0" y="0"/>
            <wp:positionH relativeFrom="margin">
              <wp:align>center</wp:align>
            </wp:positionH>
            <wp:positionV relativeFrom="paragraph">
              <wp:posOffset>281111</wp:posOffset>
            </wp:positionV>
            <wp:extent cx="4023360" cy="3055620"/>
            <wp:effectExtent l="0" t="0" r="0" b="0"/>
            <wp:wrapTopAndBottom/>
            <wp:docPr id="2" name="Picture 2" descr="Hệ thống chính trị Việt Nam bao gồm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ệ thống chính trị Việt Nam bao gồm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634" w:rsidRPr="00FC79C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44A0" w:rsidRPr="00FC79C5">
        <w:rPr>
          <w:rFonts w:ascii="Times New Roman" w:hAnsi="Times New Roman" w:cs="Times New Roman"/>
          <w:b/>
          <w:bCs/>
          <w:sz w:val="24"/>
          <w:szCs w:val="24"/>
        </w:rPr>
        <w:t>nhà</w:t>
      </w:r>
      <w:proofErr w:type="spellEnd"/>
      <w:r w:rsidR="00F244A0" w:rsidRPr="00FC79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b/>
          <w:bCs/>
          <w:sz w:val="24"/>
          <w:szCs w:val="24"/>
        </w:rPr>
        <w:t>nước</w:t>
      </w:r>
      <w:proofErr w:type="spellEnd"/>
      <w:r w:rsidR="002B7634" w:rsidRPr="00FC79C5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74D9ABC8" w14:textId="77777777" w:rsidR="008F45BF" w:rsidRDefault="008F45BF" w:rsidP="00A66019">
      <w:pPr>
        <w:rPr>
          <w:rFonts w:ascii="Times New Roman" w:hAnsi="Times New Roman" w:cs="Times New Roman"/>
          <w:sz w:val="24"/>
          <w:szCs w:val="24"/>
        </w:rPr>
      </w:pPr>
    </w:p>
    <w:p w14:paraId="5D1A33B5" w14:textId="7C42B4A6" w:rsidR="00902AFC" w:rsidRPr="00FC79C5" w:rsidRDefault="00447D87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902AFC"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53668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="0053668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>.</w:t>
      </w:r>
    </w:p>
    <w:p w14:paraId="25847F3F" w14:textId="09BC9B15" w:rsidR="00447D87" w:rsidRPr="00FC79C5" w:rsidRDefault="00447D87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>+</w:t>
      </w:r>
      <w:r w:rsidR="00795C1F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bén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đấu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="0053668D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mưu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="006A6815" w:rsidRPr="00FC79C5">
        <w:rPr>
          <w:rFonts w:ascii="Times New Roman" w:hAnsi="Times New Roman" w:cs="Times New Roman"/>
          <w:sz w:val="24"/>
          <w:szCs w:val="24"/>
        </w:rPr>
        <w:t>.</w:t>
      </w:r>
    </w:p>
    <w:p w14:paraId="2F94815C" w14:textId="23963A64" w:rsidR="00447D87" w:rsidRPr="00FC79C5" w:rsidRDefault="00795C1F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6A6815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6A6815" w:rsidRPr="00FC79C5">
        <w:rPr>
          <w:rFonts w:ascii="Times New Roman" w:hAnsi="Times New Roman" w:cs="Times New Roman"/>
          <w:sz w:val="24"/>
          <w:szCs w:val="24"/>
        </w:rPr>
        <w:t>.</w:t>
      </w:r>
    </w:p>
    <w:p w14:paraId="472B1FB6" w14:textId="7F20B355" w:rsidR="00447D87" w:rsidRPr="00FC79C5" w:rsidRDefault="00795C1F" w:rsidP="00A66019">
      <w:pPr>
        <w:rPr>
          <w:rFonts w:ascii="Times New Roman" w:hAnsi="Times New Roman" w:cs="Times New Roman"/>
          <w:sz w:val="24"/>
          <w:szCs w:val="24"/>
        </w:rPr>
      </w:pPr>
      <w:r w:rsidRPr="00FC79C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</w:t>
      </w:r>
      <w:r w:rsidR="00F244A0" w:rsidRPr="00FC79C5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F244A0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4A0" w:rsidRPr="00FC79C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C184B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84B" w:rsidRPr="00FC79C5">
        <w:rPr>
          <w:rFonts w:ascii="Times New Roman" w:hAnsi="Times New Roman" w:cs="Times New Roman"/>
          <w:sz w:val="24"/>
          <w:szCs w:val="24"/>
        </w:rPr>
        <w:t>hi</w:t>
      </w:r>
      <w:r w:rsidR="006A6815" w:rsidRPr="00FC79C5">
        <w:rPr>
          <w:rFonts w:ascii="Times New Roman" w:hAnsi="Times New Roman" w:cs="Times New Roman"/>
          <w:sz w:val="24"/>
          <w:szCs w:val="24"/>
        </w:rPr>
        <w:t>ện</w:t>
      </w:r>
      <w:proofErr w:type="spellEnd"/>
      <w:r w:rsidR="006A6815" w:rsidRPr="00FC79C5">
        <w:rPr>
          <w:rFonts w:ascii="Times New Roman" w:hAnsi="Times New Roman" w:cs="Times New Roman"/>
          <w:sz w:val="24"/>
          <w:szCs w:val="24"/>
        </w:rPr>
        <w:t>.</w:t>
      </w:r>
    </w:p>
    <w:p w14:paraId="1E541084" w14:textId="3E9A5383" w:rsidR="003576E9" w:rsidRPr="00683047" w:rsidRDefault="00EC18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="00795C1F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Đảng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vững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47D87"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dân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xã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9C5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FC79C5">
        <w:rPr>
          <w:rFonts w:ascii="Times New Roman" w:hAnsi="Times New Roman" w:cs="Times New Roman"/>
          <w:sz w:val="24"/>
          <w:szCs w:val="24"/>
        </w:rPr>
        <w:t>.</w:t>
      </w:r>
    </w:p>
    <w:sectPr w:rsidR="003576E9" w:rsidRPr="00683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08"/>
    <w:rsid w:val="00021834"/>
    <w:rsid w:val="00027E99"/>
    <w:rsid w:val="0006125E"/>
    <w:rsid w:val="000A1A85"/>
    <w:rsid w:val="000B6A89"/>
    <w:rsid w:val="00193608"/>
    <w:rsid w:val="001C1FF4"/>
    <w:rsid w:val="002141C1"/>
    <w:rsid w:val="00224195"/>
    <w:rsid w:val="002B7634"/>
    <w:rsid w:val="00324C83"/>
    <w:rsid w:val="003576E9"/>
    <w:rsid w:val="0036707B"/>
    <w:rsid w:val="00430651"/>
    <w:rsid w:val="004430AF"/>
    <w:rsid w:val="00447D87"/>
    <w:rsid w:val="00461BCD"/>
    <w:rsid w:val="00474FE9"/>
    <w:rsid w:val="00520350"/>
    <w:rsid w:val="0053668D"/>
    <w:rsid w:val="005B6765"/>
    <w:rsid w:val="00615691"/>
    <w:rsid w:val="00672A73"/>
    <w:rsid w:val="00683047"/>
    <w:rsid w:val="006A6815"/>
    <w:rsid w:val="00795C1F"/>
    <w:rsid w:val="00882D37"/>
    <w:rsid w:val="008A01E3"/>
    <w:rsid w:val="008F45BF"/>
    <w:rsid w:val="00902AFC"/>
    <w:rsid w:val="009A35AF"/>
    <w:rsid w:val="009B15F7"/>
    <w:rsid w:val="009E0449"/>
    <w:rsid w:val="00A11122"/>
    <w:rsid w:val="00A43088"/>
    <w:rsid w:val="00A66019"/>
    <w:rsid w:val="00B3260E"/>
    <w:rsid w:val="00B50058"/>
    <w:rsid w:val="00BD3771"/>
    <w:rsid w:val="00D47C20"/>
    <w:rsid w:val="00D53016"/>
    <w:rsid w:val="00DA58B8"/>
    <w:rsid w:val="00EC184B"/>
    <w:rsid w:val="00EE1EC8"/>
    <w:rsid w:val="00F11963"/>
    <w:rsid w:val="00F244A0"/>
    <w:rsid w:val="00FB3BC2"/>
    <w:rsid w:val="00FC0D15"/>
    <w:rsid w:val="00FC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8073"/>
  <w15:chartTrackingRefBased/>
  <w15:docId w15:val="{A062DE33-BC73-490C-AB79-A8451F17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3576E9"/>
  </w:style>
  <w:style w:type="character" w:customStyle="1" w:styleId="ffa">
    <w:name w:val="ffa"/>
    <w:basedOn w:val="DefaultParagraphFont"/>
    <w:rsid w:val="003576E9"/>
  </w:style>
  <w:style w:type="character" w:customStyle="1" w:styleId="ffc">
    <w:name w:val="ffc"/>
    <w:basedOn w:val="DefaultParagraphFont"/>
    <w:rsid w:val="003576E9"/>
  </w:style>
  <w:style w:type="paragraph" w:styleId="Revision">
    <w:name w:val="Revision"/>
    <w:hidden/>
    <w:uiPriority w:val="99"/>
    <w:semiHidden/>
    <w:rsid w:val="006830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680242603FC438DB4DB8586526DC1" ma:contentTypeVersion="5" ma:contentTypeDescription="Create a new document." ma:contentTypeScope="" ma:versionID="019840894e98ac0109ee104577502ab1">
  <xsd:schema xmlns:xsd="http://www.w3.org/2001/XMLSchema" xmlns:xs="http://www.w3.org/2001/XMLSchema" xmlns:p="http://schemas.microsoft.com/office/2006/metadata/properties" xmlns:ns3="1fd38a90-58f2-4a64-b4e2-505feb50fbbe" targetNamespace="http://schemas.microsoft.com/office/2006/metadata/properties" ma:root="true" ma:fieldsID="a0a8a106141ad48bc4537a9d66a6d7f1" ns3:_="">
    <xsd:import namespace="1fd38a90-58f2-4a64-b4e2-505feb50fb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d38a90-58f2-4a64-b4e2-505feb50fb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31803A-FC10-42AE-852C-3E79878DE1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AA41F8-F17F-4367-98D9-1E99841E0C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24F833-567C-4597-8C80-DA4A972DBE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d38a90-58f2-4a64-b4e2-505feb50fb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Chi Vinh</dc:creator>
  <cp:keywords/>
  <dc:description/>
  <cp:lastModifiedBy>DELL</cp:lastModifiedBy>
  <cp:revision>5</cp:revision>
  <dcterms:created xsi:type="dcterms:W3CDTF">2023-02-21T18:02:00Z</dcterms:created>
  <dcterms:modified xsi:type="dcterms:W3CDTF">2023-02-22T04:38:00Z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0x010100B78680242603FC438DB4DB8586526DC1</vt:lpwstr>
  </property>
</Properties>
</file>