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C193" w14:textId="682886E0" w:rsidR="002A2347" w:rsidRDefault="009E2AF3" w:rsidP="00973E27">
      <w:pPr>
        <w:tabs>
          <w:tab w:val="left" w:pos="354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`</w:t>
      </w:r>
      <w:r w:rsidR="00272D52">
        <w:rPr>
          <w:b/>
          <w:sz w:val="28"/>
          <w:szCs w:val="28"/>
        </w:rPr>
        <w:t>ĐẠI HỌC QUỐC GIA THÀNH PHỐ HỒ CHÍ MINH</w:t>
      </w:r>
    </w:p>
    <w:p w14:paraId="0D5EF900" w14:textId="77777777" w:rsidR="002A2347" w:rsidRDefault="00272D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CÔNG NGHỆ THÔNG TIN</w:t>
      </w:r>
    </w:p>
    <w:p w14:paraId="0F832B40" w14:textId="77777777" w:rsidR="002A2347" w:rsidRDefault="00272D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MẠNG MÁY TÍNH VÀ TRUYỀN THÔNG</w:t>
      </w:r>
    </w:p>
    <w:p w14:paraId="361EFD35" w14:textId="77777777" w:rsidR="002A2347" w:rsidRDefault="00272D52">
      <w:p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right" w:pos="9016"/>
        </w:tabs>
        <w:spacing w:after="100"/>
        <w:ind w:left="0"/>
        <w:rPr>
          <w:rFonts w:ascii="Cambria" w:hAnsi="Cambria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2D8812" wp14:editId="0FC9DFDA">
            <wp:simplePos x="0" y="0"/>
            <wp:positionH relativeFrom="column">
              <wp:posOffset>1944370</wp:posOffset>
            </wp:positionH>
            <wp:positionV relativeFrom="paragraph">
              <wp:posOffset>138430</wp:posOffset>
            </wp:positionV>
            <wp:extent cx="2159635" cy="1847215"/>
            <wp:effectExtent l="0" t="0" r="0" b="0"/>
            <wp:wrapSquare wrapText="bothSides" distT="0" distB="0" distL="114300" distR="114300"/>
            <wp:docPr id="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3060" t="11075" r="20529" b="5218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847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E4B49E" w14:textId="77777777" w:rsidR="002A2347" w:rsidRDefault="002A2347"/>
    <w:p w14:paraId="29F1ED7D" w14:textId="77777777" w:rsidR="002A2347" w:rsidRDefault="002A2347"/>
    <w:p w14:paraId="413090F4" w14:textId="77777777" w:rsidR="002A2347" w:rsidRDefault="002A2347"/>
    <w:p w14:paraId="7F35B17C" w14:textId="77777777" w:rsidR="002A2347" w:rsidRDefault="002A2347"/>
    <w:p w14:paraId="49E6E1E0" w14:textId="77777777" w:rsidR="002A2347" w:rsidRDefault="002A2347"/>
    <w:p w14:paraId="397423B8" w14:textId="77777777" w:rsidR="002A2347" w:rsidRDefault="00272D52">
      <w:pPr>
        <w:jc w:val="center"/>
        <w:rPr>
          <w:sz w:val="32"/>
          <w:szCs w:val="32"/>
        </w:rPr>
      </w:pPr>
      <w:r>
        <w:rPr>
          <w:sz w:val="32"/>
          <w:szCs w:val="32"/>
        </w:rPr>
        <w:t>CHƯƠNG TRÌNH CDIO</w:t>
      </w:r>
    </w:p>
    <w:p w14:paraId="378B1F6A" w14:textId="77777777" w:rsidR="002A2347" w:rsidRDefault="00272D52">
      <w:pPr>
        <w:jc w:val="center"/>
        <w:rPr>
          <w:sz w:val="32"/>
          <w:szCs w:val="32"/>
        </w:rPr>
      </w:pPr>
      <w:r>
        <w:rPr>
          <w:sz w:val="32"/>
          <w:szCs w:val="32"/>
        </w:rPr>
        <w:t>MÔN : TRUYỀN DỮ LIỆU</w:t>
      </w:r>
    </w:p>
    <w:p w14:paraId="284F3083" w14:textId="77777777" w:rsidR="002A2347" w:rsidRDefault="002A2347">
      <w:pPr>
        <w:jc w:val="center"/>
        <w:rPr>
          <w:sz w:val="32"/>
          <w:szCs w:val="32"/>
        </w:rPr>
      </w:pPr>
    </w:p>
    <w:p w14:paraId="0104CA77" w14:textId="77777777" w:rsidR="002A2347" w:rsidRDefault="002A2347">
      <w:pPr>
        <w:jc w:val="center"/>
        <w:rPr>
          <w:sz w:val="32"/>
          <w:szCs w:val="32"/>
        </w:rPr>
      </w:pPr>
    </w:p>
    <w:p w14:paraId="2FD7E58A" w14:textId="77777777" w:rsidR="002A2347" w:rsidRDefault="00272D5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BÀI TẬP TRUYỀN DỮ LIỆU</w:t>
      </w:r>
    </w:p>
    <w:p w14:paraId="088D9C5B" w14:textId="77777777" w:rsidR="002A2347" w:rsidRDefault="002A2347"/>
    <w:p w14:paraId="3BB3F709" w14:textId="77777777" w:rsidR="002A2347" w:rsidRDefault="002A2347">
      <w:pPr>
        <w:sectPr w:rsidR="002A2347" w:rsidSect="00CE6D04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 w:equalWidth="0">
            <w:col w:w="9360"/>
          </w:cols>
        </w:sectPr>
      </w:pPr>
    </w:p>
    <w:p w14:paraId="0218D74C" w14:textId="77777777" w:rsidR="002A2347" w:rsidRDefault="00272D52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16"/>
        </w:tabs>
        <w:spacing w:after="100"/>
        <w:ind w:left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MỤC LỤC</w:t>
      </w:r>
    </w:p>
    <w:sdt>
      <w:sdtPr>
        <w:id w:val="1687490437"/>
        <w:docPartObj>
          <w:docPartGallery w:val="Table of Contents"/>
          <w:docPartUnique/>
        </w:docPartObj>
      </w:sdtPr>
      <w:sdtContent>
        <w:p w14:paraId="0E083144" w14:textId="77777777" w:rsidR="002A2347" w:rsidRDefault="00272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mbria" w:hAnsi="Cambria"/>
                <w:color w:val="000000"/>
              </w:rPr>
              <w:t>Chương 3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mbria" w:hAnsi="Cambria"/>
              <w:color w:val="000000"/>
            </w:rPr>
            <w:t>TRUYỀN TẢI THÔNG TIN</w:t>
          </w:r>
          <w:r>
            <w:rPr>
              <w:rFonts w:ascii="Cambria" w:hAnsi="Cambria"/>
              <w:color w:val="000000"/>
            </w:rPr>
            <w:tab/>
            <w:t>1</w:t>
          </w:r>
          <w:r>
            <w:fldChar w:fldCharType="end"/>
          </w:r>
        </w:p>
        <w:p w14:paraId="6B56A916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272D52">
              <w:rPr>
                <w:rFonts w:ascii="Cambria" w:hAnsi="Cambria"/>
                <w:color w:val="000000"/>
              </w:rPr>
              <w:t>3.1</w:t>
            </w:r>
          </w:hyperlink>
          <w:hyperlink w:anchor="_heading=h.30j0zll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_heading=h.30j0zll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Băng thông Nyquist</w:t>
          </w:r>
          <w:r w:rsidR="00272D52">
            <w:rPr>
              <w:rFonts w:ascii="Cambria" w:hAnsi="Cambria"/>
              <w:color w:val="000000"/>
            </w:rPr>
            <w:tab/>
            <w:t>1</w:t>
          </w:r>
          <w:r w:rsidR="00272D52">
            <w:fldChar w:fldCharType="end"/>
          </w:r>
        </w:p>
        <w:p w14:paraId="76A1A85A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272D52">
              <w:rPr>
                <w:rFonts w:ascii="Cambria" w:hAnsi="Cambria"/>
                <w:color w:val="000000"/>
              </w:rPr>
              <w:t>3.2</w:t>
            </w:r>
          </w:hyperlink>
          <w:hyperlink w:anchor="_heading=h.1fob9te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_heading=h.1fob9te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Công thức năng suất Shannon</w:t>
          </w:r>
          <w:r w:rsidR="00272D52">
            <w:rPr>
              <w:rFonts w:ascii="Cambria" w:hAnsi="Cambria"/>
              <w:color w:val="000000"/>
            </w:rPr>
            <w:tab/>
            <w:t>1</w:t>
          </w:r>
          <w:r w:rsidR="00272D52">
            <w:fldChar w:fldCharType="end"/>
          </w:r>
        </w:p>
        <w:p w14:paraId="32C46C2C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272D52">
              <w:rPr>
                <w:rFonts w:ascii="Cambria" w:hAnsi="Cambria"/>
                <w:color w:val="000000"/>
              </w:rPr>
              <w:t>Chương 4</w:t>
            </w:r>
          </w:hyperlink>
          <w:hyperlink w:anchor="_heading=h.3znysh7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_heading=h.3znysh7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MÔI TRƯỜNG TRUYỀN DẪN</w:t>
          </w:r>
          <w:r w:rsidR="00272D52">
            <w:rPr>
              <w:rFonts w:ascii="Cambria" w:hAnsi="Cambria"/>
              <w:color w:val="000000"/>
            </w:rPr>
            <w:tab/>
            <w:t>3</w:t>
          </w:r>
          <w:r w:rsidR="00272D52">
            <w:fldChar w:fldCharType="end"/>
          </w:r>
        </w:p>
        <w:p w14:paraId="3476A7FB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272D52">
              <w:rPr>
                <w:rFonts w:ascii="Cambria" w:hAnsi="Cambria"/>
                <w:color w:val="000000"/>
              </w:rPr>
              <w:t>4.1</w:t>
            </w:r>
          </w:hyperlink>
          <w:hyperlink w:anchor="_heading=h.2et92p0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_heading=h.2et92p0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Lan truyền đường thẳng (line-of-sight propagation)</w:t>
          </w:r>
          <w:r w:rsidR="00272D52">
            <w:rPr>
              <w:rFonts w:ascii="Cambria" w:hAnsi="Cambria"/>
              <w:color w:val="000000"/>
            </w:rPr>
            <w:tab/>
            <w:t>3</w:t>
          </w:r>
          <w:r w:rsidR="00272D52">
            <w:fldChar w:fldCharType="end"/>
          </w:r>
        </w:p>
        <w:p w14:paraId="47171369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272D52">
              <w:rPr>
                <w:rFonts w:ascii="Cambria" w:hAnsi="Cambria"/>
                <w:color w:val="000000"/>
              </w:rPr>
              <w:t>4.2</w:t>
            </w:r>
          </w:hyperlink>
          <w:hyperlink w:anchor="_heading=h.tyjcwt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_heading=h.tyjcwt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Suy hao trong không gian</w:t>
          </w:r>
          <w:r w:rsidR="00272D52">
            <w:rPr>
              <w:rFonts w:ascii="Cambria" w:hAnsi="Cambria"/>
              <w:color w:val="000000"/>
            </w:rPr>
            <w:tab/>
            <w:t>3</w:t>
          </w:r>
          <w:r w:rsidR="00272D52">
            <w:fldChar w:fldCharType="end"/>
          </w:r>
        </w:p>
        <w:p w14:paraId="5B508B12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272D52">
              <w:rPr>
                <w:rFonts w:ascii="Cambria" w:hAnsi="Cambria"/>
                <w:color w:val="000000"/>
              </w:rPr>
              <w:t>Chương 5</w:t>
            </w:r>
          </w:hyperlink>
          <w:hyperlink w:anchor="_heading=h.3dy6vkm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_heading=h.3dy6vkm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KỸ THUẬT MÃ HÓA TÍN HIỆU</w:t>
          </w:r>
          <w:r w:rsidR="00272D52">
            <w:rPr>
              <w:rFonts w:ascii="Cambria" w:hAnsi="Cambria"/>
              <w:color w:val="000000"/>
            </w:rPr>
            <w:tab/>
            <w:t>4</w:t>
          </w:r>
          <w:r w:rsidR="00272D52">
            <w:fldChar w:fldCharType="end"/>
          </w:r>
        </w:p>
        <w:p w14:paraId="3BF408E8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272D52">
              <w:rPr>
                <w:rFonts w:ascii="Cambria" w:hAnsi="Cambria"/>
                <w:color w:val="000000"/>
              </w:rPr>
              <w:t>5.1</w:t>
            </w:r>
          </w:hyperlink>
          <w:hyperlink w:anchor="_heading=h.1t3h5sf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_heading=h.1t3h5sf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Mã hóa từ dữ liệu số sang tín hiệu số</w:t>
          </w:r>
          <w:r w:rsidR="00272D52">
            <w:rPr>
              <w:rFonts w:ascii="Cambria" w:hAnsi="Cambria"/>
              <w:color w:val="000000"/>
            </w:rPr>
            <w:tab/>
            <w:t>4</w:t>
          </w:r>
          <w:r w:rsidR="00272D52">
            <w:fldChar w:fldCharType="end"/>
          </w:r>
        </w:p>
        <w:p w14:paraId="1C067E2E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272D52">
              <w:rPr>
                <w:rFonts w:ascii="Cambria" w:hAnsi="Cambria"/>
                <w:color w:val="000000"/>
              </w:rPr>
              <w:t>5.2</w:t>
            </w:r>
          </w:hyperlink>
          <w:hyperlink w:anchor="_heading=h.4d34og8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_heading=h.4d34og8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Mã hóa từ dữ liệu số sang tín hiệu tuần tự</w:t>
          </w:r>
          <w:r w:rsidR="00272D52">
            <w:rPr>
              <w:rFonts w:ascii="Cambria" w:hAnsi="Cambria"/>
              <w:color w:val="000000"/>
            </w:rPr>
            <w:tab/>
            <w:t>5</w:t>
          </w:r>
          <w:r w:rsidR="00272D52">
            <w:fldChar w:fldCharType="end"/>
          </w:r>
        </w:p>
        <w:p w14:paraId="402372A4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272D52">
              <w:rPr>
                <w:rFonts w:ascii="Cambria" w:hAnsi="Cambria"/>
                <w:color w:val="000000"/>
              </w:rPr>
              <w:t>5.3</w:t>
            </w:r>
          </w:hyperlink>
          <w:hyperlink w:anchor="_heading=h.2s8eyo1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_heading=h.2s8eyo1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Mã hóa dữ liệu tuần tự sang tín hiệu số</w:t>
          </w:r>
          <w:r w:rsidR="00272D52">
            <w:rPr>
              <w:rFonts w:ascii="Cambria" w:hAnsi="Cambria"/>
              <w:color w:val="000000"/>
            </w:rPr>
            <w:tab/>
            <w:t>6</w:t>
          </w:r>
          <w:r w:rsidR="00272D52">
            <w:fldChar w:fldCharType="end"/>
          </w:r>
        </w:p>
        <w:p w14:paraId="2AF1E5CE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272D52">
              <w:rPr>
                <w:rFonts w:ascii="Cambria" w:hAnsi="Cambria"/>
                <w:color w:val="000000"/>
              </w:rPr>
              <w:t>Chương 6</w:t>
            </w:r>
          </w:hyperlink>
          <w:hyperlink w:anchor="_heading=h.17dp8vu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_heading=h.17dp8vu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KỸ THUẬT TRUYỀN DỮ LIỆU SỐ</w:t>
          </w:r>
          <w:r w:rsidR="00272D52">
            <w:rPr>
              <w:rFonts w:ascii="Cambria" w:hAnsi="Cambria"/>
              <w:color w:val="000000"/>
            </w:rPr>
            <w:tab/>
            <w:t>7</w:t>
          </w:r>
          <w:r w:rsidR="00272D52">
            <w:fldChar w:fldCharType="end"/>
          </w:r>
        </w:p>
        <w:p w14:paraId="1D09DCB7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272D52">
              <w:rPr>
                <w:rFonts w:ascii="Cambria" w:hAnsi="Cambria"/>
                <w:color w:val="000000"/>
              </w:rPr>
              <w:t>Mã phát hiện lỗi CRC (Cyclic Redundancy Check)</w:t>
            </w:r>
            <w:r w:rsidR="00272D52">
              <w:rPr>
                <w:rFonts w:ascii="Cambria" w:hAnsi="Cambria"/>
                <w:color w:val="000000"/>
              </w:rPr>
              <w:tab/>
              <w:t>7</w:t>
            </w:r>
          </w:hyperlink>
        </w:p>
        <w:p w14:paraId="1E6519E5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272D52">
              <w:rPr>
                <w:rFonts w:ascii="Cambria" w:hAnsi="Cambria"/>
                <w:color w:val="000000"/>
              </w:rPr>
              <w:t>Chương 7</w:t>
            </w:r>
          </w:hyperlink>
          <w:hyperlink w:anchor="_heading=h.26in1rg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_heading=h.26in1rg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CÁC GIAO THỨC ĐIỀU KHIỂN LIÊN KẾT DỮ LIỆU</w:t>
          </w:r>
          <w:r w:rsidR="00272D52">
            <w:rPr>
              <w:rFonts w:ascii="Cambria" w:hAnsi="Cambria"/>
              <w:color w:val="000000"/>
            </w:rPr>
            <w:tab/>
            <w:t>8</w:t>
          </w:r>
          <w:r w:rsidR="00272D52">
            <w:fldChar w:fldCharType="end"/>
          </w:r>
        </w:p>
        <w:p w14:paraId="279F2F9F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272D52">
              <w:rPr>
                <w:rFonts w:ascii="Cambria" w:hAnsi="Cambria"/>
                <w:color w:val="000000"/>
              </w:rPr>
              <w:t>7.1</w:t>
            </w:r>
          </w:hyperlink>
          <w:hyperlink w:anchor="_heading=h.lnxbz9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_heading=h.lnxbz9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Giao thức STOP-AND-WAIT</w:t>
          </w:r>
          <w:r w:rsidR="00272D52">
            <w:rPr>
              <w:rFonts w:ascii="Cambria" w:hAnsi="Cambria"/>
              <w:color w:val="000000"/>
            </w:rPr>
            <w:tab/>
            <w:t>8</w:t>
          </w:r>
          <w:r w:rsidR="00272D52">
            <w:fldChar w:fldCharType="end"/>
          </w:r>
        </w:p>
        <w:p w14:paraId="20F2C0E7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272D52">
              <w:rPr>
                <w:rFonts w:ascii="Cambria" w:hAnsi="Cambria"/>
                <w:color w:val="000000"/>
              </w:rPr>
              <w:t>7.2</w:t>
            </w:r>
          </w:hyperlink>
          <w:hyperlink w:anchor="_heading=h.35nkun2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_heading=h.35nkun2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Giao thức cửa số trượt</w:t>
          </w:r>
          <w:r w:rsidR="00272D52">
            <w:rPr>
              <w:rFonts w:ascii="Cambria" w:hAnsi="Cambria"/>
              <w:color w:val="000000"/>
            </w:rPr>
            <w:tab/>
            <w:t>9</w:t>
          </w:r>
          <w:r w:rsidR="00272D52">
            <w:fldChar w:fldCharType="end"/>
          </w:r>
        </w:p>
        <w:p w14:paraId="1BDF251A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44sinio">
            <w:r w:rsidR="00272D52">
              <w:rPr>
                <w:rFonts w:ascii="Cambria" w:hAnsi="Cambria"/>
                <w:color w:val="000000"/>
              </w:rPr>
              <w:t>7.3</w:t>
            </w:r>
          </w:hyperlink>
          <w:hyperlink w:anchor="_heading=h.44sinio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_heading=h.44sinio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Giao thức HDLC</w:t>
          </w:r>
          <w:r w:rsidR="00272D52">
            <w:rPr>
              <w:rFonts w:ascii="Cambria" w:hAnsi="Cambria"/>
              <w:color w:val="000000"/>
            </w:rPr>
            <w:tab/>
            <w:t>9</w:t>
          </w:r>
          <w:r w:rsidR="00272D52">
            <w:fldChar w:fldCharType="end"/>
          </w:r>
        </w:p>
        <w:p w14:paraId="5A9F1F59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2jxsxqh">
            <w:r w:rsidR="00272D52">
              <w:rPr>
                <w:rFonts w:ascii="Cambria" w:hAnsi="Cambria"/>
                <w:color w:val="000000"/>
              </w:rPr>
              <w:t>Chương 8</w:t>
            </w:r>
          </w:hyperlink>
          <w:hyperlink w:anchor="_heading=h.2jxsxqh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_heading=h.2jxsxqh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KỸ THUẬT GHÉP KÊNH</w:t>
          </w:r>
          <w:r w:rsidR="00272D52">
            <w:rPr>
              <w:rFonts w:ascii="Cambria" w:hAnsi="Cambria"/>
              <w:color w:val="000000"/>
            </w:rPr>
            <w:tab/>
            <w:t>12</w:t>
          </w:r>
          <w:r w:rsidR="00272D52">
            <w:fldChar w:fldCharType="end"/>
          </w:r>
        </w:p>
        <w:p w14:paraId="25828F6C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z337ya">
            <w:r w:rsidR="00272D52">
              <w:rPr>
                <w:rFonts w:ascii="Cambria" w:hAnsi="Cambria"/>
                <w:color w:val="000000"/>
              </w:rPr>
              <w:t>Ghép kênh theo tần số</w:t>
            </w:r>
            <w:r w:rsidR="00272D52">
              <w:rPr>
                <w:rFonts w:ascii="Cambria" w:hAnsi="Cambria"/>
                <w:color w:val="000000"/>
              </w:rPr>
              <w:tab/>
              <w:t>12</w:t>
            </w:r>
          </w:hyperlink>
        </w:p>
        <w:p w14:paraId="1CC4DFE7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ind w:left="0"/>
            <w:rPr>
              <w:rFonts w:ascii="Calibri" w:eastAsia="Calibri" w:hAnsi="Calibri" w:cs="Calibri"/>
              <w:color w:val="000000"/>
            </w:rPr>
          </w:pPr>
          <w:hyperlink w:anchor="_heading=h.3j2qqm3">
            <w:r w:rsidR="00272D52">
              <w:rPr>
                <w:rFonts w:ascii="Cambria" w:hAnsi="Cambria"/>
                <w:color w:val="000000"/>
              </w:rPr>
              <w:t>Chương 9</w:t>
            </w:r>
          </w:hyperlink>
          <w:hyperlink w:anchor="_heading=h.3j2qqm3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_heading=h.3j2qqm3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KỸ THUẬT TRẢI PHỔ</w:t>
          </w:r>
          <w:r w:rsidR="00272D52">
            <w:rPr>
              <w:rFonts w:ascii="Cambria" w:hAnsi="Cambria"/>
              <w:color w:val="000000"/>
            </w:rPr>
            <w:tab/>
            <w:t>13</w:t>
          </w:r>
          <w:r w:rsidR="00272D52">
            <w:fldChar w:fldCharType="end"/>
          </w:r>
        </w:p>
        <w:p w14:paraId="47CE6733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1y810tw">
            <w:r w:rsidR="00272D52">
              <w:rPr>
                <w:rFonts w:ascii="Cambria" w:hAnsi="Cambria"/>
                <w:color w:val="000000"/>
              </w:rPr>
              <w:t>9.1</w:t>
            </w:r>
          </w:hyperlink>
          <w:hyperlink w:anchor="_heading=h.1y810tw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_heading=h.1y810tw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Nhảy tần chậm (Slow FHSS)</w:t>
          </w:r>
          <w:r w:rsidR="00272D52">
            <w:rPr>
              <w:rFonts w:ascii="Cambria" w:hAnsi="Cambria"/>
              <w:color w:val="000000"/>
            </w:rPr>
            <w:tab/>
            <w:t>13</w:t>
          </w:r>
          <w:r w:rsidR="00272D52">
            <w:fldChar w:fldCharType="end"/>
          </w:r>
        </w:p>
        <w:p w14:paraId="5459F7E7" w14:textId="77777777" w:rsidR="002A23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</w:rPr>
          </w:pPr>
          <w:hyperlink w:anchor="_heading=h.4i7ojhp">
            <w:r w:rsidR="00272D52">
              <w:rPr>
                <w:rFonts w:ascii="Cambria" w:hAnsi="Cambria"/>
                <w:color w:val="000000"/>
              </w:rPr>
              <w:t>9.2</w:t>
            </w:r>
          </w:hyperlink>
          <w:hyperlink w:anchor="_heading=h.4i7ojhp">
            <w:r w:rsidR="00272D52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272D52">
            <w:fldChar w:fldCharType="begin"/>
          </w:r>
          <w:r w:rsidR="00272D52">
            <w:instrText xml:space="preserve"> PAGEREF _heading=h.4i7ojhp \h </w:instrText>
          </w:r>
          <w:r w:rsidR="00272D52">
            <w:fldChar w:fldCharType="separate"/>
          </w:r>
          <w:r w:rsidR="00272D52">
            <w:rPr>
              <w:rFonts w:ascii="Cambria" w:hAnsi="Cambria"/>
              <w:color w:val="000000"/>
            </w:rPr>
            <w:t>Trải phổ dãy trực tiếp</w:t>
          </w:r>
          <w:r w:rsidR="00272D52">
            <w:rPr>
              <w:rFonts w:ascii="Cambria" w:hAnsi="Cambria"/>
              <w:color w:val="000000"/>
            </w:rPr>
            <w:tab/>
            <w:t>13</w:t>
          </w:r>
          <w:r w:rsidR="00272D52">
            <w:fldChar w:fldCharType="end"/>
          </w:r>
        </w:p>
        <w:p w14:paraId="1A8833BC" w14:textId="77777777" w:rsidR="002A2347" w:rsidRDefault="00272D52">
          <w:r>
            <w:fldChar w:fldCharType="end"/>
          </w:r>
        </w:p>
      </w:sdtContent>
    </w:sdt>
    <w:p w14:paraId="76356C77" w14:textId="77777777" w:rsidR="002A2347" w:rsidRDefault="00272D52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lastRenderedPageBreak/>
        <w:t>TRUYỀN TẢI THÔNG TIN</w:t>
      </w:r>
    </w:p>
    <w:p w14:paraId="7A8F01C5" w14:textId="77777777" w:rsidR="002A2347" w:rsidRDefault="00272D52">
      <w:pPr>
        <w:pStyle w:val="Heading2"/>
        <w:numPr>
          <w:ilvl w:val="1"/>
          <w:numId w:val="2"/>
        </w:numPr>
      </w:pPr>
      <w:bookmarkStart w:id="1" w:name="_heading=h.30j0zll" w:colFirst="0" w:colLast="0"/>
      <w:bookmarkEnd w:id="1"/>
      <w:r>
        <w:t>Băng thông Nyquist</w:t>
      </w:r>
    </w:p>
    <w:p w14:paraId="5B43DC2C" w14:textId="77777777" w:rsidR="002A2347" w:rsidRDefault="00272D52">
      <w:pPr>
        <w:pStyle w:val="Heading3"/>
        <w:numPr>
          <w:ilvl w:val="2"/>
          <w:numId w:val="2"/>
        </w:numPr>
      </w:pPr>
      <w:r>
        <w:t>Bài 1</w:t>
      </w:r>
    </w:p>
    <w:p w14:paraId="55627CB1" w14:textId="77777777" w:rsidR="002A2347" w:rsidRDefault="00272D52">
      <w:r>
        <w:t>Cho đường truyền có B = 2.5 MHz. Mức điện áp M = 19. Hãy tính tốc độ tối đa của đường truyền.</w:t>
      </w:r>
    </w:p>
    <w:p w14:paraId="3E56840B" w14:textId="77777777" w:rsidR="002A2347" w:rsidRDefault="00272D52">
      <w:pPr>
        <w:pStyle w:val="Heading3"/>
        <w:numPr>
          <w:ilvl w:val="2"/>
          <w:numId w:val="2"/>
        </w:numPr>
      </w:pPr>
      <w:r>
        <w:t>Bài 2</w:t>
      </w:r>
    </w:p>
    <w:p w14:paraId="1814697F" w14:textId="77777777" w:rsidR="002A2347" w:rsidRDefault="00272D52">
      <w:r>
        <w:t>Cho đường truyền có tốc độ tối đa là 10.2 Mbps. Mức điện áp M = 15. Hãy tính băng thông của đường truyền.</w:t>
      </w:r>
    </w:p>
    <w:p w14:paraId="621FFC42" w14:textId="77777777" w:rsidR="002A2347" w:rsidRDefault="00272D52">
      <w:pPr>
        <w:pStyle w:val="Heading3"/>
        <w:numPr>
          <w:ilvl w:val="2"/>
          <w:numId w:val="2"/>
        </w:numPr>
      </w:pPr>
      <w:r>
        <w:t>Bài 3</w:t>
      </w:r>
    </w:p>
    <w:p w14:paraId="001D68FD" w14:textId="77777777" w:rsidR="002A2347" w:rsidRDefault="00272D52">
      <w:r>
        <w:t xml:space="preserve"> Tính số mức điện áp tối đa để tốc độ đường truyền không vượt quá 19Mbps biết rằng B = 2.5MHz.</w:t>
      </w:r>
    </w:p>
    <w:p w14:paraId="035172CD" w14:textId="77777777" w:rsidR="002A2347" w:rsidRDefault="00272D52">
      <w:pPr>
        <w:pStyle w:val="Heading3"/>
        <w:numPr>
          <w:ilvl w:val="2"/>
          <w:numId w:val="2"/>
        </w:numPr>
      </w:pPr>
      <w:r>
        <w:t>Bài 4</w:t>
      </w:r>
    </w:p>
    <w:p w14:paraId="66ADE17D" w14:textId="77777777" w:rsidR="002A2347" w:rsidRDefault="00272D52">
      <w:r>
        <w:t>Tính số mức điện áp tối thiểu để tốc độ đường truyền bé nhất bằng 19Mbps biết rằng B = 2.5MHz.</w:t>
      </w:r>
    </w:p>
    <w:p w14:paraId="37B05769" w14:textId="77777777" w:rsidR="002A2347" w:rsidRDefault="00272D52">
      <w:pPr>
        <w:pStyle w:val="Heading2"/>
        <w:numPr>
          <w:ilvl w:val="1"/>
          <w:numId w:val="2"/>
        </w:numPr>
      </w:pPr>
      <w:bookmarkStart w:id="2" w:name="_heading=h.1fob9te" w:colFirst="0" w:colLast="0"/>
      <w:bookmarkEnd w:id="2"/>
      <w:r>
        <w:t>Công thức năng suất Shannon</w:t>
      </w:r>
    </w:p>
    <w:p w14:paraId="031616FD" w14:textId="77777777" w:rsidR="002A2347" w:rsidRDefault="00272D52">
      <w:pPr>
        <w:pStyle w:val="Heading3"/>
        <w:numPr>
          <w:ilvl w:val="2"/>
          <w:numId w:val="2"/>
        </w:numPr>
      </w:pPr>
      <w:r>
        <w:t>Bài 1</w:t>
      </w:r>
    </w:p>
    <w:p w14:paraId="017C9219" w14:textId="77777777" w:rsidR="002A2347" w:rsidRDefault="00272D52">
      <w:r>
        <w:t>Cho đường truyền có thông lượng B =2.5 MHz. SNR = 20 (dB). Tính tốc độ tối đa C của đường truyền.</w:t>
      </w:r>
    </w:p>
    <w:p w14:paraId="22FD86AD" w14:textId="77777777" w:rsidR="002A2347" w:rsidRDefault="00272D52">
      <w:pPr>
        <w:pStyle w:val="Heading3"/>
        <w:numPr>
          <w:ilvl w:val="2"/>
          <w:numId w:val="2"/>
        </w:numPr>
      </w:pPr>
      <w:r>
        <w:t>Bài 2</w:t>
      </w:r>
    </w:p>
    <w:p w14:paraId="73247128" w14:textId="77777777" w:rsidR="002A2347" w:rsidRDefault="00272D52">
      <w:r>
        <w:t>Cho SNR = 25.8 (dB). Tốc độ tối đa của đường truyền là 19.2 Mbps. Hãy tính thông lượng B của đường truyền.</w:t>
      </w:r>
    </w:p>
    <w:p w14:paraId="5816022E" w14:textId="77777777" w:rsidR="002A2347" w:rsidRDefault="00272D52">
      <w:pPr>
        <w:pStyle w:val="Heading3"/>
        <w:numPr>
          <w:ilvl w:val="2"/>
          <w:numId w:val="2"/>
        </w:numPr>
      </w:pPr>
      <w:r>
        <w:lastRenderedPageBreak/>
        <w:t>Bài 3</w:t>
      </w:r>
    </w:p>
    <w:p w14:paraId="5F5E7D7E" w14:textId="77777777" w:rsidR="002A2347" w:rsidRDefault="00272D52">
      <w:r>
        <w:t>Cho đường truyền có thông lượng B = 2.5 MHz. Tốc độ tối đa của đường truyền là C = 21.8Mbps. Hãy tính SNR (dB) của đường truyền?</w:t>
      </w:r>
    </w:p>
    <w:p w14:paraId="4F60C109" w14:textId="77777777" w:rsidR="00E2609E" w:rsidRDefault="00E2609E"/>
    <w:sectPr w:rsidR="00E2609E"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2877" w14:textId="77777777" w:rsidR="00CE6D04" w:rsidRDefault="00CE6D04">
      <w:pPr>
        <w:spacing w:after="0" w:line="240" w:lineRule="auto"/>
      </w:pPr>
      <w:r>
        <w:separator/>
      </w:r>
    </w:p>
  </w:endnote>
  <w:endnote w:type="continuationSeparator" w:id="0">
    <w:p w14:paraId="3D57EA00" w14:textId="77777777" w:rsidR="00CE6D04" w:rsidRDefault="00CE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6D87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jc w:val="center"/>
      <w:rPr>
        <w:rFonts w:ascii="Cambria" w:hAnsi="Cambria"/>
        <w:color w:val="000000"/>
      </w:rPr>
    </w:pPr>
  </w:p>
  <w:p w14:paraId="653CAF3B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755C" w14:textId="77777777" w:rsidR="00CE6D04" w:rsidRDefault="00CE6D04">
      <w:pPr>
        <w:spacing w:after="0" w:line="240" w:lineRule="auto"/>
      </w:pPr>
      <w:r>
        <w:separator/>
      </w:r>
    </w:p>
  </w:footnote>
  <w:footnote w:type="continuationSeparator" w:id="0">
    <w:p w14:paraId="40F904B4" w14:textId="77777777" w:rsidR="00CE6D04" w:rsidRDefault="00CE6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8D9"/>
    <w:multiLevelType w:val="multilevel"/>
    <w:tmpl w:val="85661DC4"/>
    <w:lvl w:ilvl="0">
      <w:start w:val="1"/>
      <w:numFmt w:val="bullet"/>
      <w:pStyle w:val="Heading1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D47436"/>
    <w:multiLevelType w:val="multilevel"/>
    <w:tmpl w:val="316EC21C"/>
    <w:lvl w:ilvl="0">
      <w:start w:val="3"/>
      <w:numFmt w:val="decimal"/>
      <w:lvlText w:val="Chương 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435206">
    <w:abstractNumId w:val="0"/>
  </w:num>
  <w:num w:numId="2" w16cid:durableId="4023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47"/>
    <w:rsid w:val="00272D52"/>
    <w:rsid w:val="002A2347"/>
    <w:rsid w:val="002D2D1F"/>
    <w:rsid w:val="004978B2"/>
    <w:rsid w:val="009041A1"/>
    <w:rsid w:val="00973E27"/>
    <w:rsid w:val="009D0F71"/>
    <w:rsid w:val="009E2AF3"/>
    <w:rsid w:val="009F4A35"/>
    <w:rsid w:val="00CE6D04"/>
    <w:rsid w:val="00CF293A"/>
    <w:rsid w:val="00D97433"/>
    <w:rsid w:val="00E2609E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AC1"/>
  <w15:docId w15:val="{451972B9-5175-4A32-A852-F7939D4B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5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31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E4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3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3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4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93317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317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3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1B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1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AC131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C13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13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13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1yGIjA5t+5e2uCtBxdbUtPKXA==">AMUW2mX73rEXXz3aRuIpZudBAlvY4dcaMsRikW8cXWK3X3P4Xo/bTwLxWYb9h+FRkZDpBcWfGEPfHBo3iaKdAkijkBoQmFcbSk+4ExT6NZmTaZosRF6kGL8EzzQigkQQ0YIkL1MODn4pQy9o85EckczZQtzZ584QwSSLCfGSDhy8Evk8K2Jc/1h5jfrVYu/PB+U7JXQiNnvucHJaHuLedvcaNoNbwobpHiai6uLvsH3TTN+DZopi2FnI05AMpoj9jQ68yKxY84T/8Rg3Bd/fesyBXE2TDnyhg1jKbnQuFfLXp1e9o87SZOUZ0vG5bKxpzU90yNqQp7Bc4iB23MG1qyrhL5HpZVoP6p3iBudPjd5RkjGvd98yDE7f2lS1h+EewZPev3gdrE46vHyGWJWKLVoXCR+nzlwD/KQxqE9tgnOXI2++LG6kJ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THTAN</dc:creator>
  <cp:lastModifiedBy>Nguyễn Huỳnh Quốc Việt</cp:lastModifiedBy>
  <cp:revision>8</cp:revision>
  <dcterms:created xsi:type="dcterms:W3CDTF">2021-03-19T04:18:00Z</dcterms:created>
  <dcterms:modified xsi:type="dcterms:W3CDTF">2024-04-10T03:17:00Z</dcterms:modified>
</cp:coreProperties>
</file>