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220" w:firstLine="0"/>
        <w:rPr>
          <w:sz w:val="21"/>
          <w:szCs w:val="21"/>
        </w:rPr>
      </w:pPr>
      <w:r w:rsidDel="00000000" w:rsidR="00000000" w:rsidRPr="00000000">
        <w:rPr>
          <w:sz w:val="21"/>
          <w:szCs w:val="21"/>
          <w:rtl w:val="0"/>
        </w:rPr>
        <w:t xml:space="preserve">Phần 1 (1-2 câu): Nêu nguy cơ kỹ thuật khi Presentation Tier gọi thẳng SQL Database.</w:t>
      </w:r>
    </w:p>
    <w:p w:rsidR="00000000" w:rsidDel="00000000" w:rsidP="00000000" w:rsidRDefault="00000000" w:rsidRPr="00000000" w14:paraId="00000002">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720" w:hanging="360"/>
        <w:rPr>
          <w:sz w:val="21"/>
          <w:szCs w:val="21"/>
        </w:rPr>
      </w:pPr>
      <w:r w:rsidDel="00000000" w:rsidR="00000000" w:rsidRPr="00000000">
        <w:rPr>
          <w:sz w:val="21"/>
          <w:szCs w:val="21"/>
          <w:rtl w:val="0"/>
        </w:rPr>
        <w:t xml:space="preserve">Việc để Mobile App gọi trực tiếp các câu lệnh SQL xuống CSDL gây ra nguy cơ bảo mật cực kỳ nghiêm trọng do phải nhúng (hardcode) thông tin đăng nhập CSDL vào ứng dụng di động, giúp kẻ xấu dễ dàng tháo dỡ (reverse-engineer) ứng dụng để lấy tài khoản quản trị CSDL, thực hiện tấn công SQL Injection, đánh cắp hoặc xóa toàn bộ dữ liệu.</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220" w:firstLine="0"/>
        <w:rPr>
          <w:sz w:val="21"/>
          <w:szCs w:val="21"/>
        </w:rPr>
      </w:pPr>
      <w:r w:rsidDel="00000000" w:rsidR="00000000" w:rsidRPr="00000000">
        <w:rPr>
          <w:sz w:val="21"/>
          <w:szCs w:val="21"/>
          <w:rtl w:val="0"/>
        </w:rPr>
        <w:t xml:space="preserve">Phần 2: Dựa trên sơ đồ mẫu trên, dùng draw.io sửa thành đúng chuẩn 3 tầng (</w:t>
      </w:r>
      <w:r w:rsidDel="00000000" w:rsidR="00000000" w:rsidRPr="00000000">
        <w:rPr>
          <w:sz w:val="21"/>
          <w:szCs w:val="21"/>
          <w:rtl w:val="0"/>
        </w:rPr>
        <w:t xml:space="preserve">ShipperApp</w:t>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sz w:val="21"/>
          <w:szCs w:val="21"/>
          <w:rtl w:val="0"/>
        </w:rPr>
        <w:t xml:space="preserve">a/DeliveryService</w:t>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sz w:val="21"/>
          <w:szCs w:val="21"/>
          <w:rtl w:val="0"/>
        </w:rPr>
        <w:t xml:space="preserve">PackageRepository</w:t>
      </w:r>
      <w:r w:rsidDel="00000000" w:rsidR="00000000" w:rsidRPr="00000000">
        <w:rPr>
          <w:sz w:val="21"/>
          <w:szCs w:val="21"/>
          <w:rtl w:val="0"/>
        </w:rPr>
        <w:t xml:space="preserve">), kèm 1 nhánh Alternative Flow (VD: khách từ chối nhận).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220" w:firstLine="0"/>
        <w:rPr>
          <w:sz w:val="21"/>
          <w:szCs w:val="21"/>
        </w:rPr>
      </w:pPr>
      <w:r w:rsidDel="00000000" w:rsidR="00000000" w:rsidRPr="00000000">
        <w:rPr>
          <w:sz w:val="21"/>
          <w:szCs w:val="21"/>
        </w:rPr>
        <w:drawing>
          <wp:inline distB="114300" distT="114300" distL="114300" distR="114300">
            <wp:extent cx="5731200" cy="5905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220" w:firstLine="0"/>
        <w:rPr>
          <w:sz w:val="21"/>
          <w:szCs w:val="21"/>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220" w:firstLine="0"/>
        <w:rPr>
          <w:sz w:val="22"/>
          <w:szCs w:val="22"/>
        </w:rPr>
      </w:pPr>
      <w:r w:rsidDel="00000000" w:rsidR="00000000" w:rsidRPr="00000000">
        <w:rPr>
          <w:sz w:val="21"/>
          <w:szCs w:val="21"/>
          <w:rtl w:val="0"/>
        </w:rPr>
        <w:t xml:space="preserve">Phần 3: Đặc tả </w:t>
      </w:r>
      <w:r w:rsidDel="00000000" w:rsidR="00000000" w:rsidRPr="00000000">
        <w:rPr>
          <w:sz w:val="21"/>
          <w:szCs w:val="21"/>
          <w:rtl w:val="0"/>
        </w:rPr>
        <w:t xml:space="preserve">UC-DELIVERY-01</w:t>
      </w:r>
      <w:r w:rsidDel="00000000" w:rsidR="00000000" w:rsidRPr="00000000">
        <w:rPr>
          <w:sz w:val="21"/>
          <w:szCs w:val="21"/>
          <w:rtl w:val="0"/>
        </w:rPr>
        <w:t xml:space="preserve"> đủ 4 trường cốt lõi: Actor, Pre-condition, Main Flow, Post-condition (Alternative Flow đã thể hiện trên sơ đồ, không viết lại bằng văn bản).</w:t>
      </w:r>
      <w:r w:rsidDel="00000000" w:rsidR="00000000" w:rsidRPr="00000000">
        <w:rPr>
          <w:rtl w:val="0"/>
        </w:rPr>
      </w:r>
    </w:p>
    <w:p w:rsidR="00000000" w:rsidDel="00000000" w:rsidP="00000000" w:rsidRDefault="00000000" w:rsidRPr="00000000" w14:paraId="00000007">
      <w:pPr>
        <w:numPr>
          <w:ilvl w:val="0"/>
          <w:numId w:val="2"/>
        </w:numPr>
        <w:spacing w:after="0" w:afterAutospacing="0" w:lineRule="auto"/>
        <w:ind w:left="720" w:hanging="360"/>
        <w:rPr/>
      </w:pPr>
      <w:r w:rsidDel="00000000" w:rsidR="00000000" w:rsidRPr="00000000">
        <w:rPr>
          <w:rtl w:val="0"/>
        </w:rPr>
        <w:t xml:space="preserve">Actor (Tác nhân): Tài xế giao hàng (Shipper).</w:t>
      </w:r>
    </w:p>
    <w:p w:rsidR="00000000" w:rsidDel="00000000" w:rsidP="00000000" w:rsidRDefault="00000000" w:rsidRPr="00000000" w14:paraId="00000008">
      <w:pPr>
        <w:numPr>
          <w:ilvl w:val="0"/>
          <w:numId w:val="2"/>
        </w:numPr>
        <w:spacing w:after="0" w:afterAutospacing="0" w:lineRule="auto"/>
        <w:ind w:left="720" w:hanging="360"/>
        <w:rPr/>
      </w:pPr>
      <w:r w:rsidDel="00000000" w:rsidR="00000000" w:rsidRPr="00000000">
        <w:rPr>
          <w:rtl w:val="0"/>
        </w:rPr>
        <w:t xml:space="preserve">Pre-condition (Điều kiện tiên quyết):</w:t>
      </w:r>
    </w:p>
    <w:p w:rsidR="00000000" w:rsidDel="00000000" w:rsidP="00000000" w:rsidRDefault="00000000" w:rsidRPr="00000000" w14:paraId="00000009">
      <w:pPr>
        <w:numPr>
          <w:ilvl w:val="1"/>
          <w:numId w:val="2"/>
        </w:numPr>
        <w:spacing w:after="0" w:afterAutospacing="0" w:lineRule="auto"/>
        <w:ind w:left="1440" w:hanging="360"/>
        <w:rPr/>
      </w:pPr>
      <w:r w:rsidDel="00000000" w:rsidR="00000000" w:rsidRPr="00000000">
        <w:rPr>
          <w:rtl w:val="0"/>
        </w:rPr>
        <w:t xml:space="preserve">Shipper đã đăng nhập thành công vào ứng dụng ShipperApp trên thiết bị di động.</w:t>
      </w:r>
    </w:p>
    <w:p w:rsidR="00000000" w:rsidDel="00000000" w:rsidP="00000000" w:rsidRDefault="00000000" w:rsidRPr="00000000" w14:paraId="0000000A">
      <w:pPr>
        <w:numPr>
          <w:ilvl w:val="1"/>
          <w:numId w:val="2"/>
        </w:numPr>
        <w:spacing w:after="0" w:afterAutospacing="0" w:lineRule="auto"/>
        <w:ind w:left="1440" w:hanging="360"/>
        <w:rPr/>
      </w:pPr>
      <w:r w:rsidDel="00000000" w:rsidR="00000000" w:rsidRPr="00000000">
        <w:rPr>
          <w:rtl w:val="0"/>
        </w:rPr>
        <w:t xml:space="preserve">Đơn hàng (bưu kiện) đang ở trạng thái </w:t>
      </w:r>
      <w:r w:rsidDel="00000000" w:rsidR="00000000" w:rsidRPr="00000000">
        <w:rPr>
          <w:rtl w:val="0"/>
        </w:rPr>
        <w:t xml:space="preserve">IN_TRANSIT</w:t>
      </w:r>
      <w:r w:rsidDel="00000000" w:rsidR="00000000" w:rsidRPr="00000000">
        <w:rPr>
          <w:rtl w:val="0"/>
        </w:rPr>
        <w:t xml:space="preserve"> (Đang giao hàng) và được phân công đúng cho Shipper hiện tại.</w:t>
      </w:r>
    </w:p>
    <w:p w:rsidR="00000000" w:rsidDel="00000000" w:rsidP="00000000" w:rsidRDefault="00000000" w:rsidRPr="00000000" w14:paraId="0000000B">
      <w:pPr>
        <w:numPr>
          <w:ilvl w:val="1"/>
          <w:numId w:val="2"/>
        </w:numPr>
        <w:spacing w:after="0" w:afterAutospacing="0" w:lineRule="auto"/>
        <w:ind w:left="1440" w:hanging="360"/>
        <w:rPr/>
      </w:pPr>
      <w:r w:rsidDel="00000000" w:rsidR="00000000" w:rsidRPr="00000000">
        <w:rPr>
          <w:rtl w:val="0"/>
        </w:rPr>
        <w:t xml:space="preserve">Bật tính năng định vị GPS và kết nối mạng Internet trên di động.</w:t>
      </w:r>
    </w:p>
    <w:p w:rsidR="00000000" w:rsidDel="00000000" w:rsidP="00000000" w:rsidRDefault="00000000" w:rsidRPr="00000000" w14:paraId="0000000C">
      <w:pPr>
        <w:numPr>
          <w:ilvl w:val="0"/>
          <w:numId w:val="2"/>
        </w:numPr>
        <w:spacing w:after="0" w:afterAutospacing="0" w:lineRule="auto"/>
        <w:ind w:left="720" w:hanging="360"/>
        <w:rPr/>
      </w:pPr>
      <w:r w:rsidDel="00000000" w:rsidR="00000000" w:rsidRPr="00000000">
        <w:rPr>
          <w:rtl w:val="0"/>
        </w:rPr>
        <w:t xml:space="preserve">Main Flow (Luồng sự kiện chính - Happy Path):</w:t>
      </w:r>
    </w:p>
    <w:p w:rsidR="00000000" w:rsidDel="00000000" w:rsidP="00000000" w:rsidRDefault="00000000" w:rsidRPr="00000000" w14:paraId="0000000D">
      <w:pPr>
        <w:numPr>
          <w:ilvl w:val="1"/>
          <w:numId w:val="2"/>
        </w:numPr>
        <w:spacing w:after="0" w:afterAutospacing="0" w:lineRule="auto"/>
        <w:ind w:left="1440" w:hanging="360"/>
        <w:rPr/>
      </w:pPr>
      <w:r w:rsidDel="00000000" w:rsidR="00000000" w:rsidRPr="00000000">
        <w:rPr>
          <w:rtl w:val="0"/>
        </w:rPr>
        <w:t xml:space="preserve">Shipper chọn đơn hàng cần cập nhật trên giao diện ShipperApp và nhấn "Xác nhận giao hàng".</w:t>
      </w:r>
    </w:p>
    <w:p w:rsidR="00000000" w:rsidDel="00000000" w:rsidP="00000000" w:rsidRDefault="00000000" w:rsidRPr="00000000" w14:paraId="0000000E">
      <w:pPr>
        <w:numPr>
          <w:ilvl w:val="1"/>
          <w:numId w:val="2"/>
        </w:numPr>
        <w:spacing w:after="0" w:afterAutospacing="0" w:lineRule="auto"/>
        <w:ind w:left="1440" w:hanging="360"/>
        <w:rPr/>
      </w:pPr>
      <w:r w:rsidDel="00000000" w:rsidR="00000000" w:rsidRPr="00000000">
        <w:rPr>
          <w:rtl w:val="0"/>
        </w:rPr>
        <w:t xml:space="preserve">Hệ thống kiểm tra giá trị COD của đơn hàng:</w:t>
      </w:r>
    </w:p>
    <w:p w:rsidR="00000000" w:rsidDel="00000000" w:rsidP="00000000" w:rsidRDefault="00000000" w:rsidRPr="00000000" w14:paraId="0000000F">
      <w:pPr>
        <w:numPr>
          <w:ilvl w:val="2"/>
          <w:numId w:val="2"/>
        </w:numPr>
        <w:spacing w:after="0" w:afterAutospacing="0" w:lineRule="auto"/>
        <w:ind w:left="2160" w:hanging="360"/>
        <w:rPr/>
      </w:pPr>
      <w:r w:rsidDel="00000000" w:rsidR="00000000" w:rsidRPr="00000000">
        <w:rPr>
          <w:rtl w:val="0"/>
        </w:rPr>
        <w:t xml:space="preserve">Nếu COD &gt; 0: Ứng dụng yêu cầu Shipper nhập đúng số tiền COD đã thu từ khách hàng và chụp 01 ảnh xác nhận giao hàng (ảnh hàng hóa tại nơi giao/chữ ký).</w:t>
      </w:r>
    </w:p>
    <w:p w:rsidR="00000000" w:rsidDel="00000000" w:rsidP="00000000" w:rsidRDefault="00000000" w:rsidRPr="00000000" w14:paraId="00000010">
      <w:pPr>
        <w:numPr>
          <w:ilvl w:val="2"/>
          <w:numId w:val="2"/>
        </w:numPr>
        <w:spacing w:after="0" w:afterAutospacing="0" w:lineRule="auto"/>
        <w:ind w:left="2160" w:hanging="360"/>
        <w:rPr/>
      </w:pPr>
      <w:r w:rsidDel="00000000" w:rsidR="00000000" w:rsidRPr="00000000">
        <w:rPr>
          <w:rtl w:val="0"/>
        </w:rPr>
        <w:t xml:space="preserve">Nếu COD = 0: Chuyển qua Bước 3.</w:t>
      </w:r>
    </w:p>
    <w:p w:rsidR="00000000" w:rsidDel="00000000" w:rsidP="00000000" w:rsidRDefault="00000000" w:rsidRPr="00000000" w14:paraId="00000011">
      <w:pPr>
        <w:numPr>
          <w:ilvl w:val="1"/>
          <w:numId w:val="2"/>
        </w:numPr>
        <w:spacing w:after="0" w:afterAutospacing="0" w:lineRule="auto"/>
        <w:ind w:left="1440" w:hanging="360"/>
        <w:rPr/>
      </w:pPr>
      <w:r w:rsidDel="00000000" w:rsidR="00000000" w:rsidRPr="00000000">
        <w:rPr>
          <w:rtl w:val="0"/>
        </w:rPr>
        <w:t xml:space="preserve">Shipper hoàn tất nhập thông tin và nhấn "Hoàn tất giao hàng".</w:t>
      </w:r>
    </w:p>
    <w:p w:rsidR="00000000" w:rsidDel="00000000" w:rsidP="00000000" w:rsidRDefault="00000000" w:rsidRPr="00000000" w14:paraId="00000012">
      <w:pPr>
        <w:numPr>
          <w:ilvl w:val="1"/>
          <w:numId w:val="2"/>
        </w:numPr>
        <w:spacing w:after="0" w:afterAutospacing="0" w:lineRule="auto"/>
        <w:ind w:left="1440" w:hanging="360"/>
        <w:rPr/>
      </w:pPr>
      <w:r w:rsidDel="00000000" w:rsidR="00000000" w:rsidRPr="00000000">
        <w:rPr>
          <w:rtl w:val="0"/>
        </w:rPr>
        <w:t xml:space="preserve">ShipperApp đóng gói dữ liệu thành </w:t>
      </w:r>
      <w:r w:rsidDel="00000000" w:rsidR="00000000" w:rsidRPr="00000000">
        <w:rPr>
          <w:rtl w:val="0"/>
        </w:rPr>
        <w:t xml:space="preserve">ConfirmDeliveryDTO</w:t>
      </w:r>
      <w:r w:rsidDel="00000000" w:rsidR="00000000" w:rsidRPr="00000000">
        <w:rPr>
          <w:rtl w:val="0"/>
        </w:rPr>
        <w:t xml:space="preserve"> (bao gồm: </w:t>
      </w:r>
      <w:r w:rsidDel="00000000" w:rsidR="00000000" w:rsidRPr="00000000">
        <w:rPr>
          <w:rtl w:val="0"/>
        </w:rPr>
        <w:t xml:space="preserve">packageId</w:t>
      </w:r>
      <w:r w:rsidDel="00000000" w:rsidR="00000000" w:rsidRPr="00000000">
        <w:rPr>
          <w:rtl w:val="0"/>
        </w:rPr>
        <w:t xml:space="preserve">, </w:t>
      </w:r>
      <w:r w:rsidDel="00000000" w:rsidR="00000000" w:rsidRPr="00000000">
        <w:rPr>
          <w:rtl w:val="0"/>
        </w:rPr>
        <w:t xml:space="preserve">codAmount</w:t>
      </w:r>
      <w:r w:rsidDel="00000000" w:rsidR="00000000" w:rsidRPr="00000000">
        <w:rPr>
          <w:rtl w:val="0"/>
        </w:rPr>
        <w:t xml:space="preserve">, </w:t>
      </w:r>
      <w:r w:rsidDel="00000000" w:rsidR="00000000" w:rsidRPr="00000000">
        <w:rPr>
          <w:rtl w:val="0"/>
        </w:rPr>
        <w:t xml:space="preserve">proofImageUrl</w:t>
      </w:r>
      <w:r w:rsidDel="00000000" w:rsidR="00000000" w:rsidRPr="00000000">
        <w:rPr>
          <w:rtl w:val="0"/>
        </w:rPr>
        <w:t xml:space="preserve">, </w:t>
      </w:r>
      <w:r w:rsidDel="00000000" w:rsidR="00000000" w:rsidRPr="00000000">
        <w:rPr>
          <w:rtl w:val="0"/>
        </w:rPr>
        <w:t xml:space="preserve">gpsLocation</w:t>
      </w:r>
      <w:r w:rsidDel="00000000" w:rsidR="00000000" w:rsidRPr="00000000">
        <w:rPr>
          <w:rtl w:val="0"/>
        </w:rPr>
        <w:t xml:space="preserve">) và gửi yêu cầu qua giao thức HTTP POST đến API </w:t>
      </w:r>
      <w:r w:rsidDel="00000000" w:rsidR="00000000" w:rsidRPr="00000000">
        <w:rPr>
          <w:rtl w:val="0"/>
        </w:rPr>
        <w:t xml:space="preserve">DeliveryController</w:t>
      </w:r>
      <w:r w:rsidDel="00000000" w:rsidR="00000000" w:rsidRPr="00000000">
        <w:rPr>
          <w:rtl w:val="0"/>
        </w:rPr>
        <w:t xml:space="preserve"> thuộc Business Logic Tier.</w:t>
      </w:r>
    </w:p>
    <w:p w:rsidR="00000000" w:rsidDel="00000000" w:rsidP="00000000" w:rsidRDefault="00000000" w:rsidRPr="00000000" w14:paraId="00000013">
      <w:pPr>
        <w:numPr>
          <w:ilvl w:val="1"/>
          <w:numId w:val="2"/>
        </w:numPr>
        <w:spacing w:after="0" w:afterAutospacing="0" w:lineRule="auto"/>
        <w:ind w:left="1440" w:hanging="360"/>
        <w:rPr/>
      </w:pPr>
      <w:r w:rsidDel="00000000" w:rsidR="00000000" w:rsidRPr="00000000">
        <w:rPr>
          <w:rtl w:val="0"/>
        </w:rPr>
        <w:t xml:space="preserve">DeliveryController</w:t>
      </w:r>
      <w:r w:rsidDel="00000000" w:rsidR="00000000" w:rsidRPr="00000000">
        <w:rPr>
          <w:rtl w:val="0"/>
        </w:rPr>
        <w:t xml:space="preserve"> thực hiện kiểm tra và xác thực nghiệp vụ:</w:t>
      </w:r>
    </w:p>
    <w:p w:rsidR="00000000" w:rsidDel="00000000" w:rsidP="00000000" w:rsidRDefault="00000000" w:rsidRPr="00000000" w14:paraId="00000014">
      <w:pPr>
        <w:numPr>
          <w:ilvl w:val="2"/>
          <w:numId w:val="2"/>
        </w:numPr>
        <w:spacing w:after="0" w:afterAutospacing="0" w:lineRule="auto"/>
        <w:ind w:left="2160" w:hanging="360"/>
        <w:rPr/>
      </w:pPr>
      <w:r w:rsidDel="00000000" w:rsidR="00000000" w:rsidRPr="00000000">
        <w:rPr>
          <w:rtl w:val="0"/>
        </w:rPr>
        <w:t xml:space="preserve">Định vị GPS của thiết bị phải nằm trong bán kính cho phép nhỏ hơn 200m so với địa chỉ giao hàng.</w:t>
      </w:r>
    </w:p>
    <w:p w:rsidR="00000000" w:rsidDel="00000000" w:rsidP="00000000" w:rsidRDefault="00000000" w:rsidRPr="00000000" w14:paraId="00000015">
      <w:pPr>
        <w:numPr>
          <w:ilvl w:val="2"/>
          <w:numId w:val="2"/>
        </w:numPr>
        <w:spacing w:after="0" w:afterAutospacing="0" w:lineRule="auto"/>
        <w:ind w:left="2160" w:hanging="360"/>
        <w:rPr/>
      </w:pPr>
      <w:r w:rsidDel="00000000" w:rsidR="00000000" w:rsidRPr="00000000">
        <w:rPr>
          <w:rtl w:val="0"/>
        </w:rPr>
        <w:t xml:space="preserve">Kiểm tra số tiền COD tài xế nhập khớp hoàn toàn với số tiền COD ghi nhận trên hệ thống.</w:t>
      </w:r>
    </w:p>
    <w:p w:rsidR="00000000" w:rsidDel="00000000" w:rsidP="00000000" w:rsidRDefault="00000000" w:rsidRPr="00000000" w14:paraId="00000016">
      <w:pPr>
        <w:numPr>
          <w:ilvl w:val="2"/>
          <w:numId w:val="2"/>
        </w:numPr>
        <w:spacing w:after="0" w:afterAutospacing="0" w:lineRule="auto"/>
        <w:ind w:left="2160" w:hanging="360"/>
        <w:rPr/>
      </w:pPr>
      <w:r w:rsidDel="00000000" w:rsidR="00000000" w:rsidRPr="00000000">
        <w:rPr>
          <w:rtl w:val="0"/>
        </w:rPr>
        <w:t xml:space="preserve">Kiểm tra tính hợp lệ của ảnh xác nhận.</w:t>
      </w:r>
    </w:p>
    <w:p w:rsidR="00000000" w:rsidDel="00000000" w:rsidP="00000000" w:rsidRDefault="00000000" w:rsidRPr="00000000" w14:paraId="00000017">
      <w:pPr>
        <w:numPr>
          <w:ilvl w:val="1"/>
          <w:numId w:val="2"/>
        </w:numPr>
        <w:spacing w:after="0" w:afterAutospacing="0" w:lineRule="auto"/>
        <w:ind w:left="1440" w:hanging="360"/>
        <w:rPr/>
      </w:pPr>
      <w:r w:rsidDel="00000000" w:rsidR="00000000" w:rsidRPr="00000000">
        <w:rPr>
          <w:rtl w:val="0"/>
        </w:rPr>
        <w:t xml:space="preserve">Sau khi xác thực thành công, </w:t>
      </w:r>
      <w:r w:rsidDel="00000000" w:rsidR="00000000" w:rsidRPr="00000000">
        <w:rPr>
          <w:rtl w:val="0"/>
        </w:rPr>
        <w:t xml:space="preserve">DeliveryController</w:t>
      </w:r>
      <w:r w:rsidDel="00000000" w:rsidR="00000000" w:rsidRPr="00000000">
        <w:rPr>
          <w:rtl w:val="0"/>
        </w:rPr>
        <w:t xml:space="preserve"> gọi </w:t>
      </w:r>
      <w:r w:rsidDel="00000000" w:rsidR="00000000" w:rsidRPr="00000000">
        <w:rPr>
          <w:rtl w:val="0"/>
        </w:rPr>
        <w:t xml:space="preserve">PackageRepository</w:t>
      </w:r>
      <w:r w:rsidDel="00000000" w:rsidR="00000000" w:rsidRPr="00000000">
        <w:rPr>
          <w:rtl w:val="0"/>
        </w:rPr>
        <w:t xml:space="preserve"> thuộc Data Tier để cập nhật trạng thái đơn hàng.</w:t>
      </w:r>
    </w:p>
    <w:p w:rsidR="00000000" w:rsidDel="00000000" w:rsidP="00000000" w:rsidRDefault="00000000" w:rsidRPr="00000000" w14:paraId="00000018">
      <w:pPr>
        <w:numPr>
          <w:ilvl w:val="1"/>
          <w:numId w:val="2"/>
        </w:numPr>
        <w:spacing w:after="0" w:afterAutospacing="0" w:lineRule="auto"/>
        <w:ind w:left="1440" w:hanging="360"/>
        <w:rPr/>
      </w:pPr>
      <w:r w:rsidDel="00000000" w:rsidR="00000000" w:rsidRPr="00000000">
        <w:rPr>
          <w:rtl w:val="0"/>
        </w:rPr>
        <w:t xml:space="preserve">PackageRepository</w:t>
      </w:r>
      <w:r w:rsidDel="00000000" w:rsidR="00000000" w:rsidRPr="00000000">
        <w:rPr>
          <w:rtl w:val="0"/>
        </w:rPr>
        <w:t xml:space="preserve"> thực thi câu lệnh truy vấn cập nhật trạng thái đơn hàng thành </w:t>
      </w:r>
      <w:r w:rsidDel="00000000" w:rsidR="00000000" w:rsidRPr="00000000">
        <w:rPr>
          <w:rtl w:val="0"/>
        </w:rPr>
        <w:t xml:space="preserve">DELIVERED</w:t>
      </w:r>
      <w:r w:rsidDel="00000000" w:rsidR="00000000" w:rsidRPr="00000000">
        <w:rPr>
          <w:rtl w:val="0"/>
        </w:rPr>
      </w:r>
    </w:p>
    <w:p w:rsidR="00000000" w:rsidDel="00000000" w:rsidP="00000000" w:rsidRDefault="00000000" w:rsidRPr="00000000" w14:paraId="00000019">
      <w:pPr>
        <w:numPr>
          <w:ilvl w:val="1"/>
          <w:numId w:val="2"/>
        </w:numPr>
        <w:spacing w:after="0" w:afterAutospacing="0" w:lineRule="auto"/>
        <w:ind w:left="1440" w:hanging="360"/>
        <w:rPr/>
      </w:pPr>
      <w:r w:rsidDel="00000000" w:rsidR="00000000" w:rsidRPr="00000000">
        <w:rPr>
          <w:rtl w:val="0"/>
        </w:rPr>
        <w:t xml:space="preserve">CSDL trả về kết quả cập nhật thành công cho </w:t>
      </w:r>
      <w:r w:rsidDel="00000000" w:rsidR="00000000" w:rsidRPr="00000000">
        <w:rPr>
          <w:rtl w:val="0"/>
        </w:rPr>
        <w:t xml:space="preserve">PackageRepository</w:t>
      </w:r>
      <w:r w:rsidDel="00000000" w:rsidR="00000000" w:rsidRPr="00000000">
        <w:rPr>
          <w:rtl w:val="0"/>
        </w:rPr>
        <w:t xml:space="preserve">.</w:t>
      </w:r>
    </w:p>
    <w:p w:rsidR="00000000" w:rsidDel="00000000" w:rsidP="00000000" w:rsidRDefault="00000000" w:rsidRPr="00000000" w14:paraId="0000001A">
      <w:pPr>
        <w:numPr>
          <w:ilvl w:val="1"/>
          <w:numId w:val="2"/>
        </w:numPr>
        <w:spacing w:after="0" w:afterAutospacing="0" w:lineRule="auto"/>
        <w:ind w:left="1440" w:hanging="360"/>
        <w:rPr/>
      </w:pPr>
      <w:r w:rsidDel="00000000" w:rsidR="00000000" w:rsidRPr="00000000">
        <w:rPr>
          <w:rtl w:val="0"/>
        </w:rPr>
        <w:t xml:space="preserve">DeliveryController</w:t>
      </w:r>
      <w:r w:rsidDel="00000000" w:rsidR="00000000" w:rsidRPr="00000000">
        <w:rPr>
          <w:rtl w:val="0"/>
        </w:rPr>
        <w:t xml:space="preserve"> phản hồi kết quả thành công </w:t>
      </w:r>
      <w:r w:rsidDel="00000000" w:rsidR="00000000" w:rsidRPr="00000000">
        <w:rPr>
          <w:rtl w:val="0"/>
        </w:rPr>
        <w:t xml:space="preserve">HTTP 200 OK</w:t>
      </w:r>
      <w:r w:rsidDel="00000000" w:rsidR="00000000" w:rsidRPr="00000000">
        <w:rPr>
          <w:rtl w:val="0"/>
        </w:rPr>
        <w:t xml:space="preserve"> kèm thông điệp về ShipperApp.</w:t>
      </w:r>
    </w:p>
    <w:p w:rsidR="00000000" w:rsidDel="00000000" w:rsidP="00000000" w:rsidRDefault="00000000" w:rsidRPr="00000000" w14:paraId="0000001B">
      <w:pPr>
        <w:numPr>
          <w:ilvl w:val="1"/>
          <w:numId w:val="2"/>
        </w:numPr>
        <w:spacing w:after="0" w:afterAutospacing="0" w:lineRule="auto"/>
        <w:ind w:left="1440" w:hanging="360"/>
        <w:rPr/>
      </w:pPr>
      <w:r w:rsidDel="00000000" w:rsidR="00000000" w:rsidRPr="00000000">
        <w:rPr>
          <w:rtl w:val="0"/>
        </w:rPr>
        <w:t xml:space="preserve">ShipperApp hiển thị thông báo "Cập nhật giao hàng thành công" và chuyển đơn hàng sang mục đơn đã hoàn thành.</w:t>
      </w:r>
    </w:p>
    <w:p w:rsidR="00000000" w:rsidDel="00000000" w:rsidP="00000000" w:rsidRDefault="00000000" w:rsidRPr="00000000" w14:paraId="0000001C">
      <w:pPr>
        <w:numPr>
          <w:ilvl w:val="0"/>
          <w:numId w:val="2"/>
        </w:numPr>
        <w:spacing w:after="0" w:afterAutospacing="0" w:lineRule="auto"/>
        <w:ind w:left="720" w:hanging="360"/>
        <w:rPr/>
      </w:pPr>
      <w:r w:rsidDel="00000000" w:rsidR="00000000" w:rsidRPr="00000000">
        <w:rPr>
          <w:rtl w:val="0"/>
        </w:rPr>
        <w:t xml:space="preserve">Post-condition (Điều kiện sau khi thực hiện):</w:t>
      </w:r>
    </w:p>
    <w:p w:rsidR="00000000" w:rsidDel="00000000" w:rsidP="00000000" w:rsidRDefault="00000000" w:rsidRPr="00000000" w14:paraId="0000001D">
      <w:pPr>
        <w:numPr>
          <w:ilvl w:val="1"/>
          <w:numId w:val="2"/>
        </w:numPr>
        <w:spacing w:after="240" w:lineRule="auto"/>
        <w:ind w:left="1440" w:hanging="360"/>
        <w:rPr/>
      </w:pPr>
      <w:r w:rsidDel="00000000" w:rsidR="00000000" w:rsidRPr="00000000">
        <w:rPr>
          <w:rtl w:val="0"/>
        </w:rPr>
        <w:t xml:space="preserve">Luồng thành công: Trạng thái đơn hàng chuyển thành </w:t>
      </w:r>
      <w:r w:rsidDel="00000000" w:rsidR="00000000" w:rsidRPr="00000000">
        <w:rPr>
          <w:rtl w:val="0"/>
        </w:rPr>
        <w:t xml:space="preserve">DELIVERED</w:t>
      </w:r>
      <w:r w:rsidDel="00000000" w:rsidR="00000000" w:rsidRPr="00000000">
        <w:rPr>
          <w:rtl w:val="0"/>
        </w:rPr>
        <w:t xml:space="preserve">. Tiền COD được ghi nhận vào ví công nợ của tài xế. Dữ liệu thời gian và vị trí giao hàng được lưu vào nhật ký hệ thống.</w:t>
      </w:r>
    </w:p>
    <w:p w:rsidR="00000000" w:rsidDel="00000000" w:rsidP="00000000" w:rsidRDefault="00000000" w:rsidRPr="00000000" w14:paraId="0000001E">
      <w:pPr>
        <w:spacing w:after="240" w:lineRule="auto"/>
        <w:ind w:left="1440" w:firstLine="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