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268" w:type="dxa"/>
        <w:tblInd w:w="6912" w:type="dxa"/>
        <w:tblLook w:val="04A0" w:firstRow="1" w:lastRow="0" w:firstColumn="1" w:lastColumn="0" w:noHBand="0" w:noVBand="1"/>
      </w:tblPr>
      <w:tblGrid>
        <w:gridCol w:w="2268"/>
      </w:tblGrid>
      <w:tr w:rsidR="008F74CB" w:rsidRPr="00962826" w14:paraId="59E1A6D0" w14:textId="77777777" w:rsidTr="004A2035">
        <w:trPr>
          <w:trHeight w:val="613"/>
        </w:trPr>
        <w:tc>
          <w:tcPr>
            <w:tcW w:w="2268" w:type="dxa"/>
          </w:tcPr>
          <w:p w14:paraId="1EE356D8" w14:textId="77777777" w:rsidR="008F74CB" w:rsidRPr="008D632B" w:rsidRDefault="008F74CB" w:rsidP="004A2035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>Mẫu số 1</w:t>
            </w: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>1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>/DS</w:t>
            </w:r>
          </w:p>
          <w:p w14:paraId="12874E39" w14:textId="77777777" w:rsidR="00962826" w:rsidRPr="00962826" w:rsidRDefault="00962826" w:rsidP="00962826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</w:pPr>
            <w:r w:rsidRPr="00962826"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  <w:t>Theo QĐ số 410/QĐ-VKSTC</w:t>
            </w:r>
          </w:p>
          <w:p w14:paraId="6BD0AB8F" w14:textId="77777777" w:rsidR="00962826" w:rsidRPr="00962826" w:rsidRDefault="00962826" w:rsidP="00962826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</w:pPr>
            <w:r w:rsidRPr="00962826"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  <w:t xml:space="preserve">ngày 25 tháng  11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  <w:t xml:space="preserve">năm </w:t>
            </w:r>
            <w:r w:rsidRPr="00962826"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  <w:t>2021</w:t>
            </w:r>
          </w:p>
          <w:p w14:paraId="3F527866" w14:textId="77777777" w:rsidR="008F74CB" w:rsidRPr="00962826" w:rsidRDefault="008F74CB" w:rsidP="004A2035">
            <w:pPr>
              <w:jc w:val="right"/>
              <w:rPr>
                <w:rFonts w:ascii="Times New Roman" w:hAnsi="Times New Roman"/>
                <w:color w:val="000000" w:themeColor="text1"/>
                <w:sz w:val="12"/>
                <w:lang w:val="it-IT"/>
              </w:rPr>
            </w:pPr>
          </w:p>
        </w:tc>
      </w:tr>
    </w:tbl>
    <w:p w14:paraId="40C95786" w14:textId="77777777" w:rsidR="008F74CB" w:rsidRPr="00962826" w:rsidRDefault="008F74CB" w:rsidP="008F74CB">
      <w:pPr>
        <w:jc w:val="right"/>
        <w:rPr>
          <w:rFonts w:ascii="Times New Roman" w:hAnsi="Times New Roman"/>
          <w:color w:val="000000" w:themeColor="text1"/>
          <w:sz w:val="14"/>
          <w:lang w:val="it-IT"/>
        </w:rPr>
      </w:pPr>
    </w:p>
    <w:tbl>
      <w:tblPr>
        <w:tblW w:w="9214" w:type="dxa"/>
        <w:tblInd w:w="-34" w:type="dxa"/>
        <w:tblLook w:val="01E0" w:firstRow="1" w:lastRow="1" w:firstColumn="1" w:lastColumn="1" w:noHBand="0" w:noVBand="0"/>
      </w:tblPr>
      <w:tblGrid>
        <w:gridCol w:w="3970"/>
        <w:gridCol w:w="5244"/>
      </w:tblGrid>
      <w:tr w:rsidR="008F74CB" w:rsidRPr="008D632B" w14:paraId="09D7CE51" w14:textId="77777777" w:rsidTr="004A2035">
        <w:tc>
          <w:tcPr>
            <w:tcW w:w="3970" w:type="dxa"/>
          </w:tcPr>
          <w:p w14:paraId="072F80FB" w14:textId="77777777" w:rsidR="008F74CB" w:rsidRPr="00F721A5" w:rsidRDefault="008F74CB" w:rsidP="004A2035">
            <w:pPr>
              <w:jc w:val="center"/>
              <w:rPr>
                <w:rFonts w:ascii="Times New Roman" w:hAnsi="Times New Roman"/>
                <w:bCs/>
                <w:color w:val="000000" w:themeColor="text1"/>
                <w:szCs w:val="26"/>
                <w:lang w:val="it-IT"/>
              </w:rPr>
            </w:pPr>
            <w:r w:rsidRPr="00F721A5">
              <w:rPr>
                <w:rFonts w:ascii="Times New Roman" w:hAnsi="Times New Roman"/>
                <w:bCs/>
                <w:color w:val="000000" w:themeColor="text1"/>
                <w:szCs w:val="26"/>
                <w:lang w:val="it-IT"/>
              </w:rPr>
              <w:t>VIỆN KIỂM SÁT NHÂN DÂN</w:t>
            </w:r>
            <w:r w:rsidRPr="00F721A5">
              <w:rPr>
                <w:rFonts w:ascii="Times New Roman" w:hAnsi="Times New Roman"/>
                <w:bCs/>
                <w:color w:val="000000" w:themeColor="text1"/>
                <w:szCs w:val="26"/>
                <w:vertAlign w:val="superscript"/>
                <w:lang w:val="it-IT"/>
              </w:rPr>
              <w:t>(1)</w:t>
            </w:r>
            <w:r w:rsidRPr="00F721A5">
              <w:rPr>
                <w:rFonts w:ascii="Times New Roman" w:hAnsi="Times New Roman"/>
                <w:bCs/>
                <w:color w:val="000000" w:themeColor="text1"/>
                <w:szCs w:val="26"/>
                <w:lang w:val="it-IT"/>
              </w:rPr>
              <w:t>.....</w:t>
            </w:r>
          </w:p>
          <w:p w14:paraId="4473D3BB" w14:textId="77777777" w:rsidR="008F74CB" w:rsidRPr="00F721A5" w:rsidRDefault="008F74CB" w:rsidP="004A2035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Cs w:val="26"/>
                <w:lang w:val="it-IT"/>
              </w:rPr>
            </w:pPr>
            <w:r w:rsidRPr="00F721A5">
              <w:rPr>
                <w:rFonts w:ascii="Times New Roman" w:hAnsi="Times New Roman"/>
                <w:b/>
                <w:bCs/>
                <w:color w:val="000000" w:themeColor="text1"/>
                <w:szCs w:val="26"/>
                <w:lang w:val="it-IT"/>
              </w:rPr>
              <w:t>VIỆN KIỂM SÁT NHÂN DÂN</w:t>
            </w:r>
            <w:r w:rsidRPr="00F721A5">
              <w:rPr>
                <w:rFonts w:ascii="Times New Roman" w:hAnsi="Times New Roman"/>
                <w:b/>
                <w:bCs/>
                <w:color w:val="000000" w:themeColor="text1"/>
                <w:szCs w:val="26"/>
                <w:vertAlign w:val="superscript"/>
                <w:lang w:val="it-IT"/>
              </w:rPr>
              <w:t>(2)</w:t>
            </w:r>
            <w:r w:rsidRPr="00F721A5">
              <w:rPr>
                <w:rFonts w:ascii="Times New Roman" w:hAnsi="Times New Roman"/>
                <w:b/>
                <w:bCs/>
                <w:color w:val="000000" w:themeColor="text1"/>
                <w:szCs w:val="26"/>
                <w:lang w:val="it-IT"/>
              </w:rPr>
              <w:t>....</w:t>
            </w:r>
          </w:p>
          <w:p w14:paraId="2A8E8FC4" w14:textId="77777777" w:rsidR="008F74CB" w:rsidRPr="00F721A5" w:rsidRDefault="00000000" w:rsidP="004A2035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pict w14:anchorId="3DD11BAC">
                <v:line id="_x0000_s3028" style="position:absolute;left:0;text-align:left;z-index:251841024" from="46.65pt,3.4pt" to="127.65pt,3.4pt"/>
              </w:pict>
            </w:r>
          </w:p>
          <w:p w14:paraId="3A2E1C15" w14:textId="77777777" w:rsidR="008F74CB" w:rsidRPr="008D632B" w:rsidRDefault="008F74CB" w:rsidP="004A2035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  <w:szCs w:val="28"/>
              </w:rPr>
            </w:pPr>
            <w:proofErr w:type="spellStart"/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Số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:…</w:t>
            </w:r>
            <w:proofErr w:type="gramEnd"/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…/TB-VKS-…(3)…</w:t>
            </w:r>
          </w:p>
          <w:p w14:paraId="15F82F38" w14:textId="77777777" w:rsidR="008F74CB" w:rsidRPr="008D632B" w:rsidRDefault="008F74CB" w:rsidP="004A2035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244" w:type="dxa"/>
          </w:tcPr>
          <w:p w14:paraId="6D3825CC" w14:textId="77777777" w:rsidR="008F74CB" w:rsidRPr="008D632B" w:rsidRDefault="008F74CB" w:rsidP="004A2035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color w:val="000000" w:themeColor="text1"/>
                <w:szCs w:val="26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Cs w:val="26"/>
              </w:rPr>
              <w:t>CỘNG HÒA XÃ HỘI CHỦ NGHĨA VIỆT NAM</w:t>
            </w:r>
          </w:p>
          <w:p w14:paraId="1E0EF4A1" w14:textId="77777777" w:rsidR="008F74CB" w:rsidRPr="008D632B" w:rsidRDefault="008F74CB" w:rsidP="004A2035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Độc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 xml:space="preserve"> do -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Hạnh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p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húc</w:t>
            </w:r>
            <w:proofErr w:type="spellEnd"/>
          </w:p>
          <w:p w14:paraId="3ECB7F28" w14:textId="77777777" w:rsidR="008F74CB" w:rsidRPr="008D632B" w:rsidRDefault="00000000" w:rsidP="004A2035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26"/>
                <w:szCs w:val="26"/>
                <w:u w:val="single"/>
              </w:rPr>
              <w:pict w14:anchorId="1A1F7CF7">
                <v:line id="_x0000_s3027" style="position:absolute;left:0;text-align:left;z-index:251840000" from="43.7pt,4.25pt" to="207.75pt,4.25pt"/>
              </w:pict>
            </w:r>
          </w:p>
          <w:p w14:paraId="1FDA03FD" w14:textId="77777777" w:rsidR="008F74CB" w:rsidRPr="008D632B" w:rsidRDefault="008F74CB" w:rsidP="004A2035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         …………,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ngày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…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tháng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…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20…</w:t>
            </w:r>
          </w:p>
        </w:tc>
      </w:tr>
    </w:tbl>
    <w:p w14:paraId="37129EE4" w14:textId="77777777" w:rsidR="008F74CB" w:rsidRPr="008D632B" w:rsidRDefault="008F74CB" w:rsidP="008F74CB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06663C6" w14:textId="77777777" w:rsidR="008F74CB" w:rsidRPr="008D632B" w:rsidRDefault="008F74CB" w:rsidP="008F74CB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THÔNG BÁO </w:t>
      </w:r>
    </w:p>
    <w:p w14:paraId="530E7FB1" w14:textId="77777777" w:rsidR="008F74CB" w:rsidRDefault="008F74CB" w:rsidP="008F74CB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nghị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kháng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nghị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thủ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tục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giám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đốc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thẩm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tái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thẩm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) </w:t>
      </w:r>
    </w:p>
    <w:p w14:paraId="6E457E31" w14:textId="77777777" w:rsidR="008F74CB" w:rsidRPr="008D632B" w:rsidRDefault="008F74CB" w:rsidP="008F74CB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Bản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án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Quyết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định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)…</w:t>
      </w:r>
      <w:proofErr w:type="gram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(4)…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của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Tòa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án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nhân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dân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…(5)…. </w:t>
      </w:r>
    </w:p>
    <w:p w14:paraId="7B071648" w14:textId="77777777" w:rsidR="008F74CB" w:rsidRPr="008D632B" w:rsidRDefault="00000000" w:rsidP="008F74CB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</w:rPr>
        <w:pict w14:anchorId="4509BD49">
          <v:line id="_x0000_s3029" style="position:absolute;left:0;text-align:left;z-index:251842048" from="179.15pt,5.5pt" to="275.05pt,5.5pt"/>
        </w:pict>
      </w:r>
      <w:r w:rsidR="008F74CB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                </w:t>
      </w:r>
    </w:p>
    <w:p w14:paraId="59EECB5B" w14:textId="77777777" w:rsidR="008F74CB" w:rsidRPr="008D632B" w:rsidRDefault="008F74CB" w:rsidP="008F74CB">
      <w:pPr>
        <w:spacing w:before="120"/>
        <w:ind w:left="720"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Kính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gửi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: ………</w:t>
      </w:r>
      <w:r>
        <w:rPr>
          <w:rFonts w:ascii="Times New Roman" w:hAnsi="Times New Roman"/>
          <w:color w:val="000000" w:themeColor="text1"/>
          <w:sz w:val="28"/>
          <w:szCs w:val="28"/>
        </w:rPr>
        <w:t>……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….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6)………</w:t>
      </w:r>
      <w:r>
        <w:rPr>
          <w:rFonts w:ascii="Times New Roman" w:hAnsi="Times New Roman"/>
          <w:color w:val="000000" w:themeColor="text1"/>
          <w:sz w:val="28"/>
          <w:szCs w:val="28"/>
        </w:rPr>
        <w:t>……………</w:t>
      </w:r>
    </w:p>
    <w:p w14:paraId="38FC3DFF" w14:textId="77777777" w:rsidR="008F74CB" w:rsidRDefault="008F74CB" w:rsidP="008F74CB">
      <w:pPr>
        <w:spacing w:before="120" w:after="120" w:line="36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</w:r>
    </w:p>
    <w:p w14:paraId="3FE3349B" w14:textId="77777777" w:rsidR="008F74CB" w:rsidRPr="008D632B" w:rsidRDefault="008F74CB" w:rsidP="008F74CB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Q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ua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công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tác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Bản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(4)…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Tòa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…(5)…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giải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vụ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)…(7)…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về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…(8)…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giữa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…(9)…, Viện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sát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…(2)…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thấy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14:paraId="0A65F767" w14:textId="77777777" w:rsidR="008F74CB" w:rsidRPr="00B071C3" w:rsidRDefault="008F74CB" w:rsidP="008F74CB">
      <w:pPr>
        <w:spacing w:before="120" w:after="120" w:line="360" w:lineRule="exact"/>
        <w:ind w:left="720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Nội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vụ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án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proofErr w:type="gramStart"/>
      <w:r>
        <w:rPr>
          <w:rFonts w:ascii="Times New Roman" w:hAnsi="Times New Roman"/>
          <w:b/>
          <w:color w:val="000000" w:themeColor="text1"/>
          <w:sz w:val="28"/>
          <w:szCs w:val="28"/>
        </w:rPr>
        <w:t>…(</w:t>
      </w:r>
      <w:proofErr w:type="gramEnd"/>
      <w:r>
        <w:rPr>
          <w:rFonts w:ascii="Times New Roman" w:hAnsi="Times New Roman"/>
          <w:b/>
          <w:color w:val="000000" w:themeColor="text1"/>
          <w:sz w:val="28"/>
          <w:szCs w:val="28"/>
        </w:rPr>
        <w:t>7)…</w:t>
      </w:r>
    </w:p>
    <w:p w14:paraId="04D0DCC6" w14:textId="77777777" w:rsidR="008F74CB" w:rsidRPr="008D632B" w:rsidRDefault="008F74CB" w:rsidP="008F74CB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</w:t>
      </w:r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…..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>10)……………………………………..</w:t>
      </w:r>
    </w:p>
    <w:p w14:paraId="5BB24DCD" w14:textId="77777777" w:rsidR="008F74CB" w:rsidRDefault="008F74CB" w:rsidP="008F74CB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……………………………………………………………………………...</w:t>
      </w:r>
    </w:p>
    <w:p w14:paraId="625FA250" w14:textId="77777777" w:rsidR="008F74CB" w:rsidRPr="00B071C3" w:rsidRDefault="008F74CB" w:rsidP="008F74CB">
      <w:pPr>
        <w:spacing w:before="120" w:after="120" w:line="360" w:lineRule="exact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071C3">
        <w:rPr>
          <w:rFonts w:ascii="Times New Roman" w:hAnsi="Times New Roman"/>
          <w:b/>
          <w:color w:val="000000" w:themeColor="text1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quả</w:t>
      </w:r>
      <w:proofErr w:type="spellEnd"/>
      <w:r w:rsidRPr="00B071C3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071C3">
        <w:rPr>
          <w:rFonts w:ascii="Times New Roman" w:hAnsi="Times New Roman"/>
          <w:b/>
          <w:color w:val="000000" w:themeColor="text1"/>
          <w:sz w:val="28"/>
          <w:szCs w:val="28"/>
        </w:rPr>
        <w:t>giải</w:t>
      </w:r>
      <w:proofErr w:type="spellEnd"/>
      <w:r w:rsidRPr="00B071C3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071C3">
        <w:rPr>
          <w:rFonts w:ascii="Times New Roman" w:hAnsi="Times New Roman"/>
          <w:b/>
          <w:color w:val="000000" w:themeColor="text1"/>
          <w:sz w:val="28"/>
          <w:szCs w:val="28"/>
        </w:rPr>
        <w:t>quyết</w:t>
      </w:r>
      <w:proofErr w:type="spellEnd"/>
      <w:r w:rsidRPr="00B071C3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vụ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án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proofErr w:type="gramStart"/>
      <w:r>
        <w:rPr>
          <w:rFonts w:ascii="Times New Roman" w:hAnsi="Times New Roman"/>
          <w:b/>
          <w:color w:val="000000" w:themeColor="text1"/>
          <w:sz w:val="28"/>
          <w:szCs w:val="28"/>
        </w:rPr>
        <w:t>…(</w:t>
      </w:r>
      <w:proofErr w:type="gramEnd"/>
      <w:r>
        <w:rPr>
          <w:rFonts w:ascii="Times New Roman" w:hAnsi="Times New Roman"/>
          <w:b/>
          <w:color w:val="000000" w:themeColor="text1"/>
          <w:sz w:val="28"/>
          <w:szCs w:val="28"/>
        </w:rPr>
        <w:t>7)…</w:t>
      </w:r>
    </w:p>
    <w:p w14:paraId="09E2C609" w14:textId="77777777" w:rsidR="008F74CB" w:rsidRPr="008D632B" w:rsidRDefault="008F74CB" w:rsidP="008F74CB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</w:t>
      </w:r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…..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(1</w:t>
      </w:r>
      <w:r>
        <w:rPr>
          <w:rFonts w:ascii="Times New Roman" w:hAnsi="Times New Roman"/>
          <w:color w:val="000000" w:themeColor="text1"/>
          <w:sz w:val="28"/>
          <w:szCs w:val="28"/>
        </w:rPr>
        <w:t>1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)…………………………………….</w:t>
      </w:r>
    </w:p>
    <w:p w14:paraId="5BD3FB1E" w14:textId="77777777" w:rsidR="008F74CB" w:rsidRDefault="008F74CB" w:rsidP="008F74CB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……………………………………………………………………………...</w:t>
      </w:r>
    </w:p>
    <w:p w14:paraId="6E55A269" w14:textId="77777777" w:rsidR="008F74CB" w:rsidRPr="00985E66" w:rsidRDefault="008F74CB" w:rsidP="008F74CB">
      <w:pPr>
        <w:spacing w:before="120" w:after="120" w:line="360" w:lineRule="exact"/>
        <w:ind w:firstLine="720"/>
        <w:jc w:val="both"/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</w:pPr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 xml:space="preserve">3. </w:t>
      </w:r>
      <w:proofErr w:type="spellStart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Đánh</w:t>
      </w:r>
      <w:proofErr w:type="spellEnd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giá</w:t>
      </w:r>
      <w:proofErr w:type="spellEnd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Bản</w:t>
      </w:r>
      <w:proofErr w:type="spellEnd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án</w:t>
      </w:r>
      <w:proofErr w:type="spellEnd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 xml:space="preserve"> (</w:t>
      </w:r>
      <w:proofErr w:type="spellStart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Quyết</w:t>
      </w:r>
      <w:proofErr w:type="spellEnd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định</w:t>
      </w:r>
      <w:proofErr w:type="spellEnd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 xml:space="preserve">) </w:t>
      </w:r>
      <w:proofErr w:type="spellStart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giải</w:t>
      </w:r>
      <w:proofErr w:type="spellEnd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quyết</w:t>
      </w:r>
      <w:proofErr w:type="spellEnd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vụ</w:t>
      </w:r>
      <w:proofErr w:type="spellEnd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án</w:t>
      </w:r>
      <w:proofErr w:type="spellEnd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 xml:space="preserve"> (</w:t>
      </w:r>
      <w:proofErr w:type="spellStart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việc</w:t>
      </w:r>
      <w:proofErr w:type="spellEnd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)</w:t>
      </w:r>
      <w:proofErr w:type="gramStart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…(</w:t>
      </w:r>
      <w:proofErr w:type="gramEnd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7)…</w:t>
      </w:r>
      <w:proofErr w:type="spellStart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của</w:t>
      </w:r>
      <w:proofErr w:type="spellEnd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Tòa</w:t>
      </w:r>
      <w:proofErr w:type="spellEnd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985E66">
        <w:rPr>
          <w:rFonts w:ascii="Times New Roman Bold" w:hAnsi="Times New Roman Bold"/>
          <w:b/>
          <w:color w:val="000000" w:themeColor="text1"/>
          <w:spacing w:val="-8"/>
          <w:sz w:val="28"/>
          <w:szCs w:val="28"/>
        </w:rPr>
        <w:t>án</w:t>
      </w:r>
      <w:proofErr w:type="spellEnd"/>
    </w:p>
    <w:p w14:paraId="6644814A" w14:textId="77777777" w:rsidR="008F74CB" w:rsidRPr="008D632B" w:rsidRDefault="008F74CB" w:rsidP="008F74CB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</w:t>
      </w:r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…..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(1</w:t>
      </w:r>
      <w:r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)…………………………………….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D20EA7E" w14:textId="77777777" w:rsidR="008F74CB" w:rsidRDefault="008F74CB" w:rsidP="008F74CB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……………………………………………………………………………...</w:t>
      </w:r>
    </w:p>
    <w:p w14:paraId="22D0D238" w14:textId="77777777" w:rsidR="008F74CB" w:rsidRDefault="008F74CB" w:rsidP="008F74CB">
      <w:pPr>
        <w:spacing w:before="120" w:after="120" w:line="360" w:lineRule="exact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4. Quan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điểm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Viện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sát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dân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401D7E4B" w14:textId="77777777" w:rsidR="008F74CB" w:rsidRPr="008D632B" w:rsidRDefault="008F74CB" w:rsidP="008F74CB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</w:t>
      </w:r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…..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(1</w:t>
      </w:r>
      <w:r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)…………………………………….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682D5D1" w14:textId="77777777" w:rsidR="008F74CB" w:rsidRPr="007C4212" w:rsidRDefault="008F74CB" w:rsidP="008F74CB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……………………………………………………………………………...</w:t>
      </w:r>
    </w:p>
    <w:p w14:paraId="24519336" w14:textId="77777777" w:rsidR="008F74CB" w:rsidRPr="0091732C" w:rsidRDefault="008F74CB" w:rsidP="008F74CB">
      <w:pPr>
        <w:spacing w:before="120" w:after="120" w:line="360" w:lineRule="exact"/>
        <w:ind w:hanging="720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ab/>
      </w:r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ab/>
      </w:r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Viện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trưởng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Viện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kiểm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sát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nhân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dân</w:t>
      </w:r>
      <w:proofErr w:type="spellEnd"/>
      <w:proofErr w:type="gram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…(</w:t>
      </w:r>
      <w:proofErr w:type="gram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2)…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đề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nghị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Viện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trưởng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Viện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kiểm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sát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nhân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dân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…(6)…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xem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xét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,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quyết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định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kháng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nghị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theo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thủ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tục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giám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đốc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thẩm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tái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thẩm</w:t>
      </w:r>
      <w:proofErr w:type="spellEnd"/>
      <w:r w:rsidR="0091732C"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)</w:t>
      </w:r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đối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với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Bản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án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Quyết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định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)…(4)…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của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Tòa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án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nhân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>dân</w:t>
      </w:r>
      <w:proofErr w:type="spellEnd"/>
      <w:r w:rsidRPr="0091732C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…(5)…/.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4252"/>
      </w:tblGrid>
      <w:tr w:rsidR="008F74CB" w:rsidRPr="008D632B" w14:paraId="108AF88A" w14:textId="77777777" w:rsidTr="004A2035">
        <w:tc>
          <w:tcPr>
            <w:tcW w:w="4928" w:type="dxa"/>
          </w:tcPr>
          <w:p w14:paraId="688941C0" w14:textId="77777777" w:rsidR="008F74CB" w:rsidRPr="008D632B" w:rsidRDefault="008F74CB" w:rsidP="004A2035">
            <w:pPr>
              <w:tabs>
                <w:tab w:val="center" w:pos="4320"/>
                <w:tab w:val="right" w:pos="8640"/>
              </w:tabs>
              <w:spacing w:line="120" w:lineRule="auto"/>
              <w:rPr>
                <w:rFonts w:ascii="Times New Roman" w:hAnsi="Times New Roman"/>
                <w:color w:val="000000" w:themeColor="text1"/>
                <w:spacing w:val="-6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pacing w:val="-6"/>
                <w:sz w:val="28"/>
                <w:szCs w:val="28"/>
              </w:rPr>
              <w:tab/>
            </w:r>
          </w:p>
          <w:p w14:paraId="74AC595C" w14:textId="77777777" w:rsidR="008F74CB" w:rsidRPr="008D632B" w:rsidRDefault="008F74CB" w:rsidP="004A2035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b/>
                <w:i/>
                <w:color w:val="000000" w:themeColor="text1"/>
              </w:rPr>
            </w:pPr>
            <w:proofErr w:type="spellStart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>Nơi</w:t>
            </w:r>
            <w:proofErr w:type="spellEnd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>nhận</w:t>
            </w:r>
            <w:proofErr w:type="spellEnd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 xml:space="preserve">:    </w:t>
            </w:r>
          </w:p>
          <w:p w14:paraId="12ED0CDF" w14:textId="77777777" w:rsidR="008F74CB" w:rsidRDefault="008F74CB" w:rsidP="004A2035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- Như </w:t>
            </w:r>
            <w:proofErr w:type="spellStart"/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trên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  <w:proofErr w:type="gramEnd"/>
          </w:p>
          <w:p w14:paraId="2B137099" w14:textId="77777777" w:rsidR="008F74CB" w:rsidRPr="008D632B" w:rsidRDefault="008F74CB" w:rsidP="004A2035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Vụ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nghiệp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vụ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VKSND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tối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cao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hoặc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Viện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nghiệp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vụ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thuộc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VKSND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cấp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cao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để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báo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cáo</w:t>
            </w:r>
            <w:proofErr w:type="spellEnd"/>
            <w:proofErr w:type="gram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);</w:t>
            </w:r>
            <w:proofErr w:type="gramEnd"/>
          </w:p>
          <w:p w14:paraId="23D37028" w14:textId="77777777" w:rsidR="008F74CB" w:rsidRPr="008D632B" w:rsidRDefault="008F74CB" w:rsidP="004A2035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lastRenderedPageBreak/>
              <w:t>- ……….;</w:t>
            </w:r>
          </w:p>
          <w:p w14:paraId="01826874" w14:textId="77777777" w:rsidR="008F74CB" w:rsidRPr="008D632B" w:rsidRDefault="008F74CB" w:rsidP="004A2035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VT, HSKS.</w:t>
            </w:r>
          </w:p>
        </w:tc>
        <w:tc>
          <w:tcPr>
            <w:tcW w:w="4252" w:type="dxa"/>
          </w:tcPr>
          <w:p w14:paraId="02EDED48" w14:textId="77777777" w:rsidR="008F74CB" w:rsidRPr="008D632B" w:rsidRDefault="008F74CB" w:rsidP="004A2035">
            <w:pPr>
              <w:tabs>
                <w:tab w:val="center" w:pos="4320"/>
                <w:tab w:val="right" w:pos="8640"/>
              </w:tabs>
              <w:spacing w:line="120" w:lineRule="auto"/>
              <w:ind w:right="74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  <w:p w14:paraId="7CB48D0A" w14:textId="77777777" w:rsidR="008F74CB" w:rsidRPr="008D632B" w:rsidRDefault="008F74CB" w:rsidP="004A2035">
            <w:pPr>
              <w:tabs>
                <w:tab w:val="center" w:pos="4320"/>
                <w:tab w:val="right" w:pos="8640"/>
              </w:tabs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Cs w:val="28"/>
              </w:rPr>
              <w:t>VIỆN TRƯỞNG</w:t>
            </w:r>
          </w:p>
          <w:p w14:paraId="3593B294" w14:textId="77777777" w:rsidR="008F74CB" w:rsidRPr="008D632B" w:rsidRDefault="008F74CB" w:rsidP="004A2035">
            <w:pPr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(Ký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tên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ghi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ro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̃ họ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tên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đóng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dấu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>)</w:t>
            </w:r>
          </w:p>
          <w:p w14:paraId="7E369F52" w14:textId="77777777" w:rsidR="008F74CB" w:rsidRPr="008D632B" w:rsidRDefault="008F74CB" w:rsidP="004A2035">
            <w:pPr>
              <w:tabs>
                <w:tab w:val="center" w:pos="4320"/>
                <w:tab w:val="right" w:pos="8640"/>
              </w:tabs>
              <w:ind w:right="72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(1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3E6D8167" w14:textId="77777777" w:rsidR="008F74CB" w:rsidRPr="008D632B" w:rsidRDefault="008F74CB" w:rsidP="008F74CB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A0A19E6" w14:textId="77777777" w:rsidR="008F74CB" w:rsidRPr="008D632B" w:rsidRDefault="00000000" w:rsidP="008F74CB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pict w14:anchorId="21AF842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30" type="#_x0000_t32" style="position:absolute;margin-left:1.85pt;margin-top:5.35pt;width:165pt;height:0;z-index:251843072" o:connectortype="straight"/>
        </w:pict>
      </w:r>
    </w:p>
    <w:p w14:paraId="409038FD" w14:textId="77777777" w:rsidR="008F74CB" w:rsidRPr="008D632B" w:rsidRDefault="008F74CB" w:rsidP="008F74CB">
      <w:pPr>
        <w:pStyle w:val="Header"/>
        <w:spacing w:before="60" w:after="60" w:line="276" w:lineRule="auto"/>
        <w:jc w:val="both"/>
        <w:rPr>
          <w:i/>
          <w:color w:val="000000" w:themeColor="text1"/>
        </w:rPr>
      </w:pPr>
      <w:r w:rsidRPr="008D632B">
        <w:rPr>
          <w:b/>
          <w:color w:val="000000" w:themeColor="text1"/>
          <w:sz w:val="22"/>
          <w:szCs w:val="22"/>
        </w:rPr>
        <w:t xml:space="preserve">Hướng </w:t>
      </w:r>
      <w:proofErr w:type="spellStart"/>
      <w:r w:rsidRPr="008D632B">
        <w:rPr>
          <w:b/>
          <w:color w:val="000000" w:themeColor="text1"/>
          <w:sz w:val="22"/>
          <w:szCs w:val="22"/>
        </w:rPr>
        <w:t>dẫn</w:t>
      </w:r>
      <w:proofErr w:type="spellEnd"/>
      <w:r w:rsidRPr="008D632B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b/>
          <w:color w:val="000000" w:themeColor="text1"/>
          <w:sz w:val="22"/>
          <w:szCs w:val="22"/>
        </w:rPr>
        <w:t>sử</w:t>
      </w:r>
      <w:proofErr w:type="spellEnd"/>
      <w:r w:rsidRPr="008D632B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b/>
          <w:color w:val="000000" w:themeColor="text1"/>
          <w:sz w:val="22"/>
          <w:szCs w:val="22"/>
        </w:rPr>
        <w:t>dụng</w:t>
      </w:r>
      <w:proofErr w:type="spellEnd"/>
      <w:r w:rsidRPr="008D632B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b/>
          <w:color w:val="000000" w:themeColor="text1"/>
          <w:sz w:val="22"/>
          <w:szCs w:val="22"/>
        </w:rPr>
        <w:t>Mẫu</w:t>
      </w:r>
      <w:proofErr w:type="spellEnd"/>
      <w:r w:rsidRPr="008D632B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b/>
          <w:color w:val="000000" w:themeColor="text1"/>
          <w:sz w:val="22"/>
          <w:szCs w:val="22"/>
        </w:rPr>
        <w:t>số</w:t>
      </w:r>
      <w:proofErr w:type="spellEnd"/>
      <w:r w:rsidRPr="008D632B">
        <w:rPr>
          <w:b/>
          <w:color w:val="000000" w:themeColor="text1"/>
          <w:sz w:val="22"/>
          <w:szCs w:val="22"/>
        </w:rPr>
        <w:t xml:space="preserve"> 1</w:t>
      </w:r>
      <w:r>
        <w:rPr>
          <w:b/>
          <w:color w:val="000000" w:themeColor="text1"/>
          <w:sz w:val="22"/>
          <w:szCs w:val="22"/>
        </w:rPr>
        <w:t>1</w:t>
      </w:r>
      <w:r w:rsidRPr="008D632B">
        <w:rPr>
          <w:b/>
          <w:color w:val="000000" w:themeColor="text1"/>
          <w:sz w:val="22"/>
          <w:szCs w:val="22"/>
        </w:rPr>
        <w:t xml:space="preserve">/DS: </w:t>
      </w:r>
      <w:proofErr w:type="spellStart"/>
      <w:r w:rsidRPr="008D632B">
        <w:rPr>
          <w:i/>
          <w:color w:val="000000" w:themeColor="text1"/>
          <w:sz w:val="22"/>
          <w:szCs w:val="22"/>
        </w:rPr>
        <w:t>Sử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dụng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biểu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mẫu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trong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trường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hợp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thông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báo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phát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hiện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vi </w:t>
      </w:r>
      <w:proofErr w:type="spellStart"/>
      <w:r w:rsidRPr="008D632B">
        <w:rPr>
          <w:i/>
          <w:color w:val="000000" w:themeColor="text1"/>
          <w:sz w:val="22"/>
          <w:szCs w:val="22"/>
        </w:rPr>
        <w:t>phạm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trong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Bản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án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i/>
          <w:color w:val="000000" w:themeColor="text1"/>
          <w:sz w:val="22"/>
          <w:szCs w:val="22"/>
        </w:rPr>
        <w:t>Quyết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định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i/>
          <w:color w:val="000000" w:themeColor="text1"/>
          <w:sz w:val="22"/>
          <w:szCs w:val="22"/>
        </w:rPr>
        <w:t>giải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quyết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vụ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án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i/>
          <w:color w:val="000000" w:themeColor="text1"/>
          <w:sz w:val="22"/>
          <w:szCs w:val="22"/>
        </w:rPr>
        <w:t>việc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i/>
          <w:color w:val="000000" w:themeColor="text1"/>
          <w:sz w:val="22"/>
          <w:szCs w:val="22"/>
        </w:rPr>
        <w:t>dân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sự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hoặc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hôn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nhân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và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gia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đình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i/>
          <w:color w:val="000000" w:themeColor="text1"/>
          <w:sz w:val="22"/>
          <w:szCs w:val="22"/>
        </w:rPr>
        <w:t>kinh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doanh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i/>
          <w:color w:val="000000" w:themeColor="text1"/>
          <w:sz w:val="22"/>
          <w:szCs w:val="22"/>
        </w:rPr>
        <w:t>thương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mại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i/>
          <w:color w:val="000000" w:themeColor="text1"/>
          <w:sz w:val="22"/>
          <w:szCs w:val="22"/>
        </w:rPr>
        <w:t>lao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động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của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Tòa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án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đã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có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hiệu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lực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pháp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luật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và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đề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nghị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i/>
          <w:color w:val="000000" w:themeColor="text1"/>
          <w:sz w:val="22"/>
          <w:szCs w:val="22"/>
        </w:rPr>
        <w:t>trưởng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i/>
          <w:color w:val="000000" w:themeColor="text1"/>
          <w:sz w:val="22"/>
          <w:szCs w:val="22"/>
        </w:rPr>
        <w:t>kiểm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sát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có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thẩm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quyền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kháng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nghị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theo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thủ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tục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giám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đốc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thẩm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i/>
          <w:color w:val="000000" w:themeColor="text1"/>
          <w:sz w:val="22"/>
          <w:szCs w:val="22"/>
        </w:rPr>
        <w:t>tái</w:t>
      </w:r>
      <w:proofErr w:type="spellEnd"/>
      <w:r w:rsidRPr="008D632B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i/>
          <w:color w:val="000000" w:themeColor="text1"/>
          <w:sz w:val="22"/>
          <w:szCs w:val="22"/>
        </w:rPr>
        <w:t>thẩm</w:t>
      </w:r>
      <w:proofErr w:type="spellEnd"/>
      <w:r w:rsidRPr="008D632B">
        <w:rPr>
          <w:i/>
          <w:color w:val="000000" w:themeColor="text1"/>
          <w:sz w:val="22"/>
          <w:szCs w:val="22"/>
        </w:rPr>
        <w:t>).</w:t>
      </w:r>
    </w:p>
    <w:p w14:paraId="77E710BB" w14:textId="77777777" w:rsidR="008F74CB" w:rsidRPr="008D632B" w:rsidRDefault="008F74CB" w:rsidP="008F74CB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quản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cấp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trên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trực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tiếp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.</w:t>
      </w:r>
    </w:p>
    <w:p w14:paraId="7679D96E" w14:textId="77777777" w:rsidR="008F74CB" w:rsidRPr="008D632B" w:rsidRDefault="008F74CB" w:rsidP="008F74CB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(2)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thông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báo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đề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kháng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đốc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tái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3B9748C6" w14:textId="77777777" w:rsidR="008F74CB" w:rsidRPr="008D632B" w:rsidRDefault="008F74CB" w:rsidP="008F74CB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(3)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DS;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KDTM;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LĐ.</w:t>
      </w:r>
    </w:p>
    <w:p w14:paraId="35CF987D" w14:textId="77777777" w:rsidR="008F74CB" w:rsidRPr="008D632B" w:rsidRDefault="008F74CB" w:rsidP="008F74CB">
      <w:pPr>
        <w:spacing w:before="60" w:after="60"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ab/>
        <w:t xml:space="preserve">(4)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rõ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số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kí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hiệu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ngày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7819D4F7" w14:textId="77777777" w:rsidR="008F74CB" w:rsidRPr="008D632B" w:rsidRDefault="008F74CB" w:rsidP="008F74CB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(5)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120BF49B" w14:textId="77777777" w:rsidR="008F74CB" w:rsidRDefault="008F74CB" w:rsidP="008F74CB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(6)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có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khán</w:t>
      </w:r>
      <w:r>
        <w:rPr>
          <w:rFonts w:ascii="Times New Roman" w:hAnsi="Times New Roman"/>
          <w:color w:val="000000" w:themeColor="text1"/>
          <w:sz w:val="22"/>
          <w:szCs w:val="22"/>
        </w:rPr>
        <w:t>g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giám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đốc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tái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6FB38EEF" w14:textId="77777777" w:rsidR="008F74CB" w:rsidRPr="008D632B" w:rsidRDefault="008F74CB" w:rsidP="008F74CB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(7)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Tùy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thuộc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loại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chấp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cầu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đê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̉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lựa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chọn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điền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nội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phu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hợp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biểu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mẫu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̣;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,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mại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hoặc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567F629B" w14:textId="77777777" w:rsidR="008F74CB" w:rsidRPr="008D632B" w:rsidRDefault="008F74CB" w:rsidP="008F74CB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(8)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trích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yếu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hệ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chấp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nội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6FF6B0D8" w14:textId="77777777" w:rsidR="008F74CB" w:rsidRPr="008D632B" w:rsidRDefault="008F74CB" w:rsidP="008F74CB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8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(9) </w:t>
      </w:r>
      <w:proofErr w:type="spellStart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thông</w:t>
      </w:r>
      <w:proofErr w:type="spellEnd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tin </w:t>
      </w:r>
      <w:proofErr w:type="spellStart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đương</w:t>
      </w:r>
      <w:proofErr w:type="spellEnd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sự</w:t>
      </w:r>
      <w:proofErr w:type="spellEnd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trong</w:t>
      </w:r>
      <w:proofErr w:type="spellEnd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vụ</w:t>
      </w:r>
      <w:proofErr w:type="spellEnd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.</w:t>
      </w:r>
    </w:p>
    <w:p w14:paraId="65EB34D2" w14:textId="77777777" w:rsidR="008F74CB" w:rsidRPr="008D632B" w:rsidRDefault="008F74CB" w:rsidP="008F74CB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(10)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Trình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bày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ngắn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gọn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nội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vụ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="0091732C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91732C">
        <w:rPr>
          <w:rFonts w:ascii="Times New Roman" w:hAnsi="Times New Roman"/>
          <w:color w:val="000000" w:themeColor="text1"/>
          <w:sz w:val="22"/>
          <w:szCs w:val="22"/>
        </w:rPr>
        <w:t>đơn</w:t>
      </w:r>
      <w:proofErr w:type="spellEnd"/>
      <w:r w:rsidR="0091732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1732C">
        <w:rPr>
          <w:rFonts w:ascii="Times New Roman" w:hAnsi="Times New Roman"/>
          <w:color w:val="000000" w:themeColor="text1"/>
          <w:sz w:val="22"/>
          <w:szCs w:val="22"/>
        </w:rPr>
        <w:t>khởi</w:t>
      </w:r>
      <w:proofErr w:type="spellEnd"/>
      <w:r w:rsidR="0091732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1732C">
        <w:rPr>
          <w:rFonts w:ascii="Times New Roman" w:hAnsi="Times New Roman"/>
          <w:color w:val="000000" w:themeColor="text1"/>
          <w:sz w:val="22"/>
          <w:szCs w:val="22"/>
        </w:rPr>
        <w:t>kiện</w:t>
      </w:r>
      <w:proofErr w:type="spellEnd"/>
      <w:r w:rsidR="0091732C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="0091732C">
        <w:rPr>
          <w:rFonts w:ascii="Times New Roman" w:hAnsi="Times New Roman"/>
          <w:color w:val="000000" w:themeColor="text1"/>
          <w:sz w:val="22"/>
          <w:szCs w:val="22"/>
        </w:rPr>
        <w:t>đơn</w:t>
      </w:r>
      <w:proofErr w:type="spellEnd"/>
      <w:r w:rsidR="0091732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1732C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="0091732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1732C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="0091732C">
        <w:rPr>
          <w:rFonts w:ascii="Times New Roman" w:hAnsi="Times New Roman"/>
          <w:color w:val="000000" w:themeColor="text1"/>
          <w:sz w:val="22"/>
          <w:szCs w:val="22"/>
        </w:rPr>
        <w:t xml:space="preserve">), </w:t>
      </w:r>
      <w:proofErr w:type="spellStart"/>
      <w:r w:rsidR="0091732C">
        <w:rPr>
          <w:rFonts w:ascii="Times New Roman" w:hAnsi="Times New Roman"/>
          <w:color w:val="000000" w:themeColor="text1"/>
          <w:sz w:val="22"/>
          <w:szCs w:val="22"/>
        </w:rPr>
        <w:t>trình</w:t>
      </w:r>
      <w:proofErr w:type="spellEnd"/>
      <w:r w:rsidR="0091732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1732C">
        <w:rPr>
          <w:rFonts w:ascii="Times New Roman" w:hAnsi="Times New Roman"/>
          <w:color w:val="000000" w:themeColor="text1"/>
          <w:sz w:val="22"/>
          <w:szCs w:val="22"/>
        </w:rPr>
        <w:t>bày</w:t>
      </w:r>
      <w:proofErr w:type="spellEnd"/>
      <w:r w:rsidR="0091732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1732C">
        <w:rPr>
          <w:rFonts w:ascii="Times New Roman" w:hAnsi="Times New Roman"/>
          <w:color w:val="000000" w:themeColor="text1"/>
          <w:sz w:val="22"/>
          <w:szCs w:val="22"/>
        </w:rPr>
        <w:t>và</w:t>
      </w:r>
      <w:proofErr w:type="spellEnd"/>
      <w:r w:rsidR="0091732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1732C">
        <w:rPr>
          <w:rFonts w:ascii="Times New Roman" w:hAnsi="Times New Roman"/>
          <w:color w:val="000000" w:themeColor="text1"/>
          <w:sz w:val="22"/>
          <w:szCs w:val="22"/>
        </w:rPr>
        <w:t>đương</w:t>
      </w:r>
      <w:proofErr w:type="spellEnd"/>
      <w:r w:rsidR="0091732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1732C">
        <w:rPr>
          <w:rFonts w:ascii="Times New Roman" w:hAnsi="Times New Roman"/>
          <w:color w:val="000000" w:themeColor="text1"/>
          <w:sz w:val="22"/>
          <w:szCs w:val="22"/>
        </w:rPr>
        <w:t>sự</w:t>
      </w:r>
      <w:proofErr w:type="spellEnd"/>
      <w:r w:rsidR="00BE7F22">
        <w:rPr>
          <w:rFonts w:ascii="Times New Roman" w:hAnsi="Times New Roman"/>
          <w:color w:val="000000" w:themeColor="text1"/>
          <w:sz w:val="22"/>
          <w:szCs w:val="22"/>
        </w:rPr>
        <w:t>;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tài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liệu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chứng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cứ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do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đương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sự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cung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cấp</w:t>
      </w:r>
      <w:proofErr w:type="spellEnd"/>
      <w:r w:rsidR="004312AC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proofErr w:type="spellStart"/>
      <w:r w:rsidR="004312AC">
        <w:rPr>
          <w:rFonts w:ascii="Times New Roman" w:hAnsi="Times New Roman"/>
          <w:color w:val="000000" w:themeColor="text1"/>
          <w:sz w:val="22"/>
          <w:szCs w:val="22"/>
        </w:rPr>
        <w:t>tài</w:t>
      </w:r>
      <w:proofErr w:type="spellEnd"/>
      <w:r w:rsidR="004312A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4312AC">
        <w:rPr>
          <w:rFonts w:ascii="Times New Roman" w:hAnsi="Times New Roman"/>
          <w:color w:val="000000" w:themeColor="text1"/>
          <w:sz w:val="22"/>
          <w:szCs w:val="22"/>
        </w:rPr>
        <w:t>liệu</w:t>
      </w:r>
      <w:proofErr w:type="spellEnd"/>
      <w:r w:rsidR="004312AC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4312AC">
        <w:rPr>
          <w:rFonts w:ascii="Times New Roman" w:hAnsi="Times New Roman"/>
          <w:color w:val="000000" w:themeColor="text1"/>
          <w:sz w:val="22"/>
          <w:szCs w:val="22"/>
        </w:rPr>
        <w:t>chứng</w:t>
      </w:r>
      <w:proofErr w:type="spellEnd"/>
      <w:r w:rsidR="004312A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4312AC">
        <w:rPr>
          <w:rFonts w:ascii="Times New Roman" w:hAnsi="Times New Roman"/>
          <w:color w:val="000000" w:themeColor="text1"/>
          <w:sz w:val="22"/>
          <w:szCs w:val="22"/>
        </w:rPr>
        <w:t>cứ</w:t>
      </w:r>
      <w:proofErr w:type="spellEnd"/>
      <w:r w:rsidR="004312AC">
        <w:rPr>
          <w:rFonts w:ascii="Times New Roman" w:hAnsi="Times New Roman"/>
          <w:color w:val="000000" w:themeColor="text1"/>
          <w:sz w:val="22"/>
          <w:szCs w:val="22"/>
        </w:rPr>
        <w:t xml:space="preserve"> do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(Viện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xác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minh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thập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được</w:t>
      </w:r>
      <w:proofErr w:type="spellEnd"/>
      <w:r w:rsidR="004312A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4312AC" w:rsidRPr="004312AC">
        <w:rPr>
          <w:rFonts w:ascii="Times New Roman" w:hAnsi="Times New Roman"/>
          <w:i/>
          <w:color w:val="000000" w:themeColor="text1"/>
          <w:sz w:val="22"/>
          <w:szCs w:val="22"/>
        </w:rPr>
        <w:t>(</w:t>
      </w:r>
      <w:proofErr w:type="spellStart"/>
      <w:r w:rsidR="004312AC" w:rsidRPr="004312AC">
        <w:rPr>
          <w:rFonts w:ascii="Times New Roman" w:hAnsi="Times New Roman"/>
          <w:i/>
          <w:color w:val="000000" w:themeColor="text1"/>
          <w:sz w:val="22"/>
          <w:szCs w:val="22"/>
        </w:rPr>
        <w:t>nếu</w:t>
      </w:r>
      <w:proofErr w:type="spellEnd"/>
      <w:r w:rsidR="004312AC" w:rsidRPr="004312AC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="004312AC" w:rsidRPr="004312AC">
        <w:rPr>
          <w:rFonts w:ascii="Times New Roman" w:hAnsi="Times New Roman"/>
          <w:i/>
          <w:color w:val="000000" w:themeColor="text1"/>
          <w:sz w:val="22"/>
          <w:szCs w:val="22"/>
        </w:rPr>
        <w:t>có</w:t>
      </w:r>
      <w:proofErr w:type="spellEnd"/>
      <w:r w:rsidR="004312AC" w:rsidRPr="004312AC">
        <w:rPr>
          <w:rFonts w:ascii="Times New Roman" w:hAnsi="Times New Roman"/>
          <w:i/>
          <w:color w:val="000000" w:themeColor="text1"/>
          <w:sz w:val="22"/>
          <w:szCs w:val="22"/>
        </w:rPr>
        <w:t>)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0B563AED" w14:textId="77777777" w:rsidR="008F74CB" w:rsidRPr="008D632B" w:rsidRDefault="008F74CB" w:rsidP="008F74CB">
      <w:pPr>
        <w:spacing w:before="60" w:after="60"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(11)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Nêu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phần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đề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kháng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. Trường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vụ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từng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có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tuyên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hủy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để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xét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xử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lại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thêm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phần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vụ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tuyên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hủy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trước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đó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061F5963" w14:textId="77777777" w:rsidR="008F74CB" w:rsidRPr="008D632B" w:rsidRDefault="008F74CB" w:rsidP="008F74CB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(1</w:t>
      </w:r>
      <w:r>
        <w:rPr>
          <w:rFonts w:ascii="Times New Roman" w:hAnsi="Times New Roman"/>
          <w:color w:val="000000" w:themeColor="text1"/>
          <w:sz w:val="22"/>
          <w:szCs w:val="22"/>
        </w:rPr>
        <w:t>2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tích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đánh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giá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phạm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sai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lầm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hoặc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tình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tiết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mới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trọng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có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thể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làm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thay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đổi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là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căn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cứ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để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kháng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theo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thủ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tục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đốc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tái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theo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tại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khoản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1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Điều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326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Điều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352)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Bộ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Tố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tụng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sự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7BB4E2C8" w14:textId="77777777" w:rsidR="008F74CB" w:rsidRPr="008D632B" w:rsidRDefault="008F74CB" w:rsidP="008F74CB">
      <w:pPr>
        <w:spacing w:before="60" w:after="60"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(13)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rõ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điểm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có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thông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báo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đề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về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đường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lối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giải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vụ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và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căn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cứ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áp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dụng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656D1F38" w14:textId="77777777" w:rsidR="008F74CB" w:rsidRPr="008D632B" w:rsidRDefault="008F74CB" w:rsidP="008F74CB">
      <w:pPr>
        <w:spacing w:before="60" w:after="60" w:line="276" w:lineRule="auto"/>
        <w:ind w:firstLine="720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(1</w:t>
      </w:r>
      <w:r>
        <w:rPr>
          <w:rFonts w:ascii="Times New Roman" w:hAnsi="Times New Roman"/>
          <w:color w:val="000000" w:themeColor="text1"/>
          <w:sz w:val="22"/>
          <w:szCs w:val="22"/>
        </w:rPr>
        <w:t>4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Trường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Phó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ký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thay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là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     </w:t>
      </w:r>
    </w:p>
    <w:p w14:paraId="26539E42" w14:textId="77777777" w:rsidR="008F74CB" w:rsidRPr="008D632B" w:rsidRDefault="008F74CB" w:rsidP="008F74CB">
      <w:pPr>
        <w:spacing w:before="60" w:after="60" w:line="276" w:lineRule="auto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“KT. VIỆN TRƯỞNG</w:t>
      </w:r>
    </w:p>
    <w:p w14:paraId="70EB0791" w14:textId="77777777" w:rsidR="008F74CB" w:rsidRPr="008D632B" w:rsidRDefault="008F74CB" w:rsidP="008F74CB">
      <w:pPr>
        <w:pStyle w:val="Header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PHÓ VIỆN TRƯỞNG”</w:t>
      </w:r>
    </w:p>
    <w:p w14:paraId="038E2B5C" w14:textId="77777777" w:rsidR="008F74CB" w:rsidRPr="008D632B" w:rsidRDefault="008F74CB" w:rsidP="008F74CB">
      <w:pPr>
        <w:rPr>
          <w:rFonts w:ascii="Times New Roman" w:hAnsi="Times New Roman"/>
          <w:color w:val="000000" w:themeColor="text1"/>
        </w:rPr>
      </w:pPr>
    </w:p>
    <w:p w14:paraId="00220845" w14:textId="77777777" w:rsidR="008F74CB" w:rsidRDefault="008F74CB" w:rsidP="008F74CB">
      <w:pPr>
        <w:rPr>
          <w:rFonts w:ascii="Times New Roman" w:hAnsi="Times New Roman"/>
          <w:color w:val="000000" w:themeColor="text1"/>
        </w:rPr>
      </w:pPr>
    </w:p>
    <w:p w14:paraId="34A3FA1C" w14:textId="77777777" w:rsidR="008F74CB" w:rsidRDefault="008F74CB" w:rsidP="008F74CB">
      <w:pPr>
        <w:rPr>
          <w:rFonts w:ascii="Times New Roman" w:hAnsi="Times New Roman"/>
          <w:color w:val="000000" w:themeColor="text1"/>
        </w:rPr>
      </w:pPr>
    </w:p>
    <w:p w14:paraId="11BEE31C" w14:textId="77777777" w:rsidR="008F74CB" w:rsidRDefault="008F74CB" w:rsidP="008F74CB">
      <w:pPr>
        <w:rPr>
          <w:rFonts w:ascii="Times New Roman" w:hAnsi="Times New Roman"/>
          <w:color w:val="000000" w:themeColor="text1"/>
        </w:rPr>
      </w:pPr>
    </w:p>
    <w:p w14:paraId="631B705A" w14:textId="77777777" w:rsidR="008F74CB" w:rsidRDefault="008F74CB" w:rsidP="008F74CB">
      <w:pPr>
        <w:rPr>
          <w:rFonts w:ascii="Times New Roman" w:hAnsi="Times New Roman"/>
          <w:color w:val="000000" w:themeColor="text1"/>
        </w:rPr>
      </w:pPr>
    </w:p>
    <w:p w14:paraId="2EB21BF7" w14:textId="77777777" w:rsidR="008F74CB" w:rsidRDefault="008F74CB" w:rsidP="008F74CB">
      <w:pPr>
        <w:rPr>
          <w:rFonts w:ascii="Times New Roman" w:hAnsi="Times New Roman"/>
          <w:color w:val="000000" w:themeColor="text1"/>
        </w:rPr>
      </w:pPr>
    </w:p>
    <w:p w14:paraId="01E7A275" w14:textId="77777777" w:rsidR="008F74CB" w:rsidRDefault="008F74CB" w:rsidP="008F74CB">
      <w:pPr>
        <w:rPr>
          <w:rFonts w:ascii="Times New Roman" w:hAnsi="Times New Roman"/>
          <w:color w:val="000000" w:themeColor="text1"/>
        </w:rPr>
      </w:pPr>
    </w:p>
    <w:p w14:paraId="2E50202C" w14:textId="77777777" w:rsidR="008F74CB" w:rsidRDefault="008F74CB" w:rsidP="008F74CB">
      <w:pPr>
        <w:rPr>
          <w:rFonts w:ascii="Times New Roman" w:hAnsi="Times New Roman"/>
          <w:color w:val="000000" w:themeColor="text1"/>
        </w:rPr>
      </w:pPr>
    </w:p>
    <w:p w14:paraId="52EEFE45" w14:textId="77777777" w:rsidR="008F74CB" w:rsidRPr="008D632B" w:rsidRDefault="008F74CB" w:rsidP="008F74CB">
      <w:pPr>
        <w:rPr>
          <w:rFonts w:ascii="Times New Roman" w:hAnsi="Times New Roman"/>
          <w:color w:val="000000" w:themeColor="text1"/>
        </w:rPr>
      </w:pPr>
    </w:p>
    <w:p w14:paraId="359D7615" w14:textId="77777777" w:rsidR="008F74CB" w:rsidRDefault="008F74CB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74C7D55F" w14:textId="77777777" w:rsidR="00175D03" w:rsidRPr="00857E61" w:rsidRDefault="00175D03" w:rsidP="00175D03">
      <w:pPr>
        <w:shd w:val="clear" w:color="auto" w:fill="FFFFFF"/>
        <w:spacing w:before="120" w:after="120" w:line="360" w:lineRule="exact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sectPr w:rsidR="00175D03" w:rsidRPr="00857E61" w:rsidSect="00E805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E4D7B" w14:textId="77777777" w:rsidR="00BA31D8" w:rsidRDefault="00BA31D8" w:rsidP="00222E98">
      <w:r>
        <w:separator/>
      </w:r>
    </w:p>
  </w:endnote>
  <w:endnote w:type="continuationSeparator" w:id="0">
    <w:p w14:paraId="606919A7" w14:textId="77777777" w:rsidR="00BA31D8" w:rsidRDefault="00BA31D8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679BD" w14:textId="77777777" w:rsidR="00BA31D8" w:rsidRDefault="00BA31D8" w:rsidP="00222E98">
      <w:r>
        <w:separator/>
      </w:r>
    </w:p>
  </w:footnote>
  <w:footnote w:type="continuationSeparator" w:id="0">
    <w:p w14:paraId="7A06239E" w14:textId="77777777" w:rsidR="00BA31D8" w:rsidRDefault="00BA31D8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4117897">
    <w:abstractNumId w:val="4"/>
  </w:num>
  <w:num w:numId="2" w16cid:durableId="1794518312">
    <w:abstractNumId w:val="8"/>
  </w:num>
  <w:num w:numId="3" w16cid:durableId="505631545">
    <w:abstractNumId w:val="0"/>
  </w:num>
  <w:num w:numId="4" w16cid:durableId="5657220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46675343">
    <w:abstractNumId w:val="26"/>
  </w:num>
  <w:num w:numId="6" w16cid:durableId="1567374374">
    <w:abstractNumId w:val="19"/>
  </w:num>
  <w:num w:numId="7" w16cid:durableId="1313490187">
    <w:abstractNumId w:val="24"/>
  </w:num>
  <w:num w:numId="8" w16cid:durableId="648444105">
    <w:abstractNumId w:val="13"/>
  </w:num>
  <w:num w:numId="9" w16cid:durableId="196429397">
    <w:abstractNumId w:val="17"/>
  </w:num>
  <w:num w:numId="10" w16cid:durableId="35037343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7565211">
    <w:abstractNumId w:val="28"/>
  </w:num>
  <w:num w:numId="12" w16cid:durableId="1848012500">
    <w:abstractNumId w:val="12"/>
  </w:num>
  <w:num w:numId="13" w16cid:durableId="966474032">
    <w:abstractNumId w:val="22"/>
  </w:num>
  <w:num w:numId="14" w16cid:durableId="815224791">
    <w:abstractNumId w:val="16"/>
  </w:num>
  <w:num w:numId="15" w16cid:durableId="1164277657">
    <w:abstractNumId w:val="30"/>
  </w:num>
  <w:num w:numId="16" w16cid:durableId="1380321609">
    <w:abstractNumId w:val="5"/>
  </w:num>
  <w:num w:numId="17" w16cid:durableId="1684478241">
    <w:abstractNumId w:val="6"/>
  </w:num>
  <w:num w:numId="18" w16cid:durableId="63992031">
    <w:abstractNumId w:val="3"/>
  </w:num>
  <w:num w:numId="19" w16cid:durableId="9605737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17662098">
    <w:abstractNumId w:val="14"/>
  </w:num>
  <w:num w:numId="21" w16cid:durableId="429668458">
    <w:abstractNumId w:val="15"/>
  </w:num>
  <w:num w:numId="22" w16cid:durableId="1652177633">
    <w:abstractNumId w:val="23"/>
  </w:num>
  <w:num w:numId="23" w16cid:durableId="1577586996">
    <w:abstractNumId w:val="7"/>
  </w:num>
  <w:num w:numId="24" w16cid:durableId="1981760781">
    <w:abstractNumId w:val="29"/>
  </w:num>
  <w:num w:numId="25" w16cid:durableId="1779452081">
    <w:abstractNumId w:val="1"/>
  </w:num>
  <w:num w:numId="26" w16cid:durableId="1845657295">
    <w:abstractNumId w:val="25"/>
  </w:num>
  <w:num w:numId="27" w16cid:durableId="1279333341">
    <w:abstractNumId w:val="9"/>
  </w:num>
  <w:num w:numId="28" w16cid:durableId="1059281033">
    <w:abstractNumId w:val="27"/>
  </w:num>
  <w:num w:numId="29" w16cid:durableId="457454345">
    <w:abstractNumId w:val="21"/>
  </w:num>
  <w:num w:numId="30" w16cid:durableId="1940790428">
    <w:abstractNumId w:val="11"/>
  </w:num>
  <w:num w:numId="31" w16cid:durableId="1232078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303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651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4AA3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1D8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19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B3BFA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31"/>
    <o:shapelayout v:ext="edit">
      <o:idmap v:ext="edit" data="2"/>
      <o:rules v:ext="edit">
        <o:r id="V:Rule1" type="connector" idref="#_x0000_s3030"/>
      </o:rules>
    </o:shapelayout>
  </w:shapeDefaults>
  <w:decimalSymbol w:val="."/>
  <w:listSeparator w:val=","/>
  <w14:docId w14:val="5DB4E5C4"/>
  <w15:docId w15:val="{3E367309-8209-4904-ADED-B4106873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13746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1887</cp:revision>
  <cp:lastPrinted>2021-11-29T10:47:00Z</cp:lastPrinted>
  <dcterms:created xsi:type="dcterms:W3CDTF">2017-05-24T03:24:00Z</dcterms:created>
  <dcterms:modified xsi:type="dcterms:W3CDTF">2024-06-16T06:26:00Z</dcterms:modified>
</cp:coreProperties>
</file>