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F51F3" w14:textId="087E91DF" w:rsidR="00D313B8" w:rsidRPr="003B14D8" w:rsidRDefault="00D313B8">
      <w:pPr>
        <w:pStyle w:val="Title"/>
        <w:keepNext w:val="0"/>
        <w:keepLines w:val="0"/>
        <w:widowControl w:val="0"/>
        <w:pBdr>
          <w:top w:val="nil"/>
          <w:left w:val="nil"/>
          <w:bottom w:val="nil"/>
          <w:right w:val="nil"/>
          <w:between w:val="nil"/>
        </w:pBdr>
        <w:spacing w:after="0"/>
        <w:rPr>
          <w:color w:val="000000"/>
          <w:sz w:val="22"/>
          <w:szCs w:val="22"/>
          <w:lang w:val="en-US"/>
        </w:rPr>
        <w:sectPr w:rsidR="00D313B8" w:rsidRPr="003B14D8">
          <w:pgSz w:w="11909" w:h="16834"/>
          <w:pgMar w:top="1440" w:right="1440" w:bottom="1440" w:left="1440" w:header="720" w:footer="720" w:gutter="0"/>
          <w:pgNumType w:start="1"/>
          <w:cols w:space="720"/>
        </w:sectPr>
      </w:pPr>
    </w:p>
    <w:p w14:paraId="775791CB" w14:textId="77777777" w:rsidR="00D313B8" w:rsidRPr="003B14D8" w:rsidRDefault="00D313B8" w:rsidP="003B14D8">
      <w:pPr>
        <w:rPr>
          <w:rFonts w:ascii="Times New Roman" w:eastAsia="Times New Roman" w:hAnsi="Times New Roman" w:cs="Times New Roman"/>
          <w:b/>
          <w:color w:val="0000FF"/>
          <w:sz w:val="36"/>
          <w:szCs w:val="36"/>
          <w:highlight w:val="white"/>
          <w:lang w:val="en-US"/>
        </w:rPr>
      </w:pPr>
    </w:p>
    <w:sdt>
      <w:sdtPr>
        <w:id w:val="2065543268"/>
        <w:docPartObj>
          <w:docPartGallery w:val="Table of Contents"/>
          <w:docPartUnique/>
        </w:docPartObj>
      </w:sdtPr>
      <w:sdtContent>
        <w:p w14:paraId="758113A0" w14:textId="77777777" w:rsidR="00D313B8"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hzk137rckl1f">
            <w:r>
              <w:rPr>
                <w:b/>
              </w:rPr>
              <w:t>Giới thiệu chung</w:t>
            </w:r>
            <w:r>
              <w:rPr>
                <w:b/>
              </w:rPr>
              <w:tab/>
              <w:t>1</w:t>
            </w:r>
          </w:hyperlink>
        </w:p>
        <w:p w14:paraId="73DADD21" w14:textId="77777777" w:rsidR="00D313B8" w:rsidRDefault="00000000">
          <w:pPr>
            <w:widowControl w:val="0"/>
            <w:tabs>
              <w:tab w:val="right" w:pos="12000"/>
            </w:tabs>
            <w:spacing w:before="60" w:line="240" w:lineRule="auto"/>
            <w:rPr>
              <w:b/>
            </w:rPr>
          </w:pPr>
          <w:hyperlink w:anchor="_kqdh5bkwetya">
            <w:r>
              <w:rPr>
                <w:b/>
              </w:rPr>
              <w:t>Kết quả học tập</w:t>
            </w:r>
            <w:r>
              <w:rPr>
                <w:b/>
              </w:rPr>
              <w:tab/>
              <w:t>1</w:t>
            </w:r>
          </w:hyperlink>
        </w:p>
        <w:p w14:paraId="2E622C82" w14:textId="77777777" w:rsidR="00D313B8" w:rsidRDefault="00000000">
          <w:pPr>
            <w:widowControl w:val="0"/>
            <w:tabs>
              <w:tab w:val="right" w:pos="12000"/>
            </w:tabs>
            <w:spacing w:before="60" w:line="240" w:lineRule="auto"/>
            <w:rPr>
              <w:b/>
            </w:rPr>
          </w:pPr>
          <w:hyperlink w:anchor="_x90wmqsmvf4p">
            <w:r>
              <w:rPr>
                <w:b/>
              </w:rPr>
              <w:t>Nhận xét</w:t>
            </w:r>
            <w:r>
              <w:rPr>
                <w:b/>
              </w:rPr>
              <w:tab/>
              <w:t>2</w:t>
            </w:r>
          </w:hyperlink>
          <w:r>
            <w:fldChar w:fldCharType="end"/>
          </w:r>
        </w:p>
      </w:sdtContent>
    </w:sdt>
    <w:p w14:paraId="075231E6" w14:textId="77777777" w:rsidR="00D313B8" w:rsidRDefault="00D313B8">
      <w:pPr>
        <w:jc w:val="center"/>
        <w:rPr>
          <w:rFonts w:ascii="Times New Roman" w:eastAsia="Times New Roman" w:hAnsi="Times New Roman" w:cs="Times New Roman"/>
          <w:b/>
          <w:color w:val="0000FF"/>
          <w:sz w:val="36"/>
          <w:szCs w:val="36"/>
          <w:highlight w:val="white"/>
        </w:rPr>
      </w:pPr>
    </w:p>
    <w:p w14:paraId="775100A5" w14:textId="77777777" w:rsidR="00D313B8" w:rsidRDefault="00D313B8">
      <w:pPr>
        <w:jc w:val="center"/>
        <w:rPr>
          <w:rFonts w:ascii="Times New Roman" w:eastAsia="Times New Roman" w:hAnsi="Times New Roman" w:cs="Times New Roman"/>
          <w:b/>
          <w:color w:val="0000FF"/>
          <w:sz w:val="36"/>
          <w:szCs w:val="36"/>
          <w:highlight w:val="white"/>
        </w:rPr>
      </w:pPr>
    </w:p>
    <w:p w14:paraId="7992ADB4" w14:textId="77777777" w:rsidR="00D313B8" w:rsidRDefault="00000000">
      <w:pPr>
        <w:jc w:val="center"/>
        <w:rPr>
          <w:rFonts w:ascii="Times New Roman" w:eastAsia="Times New Roman" w:hAnsi="Times New Roman" w:cs="Times New Roman"/>
          <w:b/>
          <w:color w:val="0000FF"/>
          <w:sz w:val="36"/>
          <w:szCs w:val="36"/>
          <w:highlight w:val="white"/>
        </w:rPr>
      </w:pPr>
      <w:r>
        <w:rPr>
          <w:rFonts w:ascii="Times New Roman" w:eastAsia="Times New Roman" w:hAnsi="Times New Roman" w:cs="Times New Roman"/>
          <w:b/>
          <w:color w:val="0000FF"/>
          <w:sz w:val="36"/>
          <w:szCs w:val="36"/>
          <w:highlight w:val="white"/>
        </w:rPr>
        <w:t>Báo cáo học tập học kỳ I</w:t>
      </w:r>
    </w:p>
    <w:p w14:paraId="0B1EC4A9" w14:textId="77777777" w:rsidR="00D313B8" w:rsidRDefault="00000000">
      <w:pPr>
        <w:pStyle w:val="Heading2"/>
        <w:keepNext w:val="0"/>
        <w:keepLines w:val="0"/>
        <w:spacing w:after="80"/>
        <w:rPr>
          <w:rFonts w:ascii="Roboto" w:eastAsia="Roboto" w:hAnsi="Roboto" w:cs="Roboto"/>
          <w:b/>
          <w:sz w:val="34"/>
          <w:szCs w:val="34"/>
          <w:highlight w:val="white"/>
        </w:rPr>
      </w:pPr>
      <w:bookmarkStart w:id="0" w:name="_hzk137rckl1f" w:colFirst="0" w:colLast="0"/>
      <w:bookmarkEnd w:id="0"/>
      <w:r>
        <w:rPr>
          <w:rFonts w:ascii="Roboto" w:eastAsia="Roboto" w:hAnsi="Roboto" w:cs="Roboto"/>
          <w:b/>
          <w:sz w:val="34"/>
          <w:szCs w:val="34"/>
          <w:highlight w:val="white"/>
        </w:rPr>
        <w:t>Giới thiệu chung</w:t>
      </w:r>
    </w:p>
    <w:p w14:paraId="366B3B05" w14:textId="77777777" w:rsidR="00D313B8" w:rsidRDefault="00000000">
      <w:pPr>
        <w:spacing w:before="240" w:after="240"/>
        <w:rPr>
          <w:rFonts w:ascii="Roboto" w:eastAsia="Roboto" w:hAnsi="Roboto" w:cs="Roboto"/>
          <w:sz w:val="24"/>
          <w:szCs w:val="24"/>
          <w:highlight w:val="white"/>
        </w:rPr>
      </w:pPr>
      <w:r>
        <w:rPr>
          <w:rFonts w:ascii="Roboto" w:eastAsia="Roboto" w:hAnsi="Roboto" w:cs="Roboto"/>
          <w:sz w:val="24"/>
          <w:szCs w:val="24"/>
          <w:highlight w:val="white"/>
        </w:rPr>
        <w:t xml:space="preserve">Học kỳ I vừa qua là một khoảng thời gian quan trọng trong hành trình học tập của em. Trong suốt học kỳ, em đã được tiếp cận nhiều môn học cơ bản và chuyên sâu như </w:t>
      </w:r>
      <w:r>
        <w:rPr>
          <w:rFonts w:ascii="Roboto" w:eastAsia="Roboto" w:hAnsi="Roboto" w:cs="Roboto"/>
          <w:b/>
          <w:sz w:val="24"/>
          <w:szCs w:val="24"/>
          <w:highlight w:val="white"/>
        </w:rPr>
        <w:t>Toán</w:t>
      </w:r>
      <w:r>
        <w:rPr>
          <w:rFonts w:ascii="Roboto" w:eastAsia="Roboto" w:hAnsi="Roboto" w:cs="Roboto"/>
          <w:sz w:val="24"/>
          <w:szCs w:val="24"/>
          <w:highlight w:val="white"/>
        </w:rPr>
        <w:t xml:space="preserve">, </w:t>
      </w:r>
      <w:r>
        <w:rPr>
          <w:rFonts w:ascii="Roboto" w:eastAsia="Roboto" w:hAnsi="Roboto" w:cs="Roboto"/>
          <w:b/>
          <w:sz w:val="24"/>
          <w:szCs w:val="24"/>
          <w:highlight w:val="white"/>
        </w:rPr>
        <w:t>Lý</w:t>
      </w:r>
      <w:r>
        <w:rPr>
          <w:rFonts w:ascii="Roboto" w:eastAsia="Roboto" w:hAnsi="Roboto" w:cs="Roboto"/>
          <w:sz w:val="24"/>
          <w:szCs w:val="24"/>
          <w:highlight w:val="white"/>
        </w:rPr>
        <w:t xml:space="preserve">, </w:t>
      </w:r>
      <w:r>
        <w:rPr>
          <w:rFonts w:ascii="Roboto" w:eastAsia="Roboto" w:hAnsi="Roboto" w:cs="Roboto"/>
          <w:b/>
          <w:sz w:val="24"/>
          <w:szCs w:val="24"/>
          <w:highlight w:val="white"/>
        </w:rPr>
        <w:t>Hóa</w:t>
      </w:r>
      <w:r>
        <w:rPr>
          <w:rFonts w:ascii="Roboto" w:eastAsia="Roboto" w:hAnsi="Roboto" w:cs="Roboto"/>
          <w:sz w:val="24"/>
          <w:szCs w:val="24"/>
          <w:highlight w:val="white"/>
        </w:rPr>
        <w:t xml:space="preserve"> và </w:t>
      </w:r>
      <w:r>
        <w:rPr>
          <w:rFonts w:ascii="Roboto" w:eastAsia="Roboto" w:hAnsi="Roboto" w:cs="Roboto"/>
          <w:b/>
          <w:sz w:val="24"/>
          <w:szCs w:val="24"/>
          <w:highlight w:val="white"/>
        </w:rPr>
        <w:t>Tin học</w:t>
      </w:r>
      <w:r>
        <w:rPr>
          <w:rFonts w:ascii="Roboto" w:eastAsia="Roboto" w:hAnsi="Roboto" w:cs="Roboto"/>
          <w:sz w:val="24"/>
          <w:szCs w:val="24"/>
          <w:highlight w:val="white"/>
        </w:rPr>
        <w:t xml:space="preserve">. Những kiến thức này không chỉ giúp em nắm vững nền tảng khoa học mà còn rèn luyện khả năng tư duy </w:t>
      </w:r>
      <w:proofErr w:type="spellStart"/>
      <w:r>
        <w:rPr>
          <w:rFonts w:ascii="Roboto" w:eastAsia="Roboto" w:hAnsi="Roboto" w:cs="Roboto"/>
          <w:sz w:val="24"/>
          <w:szCs w:val="24"/>
          <w:highlight w:val="white"/>
        </w:rPr>
        <w:t>logic</w:t>
      </w:r>
      <w:proofErr w:type="spellEnd"/>
      <w:r>
        <w:rPr>
          <w:rFonts w:ascii="Roboto" w:eastAsia="Roboto" w:hAnsi="Roboto" w:cs="Roboto"/>
          <w:sz w:val="24"/>
          <w:szCs w:val="24"/>
          <w:highlight w:val="white"/>
        </w:rPr>
        <w:t>, kỹ năng giải quyết vấn đề và tinh thần kỷ luật trong học tập. Bên cạnh đó, sự hỗ trợ tận tình từ thầy cô và sự hợp tác của bạn bè đã tạo điều kiện thuận lợi để em phát huy năng lực. Học kỳ này cũng là cơ hội để em rút ra nhiều bài học kinh nghiệm, từ cách quản lý thời gian cho đến việc tự học và rèn luyện sự kiên nhẫn. Đây chính là tiền đề quan trọng để em tiếp tục phấn đấu, đạt được thành tích tốt hơn trong những học kỳ tiếp theo.</w:t>
      </w:r>
    </w:p>
    <w:p w14:paraId="4AC40E6D" w14:textId="77777777" w:rsidR="00D313B8" w:rsidRDefault="00000000">
      <w:pPr>
        <w:rPr>
          <w:rFonts w:ascii="Roboto" w:eastAsia="Roboto" w:hAnsi="Roboto" w:cs="Roboto"/>
          <w:sz w:val="24"/>
          <w:szCs w:val="24"/>
          <w:highlight w:val="white"/>
        </w:rPr>
      </w:pPr>
      <w:r>
        <w:pict w14:anchorId="599A13C7">
          <v:rect id="_x0000_i1025" style="width:0;height:1.5pt" o:hralign="center" o:hrstd="t" o:hr="t" fillcolor="#a0a0a0" stroked="f"/>
        </w:pict>
      </w:r>
    </w:p>
    <w:p w14:paraId="5E6A3CBE" w14:textId="77777777" w:rsidR="00D313B8" w:rsidRDefault="00000000">
      <w:pPr>
        <w:pStyle w:val="Heading2"/>
        <w:keepNext w:val="0"/>
        <w:keepLines w:val="0"/>
        <w:spacing w:after="80"/>
        <w:rPr>
          <w:rFonts w:ascii="Roboto" w:eastAsia="Roboto" w:hAnsi="Roboto" w:cs="Roboto"/>
          <w:b/>
          <w:sz w:val="34"/>
          <w:szCs w:val="34"/>
          <w:highlight w:val="white"/>
        </w:rPr>
      </w:pPr>
      <w:bookmarkStart w:id="1" w:name="_kqdh5bkwetya" w:colFirst="0" w:colLast="0"/>
      <w:bookmarkEnd w:id="1"/>
      <w:r>
        <w:rPr>
          <w:rFonts w:ascii="Roboto" w:eastAsia="Roboto" w:hAnsi="Roboto" w:cs="Roboto"/>
          <w:b/>
          <w:sz w:val="34"/>
          <w:szCs w:val="34"/>
          <w:highlight w:val="white"/>
        </w:rPr>
        <w:t>Kết quả học tập</w:t>
      </w:r>
    </w:p>
    <w:p w14:paraId="2CA93A5D" w14:textId="77777777" w:rsidR="00D313B8" w:rsidRDefault="00D313B8"/>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313B8" w14:paraId="4A67BE44" w14:textId="77777777">
        <w:tc>
          <w:tcPr>
            <w:tcW w:w="2257" w:type="dxa"/>
          </w:tcPr>
          <w:p w14:paraId="7330C67E" w14:textId="77777777" w:rsidR="00D313B8" w:rsidRDefault="00000000">
            <w:pPr>
              <w:widowControl w:val="0"/>
              <w:spacing w:line="240" w:lineRule="auto"/>
            </w:pPr>
            <w:r>
              <w:t>STT</w:t>
            </w:r>
          </w:p>
        </w:tc>
        <w:tc>
          <w:tcPr>
            <w:tcW w:w="2257" w:type="dxa"/>
          </w:tcPr>
          <w:p w14:paraId="313BBF45" w14:textId="77777777" w:rsidR="00D313B8" w:rsidRDefault="00000000">
            <w:pPr>
              <w:widowControl w:val="0"/>
              <w:spacing w:line="240" w:lineRule="auto"/>
            </w:pPr>
            <w:r>
              <w:t>Môn học</w:t>
            </w:r>
          </w:p>
        </w:tc>
        <w:tc>
          <w:tcPr>
            <w:tcW w:w="2257" w:type="dxa"/>
          </w:tcPr>
          <w:p w14:paraId="5C257855" w14:textId="77777777" w:rsidR="00D313B8" w:rsidRDefault="00000000">
            <w:pPr>
              <w:widowControl w:val="0"/>
              <w:spacing w:line="240" w:lineRule="auto"/>
            </w:pPr>
            <w:r>
              <w:t>Điểm giữa kỳ</w:t>
            </w:r>
          </w:p>
        </w:tc>
        <w:tc>
          <w:tcPr>
            <w:tcW w:w="2257" w:type="dxa"/>
          </w:tcPr>
          <w:p w14:paraId="24862C8C" w14:textId="77777777" w:rsidR="00D313B8" w:rsidRDefault="00000000">
            <w:pPr>
              <w:widowControl w:val="0"/>
              <w:spacing w:line="240" w:lineRule="auto"/>
            </w:pPr>
            <w:r>
              <w:t>Điểm cuối kỳ</w:t>
            </w:r>
          </w:p>
        </w:tc>
      </w:tr>
      <w:tr w:rsidR="00D313B8" w14:paraId="372153BC" w14:textId="77777777">
        <w:tc>
          <w:tcPr>
            <w:tcW w:w="2257" w:type="dxa"/>
          </w:tcPr>
          <w:p w14:paraId="08FB1484" w14:textId="77777777" w:rsidR="00D313B8" w:rsidRDefault="00000000">
            <w:pPr>
              <w:widowControl w:val="0"/>
              <w:spacing w:line="240" w:lineRule="auto"/>
            </w:pPr>
            <w:r>
              <w:t>1</w:t>
            </w:r>
          </w:p>
        </w:tc>
        <w:tc>
          <w:tcPr>
            <w:tcW w:w="2257" w:type="dxa"/>
          </w:tcPr>
          <w:p w14:paraId="234ECF51" w14:textId="77777777" w:rsidR="00D313B8" w:rsidRDefault="00000000">
            <w:pPr>
              <w:widowControl w:val="0"/>
              <w:spacing w:line="240" w:lineRule="auto"/>
            </w:pPr>
            <w:r>
              <w:t>Toán</w:t>
            </w:r>
          </w:p>
        </w:tc>
        <w:tc>
          <w:tcPr>
            <w:tcW w:w="2257" w:type="dxa"/>
          </w:tcPr>
          <w:p w14:paraId="21741538" w14:textId="77777777" w:rsidR="00D313B8" w:rsidRDefault="00000000">
            <w:pPr>
              <w:widowControl w:val="0"/>
              <w:spacing w:line="240" w:lineRule="auto"/>
            </w:pPr>
            <w:r>
              <w:t>8.5</w:t>
            </w:r>
          </w:p>
        </w:tc>
        <w:tc>
          <w:tcPr>
            <w:tcW w:w="2257" w:type="dxa"/>
          </w:tcPr>
          <w:p w14:paraId="7D5EC10F" w14:textId="77777777" w:rsidR="00D313B8" w:rsidRDefault="00000000">
            <w:pPr>
              <w:widowControl w:val="0"/>
              <w:spacing w:line="240" w:lineRule="auto"/>
            </w:pPr>
            <w:r>
              <w:t>9</w:t>
            </w:r>
          </w:p>
        </w:tc>
      </w:tr>
      <w:tr w:rsidR="00D313B8" w14:paraId="204245BF" w14:textId="77777777">
        <w:tc>
          <w:tcPr>
            <w:tcW w:w="2257" w:type="dxa"/>
          </w:tcPr>
          <w:p w14:paraId="149633BC" w14:textId="77777777" w:rsidR="00D313B8" w:rsidRDefault="00000000">
            <w:pPr>
              <w:widowControl w:val="0"/>
              <w:spacing w:line="240" w:lineRule="auto"/>
            </w:pPr>
            <w:r>
              <w:t>2</w:t>
            </w:r>
          </w:p>
        </w:tc>
        <w:tc>
          <w:tcPr>
            <w:tcW w:w="2257" w:type="dxa"/>
          </w:tcPr>
          <w:p w14:paraId="614B5E01" w14:textId="77777777" w:rsidR="00D313B8" w:rsidRDefault="00000000">
            <w:pPr>
              <w:widowControl w:val="0"/>
              <w:spacing w:line="240" w:lineRule="auto"/>
            </w:pPr>
            <w:r>
              <w:t>Lý</w:t>
            </w:r>
          </w:p>
        </w:tc>
        <w:tc>
          <w:tcPr>
            <w:tcW w:w="2257" w:type="dxa"/>
          </w:tcPr>
          <w:p w14:paraId="23623ABC" w14:textId="77777777" w:rsidR="00D313B8" w:rsidRDefault="00000000">
            <w:pPr>
              <w:widowControl w:val="0"/>
              <w:spacing w:line="240" w:lineRule="auto"/>
            </w:pPr>
            <w:r>
              <w:t>7.5</w:t>
            </w:r>
          </w:p>
        </w:tc>
        <w:tc>
          <w:tcPr>
            <w:tcW w:w="2257" w:type="dxa"/>
          </w:tcPr>
          <w:p w14:paraId="0A740721" w14:textId="77777777" w:rsidR="00D313B8" w:rsidRDefault="00000000">
            <w:pPr>
              <w:widowControl w:val="0"/>
              <w:spacing w:line="240" w:lineRule="auto"/>
            </w:pPr>
            <w:r>
              <w:t>5</w:t>
            </w:r>
          </w:p>
        </w:tc>
      </w:tr>
      <w:tr w:rsidR="00D313B8" w14:paraId="4F8E709A" w14:textId="77777777">
        <w:tc>
          <w:tcPr>
            <w:tcW w:w="2257" w:type="dxa"/>
          </w:tcPr>
          <w:p w14:paraId="297A722D" w14:textId="77777777" w:rsidR="00D313B8" w:rsidRDefault="00000000">
            <w:pPr>
              <w:widowControl w:val="0"/>
              <w:spacing w:line="240" w:lineRule="auto"/>
            </w:pPr>
            <w:r>
              <w:t>3</w:t>
            </w:r>
          </w:p>
        </w:tc>
        <w:tc>
          <w:tcPr>
            <w:tcW w:w="2257" w:type="dxa"/>
          </w:tcPr>
          <w:p w14:paraId="597AEE41" w14:textId="77777777" w:rsidR="00D313B8" w:rsidRDefault="00000000">
            <w:pPr>
              <w:widowControl w:val="0"/>
              <w:spacing w:line="240" w:lineRule="auto"/>
            </w:pPr>
            <w:r>
              <w:t>Hóa</w:t>
            </w:r>
          </w:p>
        </w:tc>
        <w:tc>
          <w:tcPr>
            <w:tcW w:w="2257" w:type="dxa"/>
          </w:tcPr>
          <w:p w14:paraId="5C131F82" w14:textId="77777777" w:rsidR="00D313B8" w:rsidRDefault="00000000">
            <w:pPr>
              <w:widowControl w:val="0"/>
              <w:spacing w:line="240" w:lineRule="auto"/>
            </w:pPr>
            <w:r>
              <w:t>7.5</w:t>
            </w:r>
          </w:p>
        </w:tc>
        <w:tc>
          <w:tcPr>
            <w:tcW w:w="2257" w:type="dxa"/>
          </w:tcPr>
          <w:p w14:paraId="64ACADA5" w14:textId="77777777" w:rsidR="00D313B8" w:rsidRDefault="00000000">
            <w:pPr>
              <w:widowControl w:val="0"/>
              <w:spacing w:line="240" w:lineRule="auto"/>
            </w:pPr>
            <w:r>
              <w:t>4</w:t>
            </w:r>
          </w:p>
        </w:tc>
      </w:tr>
    </w:tbl>
    <w:p w14:paraId="26829FBC" w14:textId="77777777" w:rsidR="00D313B8" w:rsidRDefault="00D313B8"/>
    <w:p w14:paraId="7C36B653" w14:textId="77777777" w:rsidR="00D313B8" w:rsidRDefault="00D313B8">
      <w:pPr>
        <w:pStyle w:val="Heading2"/>
        <w:keepNext w:val="0"/>
        <w:keepLines w:val="0"/>
        <w:spacing w:after="80"/>
        <w:rPr>
          <w:rFonts w:ascii="Roboto" w:eastAsia="Roboto" w:hAnsi="Roboto" w:cs="Roboto"/>
          <w:b/>
          <w:sz w:val="34"/>
          <w:szCs w:val="34"/>
          <w:highlight w:val="white"/>
        </w:rPr>
      </w:pPr>
      <w:bookmarkStart w:id="2" w:name="_ljsscy7kmiyg" w:colFirst="0" w:colLast="0"/>
      <w:bookmarkEnd w:id="2"/>
    </w:p>
    <w:p w14:paraId="59FD95D9" w14:textId="77777777" w:rsidR="00D313B8" w:rsidRDefault="00D313B8">
      <w:pPr>
        <w:pStyle w:val="Heading2"/>
        <w:keepNext w:val="0"/>
        <w:keepLines w:val="0"/>
        <w:spacing w:after="80"/>
        <w:rPr>
          <w:rFonts w:ascii="Roboto" w:eastAsia="Roboto" w:hAnsi="Roboto" w:cs="Roboto"/>
          <w:b/>
          <w:sz w:val="34"/>
          <w:szCs w:val="34"/>
          <w:highlight w:val="white"/>
        </w:rPr>
      </w:pPr>
      <w:bookmarkStart w:id="3" w:name="_aucgu599xar7" w:colFirst="0" w:colLast="0"/>
      <w:bookmarkEnd w:id="3"/>
    </w:p>
    <w:p w14:paraId="706A7DDF" w14:textId="77777777" w:rsidR="00D313B8" w:rsidRDefault="00D313B8">
      <w:pPr>
        <w:pStyle w:val="Heading2"/>
        <w:keepNext w:val="0"/>
        <w:keepLines w:val="0"/>
        <w:spacing w:after="80"/>
        <w:rPr>
          <w:rFonts w:ascii="Roboto" w:eastAsia="Roboto" w:hAnsi="Roboto" w:cs="Roboto"/>
          <w:b/>
          <w:sz w:val="34"/>
          <w:szCs w:val="34"/>
          <w:highlight w:val="white"/>
        </w:rPr>
      </w:pPr>
      <w:bookmarkStart w:id="4" w:name="_ht74giwswrl7" w:colFirst="0" w:colLast="0"/>
      <w:bookmarkEnd w:id="4"/>
    </w:p>
    <w:p w14:paraId="406BBE43" w14:textId="77777777" w:rsidR="00D313B8" w:rsidRDefault="00000000">
      <w:pPr>
        <w:pStyle w:val="Heading2"/>
        <w:keepNext w:val="0"/>
        <w:keepLines w:val="0"/>
        <w:spacing w:after="80"/>
        <w:rPr>
          <w:rFonts w:ascii="Roboto" w:eastAsia="Roboto" w:hAnsi="Roboto" w:cs="Roboto"/>
          <w:b/>
          <w:sz w:val="34"/>
          <w:szCs w:val="34"/>
          <w:highlight w:val="white"/>
        </w:rPr>
      </w:pPr>
      <w:bookmarkStart w:id="5" w:name="_x90wmqsmvf4p" w:colFirst="0" w:colLast="0"/>
      <w:bookmarkEnd w:id="5"/>
      <w:r>
        <w:rPr>
          <w:rFonts w:ascii="Roboto" w:eastAsia="Roboto" w:hAnsi="Roboto" w:cs="Roboto"/>
          <w:b/>
          <w:sz w:val="34"/>
          <w:szCs w:val="34"/>
          <w:highlight w:val="white"/>
        </w:rPr>
        <w:t>Nhận xét</w:t>
      </w:r>
    </w:p>
    <w:p w14:paraId="006ED9B3" w14:textId="77777777" w:rsidR="00D313B8" w:rsidRDefault="00000000">
      <w:pPr>
        <w:spacing w:before="240" w:after="240"/>
        <w:rPr>
          <w:rFonts w:ascii="Roboto" w:eastAsia="Roboto" w:hAnsi="Roboto" w:cs="Roboto"/>
          <w:sz w:val="24"/>
          <w:szCs w:val="24"/>
          <w:highlight w:val="white"/>
        </w:rPr>
      </w:pPr>
      <w:commentRangeStart w:id="6"/>
      <w:r>
        <w:rPr>
          <w:rFonts w:ascii="Roboto" w:eastAsia="Roboto" w:hAnsi="Roboto" w:cs="Roboto"/>
          <w:sz w:val="24"/>
          <w:szCs w:val="24"/>
          <w:highlight w:val="white"/>
        </w:rPr>
        <w:t>Qua kết quả học tập ở trên, có thể nhận thấy học viên đã đạt thành tích khá tốt ở hầu hết các môn</w:t>
      </w:r>
      <w:commentRangeEnd w:id="6"/>
      <w:r>
        <w:commentReference w:id="6"/>
      </w:r>
      <w:r>
        <w:rPr>
          <w:rFonts w:ascii="Roboto" w:eastAsia="Roboto" w:hAnsi="Roboto" w:cs="Roboto"/>
          <w:sz w:val="24"/>
          <w:szCs w:val="24"/>
          <w:highlight w:val="white"/>
        </w:rPr>
        <w:t xml:space="preserve">. Đặc biệt, môn </w:t>
      </w:r>
      <w:r>
        <w:rPr>
          <w:rFonts w:ascii="Roboto" w:eastAsia="Roboto" w:hAnsi="Roboto" w:cs="Roboto"/>
          <w:b/>
          <w:color w:val="FF0000"/>
          <w:sz w:val="24"/>
          <w:szCs w:val="24"/>
          <w:highlight w:val="white"/>
        </w:rPr>
        <w:t>Tin học</w:t>
      </w:r>
      <w:r>
        <w:rPr>
          <w:rFonts w:ascii="Roboto" w:eastAsia="Roboto" w:hAnsi="Roboto" w:cs="Roboto"/>
          <w:sz w:val="24"/>
          <w:szCs w:val="24"/>
          <w:highlight w:val="white"/>
        </w:rPr>
        <w:t xml:space="preserve"> thể hiện sự vượt trội với điểm số cao, chứng tỏ khả năng nắm bắt công nghệ nhanh chóng. Tuy nhiên, môn </w:t>
      </w:r>
      <w:r>
        <w:rPr>
          <w:rFonts w:ascii="Roboto" w:eastAsia="Roboto" w:hAnsi="Roboto" w:cs="Roboto"/>
          <w:b/>
          <w:sz w:val="24"/>
          <w:szCs w:val="24"/>
          <w:highlight w:val="white"/>
        </w:rPr>
        <w:t>Lý</w:t>
      </w:r>
      <w:r>
        <w:rPr>
          <w:rFonts w:ascii="Roboto" w:eastAsia="Roboto" w:hAnsi="Roboto" w:cs="Roboto"/>
          <w:sz w:val="24"/>
          <w:szCs w:val="24"/>
          <w:highlight w:val="white"/>
        </w:rPr>
        <w:t xml:space="preserve"> vẫn cần cải thiện thêm để đạt sự cân bằng. Nhìn chung, đây là một học kỳ thành công, thể hiện sự </w:t>
      </w:r>
      <w:r>
        <w:rPr>
          <w:rFonts w:ascii="Roboto" w:eastAsia="Roboto" w:hAnsi="Roboto" w:cs="Roboto"/>
          <w:b/>
          <w:sz w:val="24"/>
          <w:szCs w:val="24"/>
          <w:highlight w:val="white"/>
        </w:rPr>
        <w:t>nỗ lực</w:t>
      </w:r>
      <w:r>
        <w:rPr>
          <w:rFonts w:ascii="Roboto" w:eastAsia="Roboto" w:hAnsi="Roboto" w:cs="Roboto"/>
          <w:sz w:val="24"/>
          <w:szCs w:val="24"/>
          <w:highlight w:val="white"/>
        </w:rPr>
        <w:t xml:space="preserve"> và </w:t>
      </w:r>
      <w:r>
        <w:rPr>
          <w:rFonts w:ascii="Roboto" w:eastAsia="Roboto" w:hAnsi="Roboto" w:cs="Roboto"/>
          <w:b/>
          <w:sz w:val="24"/>
          <w:szCs w:val="24"/>
          <w:highlight w:val="white"/>
        </w:rPr>
        <w:t>tiến bộ rõ rệt</w:t>
      </w:r>
      <w:r>
        <w:rPr>
          <w:rFonts w:ascii="Roboto" w:eastAsia="Roboto" w:hAnsi="Roboto" w:cs="Roboto"/>
          <w:sz w:val="24"/>
          <w:szCs w:val="24"/>
          <w:highlight w:val="white"/>
        </w:rPr>
        <w:t>.</w:t>
      </w:r>
    </w:p>
    <w:p w14:paraId="37A254D6" w14:textId="77777777" w:rsidR="00D313B8" w:rsidRDefault="00000000">
      <w:pPr>
        <w:spacing w:before="240" w:after="240"/>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06F5B18F" wp14:editId="1AA95C85">
            <wp:extent cx="6019800" cy="93821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019800" cy="938213"/>
                    </a:xfrm>
                    <a:prstGeom prst="rect">
                      <a:avLst/>
                    </a:prstGeom>
                    <a:ln/>
                  </pic:spPr>
                </pic:pic>
              </a:graphicData>
            </a:graphic>
          </wp:inline>
        </w:drawing>
      </w:r>
    </w:p>
    <w:p w14:paraId="699D610B" w14:textId="77777777" w:rsidR="00D313B8" w:rsidRDefault="00D313B8">
      <w:pPr>
        <w:rPr>
          <w:rFonts w:ascii="Roboto" w:eastAsia="Roboto" w:hAnsi="Roboto" w:cs="Roboto"/>
          <w:sz w:val="24"/>
          <w:szCs w:val="24"/>
          <w:highlight w:val="white"/>
        </w:rPr>
      </w:pPr>
    </w:p>
    <w:p w14:paraId="55A0DD5A" w14:textId="77777777" w:rsidR="00D313B8" w:rsidRDefault="00000000">
      <w:pPr>
        <w:sectPr w:rsidR="00D313B8">
          <w:pgSz w:w="11909" w:h="16834"/>
          <w:pgMar w:top="1440" w:right="1440" w:bottom="1440" w:left="1440" w:header="720" w:footer="720" w:gutter="0"/>
          <w:pgNumType w:start="1"/>
          <w:cols w:space="720"/>
        </w:sectPr>
      </w:pPr>
      <w:r>
        <w:rPr>
          <w:noProof/>
        </w:rPr>
        <w:drawing>
          <wp:inline distT="114300" distB="114300" distL="114300" distR="114300" wp14:anchorId="6E4F1C2D" wp14:editId="6BF8DD96">
            <wp:extent cx="5731200" cy="3073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073400"/>
                    </a:xfrm>
                    <a:prstGeom prst="rect">
                      <a:avLst/>
                    </a:prstGeom>
                    <a:ln/>
                  </pic:spPr>
                </pic:pic>
              </a:graphicData>
            </a:graphic>
          </wp:inline>
        </w:drawing>
      </w:r>
    </w:p>
    <w:p w14:paraId="1758B74A" w14:textId="77777777" w:rsidR="00D313B8" w:rsidRDefault="00000000">
      <w:pPr>
        <w:pStyle w:val="Title"/>
        <w:keepNext w:val="0"/>
        <w:keepLines w:val="0"/>
        <w:widowControl w:val="0"/>
        <w:pBdr>
          <w:top w:val="nil"/>
          <w:left w:val="nil"/>
          <w:bottom w:val="nil"/>
          <w:right w:val="nil"/>
          <w:between w:val="nil"/>
        </w:pBdr>
        <w:spacing w:after="0"/>
        <w:sectPr w:rsidR="00D313B8">
          <w:pgSz w:w="11909" w:h="16834"/>
          <w:pgMar w:top="1440" w:right="1440" w:bottom="1440" w:left="1440" w:header="720" w:footer="720" w:gutter="0"/>
          <w:pgNumType w:start="1"/>
          <w:cols w:space="720"/>
        </w:sectPr>
      </w:pPr>
      <w:bookmarkStart w:id="7" w:name="_z8z7p13h7c0j" w:colFirst="0" w:colLast="0"/>
      <w:bookmarkEnd w:id="7"/>
      <w:r>
        <w:rPr>
          <w:color w:val="000000"/>
        </w:rPr>
        <w:t>Thẻ 2</w:t>
      </w:r>
    </w:p>
    <w:p w14:paraId="417C5372" w14:textId="77777777" w:rsidR="00D313B8" w:rsidRDefault="00D313B8"/>
    <w:sectPr w:rsidR="00D313B8">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D24TXCN01-N TRAN QUANG THIEN" w:date="2025-09-22T01:50:00Z" w:initials="">
    <w:p w14:paraId="4559AB6B" w14:textId="77777777" w:rsidR="00D313B8" w:rsidRDefault="00000000">
      <w:pPr>
        <w:widowControl w:val="0"/>
        <w:pBdr>
          <w:top w:val="nil"/>
          <w:left w:val="nil"/>
          <w:bottom w:val="nil"/>
          <w:right w:val="nil"/>
          <w:between w:val="nil"/>
        </w:pBdr>
        <w:spacing w:line="240" w:lineRule="auto"/>
        <w:rPr>
          <w:color w:val="000000"/>
        </w:rPr>
      </w:pPr>
      <w:r>
        <w:rPr>
          <w:color w:val="000000"/>
        </w:rPr>
        <w:t>“Có thể rút gọn câu này để nội dung súc tích hơn.”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B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B6B" w16cid:durableId="1AE336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34E29B2-E9B4-478D-A678-A789704EFC1B}"/>
    <w:embedBold r:id="rId2" w:fontKey="{015CE001-C28B-498B-8F2B-E7A77D8F3329}"/>
  </w:font>
  <w:font w:name="Calibri">
    <w:panose1 w:val="020F0502020204030204"/>
    <w:charset w:val="00"/>
    <w:family w:val="swiss"/>
    <w:pitch w:val="variable"/>
    <w:sig w:usb0="E4002EFF" w:usb1="C200247B" w:usb2="00000009" w:usb3="00000000" w:csb0="000001FF" w:csb1="00000000"/>
    <w:embedRegular r:id="rId3" w:fontKey="{58D08370-4696-4C5B-93BB-B144D36CC696}"/>
  </w:font>
  <w:font w:name="Cambria">
    <w:panose1 w:val="02040503050406030204"/>
    <w:charset w:val="00"/>
    <w:family w:val="roman"/>
    <w:pitch w:val="variable"/>
    <w:sig w:usb0="E00006FF" w:usb1="420024FF" w:usb2="02000000" w:usb3="00000000" w:csb0="0000019F" w:csb1="00000000"/>
    <w:embedRegular r:id="rId4" w:fontKey="{9DA460EB-6507-4885-ACB5-CA03F808A2B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3B8"/>
    <w:rsid w:val="003B14D8"/>
    <w:rsid w:val="004150EE"/>
    <w:rsid w:val="00D31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56DBD"/>
  <w15:docId w15:val="{DFFDA877-9748-42E7-9B56-99C44242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jp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5" Type="http://schemas.microsoft.com/office/2011/relationships/commentsExtended" Target="commentsExtended.xml"/><Relationship Id="rId10"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223</Words>
  <Characters>1275</Characters>
  <Application>Microsoft Office Word</Application>
  <DocSecurity>0</DocSecurity>
  <Lines>10</Lines>
  <Paragraphs>2</Paragraphs>
  <ScaleCrop>false</ScaleCrop>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Thiện Trần</cp:lastModifiedBy>
  <cp:revision>3</cp:revision>
  <dcterms:created xsi:type="dcterms:W3CDTF">2025-09-22T01:56:00Z</dcterms:created>
  <dcterms:modified xsi:type="dcterms:W3CDTF">2025-09-22T01:57:00Z</dcterms:modified>
</cp:coreProperties>
</file>