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361"/>
        <w:tblW w:w="1027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6480"/>
      </w:tblGrid>
      <w:tr w:rsidR="003F0A08" w:rsidRPr="00F2717E" w:rsidTr="003F0A08">
        <w:tc>
          <w:tcPr>
            <w:tcW w:w="3798" w:type="dxa"/>
          </w:tcPr>
          <w:p w:rsidR="003F0A08" w:rsidRPr="00885D9D" w:rsidRDefault="003F0A08" w:rsidP="003F0A08">
            <w:pPr>
              <w:pStyle w:val="BodyText"/>
              <w:spacing w:after="0"/>
              <w:ind w:firstLine="0"/>
              <w:jc w:val="center"/>
              <w:rPr>
                <w:bCs/>
                <w:sz w:val="26"/>
                <w:szCs w:val="26"/>
              </w:rPr>
            </w:pPr>
            <w:r w:rsidRPr="00885D9D">
              <w:rPr>
                <w:bCs/>
                <w:sz w:val="26"/>
                <w:szCs w:val="26"/>
              </w:rPr>
              <w:t>ỦY BAN NHÂN DÂN</w:t>
            </w:r>
            <w:r w:rsidRPr="00885D9D">
              <w:rPr>
                <w:bCs/>
                <w:sz w:val="26"/>
                <w:szCs w:val="26"/>
                <w:lang w:val="vi-VN"/>
              </w:rPr>
              <w:t xml:space="preserve">                  </w:t>
            </w:r>
            <w:r w:rsidRPr="00885D9D">
              <w:rPr>
                <w:bCs/>
                <w:sz w:val="26"/>
                <w:szCs w:val="26"/>
              </w:rPr>
              <w:t>PHƯỜNG PHƯỚC LONG</w:t>
            </w:r>
          </w:p>
          <w:p w:rsidR="006832E1" w:rsidRPr="00BA2FC0" w:rsidRDefault="006832E1" w:rsidP="003F0A08">
            <w:pPr>
              <w:pStyle w:val="BodyText"/>
              <w:spacing w:after="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VĂN PHÒNG HĐND-UBND</w:t>
            </w:r>
          </w:p>
          <w:p w:rsidR="003F0A08" w:rsidRDefault="00E43124" w:rsidP="003F0A08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52704</wp:posOffset>
                      </wp:positionV>
                      <wp:extent cx="707390" cy="0"/>
                      <wp:effectExtent l="0" t="0" r="0" b="0"/>
                      <wp:wrapNone/>
                      <wp:docPr id="1331492179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7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661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1.15pt;margin-top:4.15pt;width:55.7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"/>
                  </w:pict>
                </mc:Fallback>
              </mc:AlternateContent>
            </w:r>
          </w:p>
          <w:p w:rsidR="003F0A08" w:rsidRPr="002936C7" w:rsidRDefault="003F0A08" w:rsidP="003F0A08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bCs/>
                <w:szCs w:val="28"/>
              </w:rPr>
            </w:pPr>
            <w:r w:rsidRPr="00635EA0">
              <w:rPr>
                <w:rFonts w:ascii="Times New Roman" w:hAnsi="Times New Roman"/>
                <w:bCs/>
                <w:szCs w:val="28"/>
              </w:rPr>
              <w:t xml:space="preserve">Số: </w:t>
            </w:r>
            <w:r>
              <w:rPr>
                <w:rFonts w:ascii="Times New Roman" w:hAnsi="Times New Roman"/>
                <w:bCs/>
                <w:szCs w:val="28"/>
              </w:rPr>
              <w:t xml:space="preserve">          </w:t>
            </w:r>
            <w:r w:rsidRPr="00635EA0">
              <w:rPr>
                <w:rFonts w:ascii="Times New Roman" w:hAnsi="Times New Roman"/>
                <w:bCs/>
                <w:szCs w:val="28"/>
              </w:rPr>
              <w:t>/</w:t>
            </w:r>
            <w:r w:rsidR="00B127BC">
              <w:rPr>
                <w:rFonts w:ascii="Times New Roman" w:hAnsi="Times New Roman"/>
                <w:bCs/>
                <w:szCs w:val="28"/>
              </w:rPr>
              <w:t>P</w:t>
            </w:r>
            <w:r w:rsidRPr="00635EA0">
              <w:rPr>
                <w:rFonts w:ascii="Times New Roman" w:hAnsi="Times New Roman"/>
                <w:bCs/>
                <w:szCs w:val="28"/>
              </w:rPr>
              <w:t>ĐX-TT</w:t>
            </w:r>
          </w:p>
        </w:tc>
        <w:tc>
          <w:tcPr>
            <w:tcW w:w="6480" w:type="dxa"/>
          </w:tcPr>
          <w:p w:rsidR="003F0A08" w:rsidRPr="005E711E" w:rsidRDefault="003F0A08" w:rsidP="003F0A08">
            <w:pPr>
              <w:keepNext/>
              <w:keepLines/>
              <w:tabs>
                <w:tab w:val="center" w:pos="6663"/>
              </w:tabs>
              <w:jc w:val="center"/>
              <w:outlineLvl w:val="3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E711E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3F0A08" w:rsidRPr="00027AF7" w:rsidRDefault="003F0A08" w:rsidP="003F0A08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b/>
                <w:bCs/>
                <w:szCs w:val="28"/>
              </w:rPr>
            </w:pPr>
            <w:r w:rsidRPr="00027AF7"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:rsidR="003F0A08" w:rsidRDefault="00E43124" w:rsidP="003F0A08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45084</wp:posOffset>
                      </wp:positionV>
                      <wp:extent cx="2179955" cy="0"/>
                      <wp:effectExtent l="0" t="0" r="0" b="0"/>
                      <wp:wrapNone/>
                      <wp:docPr id="1064152144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9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824CF" id="Straight Arrow Connector 1" o:spid="_x0000_s1026" type="#_x0000_t32" style="position:absolute;margin-left:70.25pt;margin-top:3.55pt;width:171.6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dCuAEAAFYDAAAOAAAAZHJzL2Uyb0RvYy54bWysU8Fu2zAMvQ/YPwi6L44DZFuMOD2k6y7d&#10;FqDdBzCSbAuTRYFU4uTvJ6lJWmy3YT4IlEg+Pj7S67vT6MTREFv0raxncymMV6it71v58/nhw2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"/>
                  </w:pict>
                </mc:Fallback>
              </mc:AlternateContent>
            </w:r>
          </w:p>
          <w:p w:rsidR="003F0A08" w:rsidRPr="003F0A08" w:rsidRDefault="003F0A08" w:rsidP="003F0A08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i/>
                <w:iCs/>
                <w:sz w:val="12"/>
                <w:szCs w:val="26"/>
              </w:rPr>
            </w:pPr>
          </w:p>
          <w:p w:rsidR="003F0A08" w:rsidRPr="004615B1" w:rsidRDefault="003F0A08" w:rsidP="007C54B3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rFonts w:ascii="Times New Roman" w:hAnsi="Times New Roman"/>
                <w:szCs w:val="28"/>
              </w:rPr>
            </w:pPr>
            <w:r w:rsidRPr="004615B1">
              <w:rPr>
                <w:rFonts w:ascii="Times New Roman" w:hAnsi="Times New Roman"/>
                <w:i/>
                <w:iCs/>
                <w:szCs w:val="28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Cs w:val="28"/>
              </w:rPr>
              <w:t>Phước Long</w:t>
            </w:r>
            <w:r w:rsidRPr="004615B1">
              <w:rPr>
                <w:rFonts w:ascii="Times New Roman" w:hAnsi="Times New Roman"/>
                <w:i/>
                <w:iCs/>
                <w:szCs w:val="28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Cs w:val="28"/>
              </w:rPr>
              <w:t xml:space="preserve"> </w:t>
            </w:r>
            <w:r w:rsidR="007C54B3">
              <w:rPr>
                <w:rFonts w:ascii="Times New Roman" w:hAnsi="Times New Roman"/>
                <w:i/>
                <w:iCs/>
                <w:szCs w:val="28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Cs w:val="28"/>
              </w:rPr>
              <w:t xml:space="preserve">    </w:t>
            </w:r>
            <w:r w:rsidRPr="004615B1">
              <w:rPr>
                <w:rFonts w:ascii="Times New Roman" w:hAnsi="Times New Roman"/>
                <w:i/>
                <w:iCs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iCs/>
                <w:szCs w:val="28"/>
              </w:rPr>
              <w:t xml:space="preserve">   </w:t>
            </w:r>
            <w:r w:rsidR="007C54B3">
              <w:rPr>
                <w:rFonts w:ascii="Times New Roman" w:hAnsi="Times New Roman"/>
                <w:i/>
                <w:iCs/>
                <w:szCs w:val="28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Cs w:val="28"/>
              </w:rPr>
              <w:t xml:space="preserve"> </w:t>
            </w:r>
            <w:r w:rsidRPr="004615B1">
              <w:rPr>
                <w:rFonts w:ascii="Times New Roman" w:hAnsi="Times New Roman"/>
                <w:i/>
                <w:iCs/>
                <w:szCs w:val="28"/>
              </w:rPr>
              <w:t xml:space="preserve"> năm 2025</w:t>
            </w:r>
          </w:p>
        </w:tc>
      </w:tr>
    </w:tbl>
    <w:p w:rsidR="00812910" w:rsidRPr="00BA2FC0" w:rsidRDefault="00812910" w:rsidP="00434C5C">
      <w:pPr>
        <w:keepNext/>
        <w:keepLines/>
        <w:spacing w:before="240" w:after="120" w:line="264" w:lineRule="auto"/>
        <w:jc w:val="center"/>
        <w:rPr>
          <w:rFonts w:ascii="Times New Roman" w:hAnsi="Times New Roman"/>
          <w:b/>
          <w:bCs/>
          <w:sz w:val="2"/>
          <w:szCs w:val="28"/>
        </w:rPr>
      </w:pPr>
    </w:p>
    <w:p w:rsidR="003F0A08" w:rsidRPr="003F0A08" w:rsidRDefault="003F0A08" w:rsidP="00434C5C">
      <w:pPr>
        <w:keepNext/>
        <w:keepLines/>
        <w:spacing w:before="240" w:after="120" w:line="264" w:lineRule="auto"/>
        <w:jc w:val="center"/>
        <w:rPr>
          <w:rFonts w:ascii="Times New Roman" w:hAnsi="Times New Roman"/>
          <w:b/>
          <w:bCs/>
          <w:sz w:val="2"/>
          <w:szCs w:val="28"/>
        </w:rPr>
      </w:pPr>
    </w:p>
    <w:p w:rsidR="003F0A08" w:rsidRPr="003F0A08" w:rsidRDefault="003F0A08" w:rsidP="00434C5C">
      <w:pPr>
        <w:keepNext/>
        <w:keepLines/>
        <w:spacing w:before="240" w:after="120" w:line="264" w:lineRule="auto"/>
        <w:jc w:val="center"/>
        <w:rPr>
          <w:rFonts w:ascii="Times New Roman" w:hAnsi="Times New Roman"/>
          <w:b/>
          <w:bCs/>
          <w:sz w:val="2"/>
          <w:szCs w:val="28"/>
        </w:rPr>
      </w:pPr>
    </w:p>
    <w:p w:rsidR="007E591E" w:rsidRPr="005A449F" w:rsidRDefault="007E591E" w:rsidP="00434C5C">
      <w:pPr>
        <w:keepNext/>
        <w:keepLines/>
        <w:spacing w:before="240" w:after="120" w:line="264" w:lineRule="auto"/>
        <w:jc w:val="center"/>
        <w:rPr>
          <w:rFonts w:ascii="Times New Roman" w:hAnsi="Times New Roman"/>
          <w:b/>
          <w:bCs/>
          <w:szCs w:val="28"/>
        </w:rPr>
      </w:pPr>
      <w:r w:rsidRPr="005A449F">
        <w:rPr>
          <w:rFonts w:ascii="Times New Roman" w:hAnsi="Times New Roman"/>
          <w:b/>
          <w:bCs/>
          <w:szCs w:val="28"/>
        </w:rPr>
        <w:t>PHIẾU ĐỀ XUẤT</w:t>
      </w:r>
      <w:r>
        <w:rPr>
          <w:rFonts w:ascii="Times New Roman" w:hAnsi="Times New Roman"/>
          <w:b/>
          <w:bCs/>
          <w:szCs w:val="28"/>
        </w:rPr>
        <w:t xml:space="preserve"> THỤ LÝ ĐƠN</w:t>
      </w:r>
      <w:r w:rsidR="003F3060">
        <w:rPr>
          <w:rFonts w:ascii="Times New Roman" w:hAnsi="Times New Roman"/>
          <w:b/>
          <w:bCs/>
          <w:szCs w:val="28"/>
        </w:rPr>
        <w:t xml:space="preserve"> KHIẾU NẠI</w:t>
      </w:r>
    </w:p>
    <w:p w:rsidR="007E591E" w:rsidRDefault="007E591E" w:rsidP="002C2E55">
      <w:pPr>
        <w:keepNext/>
        <w:keepLines/>
        <w:spacing w:before="240" w:after="240" w:line="288" w:lineRule="auto"/>
        <w:jc w:val="center"/>
        <w:rPr>
          <w:rFonts w:ascii="Times New Roman" w:hAnsi="Times New Roman"/>
          <w:bCs/>
          <w:szCs w:val="28"/>
        </w:rPr>
      </w:pPr>
      <w:r w:rsidRPr="007D024A">
        <w:rPr>
          <w:rFonts w:ascii="Times New Roman" w:hAnsi="Times New Roman"/>
          <w:bCs/>
          <w:szCs w:val="28"/>
        </w:rPr>
        <w:t xml:space="preserve">Kính gửi: </w:t>
      </w:r>
      <w:r w:rsidR="00A762B6">
        <w:rPr>
          <w:rFonts w:ascii="Times New Roman" w:hAnsi="Times New Roman"/>
          <w:bCs/>
          <w:szCs w:val="28"/>
        </w:rPr>
        <w:t>Chủ tịch</w:t>
      </w:r>
      <w:r w:rsidR="00DD44F2">
        <w:rPr>
          <w:rFonts w:ascii="Times New Roman" w:hAnsi="Times New Roman"/>
          <w:bCs/>
          <w:szCs w:val="28"/>
        </w:rPr>
        <w:t xml:space="preserve"> </w:t>
      </w:r>
      <w:r w:rsidR="00795820">
        <w:rPr>
          <w:rFonts w:ascii="Times New Roman" w:hAnsi="Times New Roman"/>
          <w:bCs/>
          <w:szCs w:val="28"/>
        </w:rPr>
        <w:t xml:space="preserve">Ủy ban nhân dân </w:t>
      </w:r>
      <w:r w:rsidR="00BA2FC0">
        <w:rPr>
          <w:rFonts w:ascii="Times New Roman" w:hAnsi="Times New Roman"/>
          <w:bCs/>
          <w:szCs w:val="28"/>
        </w:rPr>
        <w:t>phường Phước Long</w:t>
      </w:r>
      <w:r w:rsidR="003364CF">
        <w:rPr>
          <w:rFonts w:ascii="Times New Roman" w:hAnsi="Times New Roman"/>
          <w:bCs/>
          <w:szCs w:val="28"/>
        </w:rPr>
        <w:t>.</w:t>
      </w:r>
    </w:p>
    <w:p w:rsidR="003F0A08" w:rsidRPr="003F0A08" w:rsidRDefault="003F0A08" w:rsidP="002C2E55">
      <w:pPr>
        <w:keepNext/>
        <w:keepLines/>
        <w:spacing w:before="240" w:after="240" w:line="288" w:lineRule="auto"/>
        <w:jc w:val="center"/>
        <w:rPr>
          <w:rFonts w:ascii="Times New Roman" w:hAnsi="Times New Roman"/>
          <w:bCs/>
          <w:sz w:val="2"/>
          <w:szCs w:val="28"/>
        </w:rPr>
      </w:pPr>
    </w:p>
    <w:p w:rsidR="00DF1505" w:rsidRPr="008F7A33" w:rsidRDefault="007E591E" w:rsidP="003F0A08">
      <w:pPr>
        <w:keepNext/>
        <w:keepLines/>
        <w:spacing w:before="120" w:line="288" w:lineRule="auto"/>
        <w:ind w:firstLine="709"/>
        <w:jc w:val="both"/>
        <w:rPr>
          <w:rFonts w:ascii="Times New Roman" w:hAnsi="Times New Roman"/>
          <w:bCs/>
          <w:iCs/>
          <w:color w:val="000000"/>
          <w:spacing w:val="-4"/>
          <w:lang w:val="de-DE"/>
        </w:rPr>
      </w:pP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Ngày </w:t>
      </w:r>
      <w:r w:rsidR="00BA2FC0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04</w:t>
      </w:r>
      <w:r w:rsidR="00DD44F2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 </w:t>
      </w: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tháng </w:t>
      </w:r>
      <w:r w:rsidR="00BA2FC0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7</w:t>
      </w:r>
      <w:r w:rsidR="00DD44F2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 </w:t>
      </w: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năm</w:t>
      </w:r>
      <w:r w:rsidR="00C00ECE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 202</w:t>
      </w:r>
      <w:r w:rsidR="00017F66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5</w:t>
      </w: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, </w:t>
      </w:r>
      <w:r w:rsidR="00BA2FC0" w:rsidRPr="008F7A33">
        <w:rPr>
          <w:rFonts w:ascii="Times New Roman" w:hAnsi="Times New Roman"/>
          <w:color w:val="000000"/>
          <w:spacing w:val="-2"/>
        </w:rPr>
        <w:t>Văn phòng Hội đồng nhân dân - Ủy ban nhân dân</w:t>
      </w: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 </w:t>
      </w:r>
      <w:r w:rsidR="0035098A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phường Phước Long n</w:t>
      </w:r>
      <w:r w:rsidR="00431DDC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hận </w:t>
      </w:r>
      <w:r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>được</w:t>
      </w:r>
      <w:r w:rsidR="00DD44F2" w:rsidRPr="008F7A33">
        <w:rPr>
          <w:rFonts w:ascii="Times New Roman" w:hAnsi="Times New Roman"/>
          <w:bCs/>
          <w:iCs/>
          <w:color w:val="000000"/>
          <w:spacing w:val="-4"/>
          <w:szCs w:val="28"/>
        </w:rPr>
        <w:t xml:space="preserve"> </w:t>
      </w:r>
      <w:bookmarkStart w:id="0" w:name="_Hlk194500867"/>
      <w:r w:rsidR="00B766D9" w:rsidRPr="008F7A33">
        <w:rPr>
          <w:rFonts w:ascii="Times New Roman" w:hAnsi="Times New Roman"/>
          <w:color w:val="000000"/>
          <w:spacing w:val="-4"/>
          <w:szCs w:val="28"/>
        </w:rPr>
        <w:t xml:space="preserve">đơn có tiêu đề </w:t>
      </w:r>
      <w:r w:rsidR="00B766D9" w:rsidRPr="008F7A33">
        <w:rPr>
          <w:rFonts w:ascii="Times New Roman" w:hAnsi="Times New Roman"/>
          <w:i/>
          <w:color w:val="000000"/>
          <w:spacing w:val="-4"/>
          <w:szCs w:val="28"/>
        </w:rPr>
        <w:t>“Đơn khiếu nại”</w:t>
      </w:r>
      <w:r w:rsidR="00B766D9" w:rsidRPr="008F7A33">
        <w:rPr>
          <w:rFonts w:ascii="Times New Roman" w:hAnsi="Times New Roman"/>
          <w:color w:val="000000"/>
          <w:spacing w:val="-4"/>
          <w:szCs w:val="28"/>
        </w:rPr>
        <w:t xml:space="preserve"> </w:t>
      </w:r>
      <w:bookmarkStart w:id="1" w:name="_Hlk191370345"/>
      <w:r w:rsidR="00B766D9" w:rsidRPr="008F7A33">
        <w:rPr>
          <w:rFonts w:ascii="Times New Roman" w:hAnsi="Times New Roman"/>
          <w:color w:val="000000"/>
          <w:spacing w:val="-4"/>
          <w:szCs w:val="28"/>
        </w:rPr>
        <w:t xml:space="preserve">của </w:t>
      </w:r>
      <w:bookmarkEnd w:id="1"/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[GIOITINH]</w:t>
      </w:r>
      <w:r w:rsidR="0086258F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 xml:space="preserve"> </w:t>
      </w:r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[HOTEN]</w:t>
      </w:r>
      <w:r w:rsidR="00BA2FC0" w:rsidRPr="008F7A33">
        <w:rPr>
          <w:rFonts w:ascii="Times New Roman" w:hAnsi="Times New Roman"/>
          <w:bCs/>
          <w:iCs/>
          <w:color w:val="000000"/>
          <w:spacing w:val="-4"/>
        </w:rPr>
        <w:t xml:space="preserve">, địa chỉ </w:t>
      </w:r>
      <w:bookmarkEnd w:id="0"/>
      <w:r w:rsidR="00EC012B" w:rsidRPr="008F7A33">
        <w:rPr>
          <w:rFonts w:ascii="Times New Roman" w:hAnsi="Times New Roman"/>
          <w:bCs/>
          <w:iCs/>
          <w:color w:val="000000"/>
          <w:spacing w:val="-4"/>
        </w:rPr>
        <w:t>[DIACHI]</w:t>
      </w:r>
      <w:r w:rsidR="007D4589" w:rsidRPr="008F7A33">
        <w:rPr>
          <w:rFonts w:ascii="Times New Roman" w:hAnsi="Times New Roman"/>
          <w:color w:val="000000"/>
          <w:spacing w:val="-4"/>
          <w:szCs w:val="28"/>
          <w:lang w:val="de-DE"/>
        </w:rPr>
        <w:t>.</w:t>
      </w:r>
      <w:r w:rsidR="007D4589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 xml:space="preserve"> </w:t>
      </w:r>
      <w:r w:rsidR="004F2191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>(Nguồn đơn do</w:t>
      </w:r>
      <w:r w:rsidR="006462F1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 xml:space="preserve"> </w:t>
      </w:r>
      <w:r w:rsidR="00BA2FC0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 xml:space="preserve">Ủy ban nhân dân </w:t>
      </w:r>
      <w:r w:rsidR="006462F1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>thành phố Thủ Đức</w:t>
      </w:r>
      <w:r w:rsidR="008F5802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 xml:space="preserve"> </w:t>
      </w:r>
      <w:r w:rsidR="00BA2FC0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 xml:space="preserve">– Thanh tra thành phố Thủ Đức </w:t>
      </w:r>
      <w:r w:rsidR="00B704F6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>chuyển đến</w:t>
      </w:r>
      <w:r w:rsidR="006462F1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>)</w:t>
      </w:r>
      <w:r w:rsidR="00DB7B77" w:rsidRPr="008F7A33">
        <w:rPr>
          <w:rFonts w:ascii="Times New Roman" w:hAnsi="Times New Roman"/>
          <w:bCs/>
          <w:i/>
          <w:iCs/>
          <w:color w:val="000000"/>
          <w:spacing w:val="-4"/>
          <w:szCs w:val="28"/>
          <w:lang w:val="de-DE"/>
        </w:rPr>
        <w:t>.</w:t>
      </w:r>
    </w:p>
    <w:p w:rsidR="00C76756" w:rsidRPr="003F0A08" w:rsidRDefault="005E2C5E" w:rsidP="003F0A08">
      <w:pPr>
        <w:keepNext/>
        <w:keepLines/>
        <w:spacing w:before="120" w:line="288" w:lineRule="auto"/>
        <w:ind w:firstLine="709"/>
        <w:jc w:val="both"/>
        <w:rPr>
          <w:rFonts w:ascii="Times New Roman" w:hAnsi="Times New Roman"/>
          <w:spacing w:val="-4"/>
          <w:szCs w:val="28"/>
          <w:lang w:val="de-DE"/>
        </w:rPr>
      </w:pPr>
      <w:r w:rsidRPr="008F7A33">
        <w:rPr>
          <w:rFonts w:ascii="Times New Roman" w:hAnsi="Times New Roman"/>
          <w:bCs/>
          <w:iCs/>
          <w:color w:val="000000"/>
          <w:spacing w:val="-4"/>
          <w:szCs w:val="28"/>
          <w:lang w:val="de-DE"/>
        </w:rPr>
        <w:t xml:space="preserve">Nội dung đơn: </w:t>
      </w:r>
      <w:r w:rsidR="00AC1315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 xml:space="preserve">Khiếu nại </w:t>
      </w:r>
      <w:r w:rsidR="00BB22F7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 xml:space="preserve">Quyết định số </w:t>
      </w:r>
      <w:r w:rsidR="00EC012B" w:rsidRPr="008F7A33">
        <w:rPr>
          <w:rFonts w:ascii="Times New Roman" w:hAnsi="Times New Roman"/>
          <w:color w:val="000000"/>
          <w:spacing w:val="-4"/>
        </w:rPr>
        <w:t>[SOQ</w:t>
      </w:r>
      <w:r w:rsidR="00711DA6" w:rsidRPr="008F7A33">
        <w:rPr>
          <w:rFonts w:ascii="Times New Roman" w:hAnsi="Times New Roman"/>
          <w:color w:val="000000"/>
          <w:spacing w:val="-4"/>
        </w:rPr>
        <w:t>D</w:t>
      </w:r>
      <w:r w:rsidR="00EC012B" w:rsidRPr="008F7A33">
        <w:rPr>
          <w:rFonts w:ascii="Times New Roman" w:hAnsi="Times New Roman"/>
          <w:color w:val="000000"/>
          <w:spacing w:val="-4"/>
        </w:rPr>
        <w:t>]</w:t>
      </w:r>
      <w:r w:rsidR="00DB7EBE" w:rsidRPr="008F7A33">
        <w:rPr>
          <w:rFonts w:ascii="Times New Roman" w:hAnsi="Times New Roman"/>
          <w:color w:val="000000"/>
          <w:spacing w:val="-4"/>
        </w:rPr>
        <w:t>/QĐ-UBND ngày</w:t>
      </w:r>
      <w:r w:rsidR="00B518BB" w:rsidRPr="008F7A33">
        <w:rPr>
          <w:rFonts w:ascii="Times New Roman" w:hAnsi="Times New Roman"/>
          <w:color w:val="000000"/>
          <w:spacing w:val="-4"/>
          <w:szCs w:val="28"/>
        </w:rPr>
        <w:t xml:space="preserve"> </w:t>
      </w:r>
      <w:r w:rsidR="00E5071C">
        <w:rPr>
          <w:rFonts w:ascii="Times New Roman" w:hAnsi="Times New Roman"/>
          <w:color w:val="000000"/>
          <w:spacing w:val="-4"/>
          <w:szCs w:val="28"/>
        </w:rPr>
        <w:t>[QD_D]</w:t>
      </w:r>
      <w:r w:rsidR="00B518BB" w:rsidRPr="008F7A33">
        <w:rPr>
          <w:rFonts w:ascii="Times New Roman" w:hAnsi="Times New Roman"/>
          <w:color w:val="000000"/>
          <w:spacing w:val="-4"/>
          <w:szCs w:val="28"/>
        </w:rPr>
        <w:t xml:space="preserve"> tháng </w:t>
      </w:r>
      <w:r w:rsidR="00E5071C">
        <w:rPr>
          <w:rFonts w:ascii="Times New Roman" w:hAnsi="Times New Roman"/>
          <w:color w:val="000000"/>
          <w:spacing w:val="-4"/>
          <w:szCs w:val="28"/>
        </w:rPr>
        <w:t>[QD_M]</w:t>
      </w:r>
      <w:r w:rsidR="00E5071C" w:rsidRPr="008F7A33">
        <w:rPr>
          <w:rFonts w:ascii="Times New Roman" w:hAnsi="Times New Roman"/>
          <w:color w:val="000000"/>
          <w:spacing w:val="-4"/>
          <w:szCs w:val="28"/>
        </w:rPr>
        <w:t xml:space="preserve"> </w:t>
      </w:r>
      <w:r w:rsidR="00B518BB" w:rsidRPr="008F7A33">
        <w:rPr>
          <w:rFonts w:ascii="Times New Roman" w:hAnsi="Times New Roman"/>
          <w:color w:val="000000"/>
          <w:spacing w:val="-4"/>
          <w:szCs w:val="28"/>
        </w:rPr>
        <w:t xml:space="preserve">năm </w:t>
      </w:r>
      <w:r w:rsidR="00E5071C">
        <w:rPr>
          <w:rFonts w:ascii="Times New Roman" w:hAnsi="Times New Roman"/>
          <w:color w:val="000000"/>
          <w:spacing w:val="-4"/>
          <w:szCs w:val="28"/>
        </w:rPr>
        <w:t>[QD_Y]</w:t>
      </w:r>
      <w:r w:rsidR="00E5071C" w:rsidRPr="008F7A33">
        <w:rPr>
          <w:rFonts w:ascii="Times New Roman" w:hAnsi="Times New Roman"/>
          <w:color w:val="000000"/>
          <w:spacing w:val="-4"/>
          <w:szCs w:val="28"/>
        </w:rPr>
        <w:t xml:space="preserve"> </w:t>
      </w:r>
      <w:r w:rsidR="00DB7EBE" w:rsidRPr="008F7A33">
        <w:rPr>
          <w:rFonts w:ascii="Times New Roman" w:hAnsi="Times New Roman"/>
          <w:color w:val="000000"/>
          <w:spacing w:val="-4"/>
        </w:rPr>
        <w:t xml:space="preserve"> của Ủy ban nhân dân thành phố Thủ Đức về phê duyệt Phương án chi tiết bồi thường, hỗ trợ, tái định cư đối với </w:t>
      </w:r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[GIOITINH] [HOTEN]</w:t>
      </w:r>
      <w:r w:rsidR="00DB7EBE" w:rsidRPr="008F7A33">
        <w:rPr>
          <w:rFonts w:ascii="Times New Roman" w:hAnsi="Times New Roman"/>
          <w:color w:val="000000"/>
          <w:spacing w:val="-4"/>
        </w:rPr>
        <w:t xml:space="preserve"> trong Dự án thành phần 2: Bồi thường giả</w:t>
      </w:r>
      <w:r w:rsidR="00DB7EBE" w:rsidRPr="003F0A08">
        <w:rPr>
          <w:rFonts w:ascii="Times New Roman" w:hAnsi="Times New Roman"/>
          <w:spacing w:val="-4"/>
        </w:rPr>
        <w:t>i phóng mặt bằng và tái định cư để phục vụ đầu tư xây dựng Vành đai 2 Thành phố, đoạn từ cầu Phú Hữu đến đường Võ Nguyên Giáp</w:t>
      </w:r>
      <w:r w:rsidR="00C76756" w:rsidRPr="003F0A08">
        <w:rPr>
          <w:rFonts w:ascii="Times New Roman" w:hAnsi="Times New Roman"/>
          <w:spacing w:val="-4"/>
          <w:szCs w:val="28"/>
          <w:lang w:val="de-DE"/>
        </w:rPr>
        <w:t>.</w:t>
      </w:r>
    </w:p>
    <w:p w:rsidR="003F0A08" w:rsidRPr="008F7A33" w:rsidRDefault="00BA2FC0" w:rsidP="003F0A08">
      <w:pPr>
        <w:keepNext/>
        <w:keepLines/>
        <w:spacing w:before="120" w:line="288" w:lineRule="auto"/>
        <w:ind w:firstLine="709"/>
        <w:jc w:val="both"/>
        <w:rPr>
          <w:rFonts w:ascii="Times New Roman" w:hAnsi="Times New Roman"/>
          <w:bCs/>
          <w:iCs/>
          <w:color w:val="000000"/>
          <w:spacing w:val="-2"/>
          <w:lang w:val="de-DE"/>
        </w:rPr>
      </w:pPr>
      <w:r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 xml:space="preserve">Sau khi xem xét nội dung đơn và căn cứ Luật Khiếu nại năm 2011, Nghị định số </w:t>
      </w:r>
      <w:r w:rsidRPr="008F7A33">
        <w:rPr>
          <w:rFonts w:ascii="Times New Roman" w:hAnsi="Times New Roman"/>
          <w:color w:val="000000"/>
        </w:rPr>
        <w:t xml:space="preserve">141/2025/NĐ-CP </w:t>
      </w:r>
      <w:r w:rsidRPr="008F7A33">
        <w:rPr>
          <w:rFonts w:ascii="Times New Roman" w:hAnsi="Times New Roman"/>
          <w:iCs/>
          <w:color w:val="000000"/>
        </w:rPr>
        <w:t>ngày 12 tháng 6 năm 2025</w:t>
      </w:r>
      <w:r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 xml:space="preserve"> của Chính phủ quy </w:t>
      </w:r>
      <w:r w:rsidRPr="008F7A33">
        <w:rPr>
          <w:rFonts w:ascii="Times New Roman" w:hAnsi="Times New Roman"/>
          <w:color w:val="000000"/>
        </w:rPr>
        <w:t>thẩm quyền giải quyết khiếu nại của Chủ tịch Ủy ban nhân dân cấp xã</w:t>
      </w:r>
      <w:r w:rsidRPr="008F7A33">
        <w:rPr>
          <w:rFonts w:ascii="Times New Roman" w:hAnsi="Times New Roman"/>
          <w:bCs/>
          <w:i/>
          <w:iCs/>
          <w:color w:val="000000"/>
          <w:spacing w:val="-2"/>
          <w:lang w:val="de-DE"/>
        </w:rPr>
        <w:t xml:space="preserve">: “1. Giải quyết khiếu nại lần đầu đối với quyết định hành chính, hành vi hành chính của mình”, </w:t>
      </w:r>
      <w:r w:rsidRPr="008F7A33">
        <w:rPr>
          <w:rFonts w:ascii="Times New Roman" w:hAnsi="Times New Roman"/>
          <w:color w:val="000000"/>
          <w:spacing w:val="-2"/>
        </w:rPr>
        <w:t xml:space="preserve">Văn phòng Hội đồng nhân dân - Ủy ban nhân dân </w:t>
      </w:r>
      <w:r w:rsidR="0035098A" w:rsidRPr="008F7A33">
        <w:rPr>
          <w:rFonts w:ascii="Times New Roman" w:hAnsi="Times New Roman"/>
          <w:color w:val="000000"/>
          <w:spacing w:val="-2"/>
        </w:rPr>
        <w:t xml:space="preserve">phường </w:t>
      </w:r>
      <w:r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 xml:space="preserve">nhận thấy đơn khiếu nại của </w:t>
      </w:r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[GIOITINH] [HOTEN]</w:t>
      </w:r>
      <w:r w:rsidRPr="008F7A33">
        <w:rPr>
          <w:rFonts w:ascii="Times New Roman" w:hAnsi="Times New Roman"/>
          <w:bCs/>
          <w:iCs/>
          <w:color w:val="000000"/>
          <w:spacing w:val="-8"/>
          <w:w w:val="105"/>
          <w:szCs w:val="28"/>
        </w:rPr>
        <w:t xml:space="preserve"> </w:t>
      </w:r>
      <w:r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>đủ điều kiện thụ lý khiếu nại lần đầu</w:t>
      </w:r>
      <w:r w:rsidR="003F0A08"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>.</w:t>
      </w:r>
    </w:p>
    <w:p w:rsidR="00BA2FC0" w:rsidRPr="008F7A33" w:rsidRDefault="003F0A08" w:rsidP="003F0A08">
      <w:pPr>
        <w:keepNext/>
        <w:keepLines/>
        <w:spacing w:before="120" w:line="288" w:lineRule="auto"/>
        <w:ind w:firstLine="709"/>
        <w:jc w:val="both"/>
        <w:rPr>
          <w:rFonts w:ascii="Times New Roman" w:hAnsi="Times New Roman"/>
          <w:color w:val="000000"/>
          <w:spacing w:val="-4"/>
          <w:lang w:val="de-DE"/>
        </w:rPr>
      </w:pPr>
      <w:r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>Do</w:t>
      </w:r>
      <w:r w:rsidR="00BA2FC0"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 xml:space="preserve"> đó, </w:t>
      </w:r>
      <w:r w:rsidR="00BA2FC0" w:rsidRPr="008F7A33">
        <w:rPr>
          <w:rFonts w:ascii="Times New Roman" w:hAnsi="Times New Roman"/>
          <w:bCs/>
          <w:iCs/>
          <w:color w:val="000000"/>
          <w:lang w:val="de-DE"/>
        </w:rPr>
        <w:t xml:space="preserve">đề xuất </w:t>
      </w:r>
      <w:r w:rsidR="00BA2FC0"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 xml:space="preserve">Chủ tịch </w:t>
      </w:r>
      <w:r w:rsidR="00BA2FC0" w:rsidRPr="008F7A33">
        <w:rPr>
          <w:rFonts w:ascii="Times New Roman" w:hAnsi="Times New Roman"/>
          <w:bCs/>
          <w:iCs/>
          <w:color w:val="000000"/>
          <w:lang w:val="de-DE"/>
        </w:rPr>
        <w:t xml:space="preserve">Ủy ban nhân dân phường Phước Long thụ lý giải quyết đơn khiếu nại lần đầu của </w:t>
      </w:r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[GIOITINH] [HOTEN]</w:t>
      </w:r>
      <w:r w:rsidR="00BA2FC0" w:rsidRPr="008F7A33">
        <w:rPr>
          <w:rFonts w:ascii="Times New Roman" w:hAnsi="Times New Roman"/>
          <w:bCs/>
          <w:iCs/>
          <w:color w:val="000000"/>
          <w:spacing w:val="-8"/>
          <w:w w:val="105"/>
          <w:szCs w:val="28"/>
        </w:rPr>
        <w:t xml:space="preserve"> </w:t>
      </w:r>
      <w:r w:rsidR="00BA2FC0" w:rsidRPr="008F7A33">
        <w:rPr>
          <w:rFonts w:ascii="Times New Roman" w:hAnsi="Times New Roman"/>
          <w:bCs/>
          <w:iCs/>
          <w:color w:val="000000"/>
          <w:spacing w:val="-2"/>
          <w:lang w:val="de-DE"/>
        </w:rPr>
        <w:t>theo quy định pháp luật.</w:t>
      </w:r>
    </w:p>
    <w:p w:rsidR="00DA5A30" w:rsidRPr="00431DDC" w:rsidRDefault="00DA5A30" w:rsidP="003F0A08">
      <w:pPr>
        <w:pStyle w:val="BodyTextIndent"/>
        <w:spacing w:before="120" w:line="288" w:lineRule="auto"/>
        <w:ind w:firstLine="709"/>
        <w:rPr>
          <w:rFonts w:ascii="Times New Roman" w:hAnsi="Times New Roman"/>
          <w:bCs/>
          <w:iCs/>
          <w:spacing w:val="2"/>
          <w:szCs w:val="28"/>
          <w:lang w:val="de-DE"/>
        </w:rPr>
      </w:pPr>
      <w:r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>Về tiến hành xác minh nội dung khiếu nại</w:t>
      </w:r>
      <w:r w:rsidR="00064EEC"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 của</w:t>
      </w:r>
      <w:r w:rsidR="00EC012B"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 </w:t>
      </w:r>
      <w:r w:rsidR="00EC012B" w:rsidRPr="008F7A33">
        <w:rPr>
          <w:rFonts w:ascii="Times New Roman" w:hAnsi="Times New Roman"/>
          <w:bCs/>
          <w:iCs/>
          <w:color w:val="000000"/>
          <w:spacing w:val="-4"/>
          <w:w w:val="105"/>
          <w:szCs w:val="28"/>
        </w:rPr>
        <w:t>[GIOITINH] [HOTEN]</w:t>
      </w:r>
      <w:r w:rsidR="002E366D" w:rsidRPr="008F7A33">
        <w:rPr>
          <w:rFonts w:ascii="Times New Roman" w:hAnsi="Times New Roman"/>
          <w:bCs/>
          <w:iCs/>
          <w:color w:val="000000"/>
          <w:spacing w:val="2"/>
          <w:w w:val="105"/>
          <w:szCs w:val="28"/>
        </w:rPr>
        <w:t xml:space="preserve"> </w:t>
      </w:r>
      <w:r w:rsidR="00064EEC"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>nêu trên</w:t>
      </w:r>
      <w:r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, </w:t>
      </w:r>
      <w:r w:rsidR="00BA2FC0" w:rsidRPr="008F7A33">
        <w:rPr>
          <w:rFonts w:ascii="Times New Roman" w:hAnsi="Times New Roman"/>
          <w:color w:val="000000"/>
          <w:spacing w:val="2"/>
        </w:rPr>
        <w:t>Văn phòng Hội đồng nhân dân - Ủy ban nhân dân</w:t>
      </w:r>
      <w:r w:rsidR="00BA2FC0"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 </w:t>
      </w:r>
      <w:r w:rsidR="0035098A"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phường </w:t>
      </w:r>
      <w:r w:rsidRPr="008F7A33">
        <w:rPr>
          <w:rFonts w:ascii="Times New Roman" w:hAnsi="Times New Roman"/>
          <w:bCs/>
          <w:iCs/>
          <w:color w:val="000000"/>
          <w:spacing w:val="2"/>
          <w:szCs w:val="28"/>
          <w:lang w:val="de-DE"/>
        </w:rPr>
        <w:t xml:space="preserve">đề xuất Chủ </w:t>
      </w:r>
      <w:r w:rsidRPr="00431DDC">
        <w:rPr>
          <w:rFonts w:ascii="Times New Roman" w:hAnsi="Times New Roman"/>
          <w:bCs/>
          <w:iCs/>
          <w:spacing w:val="2"/>
          <w:szCs w:val="28"/>
          <w:lang w:val="de-DE"/>
        </w:rPr>
        <w:t xml:space="preserve">tịch Ủy ban nhân dân </w:t>
      </w:r>
      <w:r w:rsidR="00BA2FC0" w:rsidRPr="00431DDC">
        <w:rPr>
          <w:rFonts w:ascii="Times New Roman" w:hAnsi="Times New Roman"/>
          <w:bCs/>
          <w:iCs/>
          <w:spacing w:val="2"/>
          <w:szCs w:val="28"/>
          <w:lang w:val="de-DE"/>
        </w:rPr>
        <w:t>phường Phước Long</w:t>
      </w:r>
      <w:r w:rsidRPr="00431DDC">
        <w:rPr>
          <w:rFonts w:ascii="Times New Roman" w:hAnsi="Times New Roman"/>
          <w:bCs/>
          <w:iCs/>
          <w:spacing w:val="2"/>
          <w:szCs w:val="28"/>
          <w:lang w:val="de-DE"/>
        </w:rPr>
        <w:t xml:space="preserve"> thành lập Tổ xác minh gồm:</w:t>
      </w:r>
    </w:p>
    <w:p w:rsidR="00DA5A30" w:rsidRPr="000D5F0D" w:rsidRDefault="004F1437" w:rsidP="003F0A08">
      <w:pPr>
        <w:pStyle w:val="BodyTextIndent"/>
        <w:spacing w:before="120" w:line="288" w:lineRule="auto"/>
        <w:ind w:firstLine="709"/>
        <w:rPr>
          <w:rFonts w:ascii="Times New Roman" w:hAnsi="Times New Roman"/>
          <w:bCs/>
          <w:iCs/>
          <w:spacing w:val="-2"/>
          <w:szCs w:val="28"/>
          <w:lang w:val="de-DE"/>
        </w:rPr>
      </w:pPr>
      <w:r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1. </w:t>
      </w:r>
      <w:r w:rsidR="00BA2FC0">
        <w:rPr>
          <w:rFonts w:ascii="Times New Roman" w:hAnsi="Times New Roman"/>
          <w:bCs/>
          <w:iCs/>
          <w:spacing w:val="-2"/>
          <w:szCs w:val="28"/>
          <w:lang w:val="de-DE"/>
        </w:rPr>
        <w:t>Bà Hồ Thị Phước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>,</w:t>
      </w:r>
      <w:r w:rsidR="003541A3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 chức vụ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:  Chánh </w:t>
      </w:r>
      <w:r w:rsidR="00BA2FC0">
        <w:rPr>
          <w:rFonts w:ascii="Times New Roman" w:hAnsi="Times New Roman"/>
          <w:bCs/>
          <w:iCs/>
          <w:spacing w:val="-2"/>
          <w:szCs w:val="28"/>
          <w:lang w:val="de-DE"/>
        </w:rPr>
        <w:t>Văn phòng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 </w:t>
      </w:r>
      <w:r w:rsidR="00431DDC" w:rsidRPr="00BA2FC0">
        <w:rPr>
          <w:rFonts w:ascii="Times New Roman" w:hAnsi="Times New Roman"/>
          <w:spacing w:val="-2"/>
        </w:rPr>
        <w:t>Hội đồng nhân dân - Ủy ban nhân dân</w:t>
      </w:r>
      <w:r w:rsidR="00431DD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 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- </w:t>
      </w:r>
      <w:r w:rsidRPr="000D5F0D">
        <w:rPr>
          <w:rFonts w:ascii="Times New Roman" w:hAnsi="Times New Roman"/>
          <w:bCs/>
          <w:iCs/>
          <w:spacing w:val="-2"/>
          <w:szCs w:val="28"/>
          <w:lang w:val="de-DE"/>
        </w:rPr>
        <w:t>Tổ trưởng</w:t>
      </w:r>
      <w:r w:rsidR="00AE340D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>;</w:t>
      </w:r>
    </w:p>
    <w:p w:rsidR="006C5A08" w:rsidRPr="000D5F0D" w:rsidRDefault="00FE48CB" w:rsidP="003F0A08">
      <w:pPr>
        <w:pStyle w:val="BodyTextIndent"/>
        <w:spacing w:before="120" w:line="288" w:lineRule="auto"/>
        <w:ind w:firstLine="709"/>
        <w:rPr>
          <w:rFonts w:ascii="Times New Roman" w:hAnsi="Times New Roman"/>
          <w:bCs/>
          <w:iCs/>
          <w:spacing w:val="-2"/>
          <w:szCs w:val="28"/>
          <w:lang w:val="de-DE"/>
        </w:rPr>
      </w:pPr>
      <w:r w:rsidRPr="000D5F0D">
        <w:rPr>
          <w:rFonts w:ascii="Times New Roman" w:hAnsi="Times New Roman"/>
          <w:bCs/>
          <w:iCs/>
          <w:spacing w:val="-2"/>
          <w:szCs w:val="28"/>
          <w:lang w:val="de-DE"/>
        </w:rPr>
        <w:t>2</w:t>
      </w:r>
      <w:r w:rsidR="004F1437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. </w:t>
      </w:r>
      <w:r w:rsidR="00DB7B77">
        <w:rPr>
          <w:rFonts w:ascii="Times New Roman" w:hAnsi="Times New Roman"/>
          <w:bCs/>
          <w:iCs/>
          <w:spacing w:val="-2"/>
          <w:szCs w:val="28"/>
          <w:lang w:val="de-DE"/>
        </w:rPr>
        <w:t>Bà Vũ Thị Dương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, chức vụ: </w:t>
      </w:r>
      <w:r w:rsidR="00BA2FC0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Chuyên viên </w:t>
      </w:r>
      <w:r w:rsidR="002774BC" w:rsidRPr="000D5F0D">
        <w:rPr>
          <w:rFonts w:ascii="Times New Roman" w:hAnsi="Times New Roman"/>
          <w:bCs/>
          <w:iCs/>
          <w:spacing w:val="-2"/>
          <w:szCs w:val="28"/>
          <w:lang w:val="de-DE"/>
        </w:rPr>
        <w:t xml:space="preserve">- </w:t>
      </w:r>
      <w:r w:rsidR="00905421">
        <w:rPr>
          <w:rFonts w:ascii="Times New Roman" w:hAnsi="Times New Roman"/>
          <w:bCs/>
          <w:iCs/>
          <w:spacing w:val="-2"/>
          <w:szCs w:val="28"/>
          <w:lang w:val="de-DE"/>
        </w:rPr>
        <w:t>Thành viên.</w:t>
      </w:r>
    </w:p>
    <w:p w:rsidR="00BA2FC0" w:rsidRDefault="00BA2FC0" w:rsidP="003F0A08">
      <w:pPr>
        <w:pStyle w:val="BodyTextIndent"/>
        <w:spacing w:before="120" w:line="288" w:lineRule="auto"/>
        <w:ind w:firstLine="709"/>
        <w:rPr>
          <w:rFonts w:ascii="Times New Roman" w:hAnsi="Times New Roman"/>
          <w:bCs/>
          <w:iCs/>
          <w:spacing w:val="-2"/>
          <w:lang w:val="de-DE"/>
        </w:rPr>
      </w:pPr>
      <w:r w:rsidRPr="00BA2FC0">
        <w:rPr>
          <w:rFonts w:ascii="Times New Roman" w:hAnsi="Times New Roman"/>
          <w:spacing w:val="-2"/>
        </w:rPr>
        <w:lastRenderedPageBreak/>
        <w:t>Văn phòng Hội đồng nhân dân - Ủy ban nhân dân</w:t>
      </w:r>
      <w:r w:rsidRPr="00BA2FC0">
        <w:rPr>
          <w:rFonts w:ascii="Times New Roman" w:hAnsi="Times New Roman"/>
          <w:bCs/>
          <w:iCs/>
          <w:spacing w:val="-2"/>
          <w:lang w:val="de-DE"/>
        </w:rPr>
        <w:t xml:space="preserve"> kính trình Chủ tịch Ủy ban nhân dân phường Phước Long xem xét, cho ý kiến chỉ đạo./.</w:t>
      </w:r>
    </w:p>
    <w:p w:rsidR="003F0A08" w:rsidRPr="003F0A08" w:rsidRDefault="003F0A08" w:rsidP="003F0A08">
      <w:pPr>
        <w:pStyle w:val="BodyTextIndent"/>
        <w:spacing w:before="120" w:line="288" w:lineRule="auto"/>
        <w:ind w:firstLine="709"/>
        <w:rPr>
          <w:rFonts w:ascii="Times New Roman" w:hAnsi="Times New Roman"/>
          <w:bCs/>
          <w:iCs/>
          <w:spacing w:val="-2"/>
          <w:sz w:val="8"/>
          <w:lang w:val="de-DE"/>
        </w:rPr>
      </w:pPr>
    </w:p>
    <w:tbl>
      <w:tblPr>
        <w:tblW w:w="5077" w:type="pct"/>
        <w:tblInd w:w="-14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2784"/>
        <w:gridCol w:w="2253"/>
      </w:tblGrid>
      <w:tr w:rsidR="00BA2FC0" w:rsidRPr="00BA2FC0">
        <w:tc>
          <w:tcPr>
            <w:tcW w:w="22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2FC0" w:rsidRPr="00BA2FC0" w:rsidRDefault="00BA2FC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2FC0"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Phê duyệt của </w:t>
            </w:r>
            <w:r w:rsidRPr="00BA2FC0">
              <w:rPr>
                <w:rFonts w:ascii="Times New Roman" w:hAnsi="Times New Roman"/>
                <w:b/>
                <w:bCs/>
                <w:color w:val="000000"/>
              </w:rPr>
              <w:t>Chủ tịch</w:t>
            </w:r>
          </w:p>
          <w:p w:rsidR="00BA2FC0" w:rsidRPr="00BA2FC0" w:rsidRDefault="00BA2FC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2FC0">
              <w:rPr>
                <w:rFonts w:ascii="Times New Roman" w:hAnsi="Times New Roman"/>
                <w:b/>
                <w:bCs/>
                <w:color w:val="000000"/>
              </w:rPr>
              <w:t>UBND phường Phước Long</w:t>
            </w:r>
          </w:p>
          <w:p w:rsidR="00BA2FC0" w:rsidRPr="00BA2FC0" w:rsidRDefault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3F0A08" w:rsidRDefault="003F0A08">
            <w:pPr>
              <w:spacing w:before="120" w:after="280" w:afterAutospacing="1"/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BA2FC0" w:rsidRPr="00BA2FC0" w:rsidRDefault="00BA2FC0">
            <w:pPr>
              <w:spacing w:before="120" w:after="280" w:afterAutospacing="1"/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  <w:i/>
                <w:iCs/>
                <w:color w:val="000000"/>
              </w:rPr>
              <w:t> </w:t>
            </w:r>
          </w:p>
          <w:p w:rsidR="00BA2FC0" w:rsidRPr="00BA2FC0" w:rsidRDefault="00BA2FC0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</w:rPr>
              <w:t>Hà Tuấn Anh</w:t>
            </w:r>
          </w:p>
        </w:tc>
        <w:tc>
          <w:tcPr>
            <w:tcW w:w="151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2FC0">
              <w:rPr>
                <w:rFonts w:ascii="Times New Roman" w:hAnsi="Times New Roman"/>
                <w:b/>
                <w:bCs/>
                <w:color w:val="000000"/>
              </w:rPr>
              <w:t>Chánh Văn phòng</w:t>
            </w: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  <w:bCs/>
                <w:color w:val="000000"/>
              </w:rPr>
              <w:t>HĐND-UBND</w:t>
            </w:r>
          </w:p>
          <w:p w:rsid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3F0A08" w:rsidRDefault="003F0A08" w:rsidP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3F0A08" w:rsidRPr="00BA2FC0" w:rsidRDefault="003F0A08" w:rsidP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</w:rPr>
              <w:t>Hồ Thị Phước</w:t>
            </w: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  <w:bCs/>
                <w:color w:val="000000"/>
                <w:lang w:val="vi-VN"/>
              </w:rPr>
              <w:t>Người đề xuất</w:t>
            </w: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BA2FC0" w:rsidRDefault="00BA2FC0" w:rsidP="00BA2FC0">
            <w:pPr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3F0A08" w:rsidRDefault="003F0A08" w:rsidP="00BA2FC0">
            <w:pPr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3F0A08" w:rsidRPr="00BA2FC0" w:rsidRDefault="003F0A08" w:rsidP="00BA2FC0">
            <w:pPr>
              <w:jc w:val="center"/>
              <w:rPr>
                <w:rFonts w:ascii="Times New Roman" w:hAnsi="Times New Roman"/>
                <w:b/>
                <w:i/>
                <w:iCs/>
                <w:color w:val="000000"/>
              </w:rPr>
            </w:pP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  <w:i/>
                <w:iCs/>
                <w:color w:val="000000"/>
              </w:rPr>
              <w:t> </w:t>
            </w:r>
          </w:p>
          <w:p w:rsidR="00BA2FC0" w:rsidRPr="00BA2FC0" w:rsidRDefault="00BA2FC0" w:rsidP="00BA2FC0">
            <w:pPr>
              <w:jc w:val="center"/>
              <w:rPr>
                <w:rFonts w:ascii="Times New Roman" w:hAnsi="Times New Roman"/>
                <w:b/>
              </w:rPr>
            </w:pPr>
            <w:r w:rsidRPr="00BA2FC0">
              <w:rPr>
                <w:rFonts w:ascii="Times New Roman" w:hAnsi="Times New Roman"/>
                <w:b/>
              </w:rPr>
              <w:t>Vũ Thị Dương</w:t>
            </w:r>
          </w:p>
        </w:tc>
      </w:tr>
    </w:tbl>
    <w:p w:rsidR="004B76B8" w:rsidRPr="00434C5C" w:rsidRDefault="004B76B8" w:rsidP="003F0A08">
      <w:pPr>
        <w:spacing w:after="200" w:line="276" w:lineRule="auto"/>
      </w:pPr>
    </w:p>
    <w:sectPr w:rsidR="004B76B8" w:rsidRPr="00434C5C" w:rsidSect="003F0A08">
      <w:headerReference w:type="default" r:id="rId6"/>
      <w:pgSz w:w="11907" w:h="16839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08BE" w:rsidRDefault="004808BE" w:rsidP="00700550">
      <w:r>
        <w:separator/>
      </w:r>
    </w:p>
  </w:endnote>
  <w:endnote w:type="continuationSeparator" w:id="0">
    <w:p w:rsidR="004808BE" w:rsidRDefault="004808BE" w:rsidP="0070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08BE" w:rsidRDefault="004808BE" w:rsidP="00700550">
      <w:r>
        <w:separator/>
      </w:r>
    </w:p>
  </w:footnote>
  <w:footnote w:type="continuationSeparator" w:id="0">
    <w:p w:rsidR="004808BE" w:rsidRDefault="004808BE" w:rsidP="0070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0550" w:rsidRPr="00700550" w:rsidRDefault="005C77A6">
    <w:pPr>
      <w:pStyle w:val="Header"/>
      <w:jc w:val="center"/>
      <w:rPr>
        <w:sz w:val="24"/>
        <w:szCs w:val="24"/>
      </w:rPr>
    </w:pPr>
    <w:r w:rsidRPr="00700550">
      <w:rPr>
        <w:sz w:val="24"/>
        <w:szCs w:val="24"/>
      </w:rPr>
      <w:fldChar w:fldCharType="begin"/>
    </w:r>
    <w:r w:rsidR="00700550" w:rsidRPr="00700550">
      <w:rPr>
        <w:sz w:val="24"/>
        <w:szCs w:val="24"/>
      </w:rPr>
      <w:instrText xml:space="preserve"> PAGE   \* MERGEFORMAT </w:instrText>
    </w:r>
    <w:r w:rsidRPr="00700550">
      <w:rPr>
        <w:sz w:val="24"/>
        <w:szCs w:val="24"/>
      </w:rPr>
      <w:fldChar w:fldCharType="separate"/>
    </w:r>
    <w:r w:rsidR="00B127BC">
      <w:rPr>
        <w:noProof/>
        <w:sz w:val="24"/>
        <w:szCs w:val="24"/>
      </w:rPr>
      <w:t>2</w:t>
    </w:r>
    <w:r w:rsidRPr="00700550">
      <w:rPr>
        <w:noProof/>
        <w:sz w:val="24"/>
        <w:szCs w:val="24"/>
      </w:rPr>
      <w:fldChar w:fldCharType="end"/>
    </w:r>
  </w:p>
  <w:p w:rsidR="00700550" w:rsidRDefault="0070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E"/>
    <w:rsid w:val="00001895"/>
    <w:rsid w:val="0001460A"/>
    <w:rsid w:val="00017F66"/>
    <w:rsid w:val="000467DD"/>
    <w:rsid w:val="00046E1B"/>
    <w:rsid w:val="00056B65"/>
    <w:rsid w:val="00064EEC"/>
    <w:rsid w:val="00090261"/>
    <w:rsid w:val="000A0066"/>
    <w:rsid w:val="000B016B"/>
    <w:rsid w:val="000B5830"/>
    <w:rsid w:val="000B5B2A"/>
    <w:rsid w:val="000B60B6"/>
    <w:rsid w:val="000D2D62"/>
    <w:rsid w:val="000D4F43"/>
    <w:rsid w:val="000D5F0D"/>
    <w:rsid w:val="0010023B"/>
    <w:rsid w:val="0010468E"/>
    <w:rsid w:val="00104F75"/>
    <w:rsid w:val="00127864"/>
    <w:rsid w:val="00131E47"/>
    <w:rsid w:val="00136AAC"/>
    <w:rsid w:val="0015426B"/>
    <w:rsid w:val="001707AE"/>
    <w:rsid w:val="00194ECE"/>
    <w:rsid w:val="001A0E0F"/>
    <w:rsid w:val="001A0FA5"/>
    <w:rsid w:val="001A3918"/>
    <w:rsid w:val="001C2516"/>
    <w:rsid w:val="001E1402"/>
    <w:rsid w:val="001F084D"/>
    <w:rsid w:val="001F2E26"/>
    <w:rsid w:val="0020134B"/>
    <w:rsid w:val="00213803"/>
    <w:rsid w:val="00222670"/>
    <w:rsid w:val="00260A6C"/>
    <w:rsid w:val="002774BC"/>
    <w:rsid w:val="00280AB0"/>
    <w:rsid w:val="002912DD"/>
    <w:rsid w:val="00297713"/>
    <w:rsid w:val="002C2972"/>
    <w:rsid w:val="002C2AE8"/>
    <w:rsid w:val="002C2E55"/>
    <w:rsid w:val="002E366D"/>
    <w:rsid w:val="002E42FE"/>
    <w:rsid w:val="00310759"/>
    <w:rsid w:val="003139A1"/>
    <w:rsid w:val="00336195"/>
    <w:rsid w:val="003364CF"/>
    <w:rsid w:val="00342DD7"/>
    <w:rsid w:val="00345F19"/>
    <w:rsid w:val="0035098A"/>
    <w:rsid w:val="003541A3"/>
    <w:rsid w:val="00363F56"/>
    <w:rsid w:val="00363F6F"/>
    <w:rsid w:val="00376022"/>
    <w:rsid w:val="003D3C75"/>
    <w:rsid w:val="003E02CE"/>
    <w:rsid w:val="003E152B"/>
    <w:rsid w:val="003E216C"/>
    <w:rsid w:val="003F0A08"/>
    <w:rsid w:val="003F3060"/>
    <w:rsid w:val="00431DDC"/>
    <w:rsid w:val="00434C5C"/>
    <w:rsid w:val="00451B24"/>
    <w:rsid w:val="004615B1"/>
    <w:rsid w:val="0047514D"/>
    <w:rsid w:val="004808BE"/>
    <w:rsid w:val="004B3971"/>
    <w:rsid w:val="004B76B8"/>
    <w:rsid w:val="004C20FF"/>
    <w:rsid w:val="004D3F06"/>
    <w:rsid w:val="004D6D68"/>
    <w:rsid w:val="004D76F1"/>
    <w:rsid w:val="004F1437"/>
    <w:rsid w:val="004F2191"/>
    <w:rsid w:val="00515C13"/>
    <w:rsid w:val="0054644B"/>
    <w:rsid w:val="00546ABC"/>
    <w:rsid w:val="00567023"/>
    <w:rsid w:val="005752E4"/>
    <w:rsid w:val="0057606C"/>
    <w:rsid w:val="005C2CEC"/>
    <w:rsid w:val="005C77A6"/>
    <w:rsid w:val="005D3251"/>
    <w:rsid w:val="005E2AF7"/>
    <w:rsid w:val="005E2C5E"/>
    <w:rsid w:val="005E67FF"/>
    <w:rsid w:val="00600FE6"/>
    <w:rsid w:val="0062724D"/>
    <w:rsid w:val="00635EA0"/>
    <w:rsid w:val="006462F1"/>
    <w:rsid w:val="00647605"/>
    <w:rsid w:val="00663B71"/>
    <w:rsid w:val="00682F9E"/>
    <w:rsid w:val="006832E1"/>
    <w:rsid w:val="006B1DF3"/>
    <w:rsid w:val="006C4241"/>
    <w:rsid w:val="006C5A08"/>
    <w:rsid w:val="00700550"/>
    <w:rsid w:val="00711DA6"/>
    <w:rsid w:val="00751776"/>
    <w:rsid w:val="00760610"/>
    <w:rsid w:val="00764658"/>
    <w:rsid w:val="00770EE4"/>
    <w:rsid w:val="00772C9A"/>
    <w:rsid w:val="00780CE1"/>
    <w:rsid w:val="00795820"/>
    <w:rsid w:val="007C1EF8"/>
    <w:rsid w:val="007C5064"/>
    <w:rsid w:val="007C54B3"/>
    <w:rsid w:val="007D4589"/>
    <w:rsid w:val="007E37FA"/>
    <w:rsid w:val="007E423A"/>
    <w:rsid w:val="007E591E"/>
    <w:rsid w:val="00800D7F"/>
    <w:rsid w:val="00812910"/>
    <w:rsid w:val="00812D5B"/>
    <w:rsid w:val="008144B2"/>
    <w:rsid w:val="008213F2"/>
    <w:rsid w:val="00827257"/>
    <w:rsid w:val="0084107F"/>
    <w:rsid w:val="00847FA1"/>
    <w:rsid w:val="00852DB8"/>
    <w:rsid w:val="0086258F"/>
    <w:rsid w:val="00885D45"/>
    <w:rsid w:val="00885D9D"/>
    <w:rsid w:val="0088724B"/>
    <w:rsid w:val="008A7399"/>
    <w:rsid w:val="008C4C02"/>
    <w:rsid w:val="008C5102"/>
    <w:rsid w:val="008C6DB4"/>
    <w:rsid w:val="008D1C78"/>
    <w:rsid w:val="008F325C"/>
    <w:rsid w:val="008F5802"/>
    <w:rsid w:val="008F7A33"/>
    <w:rsid w:val="00903E17"/>
    <w:rsid w:val="00905421"/>
    <w:rsid w:val="0091318B"/>
    <w:rsid w:val="009138D3"/>
    <w:rsid w:val="00920BF4"/>
    <w:rsid w:val="00924069"/>
    <w:rsid w:val="00931EC7"/>
    <w:rsid w:val="009335B4"/>
    <w:rsid w:val="00945FF4"/>
    <w:rsid w:val="009548B5"/>
    <w:rsid w:val="00963D0B"/>
    <w:rsid w:val="00982572"/>
    <w:rsid w:val="009A3A38"/>
    <w:rsid w:val="009B6DC0"/>
    <w:rsid w:val="009C78D7"/>
    <w:rsid w:val="009E3B53"/>
    <w:rsid w:val="009E431D"/>
    <w:rsid w:val="00A13A92"/>
    <w:rsid w:val="00A169D5"/>
    <w:rsid w:val="00A27454"/>
    <w:rsid w:val="00A2790C"/>
    <w:rsid w:val="00A40618"/>
    <w:rsid w:val="00A519E3"/>
    <w:rsid w:val="00A64D4F"/>
    <w:rsid w:val="00A7259D"/>
    <w:rsid w:val="00A74BD8"/>
    <w:rsid w:val="00A74C91"/>
    <w:rsid w:val="00A762B6"/>
    <w:rsid w:val="00A8287C"/>
    <w:rsid w:val="00A87E1A"/>
    <w:rsid w:val="00A97D60"/>
    <w:rsid w:val="00AA16A7"/>
    <w:rsid w:val="00AB047F"/>
    <w:rsid w:val="00AC1315"/>
    <w:rsid w:val="00AC707D"/>
    <w:rsid w:val="00AE340D"/>
    <w:rsid w:val="00B03BBD"/>
    <w:rsid w:val="00B04828"/>
    <w:rsid w:val="00B127BC"/>
    <w:rsid w:val="00B2126B"/>
    <w:rsid w:val="00B30406"/>
    <w:rsid w:val="00B469D8"/>
    <w:rsid w:val="00B518BB"/>
    <w:rsid w:val="00B704F6"/>
    <w:rsid w:val="00B766D9"/>
    <w:rsid w:val="00B77DC3"/>
    <w:rsid w:val="00B81367"/>
    <w:rsid w:val="00BA0B2A"/>
    <w:rsid w:val="00BA2FC0"/>
    <w:rsid w:val="00BA5841"/>
    <w:rsid w:val="00BB22F7"/>
    <w:rsid w:val="00BD22CC"/>
    <w:rsid w:val="00BD2470"/>
    <w:rsid w:val="00BD750D"/>
    <w:rsid w:val="00BE6454"/>
    <w:rsid w:val="00BE650A"/>
    <w:rsid w:val="00C00146"/>
    <w:rsid w:val="00C00ECE"/>
    <w:rsid w:val="00C17C5D"/>
    <w:rsid w:val="00C36FED"/>
    <w:rsid w:val="00C37A23"/>
    <w:rsid w:val="00C42B1A"/>
    <w:rsid w:val="00C42D8C"/>
    <w:rsid w:val="00C44CE5"/>
    <w:rsid w:val="00C45334"/>
    <w:rsid w:val="00C519FC"/>
    <w:rsid w:val="00C56A81"/>
    <w:rsid w:val="00C61D9A"/>
    <w:rsid w:val="00C675A6"/>
    <w:rsid w:val="00C743B0"/>
    <w:rsid w:val="00C76756"/>
    <w:rsid w:val="00C926D7"/>
    <w:rsid w:val="00C95578"/>
    <w:rsid w:val="00CD4FFA"/>
    <w:rsid w:val="00CE2603"/>
    <w:rsid w:val="00D1406B"/>
    <w:rsid w:val="00D22FAD"/>
    <w:rsid w:val="00D53E6F"/>
    <w:rsid w:val="00D7768C"/>
    <w:rsid w:val="00DA5A30"/>
    <w:rsid w:val="00DB6DF9"/>
    <w:rsid w:val="00DB7B77"/>
    <w:rsid w:val="00DB7EBE"/>
    <w:rsid w:val="00DC02BF"/>
    <w:rsid w:val="00DD0182"/>
    <w:rsid w:val="00DD44F2"/>
    <w:rsid w:val="00DF1505"/>
    <w:rsid w:val="00DF3220"/>
    <w:rsid w:val="00DF5496"/>
    <w:rsid w:val="00E03F24"/>
    <w:rsid w:val="00E17D8E"/>
    <w:rsid w:val="00E43124"/>
    <w:rsid w:val="00E5071C"/>
    <w:rsid w:val="00E64285"/>
    <w:rsid w:val="00E67C9B"/>
    <w:rsid w:val="00E7655C"/>
    <w:rsid w:val="00EA10EF"/>
    <w:rsid w:val="00EB6EDD"/>
    <w:rsid w:val="00EC012B"/>
    <w:rsid w:val="00ED383A"/>
    <w:rsid w:val="00ED4BBF"/>
    <w:rsid w:val="00EF7393"/>
    <w:rsid w:val="00F27277"/>
    <w:rsid w:val="00F35BBE"/>
    <w:rsid w:val="00F42AF3"/>
    <w:rsid w:val="00F54745"/>
    <w:rsid w:val="00F564E9"/>
    <w:rsid w:val="00F80F84"/>
    <w:rsid w:val="00FA10A0"/>
    <w:rsid w:val="00FB124A"/>
    <w:rsid w:val="00FB4C4B"/>
    <w:rsid w:val="00FD2FCF"/>
    <w:rsid w:val="00FD654F"/>
    <w:rsid w:val="00FE48CB"/>
    <w:rsid w:val="00FF3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C9D6D-3C9F-4B3A-9892-B6C8AF0B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1E"/>
    <w:rPr>
      <w:rFonts w:ascii="VNI-Times" w:eastAsia="Times New Roman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E591E"/>
    <w:pPr>
      <w:spacing w:before="60"/>
      <w:ind w:firstLine="851"/>
      <w:jc w:val="both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7E591E"/>
    <w:rPr>
      <w:rFonts w:ascii="VNI-Times" w:eastAsia="Times New Roman" w:hAnsi="VNI-Times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005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0550"/>
    <w:rPr>
      <w:rFonts w:ascii="VNI-Times" w:eastAsia="Times New Roman" w:hAnsi="VNI-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7005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0550"/>
    <w:rPr>
      <w:rFonts w:ascii="VNI-Times" w:eastAsia="Times New Roman" w:hAnsi="VNI-Times" w:cs="Times New Roman"/>
      <w:sz w:val="28"/>
      <w:szCs w:val="20"/>
    </w:rPr>
  </w:style>
  <w:style w:type="table" w:styleId="TableGrid">
    <w:name w:val="Table Grid"/>
    <w:basedOn w:val="TableNormal"/>
    <w:rsid w:val="00434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48B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42B1A"/>
    <w:pPr>
      <w:widowControl w:val="0"/>
      <w:spacing w:after="120" w:line="400" w:lineRule="atLeast"/>
      <w:ind w:firstLine="567"/>
      <w:jc w:val="both"/>
    </w:pPr>
    <w:rPr>
      <w:rFonts w:ascii="Times New Roman" w:hAnsi="Times New Roman"/>
      <w:szCs w:val="28"/>
    </w:rPr>
  </w:style>
  <w:style w:type="character" w:customStyle="1" w:styleId="BodyTextChar">
    <w:name w:val="Body Text Char"/>
    <w:link w:val="BodyText"/>
    <w:rsid w:val="00C42B1A"/>
    <w:rPr>
      <w:rFonts w:ascii="Times New Roman" w:eastAsia="Times New Roman" w:hAnsi="Times New Roman" w:cs="Times New Roman"/>
      <w:sz w:val="28"/>
      <w:szCs w:val="28"/>
    </w:rPr>
  </w:style>
  <w:style w:type="character" w:styleId="CommentReference">
    <w:name w:val="annotation reference"/>
    <w:rsid w:val="00BA2F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HANH</dc:creator>
  <cp:keywords/>
  <cp:lastModifiedBy>TranTrongTan_Win10</cp:lastModifiedBy>
  <cp:revision>5</cp:revision>
  <cp:lastPrinted>2025-07-14T07:40:00Z</cp:lastPrinted>
  <dcterms:created xsi:type="dcterms:W3CDTF">2025-07-16T12:31:00Z</dcterms:created>
  <dcterms:modified xsi:type="dcterms:W3CDTF">2025-07-17T07:17:00Z</dcterms:modified>
</cp:coreProperties>
</file>