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24991C4B">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664D212B"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55A9B341" w:rsidR="006A0E37" w:rsidRPr="00CD6154" w:rsidRDefault="00C11BCA"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5402A362" w:rsidR="00A8504E" w:rsidRPr="00CD6154" w:rsidRDefault="00704988" w:rsidP="00F96781">
            <w:pPr>
              <w:rPr>
                <w:rFonts w:ascii="Times New Roman" w:hAnsi="Times New Roman" w:cs="Times New Roman"/>
              </w:rPr>
            </w:pPr>
            <w:r>
              <w:rPr>
                <w:rFonts w:ascii="Times New Roman" w:hAnsi="Times New Roman" w:cs="Times New Roman"/>
              </w:rPr>
              <w:t>1</w:t>
            </w:r>
            <w:r w:rsidR="005A5333">
              <w:rPr>
                <w:rFonts w:ascii="Times New Roman" w:hAnsi="Times New Roman" w:cs="Times New Roman"/>
              </w:rPr>
              <w:t>7</w:t>
            </w:r>
            <w:r w:rsidR="00A8504E" w:rsidRPr="00CD6154">
              <w:rPr>
                <w:rFonts w:ascii="Times New Roman" w:hAnsi="Times New Roman" w:cs="Times New Roman"/>
              </w:rPr>
              <w:t>.04.2026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069829CF" w:rsidR="00A8504E" w:rsidRPr="00CD6154" w:rsidRDefault="00A8504E" w:rsidP="00F96781">
            <w:pPr>
              <w:rPr>
                <w:rFonts w:ascii="Times New Roman" w:hAnsi="Times New Roman" w:cs="Times New Roman"/>
              </w:rPr>
            </w:pPr>
            <w:r w:rsidRPr="00CD6154">
              <w:rPr>
                <w:rFonts w:ascii="Times New Roman" w:hAnsi="Times New Roman" w:cs="Times New Roman"/>
              </w:rPr>
              <w:t>Draft</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DD40F1">
        <w:tc>
          <w:tcPr>
            <w:tcW w:w="2405" w:type="dxa"/>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DD40F1">
        <w:tc>
          <w:tcPr>
            <w:tcW w:w="2405" w:type="dxa"/>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57A24622"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r w:rsidR="002A690E">
              <w:rPr>
                <w:rFonts w:ascii="Times New Roman" w:hAnsi="Times New Roman" w:cs="Times New Roman"/>
              </w:rPr>
              <w:t xml:space="preserve"> | Business Project Manager</w:t>
            </w:r>
          </w:p>
        </w:tc>
      </w:tr>
      <w:tr w:rsidR="00B90936" w:rsidRPr="00C6313E" w14:paraId="1788110A" w14:textId="77777777" w:rsidTr="00DD40F1">
        <w:tc>
          <w:tcPr>
            <w:tcW w:w="2405" w:type="dxa"/>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2C9E2FD9" w:rsidR="00B90936" w:rsidRPr="00C6313E" w:rsidRDefault="008B4D11" w:rsidP="00DD40F1">
            <w:pPr>
              <w:pStyle w:val="Header"/>
              <w:tabs>
                <w:tab w:val="clear" w:pos="4680"/>
                <w:tab w:val="clear" w:pos="9360"/>
              </w:tabs>
              <w:rPr>
                <w:rFonts w:ascii="Times New Roman" w:hAnsi="Times New Roman" w:cs="Times New Roman"/>
              </w:rPr>
            </w:pPr>
            <w:r>
              <w:rPr>
                <w:rFonts w:ascii="Times New Roman" w:hAnsi="Times New Roman" w:cs="Times New Roman"/>
              </w:rPr>
              <w:t xml:space="preserve">Tang Nhon Phu </w:t>
            </w:r>
            <w:r w:rsidR="00B90936" w:rsidRPr="00C6313E">
              <w:rPr>
                <w:rFonts w:ascii="Times New Roman" w:hAnsi="Times New Roman" w:cs="Times New Roman"/>
              </w:rPr>
              <w:t>Ward,</w:t>
            </w:r>
            <w:r>
              <w:rPr>
                <w:rFonts w:ascii="Times New Roman" w:hAnsi="Times New Roman" w:cs="Times New Roman"/>
              </w:rPr>
              <w:t xml:space="preserve"> Saigon Hi-Tech Park,</w:t>
            </w:r>
            <w:r w:rsidR="00B90936" w:rsidRPr="00C6313E">
              <w:rPr>
                <w:rFonts w:ascii="Times New Roman" w:hAnsi="Times New Roman" w:cs="Times New Roman"/>
              </w:rPr>
              <w:t xml:space="preserve"> H</w:t>
            </w:r>
            <w:r>
              <w:rPr>
                <w:rFonts w:ascii="Times New Roman" w:hAnsi="Times New Roman" w:cs="Times New Roman"/>
              </w:rPr>
              <w:t>o Chi Minh City</w:t>
            </w:r>
          </w:p>
        </w:tc>
      </w:tr>
      <w:tr w:rsidR="00B90936" w:rsidRPr="00C6313E" w14:paraId="559C2577" w14:textId="77777777" w:rsidTr="00DD40F1">
        <w:tc>
          <w:tcPr>
            <w:tcW w:w="2405" w:type="dxa"/>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DD40F1">
        <w:tc>
          <w:tcPr>
            <w:tcW w:w="2405" w:type="dxa"/>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49F6B1BF" w:rsidR="00B90936" w:rsidRPr="00C6313E" w:rsidRDefault="00391C77" w:rsidP="00DD40F1">
            <w:pPr>
              <w:pStyle w:val="Header"/>
              <w:tabs>
                <w:tab w:val="clear" w:pos="4680"/>
                <w:tab w:val="clear" w:pos="9360"/>
              </w:tabs>
              <w:rPr>
                <w:rFonts w:ascii="Times New Roman" w:hAnsi="Times New Roman" w:cs="Times New Roman"/>
              </w:rPr>
            </w:pPr>
            <w:r>
              <w:rPr>
                <w:rFonts w:ascii="Times New Roman" w:hAnsi="Times New Roman" w:cs="Times New Roman"/>
              </w:rPr>
              <w:t>fptu</w:t>
            </w:r>
            <w:r w:rsidR="00B90936">
              <w:rPr>
                <w:rFonts w:ascii="Times New Roman" w:hAnsi="Times New Roman" w:cs="Times New Roman"/>
              </w:rPr>
              <w:t>@f</w:t>
            </w:r>
            <w:r>
              <w:rPr>
                <w:rFonts w:ascii="Times New Roman" w:hAnsi="Times New Roman" w:cs="Times New Roman"/>
              </w:rPr>
              <w:t>e</w:t>
            </w:r>
            <w:r w:rsidR="00B90936">
              <w:rPr>
                <w:rFonts w:ascii="Times New Roman" w:hAnsi="Times New Roman" w:cs="Times New Roman"/>
              </w:rPr>
              <w:t>.</w:t>
            </w:r>
            <w:r>
              <w:rPr>
                <w:rFonts w:ascii="Times New Roman" w:hAnsi="Times New Roman" w:cs="Times New Roman"/>
              </w:rPr>
              <w:t>edu.vn</w:t>
            </w:r>
          </w:p>
        </w:tc>
      </w:tr>
    </w:tbl>
    <w:p w14:paraId="2B7670B5" w14:textId="77777777" w:rsidR="00B90936" w:rsidRPr="00C6313E"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C6313E">
        <w:tc>
          <w:tcPr>
            <w:tcW w:w="2405" w:type="dxa"/>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C6313E">
        <w:tc>
          <w:tcPr>
            <w:tcW w:w="2405" w:type="dxa"/>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C6313E">
        <w:tc>
          <w:tcPr>
            <w:tcW w:w="2405" w:type="dxa"/>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C6313E">
        <w:tc>
          <w:tcPr>
            <w:tcW w:w="2405" w:type="dxa"/>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C6313E">
        <w:tc>
          <w:tcPr>
            <w:tcW w:w="2405" w:type="dxa"/>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14:paraId="2BD6CAE0" w14:textId="77777777" w:rsidTr="00C6313E">
        <w:tc>
          <w:tcPr>
            <w:tcW w:w="2337" w:type="dxa"/>
          </w:tcPr>
          <w:p w14:paraId="3079188B" w14:textId="285CDD83" w:rsidR="00C6313E" w:rsidRDefault="00C6313E" w:rsidP="0084626C">
            <w:pPr>
              <w:rPr>
                <w:rFonts w:ascii="Times New Roman" w:hAnsi="Times New Roman" w:cs="Times New Roman"/>
                <w:b/>
                <w:bCs/>
              </w:rPr>
            </w:pPr>
            <w:r>
              <w:rPr>
                <w:rFonts w:ascii="Times New Roman" w:hAnsi="Times New Roman" w:cs="Times New Roman"/>
                <w:b/>
                <w:bCs/>
              </w:rPr>
              <w:t>Approver</w:t>
            </w:r>
          </w:p>
        </w:tc>
        <w:tc>
          <w:tcPr>
            <w:tcW w:w="2337" w:type="dxa"/>
          </w:tcPr>
          <w:p w14:paraId="30AF6630" w14:textId="3A4EDAAA" w:rsidR="00C6313E" w:rsidRDefault="00C6313E" w:rsidP="0084626C">
            <w:pPr>
              <w:rPr>
                <w:rFonts w:ascii="Times New Roman" w:hAnsi="Times New Roman" w:cs="Times New Roman"/>
                <w:b/>
                <w:bCs/>
              </w:rPr>
            </w:pPr>
            <w:r>
              <w:rPr>
                <w:rFonts w:ascii="Times New Roman" w:hAnsi="Times New Roman" w:cs="Times New Roman"/>
                <w:b/>
                <w:bCs/>
              </w:rPr>
              <w:t>Title</w:t>
            </w:r>
          </w:p>
        </w:tc>
        <w:tc>
          <w:tcPr>
            <w:tcW w:w="2338" w:type="dxa"/>
          </w:tcPr>
          <w:p w14:paraId="53F0032C" w14:textId="58716C65" w:rsidR="00C6313E" w:rsidRDefault="00C6313E" w:rsidP="0084626C">
            <w:pPr>
              <w:rPr>
                <w:rFonts w:ascii="Times New Roman" w:hAnsi="Times New Roman" w:cs="Times New Roman"/>
                <w:b/>
                <w:bCs/>
              </w:rPr>
            </w:pPr>
            <w:r>
              <w:rPr>
                <w:rFonts w:ascii="Times New Roman" w:hAnsi="Times New Roman" w:cs="Times New Roman"/>
                <w:b/>
                <w:bCs/>
              </w:rPr>
              <w:t>Business Area</w:t>
            </w:r>
          </w:p>
        </w:tc>
        <w:tc>
          <w:tcPr>
            <w:tcW w:w="2338" w:type="dxa"/>
          </w:tcPr>
          <w:p w14:paraId="39B6909E" w14:textId="5C8B5C58" w:rsidR="00C6313E" w:rsidRDefault="00C6313E" w:rsidP="0084626C">
            <w:pPr>
              <w:rPr>
                <w:rFonts w:ascii="Times New Roman" w:hAnsi="Times New Roman" w:cs="Times New Roman"/>
                <w:b/>
                <w:bCs/>
              </w:rPr>
            </w:pPr>
            <w:r>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7405EA" w14:paraId="0157A36F" w14:textId="77777777" w:rsidTr="007405EA">
        <w:tc>
          <w:tcPr>
            <w:tcW w:w="3116" w:type="dxa"/>
          </w:tcPr>
          <w:p w14:paraId="0033A408" w14:textId="26178F32" w:rsidR="007405EA" w:rsidRPr="007405EA" w:rsidRDefault="007405EA" w:rsidP="00320411">
            <w:pPr>
              <w:rPr>
                <w:rFonts w:ascii="Times New Roman" w:hAnsi="Times New Roman" w:cs="Times New Roman"/>
                <w:b/>
                <w:bCs/>
              </w:rPr>
            </w:pPr>
            <w:r>
              <w:rPr>
                <w:rFonts w:ascii="Times New Roman" w:hAnsi="Times New Roman" w:cs="Times New Roman"/>
                <w:b/>
                <w:bCs/>
              </w:rPr>
              <w:t>Name</w:t>
            </w:r>
          </w:p>
        </w:tc>
        <w:tc>
          <w:tcPr>
            <w:tcW w:w="3117" w:type="dxa"/>
          </w:tcPr>
          <w:p w14:paraId="5828889E" w14:textId="1075B43B" w:rsidR="007405EA" w:rsidRPr="007405EA" w:rsidRDefault="007405EA" w:rsidP="00320411">
            <w:pPr>
              <w:rPr>
                <w:rFonts w:ascii="Times New Roman" w:hAnsi="Times New Roman" w:cs="Times New Roman"/>
                <w:b/>
                <w:bCs/>
              </w:rPr>
            </w:pPr>
            <w:r>
              <w:rPr>
                <w:rFonts w:ascii="Times New Roman" w:hAnsi="Times New Roman" w:cs="Times New Roman"/>
                <w:b/>
                <w:bCs/>
              </w:rPr>
              <w:t>Title</w:t>
            </w:r>
          </w:p>
        </w:tc>
        <w:tc>
          <w:tcPr>
            <w:tcW w:w="3117" w:type="dxa"/>
          </w:tcPr>
          <w:p w14:paraId="260DFAB4" w14:textId="650EDA64" w:rsidR="007405EA" w:rsidRPr="007405EA" w:rsidRDefault="007405EA" w:rsidP="00320411">
            <w:pPr>
              <w:rPr>
                <w:rFonts w:ascii="Times New Roman" w:hAnsi="Times New Roman" w:cs="Times New Roman"/>
                <w:b/>
                <w:bCs/>
              </w:rPr>
            </w:pPr>
            <w:r>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3C63CD60" w14:textId="77777777" w:rsidR="0056223C" w:rsidRDefault="0056223C" w:rsidP="00320411">
      <w:pPr>
        <w:rPr>
          <w:rFonts w:ascii="Times New Roman" w:hAnsi="Times New Roman" w:cs="Times New Roman"/>
          <w:b/>
          <w:bCs/>
          <w:sz w:val="28"/>
          <w:szCs w:val="28"/>
        </w:rPr>
      </w:pPr>
    </w:p>
    <w:p w14:paraId="0A314496" w14:textId="77777777" w:rsidR="0056223C" w:rsidRDefault="0056223C" w:rsidP="00320411">
      <w:pPr>
        <w:rPr>
          <w:rFonts w:ascii="Times New Roman" w:hAnsi="Times New Roman" w:cs="Times New Roman"/>
          <w:b/>
          <w:bCs/>
          <w:sz w:val="28"/>
          <w:szCs w:val="28"/>
        </w:rPr>
      </w:pPr>
    </w:p>
    <w:p w14:paraId="4E6997A8" w14:textId="77777777" w:rsidR="0056223C" w:rsidRDefault="0056223C" w:rsidP="00320411">
      <w:pPr>
        <w:rPr>
          <w:rFonts w:ascii="Times New Roman" w:hAnsi="Times New Roman" w:cs="Times New Roman"/>
          <w:b/>
          <w:bCs/>
          <w:sz w:val="28"/>
          <w:szCs w:val="28"/>
        </w:rPr>
      </w:pPr>
    </w:p>
    <w:p w14:paraId="4E13995A" w14:textId="77777777" w:rsidR="0056223C" w:rsidRDefault="0056223C" w:rsidP="00320411">
      <w:pPr>
        <w:rPr>
          <w:rFonts w:ascii="Times New Roman" w:hAnsi="Times New Roman" w:cs="Times New Roman"/>
          <w:b/>
          <w:bCs/>
          <w:sz w:val="28"/>
          <w:szCs w:val="28"/>
        </w:rPr>
      </w:pPr>
    </w:p>
    <w:p w14:paraId="49922FA6" w14:textId="77777777" w:rsidR="0056223C" w:rsidRDefault="0056223C" w:rsidP="00320411">
      <w:pPr>
        <w:rPr>
          <w:rFonts w:ascii="Times New Roman" w:hAnsi="Times New Roman" w:cs="Times New Roman"/>
          <w:b/>
          <w:bCs/>
          <w:sz w:val="28"/>
          <w:szCs w:val="28"/>
        </w:rPr>
      </w:pPr>
    </w:p>
    <w:p w14:paraId="510B2B10" w14:textId="77777777" w:rsidR="0056223C" w:rsidRDefault="0056223C" w:rsidP="00320411">
      <w:pPr>
        <w:rPr>
          <w:rFonts w:ascii="Times New Roman" w:hAnsi="Times New Roman" w:cs="Times New Roman"/>
          <w:b/>
          <w:bCs/>
          <w:sz w:val="28"/>
          <w:szCs w:val="28"/>
        </w:rPr>
      </w:pPr>
    </w:p>
    <w:p w14:paraId="2ACC647A" w14:textId="77777777" w:rsidR="0056223C" w:rsidRDefault="0056223C" w:rsidP="00320411">
      <w:pPr>
        <w:rPr>
          <w:rFonts w:ascii="Times New Roman" w:hAnsi="Times New Roman" w:cs="Times New Roman"/>
          <w:b/>
          <w:bCs/>
          <w:sz w:val="28"/>
          <w:szCs w:val="28"/>
        </w:rPr>
      </w:pPr>
    </w:p>
    <w:p w14:paraId="2DE2B56B" w14:textId="77777777" w:rsidR="0056223C" w:rsidRDefault="0056223C" w:rsidP="00320411">
      <w:pPr>
        <w:rPr>
          <w:rFonts w:ascii="Times New Roman" w:hAnsi="Times New Roman" w:cs="Times New Roman"/>
          <w:b/>
          <w:bCs/>
          <w:sz w:val="28"/>
          <w:szCs w:val="28"/>
        </w:rPr>
      </w:pPr>
    </w:p>
    <w:p w14:paraId="7BA76BEB" w14:textId="7E376320"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lastRenderedPageBreak/>
        <w:t>Revision History</w:t>
      </w:r>
    </w:p>
    <w:tbl>
      <w:tblPr>
        <w:tblStyle w:val="TableGrid"/>
        <w:tblW w:w="0" w:type="auto"/>
        <w:tblLook w:val="04A0" w:firstRow="1" w:lastRow="0" w:firstColumn="1" w:lastColumn="0" w:noHBand="0" w:noVBand="1"/>
      </w:tblPr>
      <w:tblGrid>
        <w:gridCol w:w="1296"/>
        <w:gridCol w:w="923"/>
        <w:gridCol w:w="950"/>
        <w:gridCol w:w="5378"/>
        <w:gridCol w:w="803"/>
      </w:tblGrid>
      <w:tr w:rsidR="007405EA" w:rsidRPr="00CE6953" w14:paraId="4954EB7F" w14:textId="77777777" w:rsidTr="00065A46">
        <w:trPr>
          <w:cantSplit/>
          <w:tblHeader/>
        </w:trPr>
        <w:tc>
          <w:tcPr>
            <w:tcW w:w="0" w:type="auto"/>
          </w:tcPr>
          <w:p w14:paraId="3C0F07C3" w14:textId="6C5A7810" w:rsidR="007405EA" w:rsidRPr="00CE6953" w:rsidRDefault="007405EA" w:rsidP="00B777E9">
            <w:pPr>
              <w:jc w:val="both"/>
              <w:rPr>
                <w:rFonts w:ascii="Times New Roman" w:hAnsi="Times New Roman" w:cs="Times New Roman"/>
              </w:rPr>
            </w:pPr>
            <w:r w:rsidRPr="00CE6953">
              <w:rPr>
                <w:rFonts w:ascii="Times New Roman" w:hAnsi="Times New Roman" w:cs="Times New Roman"/>
              </w:rPr>
              <w:t>Date</w:t>
            </w:r>
          </w:p>
        </w:tc>
        <w:tc>
          <w:tcPr>
            <w:tcW w:w="0" w:type="auto"/>
          </w:tcPr>
          <w:p w14:paraId="27A99FA1" w14:textId="06F8ADB6" w:rsidR="007405EA" w:rsidRPr="00CE6953" w:rsidRDefault="007405EA" w:rsidP="00B777E9">
            <w:pPr>
              <w:jc w:val="both"/>
              <w:rPr>
                <w:rFonts w:ascii="Times New Roman" w:hAnsi="Times New Roman" w:cs="Times New Roman"/>
              </w:rPr>
            </w:pPr>
            <w:r w:rsidRPr="00CE6953">
              <w:rPr>
                <w:rFonts w:ascii="Times New Roman" w:hAnsi="Times New Roman" w:cs="Times New Roman"/>
              </w:rPr>
              <w:t>Author</w:t>
            </w:r>
          </w:p>
        </w:tc>
        <w:tc>
          <w:tcPr>
            <w:tcW w:w="0" w:type="auto"/>
          </w:tcPr>
          <w:p w14:paraId="315DAA86" w14:textId="1B6F3BB1" w:rsidR="007405EA" w:rsidRPr="00CE6953" w:rsidRDefault="007405EA" w:rsidP="00B777E9">
            <w:pPr>
              <w:jc w:val="both"/>
              <w:rPr>
                <w:rFonts w:ascii="Times New Roman" w:hAnsi="Times New Roman" w:cs="Times New Roman"/>
              </w:rPr>
            </w:pPr>
            <w:r w:rsidRPr="00CE6953">
              <w:rPr>
                <w:rFonts w:ascii="Times New Roman" w:hAnsi="Times New Roman" w:cs="Times New Roman"/>
              </w:rPr>
              <w:t>Version</w:t>
            </w:r>
          </w:p>
        </w:tc>
        <w:tc>
          <w:tcPr>
            <w:tcW w:w="0" w:type="auto"/>
          </w:tcPr>
          <w:p w14:paraId="716391A5" w14:textId="47C004B2" w:rsidR="007405EA" w:rsidRPr="00CE6953" w:rsidRDefault="007405EA" w:rsidP="00B777E9">
            <w:pPr>
              <w:jc w:val="both"/>
              <w:rPr>
                <w:rFonts w:ascii="Times New Roman" w:hAnsi="Times New Roman" w:cs="Times New Roman"/>
              </w:rPr>
            </w:pPr>
            <w:r w:rsidRPr="00CE6953">
              <w:rPr>
                <w:rFonts w:ascii="Times New Roman" w:hAnsi="Times New Roman" w:cs="Times New Roman"/>
              </w:rPr>
              <w:t>Summary of Changes</w:t>
            </w:r>
          </w:p>
        </w:tc>
        <w:tc>
          <w:tcPr>
            <w:tcW w:w="0" w:type="auto"/>
          </w:tcPr>
          <w:p w14:paraId="13D76546" w14:textId="589E992A" w:rsidR="007405EA" w:rsidRPr="00CE6953" w:rsidRDefault="007405EA" w:rsidP="00B777E9">
            <w:pPr>
              <w:jc w:val="both"/>
              <w:rPr>
                <w:rFonts w:ascii="Times New Roman" w:hAnsi="Times New Roman" w:cs="Times New Roman"/>
              </w:rPr>
            </w:pPr>
            <w:r w:rsidRPr="00CE6953">
              <w:rPr>
                <w:rFonts w:ascii="Times New Roman" w:hAnsi="Times New Roman" w:cs="Times New Roman"/>
              </w:rPr>
              <w:t>Status</w:t>
            </w:r>
          </w:p>
        </w:tc>
      </w:tr>
      <w:tr w:rsidR="007405EA" w:rsidRPr="00CE6953" w14:paraId="1491ABAD" w14:textId="77777777" w:rsidTr="00065A46">
        <w:trPr>
          <w:cantSplit/>
          <w:tblHeader/>
        </w:trPr>
        <w:tc>
          <w:tcPr>
            <w:tcW w:w="0" w:type="auto"/>
          </w:tcPr>
          <w:p w14:paraId="59DB4266" w14:textId="78DEB6C3" w:rsidR="007405EA" w:rsidRPr="00CE6953" w:rsidRDefault="007405EA" w:rsidP="00B777E9">
            <w:pPr>
              <w:jc w:val="both"/>
              <w:rPr>
                <w:rFonts w:ascii="Times New Roman" w:hAnsi="Times New Roman" w:cs="Times New Roman"/>
              </w:rPr>
            </w:pPr>
            <w:r w:rsidRPr="00CE6953">
              <w:rPr>
                <w:rFonts w:ascii="Times New Roman" w:hAnsi="Times New Roman" w:cs="Times New Roman"/>
              </w:rPr>
              <w:t>08.04.2026</w:t>
            </w:r>
          </w:p>
        </w:tc>
        <w:tc>
          <w:tcPr>
            <w:tcW w:w="0" w:type="auto"/>
          </w:tcPr>
          <w:p w14:paraId="4B8F2609" w14:textId="3193FF38" w:rsidR="007405EA" w:rsidRPr="00CE6953" w:rsidRDefault="007405EA" w:rsidP="00B777E9">
            <w:pPr>
              <w:jc w:val="both"/>
              <w:rPr>
                <w:rFonts w:ascii="Times New Roman" w:hAnsi="Times New Roman" w:cs="Times New Roman"/>
              </w:rPr>
            </w:pPr>
            <w:r w:rsidRPr="00CE6953">
              <w:rPr>
                <w:rFonts w:ascii="Times New Roman" w:hAnsi="Times New Roman" w:cs="Times New Roman"/>
              </w:rPr>
              <w:t>AnhTT</w:t>
            </w:r>
          </w:p>
        </w:tc>
        <w:tc>
          <w:tcPr>
            <w:tcW w:w="0" w:type="auto"/>
          </w:tcPr>
          <w:p w14:paraId="4DB2FF16" w14:textId="27C8A2C5" w:rsidR="007405EA" w:rsidRPr="00CE6953" w:rsidRDefault="007405EA" w:rsidP="00B777E9">
            <w:pPr>
              <w:jc w:val="both"/>
              <w:rPr>
                <w:rFonts w:ascii="Times New Roman" w:hAnsi="Times New Roman" w:cs="Times New Roman"/>
              </w:rPr>
            </w:pPr>
            <w:r w:rsidRPr="00CE6953">
              <w:rPr>
                <w:rFonts w:ascii="Times New Roman" w:hAnsi="Times New Roman" w:cs="Times New Roman"/>
              </w:rPr>
              <w:t>0.1</w:t>
            </w:r>
          </w:p>
        </w:tc>
        <w:tc>
          <w:tcPr>
            <w:tcW w:w="0" w:type="auto"/>
          </w:tcPr>
          <w:p w14:paraId="66F0C455" w14:textId="5E67DF99" w:rsidR="007405EA" w:rsidRPr="00CE6953" w:rsidRDefault="007405EA" w:rsidP="00B777E9">
            <w:pPr>
              <w:jc w:val="both"/>
              <w:rPr>
                <w:rFonts w:ascii="Times New Roman" w:hAnsi="Times New Roman" w:cs="Times New Roman"/>
              </w:rPr>
            </w:pPr>
            <w:r w:rsidRPr="00CE6953">
              <w:rPr>
                <w:rFonts w:ascii="Times New Roman" w:hAnsi="Times New Roman" w:cs="Times New Roman"/>
              </w:rPr>
              <w:t>Initialize the principal structure of BRD &amp; relevant descriptions</w:t>
            </w:r>
          </w:p>
        </w:tc>
        <w:tc>
          <w:tcPr>
            <w:tcW w:w="0" w:type="auto"/>
          </w:tcPr>
          <w:p w14:paraId="3DA8ECD0" w14:textId="59DD87C2" w:rsidR="007405EA" w:rsidRPr="00CE6953" w:rsidRDefault="007405EA" w:rsidP="00B777E9">
            <w:pPr>
              <w:jc w:val="both"/>
              <w:rPr>
                <w:rFonts w:ascii="Times New Roman" w:hAnsi="Times New Roman" w:cs="Times New Roman"/>
              </w:rPr>
            </w:pPr>
            <w:r w:rsidRPr="00CE6953">
              <w:rPr>
                <w:rFonts w:ascii="Times New Roman" w:hAnsi="Times New Roman" w:cs="Times New Roman"/>
              </w:rPr>
              <w:t>Draft</w:t>
            </w:r>
          </w:p>
        </w:tc>
      </w:tr>
      <w:tr w:rsidR="007405EA" w:rsidRPr="00CE6953" w14:paraId="18C0C24C" w14:textId="77777777" w:rsidTr="00065A46">
        <w:trPr>
          <w:cantSplit/>
          <w:tblHeader/>
        </w:trPr>
        <w:tc>
          <w:tcPr>
            <w:tcW w:w="0" w:type="auto"/>
          </w:tcPr>
          <w:p w14:paraId="3373C398" w14:textId="4BAE0CCE" w:rsidR="007405EA" w:rsidRPr="00CE6953" w:rsidRDefault="00617A93" w:rsidP="00B777E9">
            <w:pPr>
              <w:jc w:val="both"/>
              <w:rPr>
                <w:rFonts w:ascii="Times New Roman" w:hAnsi="Times New Roman" w:cs="Times New Roman"/>
              </w:rPr>
            </w:pPr>
            <w:r w:rsidRPr="00CE6953">
              <w:rPr>
                <w:rFonts w:ascii="Times New Roman" w:hAnsi="Times New Roman" w:cs="Times New Roman"/>
              </w:rPr>
              <w:t>09.04.2026</w:t>
            </w:r>
          </w:p>
        </w:tc>
        <w:tc>
          <w:tcPr>
            <w:tcW w:w="0" w:type="auto"/>
          </w:tcPr>
          <w:p w14:paraId="7B237D73" w14:textId="34A1EBCA" w:rsidR="007405EA" w:rsidRPr="00CE6953" w:rsidRDefault="00617A93" w:rsidP="00B777E9">
            <w:pPr>
              <w:jc w:val="both"/>
              <w:rPr>
                <w:rFonts w:ascii="Times New Roman" w:hAnsi="Times New Roman" w:cs="Times New Roman"/>
              </w:rPr>
            </w:pPr>
            <w:r w:rsidRPr="00CE6953">
              <w:rPr>
                <w:rFonts w:ascii="Times New Roman" w:hAnsi="Times New Roman" w:cs="Times New Roman"/>
              </w:rPr>
              <w:t>AnhTT</w:t>
            </w:r>
          </w:p>
        </w:tc>
        <w:tc>
          <w:tcPr>
            <w:tcW w:w="0" w:type="auto"/>
          </w:tcPr>
          <w:p w14:paraId="1B909FD0" w14:textId="73193AB9" w:rsidR="007405EA" w:rsidRPr="00CE6953" w:rsidRDefault="00617A93" w:rsidP="00B777E9">
            <w:pPr>
              <w:jc w:val="both"/>
              <w:rPr>
                <w:rFonts w:ascii="Times New Roman" w:hAnsi="Times New Roman" w:cs="Times New Roman"/>
              </w:rPr>
            </w:pPr>
            <w:r w:rsidRPr="00CE6953">
              <w:rPr>
                <w:rFonts w:ascii="Times New Roman" w:hAnsi="Times New Roman" w:cs="Times New Roman"/>
              </w:rPr>
              <w:t>0.2</w:t>
            </w:r>
          </w:p>
        </w:tc>
        <w:tc>
          <w:tcPr>
            <w:tcW w:w="0" w:type="auto"/>
          </w:tcPr>
          <w:p w14:paraId="164FABEF" w14:textId="33A0A81B" w:rsidR="007405EA" w:rsidRPr="00CE6953" w:rsidRDefault="00B56C07" w:rsidP="00B777E9">
            <w:pPr>
              <w:jc w:val="both"/>
              <w:rPr>
                <w:rFonts w:ascii="Times New Roman" w:hAnsi="Times New Roman" w:cs="Times New Roman"/>
              </w:rPr>
            </w:pPr>
            <w:r w:rsidRPr="00CE6953">
              <w:rPr>
                <w:rFonts w:ascii="Times New Roman" w:hAnsi="Times New Roman" w:cs="Times New Roman"/>
              </w:rPr>
              <w:t>Generate Purpose of Document, In-scope &amp; Out-of-scope, Problem/Impact &amp; Business Objectives</w:t>
            </w:r>
          </w:p>
        </w:tc>
        <w:tc>
          <w:tcPr>
            <w:tcW w:w="0" w:type="auto"/>
          </w:tcPr>
          <w:p w14:paraId="09839A3D" w14:textId="4FCEA49A" w:rsidR="007405EA" w:rsidRPr="00CE6953" w:rsidRDefault="00FB6114" w:rsidP="00B777E9">
            <w:pPr>
              <w:jc w:val="both"/>
              <w:rPr>
                <w:rFonts w:ascii="Times New Roman" w:hAnsi="Times New Roman" w:cs="Times New Roman"/>
              </w:rPr>
            </w:pPr>
            <w:r w:rsidRPr="00CE6953">
              <w:rPr>
                <w:rFonts w:ascii="Times New Roman" w:hAnsi="Times New Roman" w:cs="Times New Roman"/>
              </w:rPr>
              <w:t>Draft</w:t>
            </w:r>
          </w:p>
        </w:tc>
      </w:tr>
      <w:tr w:rsidR="00FC204B" w:rsidRPr="00CE6953" w14:paraId="45AAD8D1" w14:textId="77777777" w:rsidTr="00065A46">
        <w:trPr>
          <w:cantSplit/>
          <w:tblHeader/>
        </w:trPr>
        <w:tc>
          <w:tcPr>
            <w:tcW w:w="0" w:type="auto"/>
          </w:tcPr>
          <w:p w14:paraId="35EA9090" w14:textId="17CD6AF5" w:rsidR="00FC204B" w:rsidRPr="00CE6953" w:rsidRDefault="00FC204B" w:rsidP="00FC204B">
            <w:pPr>
              <w:jc w:val="both"/>
              <w:rPr>
                <w:rFonts w:ascii="Times New Roman" w:hAnsi="Times New Roman" w:cs="Times New Roman"/>
              </w:rPr>
            </w:pPr>
            <w:r w:rsidRPr="00CE6953">
              <w:rPr>
                <w:rFonts w:ascii="Times New Roman" w:hAnsi="Times New Roman" w:cs="Times New Roman"/>
              </w:rPr>
              <w:t>09.04.2026</w:t>
            </w:r>
          </w:p>
        </w:tc>
        <w:tc>
          <w:tcPr>
            <w:tcW w:w="0" w:type="auto"/>
          </w:tcPr>
          <w:p w14:paraId="02B8AB93" w14:textId="3E8CF0AD" w:rsidR="00FC204B" w:rsidRPr="00CE6953" w:rsidRDefault="00FC204B" w:rsidP="00FC204B">
            <w:pPr>
              <w:jc w:val="both"/>
              <w:rPr>
                <w:rFonts w:ascii="Times New Roman" w:hAnsi="Times New Roman" w:cs="Times New Roman"/>
              </w:rPr>
            </w:pPr>
            <w:r w:rsidRPr="00CE6953">
              <w:rPr>
                <w:rFonts w:ascii="Times New Roman" w:hAnsi="Times New Roman" w:cs="Times New Roman"/>
              </w:rPr>
              <w:t>AnhTT</w:t>
            </w:r>
          </w:p>
        </w:tc>
        <w:tc>
          <w:tcPr>
            <w:tcW w:w="0" w:type="auto"/>
          </w:tcPr>
          <w:p w14:paraId="019ACFEB" w14:textId="1075D9A4" w:rsidR="00FC204B" w:rsidRPr="00CE6953" w:rsidRDefault="00FC204B" w:rsidP="00FC204B">
            <w:pPr>
              <w:jc w:val="both"/>
              <w:rPr>
                <w:rFonts w:ascii="Times New Roman" w:hAnsi="Times New Roman" w:cs="Times New Roman"/>
              </w:rPr>
            </w:pPr>
            <w:r w:rsidRPr="00CE6953">
              <w:rPr>
                <w:rFonts w:ascii="Times New Roman" w:hAnsi="Times New Roman" w:cs="Times New Roman"/>
              </w:rPr>
              <w:t>0.3</w:t>
            </w:r>
          </w:p>
        </w:tc>
        <w:tc>
          <w:tcPr>
            <w:tcW w:w="0" w:type="auto"/>
          </w:tcPr>
          <w:p w14:paraId="2B270F9D" w14:textId="32C9B6AD" w:rsidR="00FC204B" w:rsidRPr="00CE6953" w:rsidRDefault="00FC204B" w:rsidP="00FC204B">
            <w:pPr>
              <w:jc w:val="both"/>
              <w:rPr>
                <w:rFonts w:ascii="Times New Roman" w:hAnsi="Times New Roman" w:cs="Times New Roman"/>
              </w:rPr>
            </w:pPr>
            <w:r w:rsidRPr="00CE6953">
              <w:rPr>
                <w:rFonts w:ascii="Times New Roman" w:hAnsi="Times New Roman" w:cs="Times New Roman"/>
              </w:rPr>
              <w:t>Create definitions/acronyms,</w:t>
            </w:r>
            <w:r w:rsidR="00C47F1A" w:rsidRPr="00CE6953">
              <w:rPr>
                <w:rFonts w:ascii="Times New Roman" w:hAnsi="Times New Roman" w:cs="Times New Roman"/>
              </w:rPr>
              <w:t xml:space="preserve"> </w:t>
            </w:r>
            <w:r w:rsidRPr="00CE6953">
              <w:rPr>
                <w:rFonts w:ascii="Times New Roman" w:hAnsi="Times New Roman" w:cs="Times New Roman"/>
              </w:rPr>
              <w:t>risks</w:t>
            </w:r>
            <w:r w:rsidR="00C47F1A" w:rsidRPr="00CE6953">
              <w:rPr>
                <w:rFonts w:ascii="Times New Roman" w:hAnsi="Times New Roman" w:cs="Times New Roman"/>
              </w:rPr>
              <w:t xml:space="preserve">, </w:t>
            </w:r>
            <w:r w:rsidRPr="00CE6953">
              <w:rPr>
                <w:rFonts w:ascii="Times New Roman" w:hAnsi="Times New Roman" w:cs="Times New Roman"/>
              </w:rPr>
              <w:t>assumption</w:t>
            </w:r>
            <w:r w:rsidR="00C47F1A" w:rsidRPr="00CE6953">
              <w:rPr>
                <w:rFonts w:ascii="Times New Roman" w:hAnsi="Times New Roman" w:cs="Times New Roman"/>
              </w:rPr>
              <w:t xml:space="preserve">s, </w:t>
            </w:r>
            <w:r w:rsidRPr="00CE6953">
              <w:rPr>
                <w:rFonts w:ascii="Times New Roman" w:hAnsi="Times New Roman" w:cs="Times New Roman"/>
              </w:rPr>
              <w:t>issues</w:t>
            </w:r>
          </w:p>
        </w:tc>
        <w:tc>
          <w:tcPr>
            <w:tcW w:w="0" w:type="auto"/>
          </w:tcPr>
          <w:p w14:paraId="148ECF13" w14:textId="0DC07D5C" w:rsidR="00FC204B" w:rsidRPr="00CE6953" w:rsidRDefault="00FC204B" w:rsidP="00FC204B">
            <w:pPr>
              <w:jc w:val="both"/>
              <w:rPr>
                <w:rFonts w:ascii="Times New Roman" w:hAnsi="Times New Roman" w:cs="Times New Roman"/>
              </w:rPr>
            </w:pPr>
            <w:r w:rsidRPr="00CE6953">
              <w:rPr>
                <w:rFonts w:ascii="Times New Roman" w:hAnsi="Times New Roman" w:cs="Times New Roman"/>
              </w:rPr>
              <w:t>Draft</w:t>
            </w:r>
          </w:p>
        </w:tc>
      </w:tr>
      <w:tr w:rsidR="00771BFF" w:rsidRPr="00CE6953" w14:paraId="36031E58" w14:textId="77777777" w:rsidTr="00065A46">
        <w:trPr>
          <w:cantSplit/>
          <w:tblHeader/>
        </w:trPr>
        <w:tc>
          <w:tcPr>
            <w:tcW w:w="0" w:type="auto"/>
          </w:tcPr>
          <w:p w14:paraId="21730443" w14:textId="0D2C8DD7" w:rsidR="00771BFF" w:rsidRPr="00CE6953" w:rsidRDefault="00771BFF" w:rsidP="00FC204B">
            <w:pPr>
              <w:jc w:val="both"/>
              <w:rPr>
                <w:rFonts w:ascii="Times New Roman" w:hAnsi="Times New Roman" w:cs="Times New Roman"/>
              </w:rPr>
            </w:pPr>
            <w:r w:rsidRPr="00CE6953">
              <w:rPr>
                <w:rFonts w:ascii="Times New Roman" w:hAnsi="Times New Roman" w:cs="Times New Roman"/>
              </w:rPr>
              <w:t>10.04.2026</w:t>
            </w:r>
          </w:p>
        </w:tc>
        <w:tc>
          <w:tcPr>
            <w:tcW w:w="0" w:type="auto"/>
          </w:tcPr>
          <w:p w14:paraId="54773317" w14:textId="7CB8EC94" w:rsidR="00771BFF" w:rsidRPr="00CE6953" w:rsidRDefault="00771BFF" w:rsidP="00FC204B">
            <w:pPr>
              <w:jc w:val="both"/>
              <w:rPr>
                <w:rFonts w:ascii="Times New Roman" w:hAnsi="Times New Roman" w:cs="Times New Roman"/>
              </w:rPr>
            </w:pPr>
            <w:r w:rsidRPr="00CE6953">
              <w:rPr>
                <w:rFonts w:ascii="Times New Roman" w:hAnsi="Times New Roman" w:cs="Times New Roman"/>
              </w:rPr>
              <w:t>AnhTT</w:t>
            </w:r>
          </w:p>
        </w:tc>
        <w:tc>
          <w:tcPr>
            <w:tcW w:w="0" w:type="auto"/>
          </w:tcPr>
          <w:p w14:paraId="7BEFCE65" w14:textId="198F63F3" w:rsidR="00771BFF" w:rsidRPr="00CE6953" w:rsidRDefault="00771BFF" w:rsidP="00FC204B">
            <w:pPr>
              <w:jc w:val="both"/>
              <w:rPr>
                <w:rFonts w:ascii="Times New Roman" w:hAnsi="Times New Roman" w:cs="Times New Roman"/>
              </w:rPr>
            </w:pPr>
            <w:r w:rsidRPr="00CE6953">
              <w:rPr>
                <w:rFonts w:ascii="Times New Roman" w:hAnsi="Times New Roman" w:cs="Times New Roman"/>
              </w:rPr>
              <w:t>0.4</w:t>
            </w:r>
          </w:p>
        </w:tc>
        <w:tc>
          <w:tcPr>
            <w:tcW w:w="0" w:type="auto"/>
          </w:tcPr>
          <w:p w14:paraId="39CDFF1D" w14:textId="6AAAA656" w:rsidR="00771BFF" w:rsidRPr="00CE6953" w:rsidRDefault="00704988" w:rsidP="00FC204B">
            <w:pPr>
              <w:jc w:val="both"/>
              <w:rPr>
                <w:rFonts w:ascii="Times New Roman" w:hAnsi="Times New Roman" w:cs="Times New Roman"/>
              </w:rPr>
            </w:pPr>
            <w:r w:rsidRPr="00CE6953">
              <w:rPr>
                <w:rFonts w:ascii="Times New Roman" w:hAnsi="Times New Roman" w:cs="Times New Roman"/>
              </w:rPr>
              <w:t>AS-IS process BPMN diagram, dependencies created</w:t>
            </w:r>
          </w:p>
        </w:tc>
        <w:tc>
          <w:tcPr>
            <w:tcW w:w="0" w:type="auto"/>
          </w:tcPr>
          <w:p w14:paraId="2EC0D048" w14:textId="1908BC7F" w:rsidR="00771BFF" w:rsidRPr="00CE6953" w:rsidRDefault="00AF03B2" w:rsidP="00FC204B">
            <w:pPr>
              <w:jc w:val="both"/>
              <w:rPr>
                <w:rFonts w:ascii="Times New Roman" w:hAnsi="Times New Roman" w:cs="Times New Roman"/>
              </w:rPr>
            </w:pPr>
            <w:r w:rsidRPr="00CE6953">
              <w:rPr>
                <w:rFonts w:ascii="Times New Roman" w:hAnsi="Times New Roman" w:cs="Times New Roman"/>
              </w:rPr>
              <w:t>Draft</w:t>
            </w:r>
          </w:p>
        </w:tc>
      </w:tr>
      <w:tr w:rsidR="00771BFF" w:rsidRPr="00CE6953" w14:paraId="0D024893" w14:textId="77777777" w:rsidTr="00065A46">
        <w:trPr>
          <w:cantSplit/>
          <w:tblHeader/>
        </w:trPr>
        <w:tc>
          <w:tcPr>
            <w:tcW w:w="0" w:type="auto"/>
          </w:tcPr>
          <w:p w14:paraId="0A5208E6" w14:textId="6753A2AB" w:rsidR="00771BFF" w:rsidRPr="00CE6953" w:rsidRDefault="00C1663A" w:rsidP="00FC204B">
            <w:pPr>
              <w:jc w:val="both"/>
              <w:rPr>
                <w:rFonts w:ascii="Times New Roman" w:hAnsi="Times New Roman" w:cs="Times New Roman"/>
              </w:rPr>
            </w:pPr>
            <w:r w:rsidRPr="00CE6953">
              <w:rPr>
                <w:rFonts w:ascii="Times New Roman" w:hAnsi="Times New Roman" w:cs="Times New Roman"/>
              </w:rPr>
              <w:t>12.04.2026</w:t>
            </w:r>
          </w:p>
        </w:tc>
        <w:tc>
          <w:tcPr>
            <w:tcW w:w="0" w:type="auto"/>
          </w:tcPr>
          <w:p w14:paraId="082C088B" w14:textId="20EBEF52" w:rsidR="00771BFF" w:rsidRPr="00CE6953" w:rsidRDefault="00C1663A" w:rsidP="00FC204B">
            <w:pPr>
              <w:jc w:val="both"/>
              <w:rPr>
                <w:rFonts w:ascii="Times New Roman" w:hAnsi="Times New Roman" w:cs="Times New Roman"/>
              </w:rPr>
            </w:pPr>
            <w:r w:rsidRPr="00CE6953">
              <w:rPr>
                <w:rFonts w:ascii="Times New Roman" w:hAnsi="Times New Roman" w:cs="Times New Roman"/>
              </w:rPr>
              <w:t>AnhTT</w:t>
            </w:r>
          </w:p>
        </w:tc>
        <w:tc>
          <w:tcPr>
            <w:tcW w:w="0" w:type="auto"/>
          </w:tcPr>
          <w:p w14:paraId="1C507DB0" w14:textId="571FD7B1" w:rsidR="00771BFF" w:rsidRPr="00CE6953" w:rsidRDefault="00C1663A" w:rsidP="00FC204B">
            <w:pPr>
              <w:jc w:val="both"/>
              <w:rPr>
                <w:rFonts w:ascii="Times New Roman" w:hAnsi="Times New Roman" w:cs="Times New Roman"/>
              </w:rPr>
            </w:pPr>
            <w:r w:rsidRPr="00CE6953">
              <w:rPr>
                <w:rFonts w:ascii="Times New Roman" w:hAnsi="Times New Roman" w:cs="Times New Roman"/>
              </w:rPr>
              <w:t>0.5</w:t>
            </w:r>
          </w:p>
        </w:tc>
        <w:tc>
          <w:tcPr>
            <w:tcW w:w="0" w:type="auto"/>
          </w:tcPr>
          <w:p w14:paraId="56F27D76" w14:textId="382C3B3C" w:rsidR="00771BFF" w:rsidRPr="00CE6953" w:rsidRDefault="00C1663A" w:rsidP="00FC204B">
            <w:pPr>
              <w:jc w:val="both"/>
              <w:rPr>
                <w:rFonts w:ascii="Times New Roman" w:hAnsi="Times New Roman" w:cs="Times New Roman"/>
              </w:rPr>
            </w:pPr>
            <w:r w:rsidRPr="00CE6953">
              <w:rPr>
                <w:rFonts w:ascii="Times New Roman" w:hAnsi="Times New Roman" w:cs="Times New Roman"/>
              </w:rPr>
              <w:t>Essential Diagram(use cases, context..)</w:t>
            </w:r>
            <w:r w:rsidR="00065A46" w:rsidRPr="00CE6953">
              <w:rPr>
                <w:rFonts w:ascii="Times New Roman" w:hAnsi="Times New Roman" w:cs="Times New Roman"/>
              </w:rPr>
              <w:t>, To-Be, BRs</w:t>
            </w:r>
            <w:r w:rsidRPr="00CE6953">
              <w:rPr>
                <w:rFonts w:ascii="Times New Roman" w:hAnsi="Times New Roman" w:cs="Times New Roman"/>
              </w:rPr>
              <w:t xml:space="preserve"> created</w:t>
            </w:r>
          </w:p>
        </w:tc>
        <w:tc>
          <w:tcPr>
            <w:tcW w:w="0" w:type="auto"/>
          </w:tcPr>
          <w:p w14:paraId="2FC3FE5F" w14:textId="40E0E9A4" w:rsidR="00771BFF" w:rsidRPr="00CE6953" w:rsidRDefault="00C1663A" w:rsidP="00FC204B">
            <w:pPr>
              <w:jc w:val="both"/>
              <w:rPr>
                <w:rFonts w:ascii="Times New Roman" w:hAnsi="Times New Roman" w:cs="Times New Roman"/>
              </w:rPr>
            </w:pPr>
            <w:r w:rsidRPr="00CE6953">
              <w:rPr>
                <w:rFonts w:ascii="Times New Roman" w:hAnsi="Times New Roman" w:cs="Times New Roman"/>
              </w:rPr>
              <w:t>Draft</w:t>
            </w:r>
          </w:p>
        </w:tc>
      </w:tr>
      <w:tr w:rsidR="00670CF9" w:rsidRPr="00CE6953" w14:paraId="1BEED5B3" w14:textId="77777777" w:rsidTr="00065A46">
        <w:trPr>
          <w:cantSplit/>
          <w:tblHeader/>
        </w:trPr>
        <w:tc>
          <w:tcPr>
            <w:tcW w:w="0" w:type="auto"/>
          </w:tcPr>
          <w:p w14:paraId="41E260A2" w14:textId="79D382DB" w:rsidR="00670CF9" w:rsidRPr="00CE6953" w:rsidRDefault="00670CF9" w:rsidP="00670CF9">
            <w:pPr>
              <w:jc w:val="both"/>
              <w:rPr>
                <w:rFonts w:ascii="Times New Roman" w:hAnsi="Times New Roman" w:cs="Times New Roman"/>
              </w:rPr>
            </w:pPr>
            <w:r w:rsidRPr="00CE6953">
              <w:rPr>
                <w:rFonts w:ascii="Times New Roman" w:hAnsi="Times New Roman" w:cs="Times New Roman"/>
              </w:rPr>
              <w:t>17.04.2026</w:t>
            </w:r>
          </w:p>
        </w:tc>
        <w:tc>
          <w:tcPr>
            <w:tcW w:w="0" w:type="auto"/>
          </w:tcPr>
          <w:p w14:paraId="24A1FBF9" w14:textId="43D5BFE9" w:rsidR="00670CF9" w:rsidRPr="00CE6953" w:rsidRDefault="00670CF9" w:rsidP="00670CF9">
            <w:pPr>
              <w:jc w:val="both"/>
              <w:rPr>
                <w:rFonts w:ascii="Times New Roman" w:hAnsi="Times New Roman" w:cs="Times New Roman"/>
              </w:rPr>
            </w:pPr>
            <w:r w:rsidRPr="00CE6953">
              <w:rPr>
                <w:rFonts w:ascii="Times New Roman" w:hAnsi="Times New Roman" w:cs="Times New Roman"/>
              </w:rPr>
              <w:t>AnhTT</w:t>
            </w:r>
          </w:p>
        </w:tc>
        <w:tc>
          <w:tcPr>
            <w:tcW w:w="0" w:type="auto"/>
          </w:tcPr>
          <w:p w14:paraId="754C401E" w14:textId="51CE5F32" w:rsidR="00670CF9" w:rsidRPr="00CE6953" w:rsidRDefault="00670CF9" w:rsidP="00670CF9">
            <w:pPr>
              <w:jc w:val="both"/>
              <w:rPr>
                <w:rFonts w:ascii="Times New Roman" w:hAnsi="Times New Roman" w:cs="Times New Roman"/>
              </w:rPr>
            </w:pPr>
            <w:r w:rsidRPr="00CE6953">
              <w:rPr>
                <w:rFonts w:ascii="Times New Roman" w:hAnsi="Times New Roman" w:cs="Times New Roman"/>
              </w:rPr>
              <w:t>0.</w:t>
            </w:r>
            <w:r w:rsidRPr="00CE6953">
              <w:rPr>
                <w:rFonts w:ascii="Times New Roman" w:hAnsi="Times New Roman" w:cs="Times New Roman"/>
              </w:rPr>
              <w:t>6</w:t>
            </w:r>
          </w:p>
        </w:tc>
        <w:tc>
          <w:tcPr>
            <w:tcW w:w="0" w:type="auto"/>
          </w:tcPr>
          <w:p w14:paraId="0944B5BD" w14:textId="61A8C522" w:rsidR="00670CF9" w:rsidRPr="00CE6953" w:rsidRDefault="00670CF9" w:rsidP="00670CF9">
            <w:pPr>
              <w:jc w:val="both"/>
              <w:rPr>
                <w:rFonts w:ascii="Times New Roman" w:hAnsi="Times New Roman" w:cs="Times New Roman"/>
              </w:rPr>
            </w:pPr>
            <w:r w:rsidRPr="00CE6953">
              <w:rPr>
                <w:rFonts w:ascii="Times New Roman" w:hAnsi="Times New Roman" w:cs="Times New Roman"/>
              </w:rPr>
              <w:t>NFRs, Business Impact Assessment, Costs created</w:t>
            </w:r>
          </w:p>
        </w:tc>
        <w:tc>
          <w:tcPr>
            <w:tcW w:w="0" w:type="auto"/>
          </w:tcPr>
          <w:p w14:paraId="2BFCCA6F" w14:textId="0DA7065C" w:rsidR="00670CF9" w:rsidRPr="00CE6953" w:rsidRDefault="00670CF9" w:rsidP="00670CF9">
            <w:pPr>
              <w:jc w:val="both"/>
              <w:rPr>
                <w:rFonts w:ascii="Times New Roman" w:hAnsi="Times New Roman" w:cs="Times New Roman"/>
              </w:rPr>
            </w:pPr>
            <w:r w:rsidRPr="00CE6953">
              <w:rPr>
                <w:rFonts w:ascii="Times New Roman" w:hAnsi="Times New Roman" w:cs="Times New Roman"/>
              </w:rPr>
              <w:t>Draft</w:t>
            </w:r>
          </w:p>
        </w:tc>
      </w:tr>
      <w:tr w:rsidR="00670CF9" w:rsidRPr="00CE6953" w14:paraId="03278FD5" w14:textId="77777777" w:rsidTr="00065A46">
        <w:trPr>
          <w:cantSplit/>
          <w:tblHeader/>
        </w:trPr>
        <w:tc>
          <w:tcPr>
            <w:tcW w:w="0" w:type="auto"/>
          </w:tcPr>
          <w:p w14:paraId="56C4D6C4" w14:textId="77777777" w:rsidR="00670CF9" w:rsidRPr="00CE6953" w:rsidRDefault="00670CF9" w:rsidP="00670CF9">
            <w:pPr>
              <w:jc w:val="both"/>
              <w:rPr>
                <w:rFonts w:ascii="Times New Roman" w:hAnsi="Times New Roman" w:cs="Times New Roman"/>
              </w:rPr>
            </w:pPr>
          </w:p>
        </w:tc>
        <w:tc>
          <w:tcPr>
            <w:tcW w:w="0" w:type="auto"/>
          </w:tcPr>
          <w:p w14:paraId="586FEEF3" w14:textId="77777777" w:rsidR="00670CF9" w:rsidRPr="00CE6953" w:rsidRDefault="00670CF9" w:rsidP="00670CF9">
            <w:pPr>
              <w:jc w:val="both"/>
              <w:rPr>
                <w:rFonts w:ascii="Times New Roman" w:hAnsi="Times New Roman" w:cs="Times New Roman"/>
              </w:rPr>
            </w:pPr>
          </w:p>
        </w:tc>
        <w:tc>
          <w:tcPr>
            <w:tcW w:w="0" w:type="auto"/>
          </w:tcPr>
          <w:p w14:paraId="592EC0A2" w14:textId="77777777" w:rsidR="00670CF9" w:rsidRPr="00CE6953" w:rsidRDefault="00670CF9" w:rsidP="00670CF9">
            <w:pPr>
              <w:jc w:val="both"/>
              <w:rPr>
                <w:rFonts w:ascii="Times New Roman" w:hAnsi="Times New Roman" w:cs="Times New Roman"/>
              </w:rPr>
            </w:pPr>
          </w:p>
        </w:tc>
        <w:tc>
          <w:tcPr>
            <w:tcW w:w="0" w:type="auto"/>
          </w:tcPr>
          <w:p w14:paraId="71A0F751" w14:textId="77777777" w:rsidR="00670CF9" w:rsidRPr="00CE6953" w:rsidRDefault="00670CF9" w:rsidP="00670CF9">
            <w:pPr>
              <w:jc w:val="both"/>
              <w:rPr>
                <w:rFonts w:ascii="Times New Roman" w:hAnsi="Times New Roman" w:cs="Times New Roman"/>
              </w:rPr>
            </w:pPr>
          </w:p>
        </w:tc>
        <w:tc>
          <w:tcPr>
            <w:tcW w:w="0" w:type="auto"/>
          </w:tcPr>
          <w:p w14:paraId="473CD0EB" w14:textId="77777777" w:rsidR="00670CF9" w:rsidRPr="00CE6953" w:rsidRDefault="00670CF9" w:rsidP="00670CF9">
            <w:pPr>
              <w:jc w:val="both"/>
              <w:rPr>
                <w:rFonts w:ascii="Times New Roman" w:hAnsi="Times New Roman" w:cs="Times New Roman"/>
              </w:rPr>
            </w:pPr>
          </w:p>
        </w:tc>
      </w:tr>
    </w:tbl>
    <w:p w14:paraId="2554019E" w14:textId="77777777" w:rsidR="00D3718D" w:rsidRPr="00CE6953" w:rsidRDefault="00D3718D" w:rsidP="00B777E9">
      <w:pPr>
        <w:jc w:val="both"/>
        <w:rPr>
          <w:rFonts w:ascii="Times New Roman" w:hAnsi="Times New Roman" w:cs="Times New Roman"/>
          <w:sz w:val="32"/>
          <w:szCs w:val="32"/>
        </w:rPr>
      </w:pPr>
    </w:p>
    <w:p w14:paraId="71094407" w14:textId="1BDC0A08" w:rsidR="00D3718D" w:rsidRPr="00CE6953" w:rsidRDefault="007405EA" w:rsidP="00B777E9">
      <w:pPr>
        <w:jc w:val="both"/>
        <w:rPr>
          <w:rFonts w:ascii="Times New Roman" w:hAnsi="Times New Roman" w:cs="Times New Roman"/>
          <w:b/>
          <w:bCs/>
          <w:sz w:val="28"/>
          <w:szCs w:val="28"/>
        </w:rPr>
      </w:pPr>
      <w:r w:rsidRPr="00CE6953">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610"/>
        <w:gridCol w:w="950"/>
        <w:gridCol w:w="1494"/>
        <w:gridCol w:w="1296"/>
      </w:tblGrid>
      <w:tr w:rsidR="006159AD" w:rsidRPr="00CE6953" w14:paraId="1BC84987" w14:textId="77777777" w:rsidTr="00F15F86">
        <w:tc>
          <w:tcPr>
            <w:tcW w:w="0" w:type="auto"/>
          </w:tcPr>
          <w:p w14:paraId="0E2545E4" w14:textId="05E6F931" w:rsidR="007405EA" w:rsidRPr="00CE6953" w:rsidRDefault="007405EA" w:rsidP="00F15F86">
            <w:r w:rsidRPr="00CE6953">
              <w:rPr>
                <w:rFonts w:ascii="Times New Roman" w:hAnsi="Times New Roman" w:cs="Times New Roman"/>
              </w:rPr>
              <w:t>Document Name</w:t>
            </w:r>
          </w:p>
        </w:tc>
        <w:tc>
          <w:tcPr>
            <w:tcW w:w="0" w:type="auto"/>
          </w:tcPr>
          <w:p w14:paraId="46F6E9E9" w14:textId="07190F45" w:rsidR="007405EA" w:rsidRPr="00CE6953" w:rsidRDefault="007405EA" w:rsidP="00F15F86">
            <w:pPr>
              <w:rPr>
                <w:rFonts w:ascii="Times New Roman" w:hAnsi="Times New Roman" w:cs="Times New Roman"/>
              </w:rPr>
            </w:pPr>
            <w:r w:rsidRPr="00CE6953">
              <w:rPr>
                <w:rFonts w:ascii="Times New Roman" w:hAnsi="Times New Roman" w:cs="Times New Roman"/>
              </w:rPr>
              <w:t>Version</w:t>
            </w:r>
          </w:p>
        </w:tc>
        <w:tc>
          <w:tcPr>
            <w:tcW w:w="0" w:type="auto"/>
          </w:tcPr>
          <w:p w14:paraId="09785E53" w14:textId="5FF2F728" w:rsidR="007405EA" w:rsidRPr="00CE6953" w:rsidRDefault="007405EA" w:rsidP="00F15F86">
            <w:pPr>
              <w:rPr>
                <w:rFonts w:ascii="Times New Roman" w:hAnsi="Times New Roman" w:cs="Times New Roman"/>
              </w:rPr>
            </w:pPr>
            <w:r w:rsidRPr="00CE6953">
              <w:rPr>
                <w:rFonts w:ascii="Times New Roman" w:hAnsi="Times New Roman" w:cs="Times New Roman"/>
              </w:rPr>
              <w:t>Author</w:t>
            </w:r>
          </w:p>
        </w:tc>
        <w:tc>
          <w:tcPr>
            <w:tcW w:w="0" w:type="auto"/>
          </w:tcPr>
          <w:p w14:paraId="69C73EFC" w14:textId="485142E3" w:rsidR="007405EA" w:rsidRPr="00CE6953" w:rsidRDefault="007405EA" w:rsidP="00F15F86">
            <w:pPr>
              <w:rPr>
                <w:rFonts w:ascii="Times New Roman" w:hAnsi="Times New Roman" w:cs="Times New Roman"/>
              </w:rPr>
            </w:pPr>
            <w:r w:rsidRPr="00CE6953">
              <w:rPr>
                <w:rFonts w:ascii="Times New Roman" w:hAnsi="Times New Roman" w:cs="Times New Roman"/>
              </w:rPr>
              <w:t>Date</w:t>
            </w:r>
          </w:p>
        </w:tc>
      </w:tr>
      <w:tr w:rsidR="006159AD" w:rsidRPr="00CE6953" w14:paraId="0FCE26B1" w14:textId="77777777" w:rsidTr="00F15F86">
        <w:tc>
          <w:tcPr>
            <w:tcW w:w="0" w:type="auto"/>
          </w:tcPr>
          <w:p w14:paraId="6DB97CCF" w14:textId="7637F88F" w:rsidR="007405EA" w:rsidRPr="00CE6953" w:rsidRDefault="006159AD" w:rsidP="00B777E9">
            <w:pPr>
              <w:jc w:val="both"/>
              <w:rPr>
                <w:rFonts w:ascii="Times New Roman" w:hAnsi="Times New Roman" w:cs="Times New Roman"/>
              </w:rPr>
            </w:pPr>
            <w:r w:rsidRPr="00CE6953">
              <w:rPr>
                <w:rFonts w:ascii="Times New Roman" w:hAnsi="Times New Roman" w:cs="Times New Roman"/>
              </w:rPr>
              <w:t>Creating Organizational Structure in HCM</w:t>
            </w:r>
          </w:p>
        </w:tc>
        <w:tc>
          <w:tcPr>
            <w:tcW w:w="0" w:type="auto"/>
          </w:tcPr>
          <w:p w14:paraId="7FF5F6F3" w14:textId="38C0AC2A" w:rsidR="007405EA" w:rsidRPr="00CE6953" w:rsidRDefault="006159AD" w:rsidP="00B777E9">
            <w:pPr>
              <w:jc w:val="both"/>
              <w:rPr>
                <w:rFonts w:ascii="Times New Roman" w:hAnsi="Times New Roman" w:cs="Times New Roman"/>
              </w:rPr>
            </w:pPr>
            <w:r w:rsidRPr="00CE6953">
              <w:rPr>
                <w:rFonts w:ascii="Times New Roman" w:hAnsi="Times New Roman" w:cs="Times New Roman"/>
              </w:rPr>
              <w:t>v6.0</w:t>
            </w:r>
          </w:p>
        </w:tc>
        <w:tc>
          <w:tcPr>
            <w:tcW w:w="0" w:type="auto"/>
          </w:tcPr>
          <w:p w14:paraId="1A0FBBE5" w14:textId="0022E89D" w:rsidR="007405EA" w:rsidRPr="00CE6953" w:rsidRDefault="007405EA" w:rsidP="00B777E9">
            <w:pPr>
              <w:jc w:val="both"/>
              <w:rPr>
                <w:rFonts w:ascii="Times New Roman" w:hAnsi="Times New Roman" w:cs="Times New Roman"/>
              </w:rPr>
            </w:pPr>
            <w:r w:rsidRPr="00CE6953">
              <w:rPr>
                <w:rFonts w:ascii="Times New Roman" w:hAnsi="Times New Roman" w:cs="Times New Roman"/>
              </w:rPr>
              <w:t>Sap Help Portal</w:t>
            </w:r>
          </w:p>
        </w:tc>
        <w:tc>
          <w:tcPr>
            <w:tcW w:w="0" w:type="auto"/>
          </w:tcPr>
          <w:p w14:paraId="68A7FE28" w14:textId="174542DC" w:rsidR="007405EA" w:rsidRPr="00CE6953" w:rsidRDefault="007405EA"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0564D993" w14:textId="77777777" w:rsidTr="00F15F86">
        <w:tc>
          <w:tcPr>
            <w:tcW w:w="0" w:type="auto"/>
          </w:tcPr>
          <w:p w14:paraId="72AF05D3" w14:textId="103A1D06" w:rsidR="007405EA" w:rsidRPr="00CE6953" w:rsidRDefault="006159AD" w:rsidP="00B777E9">
            <w:pPr>
              <w:jc w:val="both"/>
              <w:rPr>
                <w:rFonts w:ascii="Times New Roman" w:hAnsi="Times New Roman" w:cs="Times New Roman"/>
              </w:rPr>
            </w:pPr>
            <w:r w:rsidRPr="00CE6953">
              <w:rPr>
                <w:rFonts w:ascii="Times New Roman" w:hAnsi="Times New Roman" w:cs="Times New Roman"/>
              </w:rPr>
              <w:t>Analyzing HCM Structures</w:t>
            </w:r>
          </w:p>
        </w:tc>
        <w:tc>
          <w:tcPr>
            <w:tcW w:w="0" w:type="auto"/>
          </w:tcPr>
          <w:p w14:paraId="3F7F7254" w14:textId="222B2793" w:rsidR="007405EA" w:rsidRPr="00CE6953" w:rsidRDefault="006159AD" w:rsidP="00B777E9">
            <w:pPr>
              <w:jc w:val="both"/>
              <w:rPr>
                <w:rFonts w:ascii="Times New Roman" w:hAnsi="Times New Roman" w:cs="Times New Roman"/>
              </w:rPr>
            </w:pPr>
            <w:r w:rsidRPr="00CE6953">
              <w:rPr>
                <w:rFonts w:ascii="Times New Roman" w:hAnsi="Times New Roman" w:cs="Times New Roman"/>
              </w:rPr>
              <w:t>-</w:t>
            </w:r>
          </w:p>
        </w:tc>
        <w:tc>
          <w:tcPr>
            <w:tcW w:w="0" w:type="auto"/>
          </w:tcPr>
          <w:p w14:paraId="1751D1F7" w14:textId="5BC42587" w:rsidR="007405EA" w:rsidRPr="00CE6953" w:rsidRDefault="006159AD" w:rsidP="00B777E9">
            <w:pPr>
              <w:jc w:val="both"/>
              <w:rPr>
                <w:rFonts w:ascii="Times New Roman" w:hAnsi="Times New Roman" w:cs="Times New Roman"/>
              </w:rPr>
            </w:pPr>
            <w:r w:rsidRPr="00CE6953">
              <w:rPr>
                <w:rFonts w:ascii="Times New Roman" w:hAnsi="Times New Roman" w:cs="Times New Roman"/>
              </w:rPr>
              <w:t>Learning SAP</w:t>
            </w:r>
          </w:p>
        </w:tc>
        <w:tc>
          <w:tcPr>
            <w:tcW w:w="0" w:type="auto"/>
          </w:tcPr>
          <w:p w14:paraId="38F0B537" w14:textId="0A3158DF" w:rsidR="007405EA" w:rsidRPr="00CE6953" w:rsidRDefault="006159AD"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6FAD847B" w14:textId="77777777" w:rsidTr="00F15F86">
        <w:tc>
          <w:tcPr>
            <w:tcW w:w="0" w:type="auto"/>
          </w:tcPr>
          <w:p w14:paraId="08FB80AC" w14:textId="00970C0E" w:rsidR="007405EA" w:rsidRPr="00CE6953" w:rsidRDefault="006159AD" w:rsidP="00B777E9">
            <w:pPr>
              <w:jc w:val="both"/>
              <w:rPr>
                <w:rFonts w:ascii="Times New Roman" w:hAnsi="Times New Roman" w:cs="Times New Roman"/>
              </w:rPr>
            </w:pPr>
            <w:r w:rsidRPr="00CE6953">
              <w:rPr>
                <w:rFonts w:ascii="Times New Roman" w:hAnsi="Times New Roman" w:cs="Times New Roman"/>
              </w:rPr>
              <w:t>Enhancing</w:t>
            </w:r>
            <w:r w:rsidR="00EA2411" w:rsidRPr="00CE6953">
              <w:rPr>
                <w:rFonts w:ascii="Times New Roman" w:hAnsi="Times New Roman" w:cs="Times New Roman"/>
              </w:rPr>
              <w:t xml:space="preserve"> T</w:t>
            </w:r>
            <w:r w:rsidRPr="00CE6953">
              <w:rPr>
                <w:rFonts w:ascii="Times New Roman" w:hAnsi="Times New Roman" w:cs="Times New Roman"/>
              </w:rPr>
              <w:t>he Organizational Structure</w:t>
            </w:r>
          </w:p>
        </w:tc>
        <w:tc>
          <w:tcPr>
            <w:tcW w:w="0" w:type="auto"/>
          </w:tcPr>
          <w:p w14:paraId="3383F6AA" w14:textId="35B54DED" w:rsidR="007405EA" w:rsidRPr="00CE6953" w:rsidRDefault="006159AD" w:rsidP="00B777E9">
            <w:pPr>
              <w:jc w:val="both"/>
              <w:rPr>
                <w:rFonts w:ascii="Times New Roman" w:hAnsi="Times New Roman" w:cs="Times New Roman"/>
              </w:rPr>
            </w:pPr>
            <w:r w:rsidRPr="00CE6953">
              <w:rPr>
                <w:rFonts w:ascii="Times New Roman" w:hAnsi="Times New Roman" w:cs="Times New Roman"/>
              </w:rPr>
              <w:t>-</w:t>
            </w:r>
          </w:p>
        </w:tc>
        <w:tc>
          <w:tcPr>
            <w:tcW w:w="0" w:type="auto"/>
          </w:tcPr>
          <w:p w14:paraId="689AA9BA" w14:textId="32E12CC2" w:rsidR="007405EA" w:rsidRPr="00CE6953" w:rsidRDefault="006159AD" w:rsidP="00B777E9">
            <w:pPr>
              <w:jc w:val="both"/>
              <w:rPr>
                <w:rFonts w:ascii="Times New Roman" w:hAnsi="Times New Roman" w:cs="Times New Roman"/>
              </w:rPr>
            </w:pPr>
            <w:r w:rsidRPr="00CE6953">
              <w:rPr>
                <w:rFonts w:ascii="Times New Roman" w:hAnsi="Times New Roman" w:cs="Times New Roman"/>
              </w:rPr>
              <w:t>Learning SAP</w:t>
            </w:r>
          </w:p>
        </w:tc>
        <w:tc>
          <w:tcPr>
            <w:tcW w:w="0" w:type="auto"/>
          </w:tcPr>
          <w:p w14:paraId="106E39D6" w14:textId="25A25BFC" w:rsidR="007405EA" w:rsidRPr="00CE6953" w:rsidRDefault="006159AD"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2113C320" w14:textId="77777777" w:rsidTr="00F15F86">
        <w:tc>
          <w:tcPr>
            <w:tcW w:w="0" w:type="auto"/>
          </w:tcPr>
          <w:p w14:paraId="6EC0564C" w14:textId="3B032A58" w:rsidR="006159AD" w:rsidRPr="00CE6953" w:rsidRDefault="006159AD" w:rsidP="006159AD">
            <w:pPr>
              <w:jc w:val="both"/>
              <w:rPr>
                <w:rFonts w:ascii="Times New Roman" w:hAnsi="Times New Roman" w:cs="Times New Roman"/>
              </w:rPr>
            </w:pPr>
            <w:r w:rsidRPr="00CE6953">
              <w:rPr>
                <w:rFonts w:ascii="Times New Roman" w:hAnsi="Times New Roman" w:cs="Times New Roman"/>
              </w:rPr>
              <w:t>Mastering SAP HCM Organizational Management Concepts &amp; Key Transactions PO10, PO30, Plan Versions</w:t>
            </w:r>
          </w:p>
        </w:tc>
        <w:tc>
          <w:tcPr>
            <w:tcW w:w="0" w:type="auto"/>
          </w:tcPr>
          <w:p w14:paraId="63BB85F0" w14:textId="3ED5BD83" w:rsidR="006159AD" w:rsidRPr="00CE6953" w:rsidRDefault="006159AD" w:rsidP="006159AD">
            <w:pPr>
              <w:jc w:val="both"/>
              <w:rPr>
                <w:rFonts w:ascii="Times New Roman" w:hAnsi="Times New Roman" w:cs="Times New Roman"/>
              </w:rPr>
            </w:pPr>
            <w:r w:rsidRPr="00CE6953">
              <w:rPr>
                <w:rFonts w:ascii="Times New Roman" w:hAnsi="Times New Roman" w:cs="Times New Roman"/>
              </w:rPr>
              <w:t>-</w:t>
            </w:r>
          </w:p>
        </w:tc>
        <w:tc>
          <w:tcPr>
            <w:tcW w:w="0" w:type="auto"/>
          </w:tcPr>
          <w:p w14:paraId="32F28F94" w14:textId="77777777" w:rsidR="006159AD" w:rsidRPr="00CE6953" w:rsidRDefault="006159AD" w:rsidP="006159AD">
            <w:pPr>
              <w:jc w:val="both"/>
              <w:rPr>
                <w:rFonts w:ascii="Times New Roman" w:hAnsi="Times New Roman" w:cs="Times New Roman"/>
              </w:rPr>
            </w:pPr>
            <w:r w:rsidRPr="00CE6953">
              <w:rPr>
                <w:rFonts w:ascii="Times New Roman" w:hAnsi="Times New Roman" w:cs="Times New Roman"/>
              </w:rPr>
              <w:t>VAUSNET</w:t>
            </w:r>
          </w:p>
          <w:p w14:paraId="2C0E2A6C" w14:textId="1147CEFB"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Expert</w:t>
            </w:r>
          </w:p>
        </w:tc>
        <w:tc>
          <w:tcPr>
            <w:tcW w:w="0" w:type="auto"/>
          </w:tcPr>
          <w:p w14:paraId="367E29BB" w14:textId="52BB8E47" w:rsidR="006159AD" w:rsidRPr="00CE6953" w:rsidRDefault="006159AD" w:rsidP="006159AD">
            <w:pPr>
              <w:jc w:val="both"/>
              <w:rPr>
                <w:rFonts w:ascii="Times New Roman" w:hAnsi="Times New Roman" w:cs="Times New Roman"/>
              </w:rPr>
            </w:pPr>
            <w:r w:rsidRPr="00CE6953">
              <w:rPr>
                <w:rFonts w:ascii="Times New Roman" w:hAnsi="Times New Roman" w:cs="Times New Roman"/>
              </w:rPr>
              <w:t>15.01.2026</w:t>
            </w:r>
          </w:p>
        </w:tc>
      </w:tr>
      <w:tr w:rsidR="006159AD" w:rsidRPr="00CE6953" w14:paraId="4CF4C85E" w14:textId="77777777" w:rsidTr="00F15F86">
        <w:tc>
          <w:tcPr>
            <w:tcW w:w="0" w:type="auto"/>
          </w:tcPr>
          <w:p w14:paraId="0E317473" w14:textId="58EFD971"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HR Tutorial</w:t>
            </w:r>
          </w:p>
        </w:tc>
        <w:tc>
          <w:tcPr>
            <w:tcW w:w="0" w:type="auto"/>
          </w:tcPr>
          <w:p w14:paraId="1A4D20BE" w14:textId="0475B426" w:rsidR="006159AD" w:rsidRPr="00CE6953" w:rsidRDefault="006159AD" w:rsidP="006159AD">
            <w:pPr>
              <w:jc w:val="both"/>
              <w:rPr>
                <w:rFonts w:ascii="Times New Roman" w:hAnsi="Times New Roman" w:cs="Times New Roman"/>
              </w:rPr>
            </w:pPr>
            <w:r w:rsidRPr="00CE6953">
              <w:rPr>
                <w:rFonts w:ascii="Times New Roman" w:hAnsi="Times New Roman" w:cs="Times New Roman"/>
              </w:rPr>
              <w:t>-</w:t>
            </w:r>
          </w:p>
        </w:tc>
        <w:tc>
          <w:tcPr>
            <w:tcW w:w="0" w:type="auto"/>
          </w:tcPr>
          <w:p w14:paraId="1BEDDF02" w14:textId="13E5DCBB"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Expert</w:t>
            </w:r>
          </w:p>
        </w:tc>
        <w:tc>
          <w:tcPr>
            <w:tcW w:w="0" w:type="auto"/>
          </w:tcPr>
          <w:p w14:paraId="0F911C3B" w14:textId="4479B53B" w:rsidR="006159AD" w:rsidRPr="00CE6953" w:rsidRDefault="006159AD" w:rsidP="006159AD">
            <w:pPr>
              <w:jc w:val="both"/>
              <w:rPr>
                <w:rFonts w:ascii="Times New Roman" w:hAnsi="Times New Roman" w:cs="Times New Roman"/>
              </w:rPr>
            </w:pPr>
            <w:r w:rsidRPr="00CE6953">
              <w:rPr>
                <w:rFonts w:ascii="Times New Roman" w:hAnsi="Times New Roman" w:cs="Times New Roman"/>
              </w:rPr>
              <w:t>15.01.2026</w:t>
            </w:r>
          </w:p>
        </w:tc>
      </w:tr>
    </w:tbl>
    <w:p w14:paraId="0FAAFBD4" w14:textId="1BAA88D0" w:rsidR="0019423D" w:rsidRPr="00CC317D" w:rsidRDefault="0019423D" w:rsidP="00093ACA">
      <w:pPr>
        <w:pStyle w:val="Header"/>
        <w:tabs>
          <w:tab w:val="clear" w:pos="4680"/>
          <w:tab w:val="clear" w:pos="9360"/>
        </w:tabs>
        <w:spacing w:after="160" w:line="278" w:lineRule="auto"/>
        <w:rPr>
          <w:rFonts w:ascii="Times New Roman" w:hAnsi="Times New Roman" w:cs="Times New Roman"/>
          <w:noProof/>
        </w:rPr>
      </w:pPr>
    </w:p>
    <w:p w14:paraId="54A95D9F" w14:textId="77777777" w:rsidR="00D3718D" w:rsidRPr="00CD6154" w:rsidRDefault="00D3718D" w:rsidP="00B777E9">
      <w:pPr>
        <w:jc w:val="both"/>
        <w:rPr>
          <w:rFonts w:ascii="Times New Roman" w:hAnsi="Times New Roman" w:cs="Times New Roman"/>
          <w:b/>
          <w:bCs/>
          <w:sz w:val="32"/>
          <w:szCs w:val="32"/>
        </w:rPr>
      </w:pPr>
    </w:p>
    <w:p w14:paraId="6C900BB2" w14:textId="77777777" w:rsidR="00D64647" w:rsidRDefault="00D64647" w:rsidP="00D64647">
      <w:pPr>
        <w:jc w:val="both"/>
        <w:rPr>
          <w:rFonts w:ascii="Times New Roman" w:hAnsi="Times New Roman" w:cs="Times New Roman"/>
        </w:rPr>
      </w:pPr>
    </w:p>
    <w:p w14:paraId="110BEE4A" w14:textId="77777777" w:rsidR="008E2F94" w:rsidRDefault="008E2F94" w:rsidP="00D64647">
      <w:pPr>
        <w:jc w:val="both"/>
        <w:rPr>
          <w:rFonts w:ascii="Times New Roman" w:hAnsi="Times New Roman" w:cs="Times New Roman"/>
        </w:rPr>
      </w:pPr>
    </w:p>
    <w:p w14:paraId="3F8F46EB" w14:textId="77777777" w:rsidR="008E2F94" w:rsidRDefault="008E2F94" w:rsidP="00D64647">
      <w:pPr>
        <w:jc w:val="both"/>
        <w:rPr>
          <w:rFonts w:ascii="Times New Roman" w:hAnsi="Times New Roman" w:cs="Times New Roman"/>
        </w:rPr>
      </w:pPr>
    </w:p>
    <w:p w14:paraId="64DC65A7" w14:textId="77777777" w:rsidR="008E2F94" w:rsidRDefault="008E2F94" w:rsidP="00D64647">
      <w:pPr>
        <w:jc w:val="both"/>
        <w:rPr>
          <w:rFonts w:ascii="Times New Roman" w:hAnsi="Times New Roman" w:cs="Times New Roman"/>
        </w:rPr>
      </w:pPr>
    </w:p>
    <w:p w14:paraId="01C2447E" w14:textId="77777777" w:rsidR="008E2F94" w:rsidRDefault="008E2F94" w:rsidP="00D64647">
      <w:pPr>
        <w:jc w:val="both"/>
        <w:rPr>
          <w:rFonts w:ascii="Times New Roman" w:hAnsi="Times New Roman" w:cs="Times New Roman"/>
        </w:rPr>
      </w:pPr>
    </w:p>
    <w:p w14:paraId="555C5701" w14:textId="77777777" w:rsidR="008E2F94" w:rsidRDefault="008E2F94" w:rsidP="00D64647">
      <w:pPr>
        <w:jc w:val="both"/>
        <w:rPr>
          <w:rFonts w:ascii="Times New Roman" w:hAnsi="Times New Roman" w:cs="Times New Roman"/>
        </w:rPr>
      </w:pPr>
    </w:p>
    <w:p w14:paraId="081737BA" w14:textId="77777777" w:rsidR="008E2F94" w:rsidRDefault="008E2F94" w:rsidP="00D64647">
      <w:pPr>
        <w:jc w:val="both"/>
        <w:rPr>
          <w:rFonts w:ascii="Times New Roman" w:hAnsi="Times New Roman" w:cs="Times New Roman"/>
        </w:rPr>
      </w:pPr>
    </w:p>
    <w:p w14:paraId="78FA721C" w14:textId="77777777" w:rsidR="008E2F94" w:rsidRDefault="008E2F94" w:rsidP="00D64647">
      <w:pPr>
        <w:jc w:val="both"/>
        <w:rPr>
          <w:rFonts w:ascii="Times New Roman" w:hAnsi="Times New Roman" w:cs="Times New Roman"/>
        </w:rPr>
      </w:pPr>
    </w:p>
    <w:sdt>
      <w:sdtPr>
        <w:id w:val="-779951141"/>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ja-JP"/>
          <w14:ligatures w14:val="standardContextual"/>
        </w:rPr>
      </w:sdtEndPr>
      <w:sdtContent>
        <w:p w14:paraId="1AF8E1AD" w14:textId="2F1F8F1C" w:rsidR="0056223C" w:rsidRPr="0056223C" w:rsidRDefault="0056223C">
          <w:pPr>
            <w:pStyle w:val="TOCHeading"/>
            <w:rPr>
              <w:rFonts w:ascii="Times New Roman" w:hAnsi="Times New Roman" w:cs="Times New Roman"/>
              <w:b/>
              <w:bCs/>
            </w:rPr>
          </w:pPr>
          <w:r w:rsidRPr="0056223C">
            <w:rPr>
              <w:rFonts w:ascii="Times New Roman" w:hAnsi="Times New Roman" w:cs="Times New Roman"/>
              <w:b/>
              <w:bCs/>
            </w:rPr>
            <w:t>Table of Contents</w:t>
          </w:r>
        </w:p>
        <w:p w14:paraId="15B1C827" w14:textId="638507D5" w:rsidR="001275BA" w:rsidRPr="001275BA" w:rsidRDefault="0056223C">
          <w:pPr>
            <w:pStyle w:val="TOC1"/>
            <w:tabs>
              <w:tab w:val="left" w:pos="480"/>
              <w:tab w:val="right" w:leader="dot" w:pos="9350"/>
            </w:tabs>
            <w:rPr>
              <w:rFonts w:ascii="Times New Roman" w:hAnsi="Times New Roman" w:cs="Times New Roman"/>
              <w:noProof/>
            </w:rPr>
          </w:pPr>
          <w:r w:rsidRPr="0056223C">
            <w:rPr>
              <w:rFonts w:ascii="Times New Roman" w:hAnsi="Times New Roman" w:cs="Times New Roman"/>
            </w:rPr>
            <w:fldChar w:fldCharType="begin"/>
          </w:r>
          <w:r w:rsidRPr="0056223C">
            <w:rPr>
              <w:rFonts w:ascii="Times New Roman" w:hAnsi="Times New Roman" w:cs="Times New Roman"/>
            </w:rPr>
            <w:instrText xml:space="preserve"> TOC \o "1-3" \h \z \u </w:instrText>
          </w:r>
          <w:r w:rsidRPr="0056223C">
            <w:rPr>
              <w:rFonts w:ascii="Times New Roman" w:hAnsi="Times New Roman" w:cs="Times New Roman"/>
            </w:rPr>
            <w:fldChar w:fldCharType="separate"/>
          </w:r>
          <w:hyperlink w:anchor="_Toc227317082" w:history="1">
            <w:r w:rsidR="001275BA" w:rsidRPr="001275BA">
              <w:rPr>
                <w:rStyle w:val="Hyperlink"/>
                <w:rFonts w:ascii="Times New Roman" w:hAnsi="Times New Roman" w:cs="Times New Roman"/>
                <w:noProof/>
              </w:rPr>
              <w:t>1</w:t>
            </w:r>
            <w:r w:rsidR="001275BA" w:rsidRPr="001275BA">
              <w:rPr>
                <w:rFonts w:ascii="Times New Roman" w:hAnsi="Times New Roman" w:cs="Times New Roman"/>
                <w:noProof/>
              </w:rPr>
              <w:tab/>
            </w:r>
            <w:r w:rsidR="001275BA" w:rsidRPr="001275BA">
              <w:rPr>
                <w:rStyle w:val="Hyperlink"/>
                <w:rFonts w:ascii="Times New Roman" w:hAnsi="Times New Roman" w:cs="Times New Roman"/>
                <w:noProof/>
              </w:rPr>
              <w:t>Introduction</w:t>
            </w:r>
            <w:r w:rsidR="001275BA" w:rsidRPr="001275BA">
              <w:rPr>
                <w:rFonts w:ascii="Times New Roman" w:hAnsi="Times New Roman" w:cs="Times New Roman"/>
                <w:noProof/>
                <w:webHidden/>
              </w:rPr>
              <w:tab/>
            </w:r>
            <w:r w:rsidR="001275BA" w:rsidRPr="001275BA">
              <w:rPr>
                <w:rFonts w:ascii="Times New Roman" w:hAnsi="Times New Roman" w:cs="Times New Roman"/>
                <w:noProof/>
                <w:webHidden/>
              </w:rPr>
              <w:fldChar w:fldCharType="begin"/>
            </w:r>
            <w:r w:rsidR="001275BA" w:rsidRPr="001275BA">
              <w:rPr>
                <w:rFonts w:ascii="Times New Roman" w:hAnsi="Times New Roman" w:cs="Times New Roman"/>
                <w:noProof/>
                <w:webHidden/>
              </w:rPr>
              <w:instrText xml:space="preserve"> PAGEREF _Toc227317082 \h </w:instrText>
            </w:r>
            <w:r w:rsidR="001275BA" w:rsidRPr="001275BA">
              <w:rPr>
                <w:rFonts w:ascii="Times New Roman" w:hAnsi="Times New Roman" w:cs="Times New Roman"/>
                <w:noProof/>
                <w:webHidden/>
              </w:rPr>
            </w:r>
            <w:r w:rsidR="001275BA" w:rsidRPr="001275BA">
              <w:rPr>
                <w:rFonts w:ascii="Times New Roman" w:hAnsi="Times New Roman" w:cs="Times New Roman"/>
                <w:noProof/>
                <w:webHidden/>
              </w:rPr>
              <w:fldChar w:fldCharType="separate"/>
            </w:r>
            <w:r w:rsidR="001275BA" w:rsidRPr="001275BA">
              <w:rPr>
                <w:rFonts w:ascii="Times New Roman" w:hAnsi="Times New Roman" w:cs="Times New Roman"/>
                <w:noProof/>
                <w:webHidden/>
              </w:rPr>
              <w:t>4</w:t>
            </w:r>
            <w:r w:rsidR="001275BA" w:rsidRPr="001275BA">
              <w:rPr>
                <w:rFonts w:ascii="Times New Roman" w:hAnsi="Times New Roman" w:cs="Times New Roman"/>
                <w:noProof/>
                <w:webHidden/>
              </w:rPr>
              <w:fldChar w:fldCharType="end"/>
            </w:r>
          </w:hyperlink>
        </w:p>
        <w:p w14:paraId="60582A5A" w14:textId="32AD0096" w:rsidR="001275BA" w:rsidRPr="001275BA" w:rsidRDefault="001275BA">
          <w:pPr>
            <w:pStyle w:val="TOC1"/>
            <w:tabs>
              <w:tab w:val="left" w:pos="480"/>
              <w:tab w:val="right" w:leader="dot" w:pos="9350"/>
            </w:tabs>
            <w:rPr>
              <w:rFonts w:ascii="Times New Roman" w:hAnsi="Times New Roman" w:cs="Times New Roman"/>
              <w:noProof/>
            </w:rPr>
          </w:pPr>
          <w:hyperlink w:anchor="_Toc227317083" w:history="1">
            <w:r w:rsidRPr="001275BA">
              <w:rPr>
                <w:rStyle w:val="Hyperlink"/>
                <w:rFonts w:ascii="Times New Roman" w:hAnsi="Times New Roman" w:cs="Times New Roman"/>
                <w:noProof/>
              </w:rPr>
              <w:t>2</w:t>
            </w:r>
            <w:r w:rsidRPr="001275BA">
              <w:rPr>
                <w:rFonts w:ascii="Times New Roman" w:hAnsi="Times New Roman" w:cs="Times New Roman"/>
                <w:noProof/>
              </w:rPr>
              <w:tab/>
            </w:r>
            <w:r w:rsidRPr="001275BA">
              <w:rPr>
                <w:rStyle w:val="Hyperlink"/>
                <w:rFonts w:ascii="Times New Roman" w:hAnsi="Times New Roman" w:cs="Times New Roman"/>
                <w:noProof/>
              </w:rPr>
              <w:t>Problem/Impact/Successful Outcome</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_Toc227317083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5</w:t>
            </w:r>
            <w:r w:rsidRPr="001275BA">
              <w:rPr>
                <w:rFonts w:ascii="Times New Roman" w:hAnsi="Times New Roman" w:cs="Times New Roman"/>
                <w:noProof/>
                <w:webHidden/>
              </w:rPr>
              <w:fldChar w:fldCharType="end"/>
            </w:r>
          </w:hyperlink>
        </w:p>
        <w:p w14:paraId="315DA2A7" w14:textId="3539C0B6" w:rsidR="001275BA" w:rsidRPr="001275BA" w:rsidRDefault="001275BA">
          <w:pPr>
            <w:pStyle w:val="TOC1"/>
            <w:tabs>
              <w:tab w:val="left" w:pos="480"/>
              <w:tab w:val="right" w:leader="dot" w:pos="9350"/>
            </w:tabs>
            <w:rPr>
              <w:rFonts w:ascii="Times New Roman" w:hAnsi="Times New Roman" w:cs="Times New Roman"/>
              <w:noProof/>
            </w:rPr>
          </w:pPr>
          <w:hyperlink w:anchor="_Toc227317084" w:history="1">
            <w:r w:rsidRPr="001275BA">
              <w:rPr>
                <w:rStyle w:val="Hyperlink"/>
                <w:rFonts w:ascii="Times New Roman" w:hAnsi="Times New Roman" w:cs="Times New Roman"/>
                <w:noProof/>
              </w:rPr>
              <w:t>3</w:t>
            </w:r>
            <w:r w:rsidRPr="001275BA">
              <w:rPr>
                <w:rFonts w:ascii="Times New Roman" w:hAnsi="Times New Roman" w:cs="Times New Roman"/>
                <w:noProof/>
              </w:rPr>
              <w:tab/>
            </w:r>
            <w:r w:rsidRPr="001275BA">
              <w:rPr>
                <w:rStyle w:val="Hyperlink"/>
                <w:rFonts w:ascii="Times New Roman" w:hAnsi="Times New Roman" w:cs="Times New Roman"/>
                <w:noProof/>
              </w:rPr>
              <w:t>Objectives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_Toc227317084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6</w:t>
            </w:r>
            <w:r w:rsidRPr="001275BA">
              <w:rPr>
                <w:rFonts w:ascii="Times New Roman" w:hAnsi="Times New Roman" w:cs="Times New Roman"/>
                <w:noProof/>
                <w:webHidden/>
              </w:rPr>
              <w:fldChar w:fldCharType="end"/>
            </w:r>
          </w:hyperlink>
        </w:p>
        <w:p w14:paraId="70359FFB" w14:textId="1B60D123" w:rsidR="001275BA" w:rsidRPr="001275BA" w:rsidRDefault="001275BA">
          <w:pPr>
            <w:pStyle w:val="TOC1"/>
            <w:tabs>
              <w:tab w:val="left" w:pos="480"/>
              <w:tab w:val="right" w:leader="dot" w:pos="9350"/>
            </w:tabs>
            <w:rPr>
              <w:rFonts w:ascii="Times New Roman" w:hAnsi="Times New Roman" w:cs="Times New Roman"/>
              <w:noProof/>
            </w:rPr>
          </w:pPr>
          <w:hyperlink w:anchor="_Toc227317085" w:history="1">
            <w:r w:rsidRPr="001275BA">
              <w:rPr>
                <w:rStyle w:val="Hyperlink"/>
                <w:rFonts w:ascii="Times New Roman" w:hAnsi="Times New Roman" w:cs="Times New Roman"/>
                <w:noProof/>
              </w:rPr>
              <w:t>4</w:t>
            </w:r>
            <w:r w:rsidRPr="001275BA">
              <w:rPr>
                <w:rFonts w:ascii="Times New Roman" w:hAnsi="Times New Roman" w:cs="Times New Roman"/>
                <w:noProof/>
              </w:rPr>
              <w:tab/>
            </w:r>
            <w:r w:rsidRPr="001275BA">
              <w:rPr>
                <w:rStyle w:val="Hyperlink"/>
                <w:rFonts w:ascii="Times New Roman" w:hAnsi="Times New Roman" w:cs="Times New Roman"/>
                <w:noProof/>
              </w:rPr>
              <w:t>Purpose Of Document</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_Toc227317085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7</w:t>
            </w:r>
            <w:r w:rsidRPr="001275BA">
              <w:rPr>
                <w:rFonts w:ascii="Times New Roman" w:hAnsi="Times New Roman" w:cs="Times New Roman"/>
                <w:noProof/>
                <w:webHidden/>
              </w:rPr>
              <w:fldChar w:fldCharType="end"/>
            </w:r>
          </w:hyperlink>
        </w:p>
        <w:p w14:paraId="54474CAE" w14:textId="070D8BEA" w:rsidR="001275BA" w:rsidRPr="001275BA" w:rsidRDefault="001275BA">
          <w:pPr>
            <w:pStyle w:val="TOC1"/>
            <w:tabs>
              <w:tab w:val="left" w:pos="480"/>
              <w:tab w:val="right" w:leader="dot" w:pos="9350"/>
            </w:tabs>
            <w:rPr>
              <w:rFonts w:ascii="Times New Roman" w:hAnsi="Times New Roman" w:cs="Times New Roman"/>
              <w:noProof/>
            </w:rPr>
          </w:pPr>
          <w:hyperlink w:anchor="_Toc227317086" w:history="1">
            <w:r w:rsidRPr="001275BA">
              <w:rPr>
                <w:rStyle w:val="Hyperlink"/>
                <w:rFonts w:ascii="Times New Roman" w:hAnsi="Times New Roman" w:cs="Times New Roman"/>
                <w:noProof/>
              </w:rPr>
              <w:t>5</w:t>
            </w:r>
            <w:r w:rsidRPr="001275BA">
              <w:rPr>
                <w:rFonts w:ascii="Times New Roman" w:hAnsi="Times New Roman" w:cs="Times New Roman"/>
                <w:noProof/>
              </w:rPr>
              <w:tab/>
            </w:r>
            <w:r w:rsidRPr="001275BA">
              <w:rPr>
                <w:rStyle w:val="Hyperlink"/>
                <w:rFonts w:ascii="Times New Roman" w:hAnsi="Times New Roman" w:cs="Times New Roman"/>
                <w:noProof/>
              </w:rPr>
              <w:t>Scope</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_Toc227317086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8</w:t>
            </w:r>
            <w:r w:rsidRPr="001275BA">
              <w:rPr>
                <w:rFonts w:ascii="Times New Roman" w:hAnsi="Times New Roman" w:cs="Times New Roman"/>
                <w:noProof/>
                <w:webHidden/>
              </w:rPr>
              <w:fldChar w:fldCharType="end"/>
            </w:r>
          </w:hyperlink>
        </w:p>
        <w:p w14:paraId="4E5589A6" w14:textId="51B2F3A1" w:rsidR="001275BA" w:rsidRPr="001275BA" w:rsidRDefault="001275BA">
          <w:pPr>
            <w:pStyle w:val="TOC1"/>
            <w:tabs>
              <w:tab w:val="left" w:pos="480"/>
              <w:tab w:val="right" w:leader="dot" w:pos="9350"/>
            </w:tabs>
            <w:rPr>
              <w:rFonts w:ascii="Times New Roman" w:hAnsi="Times New Roman" w:cs="Times New Roman"/>
              <w:noProof/>
            </w:rPr>
          </w:pPr>
          <w:hyperlink w:anchor="_Toc227317087" w:history="1">
            <w:r w:rsidRPr="001275BA">
              <w:rPr>
                <w:rStyle w:val="Hyperlink"/>
                <w:rFonts w:ascii="Times New Roman" w:hAnsi="Times New Roman" w:cs="Times New Roman"/>
                <w:noProof/>
              </w:rPr>
              <w:t>6</w:t>
            </w:r>
            <w:r w:rsidRPr="001275BA">
              <w:rPr>
                <w:rFonts w:ascii="Times New Roman" w:hAnsi="Times New Roman" w:cs="Times New Roman"/>
                <w:noProof/>
              </w:rPr>
              <w:tab/>
            </w:r>
            <w:r w:rsidRPr="001275BA">
              <w:rPr>
                <w:rStyle w:val="Hyperlink"/>
                <w:rFonts w:ascii="Times New Roman" w:hAnsi="Times New Roman" w:cs="Times New Roman"/>
                <w:noProof/>
              </w:rPr>
              <w:t>Definitions, Acronyms and Abbreviations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_Toc227317087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9</w:t>
            </w:r>
            <w:r w:rsidRPr="001275BA">
              <w:rPr>
                <w:rFonts w:ascii="Times New Roman" w:hAnsi="Times New Roman" w:cs="Times New Roman"/>
                <w:noProof/>
                <w:webHidden/>
              </w:rPr>
              <w:fldChar w:fldCharType="end"/>
            </w:r>
          </w:hyperlink>
        </w:p>
        <w:p w14:paraId="428E885C" w14:textId="080CDCD7" w:rsidR="001275BA" w:rsidRPr="001275BA" w:rsidRDefault="001275BA">
          <w:pPr>
            <w:pStyle w:val="TOC1"/>
            <w:tabs>
              <w:tab w:val="left" w:pos="480"/>
              <w:tab w:val="right" w:leader="dot" w:pos="9350"/>
            </w:tabs>
            <w:rPr>
              <w:rFonts w:ascii="Times New Roman" w:hAnsi="Times New Roman" w:cs="Times New Roman"/>
              <w:noProof/>
            </w:rPr>
          </w:pPr>
          <w:hyperlink w:anchor="_Toc227317088" w:history="1">
            <w:r w:rsidRPr="001275BA">
              <w:rPr>
                <w:rStyle w:val="Hyperlink"/>
                <w:rFonts w:ascii="Times New Roman" w:hAnsi="Times New Roman" w:cs="Times New Roman"/>
                <w:noProof/>
              </w:rPr>
              <w:t>7</w:t>
            </w:r>
            <w:r w:rsidRPr="001275BA">
              <w:rPr>
                <w:rFonts w:ascii="Times New Roman" w:hAnsi="Times New Roman" w:cs="Times New Roman"/>
                <w:noProof/>
              </w:rPr>
              <w:tab/>
            </w:r>
            <w:r w:rsidRPr="001275BA">
              <w:rPr>
                <w:rStyle w:val="Hyperlink"/>
                <w:rFonts w:ascii="Times New Roman" w:hAnsi="Times New Roman" w:cs="Times New Roman"/>
                <w:noProof/>
              </w:rPr>
              <w:t>Risks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_Toc227317088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10</w:t>
            </w:r>
            <w:r w:rsidRPr="001275BA">
              <w:rPr>
                <w:rFonts w:ascii="Times New Roman" w:hAnsi="Times New Roman" w:cs="Times New Roman"/>
                <w:noProof/>
                <w:webHidden/>
              </w:rPr>
              <w:fldChar w:fldCharType="end"/>
            </w:r>
          </w:hyperlink>
        </w:p>
        <w:p w14:paraId="71121034" w14:textId="1C92E182" w:rsidR="001275BA" w:rsidRPr="001275BA" w:rsidRDefault="001275BA">
          <w:pPr>
            <w:pStyle w:val="TOC1"/>
            <w:tabs>
              <w:tab w:val="left" w:pos="480"/>
              <w:tab w:val="right" w:leader="dot" w:pos="9350"/>
            </w:tabs>
            <w:rPr>
              <w:rFonts w:ascii="Times New Roman" w:hAnsi="Times New Roman" w:cs="Times New Roman"/>
              <w:noProof/>
            </w:rPr>
          </w:pPr>
          <w:hyperlink w:anchor="_Toc227317089" w:history="1">
            <w:r w:rsidRPr="001275BA">
              <w:rPr>
                <w:rStyle w:val="Hyperlink"/>
                <w:rFonts w:ascii="Times New Roman" w:hAnsi="Times New Roman" w:cs="Times New Roman"/>
                <w:noProof/>
              </w:rPr>
              <w:t>8</w:t>
            </w:r>
            <w:r w:rsidRPr="001275BA">
              <w:rPr>
                <w:rFonts w:ascii="Times New Roman" w:hAnsi="Times New Roman" w:cs="Times New Roman"/>
                <w:noProof/>
              </w:rPr>
              <w:tab/>
            </w:r>
            <w:r w:rsidRPr="001275BA">
              <w:rPr>
                <w:rStyle w:val="Hyperlink"/>
                <w:rFonts w:ascii="Times New Roman" w:hAnsi="Times New Roman" w:cs="Times New Roman"/>
                <w:noProof/>
              </w:rPr>
              <w:t>Assumptions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_Toc227317089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11</w:t>
            </w:r>
            <w:r w:rsidRPr="001275BA">
              <w:rPr>
                <w:rFonts w:ascii="Times New Roman" w:hAnsi="Times New Roman" w:cs="Times New Roman"/>
                <w:noProof/>
                <w:webHidden/>
              </w:rPr>
              <w:fldChar w:fldCharType="end"/>
            </w:r>
          </w:hyperlink>
        </w:p>
        <w:p w14:paraId="5D04927A" w14:textId="7B10AA94" w:rsidR="001275BA" w:rsidRPr="001275BA" w:rsidRDefault="001275BA">
          <w:pPr>
            <w:pStyle w:val="TOC1"/>
            <w:tabs>
              <w:tab w:val="left" w:pos="480"/>
              <w:tab w:val="right" w:leader="dot" w:pos="9350"/>
            </w:tabs>
            <w:rPr>
              <w:rFonts w:ascii="Times New Roman" w:hAnsi="Times New Roman" w:cs="Times New Roman"/>
              <w:noProof/>
            </w:rPr>
          </w:pPr>
          <w:hyperlink w:anchor="_Toc227317090" w:history="1">
            <w:r w:rsidRPr="001275BA">
              <w:rPr>
                <w:rStyle w:val="Hyperlink"/>
                <w:rFonts w:ascii="Times New Roman" w:hAnsi="Times New Roman" w:cs="Times New Roman"/>
                <w:noProof/>
              </w:rPr>
              <w:t>9</w:t>
            </w:r>
            <w:r w:rsidRPr="001275BA">
              <w:rPr>
                <w:rFonts w:ascii="Times New Roman" w:hAnsi="Times New Roman" w:cs="Times New Roman"/>
                <w:noProof/>
              </w:rPr>
              <w:tab/>
            </w:r>
            <w:r w:rsidRPr="001275BA">
              <w:rPr>
                <w:rStyle w:val="Hyperlink"/>
                <w:rFonts w:ascii="Times New Roman" w:hAnsi="Times New Roman" w:cs="Times New Roman"/>
                <w:noProof/>
              </w:rPr>
              <w:t>Issues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_Toc227317090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11</w:t>
            </w:r>
            <w:r w:rsidRPr="001275BA">
              <w:rPr>
                <w:rFonts w:ascii="Times New Roman" w:hAnsi="Times New Roman" w:cs="Times New Roman"/>
                <w:noProof/>
                <w:webHidden/>
              </w:rPr>
              <w:fldChar w:fldCharType="end"/>
            </w:r>
          </w:hyperlink>
        </w:p>
        <w:p w14:paraId="13742844" w14:textId="6FE63561" w:rsidR="001275BA" w:rsidRPr="001275BA" w:rsidRDefault="001275BA">
          <w:pPr>
            <w:pStyle w:val="TOC1"/>
            <w:tabs>
              <w:tab w:val="right" w:leader="dot" w:pos="9350"/>
            </w:tabs>
            <w:rPr>
              <w:rFonts w:ascii="Times New Roman" w:hAnsi="Times New Roman" w:cs="Times New Roman"/>
              <w:noProof/>
            </w:rPr>
          </w:pPr>
          <w:hyperlink w:anchor="_Toc227317091" w:history="1">
            <w:r w:rsidRPr="001275BA">
              <w:rPr>
                <w:rStyle w:val="Hyperlink"/>
                <w:rFonts w:ascii="Times New Roman" w:hAnsi="Times New Roman" w:cs="Times New Roman"/>
                <w:noProof/>
              </w:rPr>
              <w:t>10 Dependencies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_Toc227317091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12</w:t>
            </w:r>
            <w:r w:rsidRPr="001275BA">
              <w:rPr>
                <w:rFonts w:ascii="Times New Roman" w:hAnsi="Times New Roman" w:cs="Times New Roman"/>
                <w:noProof/>
                <w:webHidden/>
              </w:rPr>
              <w:fldChar w:fldCharType="end"/>
            </w:r>
          </w:hyperlink>
        </w:p>
        <w:p w14:paraId="6A39794A" w14:textId="61A0B8E9" w:rsidR="001275BA" w:rsidRPr="001275BA" w:rsidRDefault="001275BA">
          <w:pPr>
            <w:pStyle w:val="TOC1"/>
            <w:tabs>
              <w:tab w:val="left" w:pos="480"/>
              <w:tab w:val="right" w:leader="dot" w:pos="9350"/>
            </w:tabs>
            <w:rPr>
              <w:rFonts w:ascii="Times New Roman" w:hAnsi="Times New Roman" w:cs="Times New Roman"/>
              <w:noProof/>
            </w:rPr>
          </w:pPr>
          <w:hyperlink w:anchor="_Toc227317092" w:history="1">
            <w:r w:rsidRPr="001275BA">
              <w:rPr>
                <w:rStyle w:val="Hyperlink"/>
                <w:rFonts w:ascii="Times New Roman" w:hAnsi="Times New Roman" w:cs="Times New Roman"/>
                <w:noProof/>
              </w:rPr>
              <w:t>11</w:t>
            </w:r>
            <w:r w:rsidRPr="001275BA">
              <w:rPr>
                <w:rFonts w:ascii="Times New Roman" w:hAnsi="Times New Roman" w:cs="Times New Roman"/>
                <w:noProof/>
              </w:rPr>
              <w:tab/>
            </w:r>
            <w:r w:rsidRPr="001275BA">
              <w:rPr>
                <w:rStyle w:val="Hyperlink"/>
                <w:rFonts w:ascii="Times New Roman" w:hAnsi="Times New Roman" w:cs="Times New Roman"/>
                <w:noProof/>
              </w:rPr>
              <w:t>As Is Process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_Toc227317092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14</w:t>
            </w:r>
            <w:r w:rsidRPr="001275BA">
              <w:rPr>
                <w:rFonts w:ascii="Times New Roman" w:hAnsi="Times New Roman" w:cs="Times New Roman"/>
                <w:noProof/>
                <w:webHidden/>
              </w:rPr>
              <w:fldChar w:fldCharType="end"/>
            </w:r>
          </w:hyperlink>
        </w:p>
        <w:p w14:paraId="39EEFBC0" w14:textId="299A12B8" w:rsidR="001275BA" w:rsidRPr="001275BA" w:rsidRDefault="001275BA">
          <w:pPr>
            <w:pStyle w:val="TOC1"/>
            <w:tabs>
              <w:tab w:val="right" w:leader="dot" w:pos="9350"/>
            </w:tabs>
            <w:rPr>
              <w:rFonts w:ascii="Times New Roman" w:hAnsi="Times New Roman" w:cs="Times New Roman"/>
              <w:noProof/>
            </w:rPr>
          </w:pPr>
          <w:hyperlink w:anchor="_Toc227317093" w:history="1">
            <w:r w:rsidRPr="001275BA">
              <w:rPr>
                <w:rStyle w:val="Hyperlink"/>
                <w:rFonts w:ascii="Times New Roman" w:hAnsi="Times New Roman" w:cs="Times New Roman"/>
                <w:noProof/>
              </w:rPr>
              <w:t>12. Context Diagram</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_Toc227317093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16</w:t>
            </w:r>
            <w:r w:rsidRPr="001275BA">
              <w:rPr>
                <w:rFonts w:ascii="Times New Roman" w:hAnsi="Times New Roman" w:cs="Times New Roman"/>
                <w:noProof/>
                <w:webHidden/>
              </w:rPr>
              <w:fldChar w:fldCharType="end"/>
            </w:r>
          </w:hyperlink>
        </w:p>
        <w:p w14:paraId="203CD5DC" w14:textId="5014E9C3" w:rsidR="001275BA" w:rsidRPr="001275BA" w:rsidRDefault="001275BA">
          <w:pPr>
            <w:pStyle w:val="TOC1"/>
            <w:tabs>
              <w:tab w:val="right" w:leader="dot" w:pos="9350"/>
            </w:tabs>
            <w:rPr>
              <w:rFonts w:ascii="Times New Roman" w:hAnsi="Times New Roman" w:cs="Times New Roman"/>
              <w:noProof/>
            </w:rPr>
          </w:pPr>
          <w:hyperlink w:anchor="_Toc227317094" w:history="1">
            <w:r w:rsidRPr="001275BA">
              <w:rPr>
                <w:rStyle w:val="Hyperlink"/>
                <w:rFonts w:ascii="Times New Roman" w:hAnsi="Times New Roman" w:cs="Times New Roman"/>
                <w:noProof/>
              </w:rPr>
              <w:t>13. Process Overview Diagram</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_Toc227317094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17</w:t>
            </w:r>
            <w:r w:rsidRPr="001275BA">
              <w:rPr>
                <w:rFonts w:ascii="Times New Roman" w:hAnsi="Times New Roman" w:cs="Times New Roman"/>
                <w:noProof/>
                <w:webHidden/>
              </w:rPr>
              <w:fldChar w:fldCharType="end"/>
            </w:r>
          </w:hyperlink>
        </w:p>
        <w:p w14:paraId="58E51BFB" w14:textId="61F28435" w:rsidR="001275BA" w:rsidRPr="001275BA" w:rsidRDefault="001275BA">
          <w:pPr>
            <w:pStyle w:val="TOC1"/>
            <w:tabs>
              <w:tab w:val="right" w:leader="dot" w:pos="9350"/>
            </w:tabs>
            <w:rPr>
              <w:rFonts w:ascii="Times New Roman" w:hAnsi="Times New Roman" w:cs="Times New Roman"/>
              <w:noProof/>
            </w:rPr>
          </w:pPr>
          <w:hyperlink w:anchor="_Toc227317095" w:history="1">
            <w:r w:rsidRPr="001275BA">
              <w:rPr>
                <w:rStyle w:val="Hyperlink"/>
                <w:rFonts w:ascii="Times New Roman" w:hAnsi="Times New Roman" w:cs="Times New Roman"/>
                <w:noProof/>
              </w:rPr>
              <w:t>14. High Level To Be Business Requirements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_Toc227317095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18</w:t>
            </w:r>
            <w:r w:rsidRPr="001275BA">
              <w:rPr>
                <w:rFonts w:ascii="Times New Roman" w:hAnsi="Times New Roman" w:cs="Times New Roman"/>
                <w:noProof/>
                <w:webHidden/>
              </w:rPr>
              <w:fldChar w:fldCharType="end"/>
            </w:r>
          </w:hyperlink>
        </w:p>
        <w:p w14:paraId="686F5BD3" w14:textId="769DCD63" w:rsidR="001275BA" w:rsidRPr="001275BA" w:rsidRDefault="001275BA">
          <w:pPr>
            <w:pStyle w:val="TOC1"/>
            <w:tabs>
              <w:tab w:val="right" w:leader="dot" w:pos="9350"/>
            </w:tabs>
            <w:rPr>
              <w:rFonts w:ascii="Times New Roman" w:hAnsi="Times New Roman" w:cs="Times New Roman"/>
              <w:noProof/>
            </w:rPr>
          </w:pPr>
          <w:hyperlink w:anchor="_Toc227317096" w:history="1">
            <w:r w:rsidRPr="001275BA">
              <w:rPr>
                <w:rStyle w:val="Hyperlink"/>
                <w:rFonts w:ascii="Times New Roman" w:hAnsi="Times New Roman" w:cs="Times New Roman"/>
                <w:noProof/>
              </w:rPr>
              <w:t>15. Detailed Business/IT Requirements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_Toc227317096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19</w:t>
            </w:r>
            <w:r w:rsidRPr="001275BA">
              <w:rPr>
                <w:rFonts w:ascii="Times New Roman" w:hAnsi="Times New Roman" w:cs="Times New Roman"/>
                <w:noProof/>
                <w:webHidden/>
              </w:rPr>
              <w:fldChar w:fldCharType="end"/>
            </w:r>
          </w:hyperlink>
        </w:p>
        <w:p w14:paraId="1322A039" w14:textId="2B21B725" w:rsidR="001275BA" w:rsidRPr="001275BA" w:rsidRDefault="001275BA">
          <w:pPr>
            <w:pStyle w:val="TOC1"/>
            <w:tabs>
              <w:tab w:val="right" w:leader="dot" w:pos="9350"/>
            </w:tabs>
            <w:rPr>
              <w:rFonts w:ascii="Times New Roman" w:hAnsi="Times New Roman" w:cs="Times New Roman"/>
              <w:noProof/>
            </w:rPr>
          </w:pPr>
          <w:hyperlink w:anchor="_Toc227317097" w:history="1">
            <w:r w:rsidRPr="001275BA">
              <w:rPr>
                <w:rStyle w:val="Hyperlink"/>
                <w:rFonts w:ascii="Times New Roman" w:hAnsi="Times New Roman" w:cs="Times New Roman"/>
                <w:noProof/>
              </w:rPr>
              <w:t>16. Business Impact Assessment</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_Toc227317097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26</w:t>
            </w:r>
            <w:r w:rsidRPr="001275BA">
              <w:rPr>
                <w:rFonts w:ascii="Times New Roman" w:hAnsi="Times New Roman" w:cs="Times New Roman"/>
                <w:noProof/>
                <w:webHidden/>
              </w:rPr>
              <w:fldChar w:fldCharType="end"/>
            </w:r>
          </w:hyperlink>
        </w:p>
        <w:p w14:paraId="326953C5" w14:textId="7546E81C" w:rsidR="001275BA" w:rsidRPr="001275BA" w:rsidRDefault="001275BA">
          <w:pPr>
            <w:pStyle w:val="TOC1"/>
            <w:tabs>
              <w:tab w:val="right" w:leader="dot" w:pos="9350"/>
            </w:tabs>
            <w:rPr>
              <w:rFonts w:ascii="Times New Roman" w:hAnsi="Times New Roman" w:cs="Times New Roman"/>
              <w:noProof/>
            </w:rPr>
          </w:pPr>
          <w:hyperlink w:anchor="_Toc227317098" w:history="1">
            <w:r w:rsidRPr="001275BA">
              <w:rPr>
                <w:rStyle w:val="Hyperlink"/>
                <w:rFonts w:ascii="Times New Roman" w:hAnsi="Times New Roman" w:cs="Times New Roman"/>
                <w:noProof/>
              </w:rPr>
              <w:t>17. Costs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_Toc227317098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28</w:t>
            </w:r>
            <w:r w:rsidRPr="001275BA">
              <w:rPr>
                <w:rFonts w:ascii="Times New Roman" w:hAnsi="Times New Roman" w:cs="Times New Roman"/>
                <w:noProof/>
                <w:webHidden/>
              </w:rPr>
              <w:fldChar w:fldCharType="end"/>
            </w:r>
          </w:hyperlink>
        </w:p>
        <w:p w14:paraId="0DBF74BA" w14:textId="04D719E6" w:rsidR="001275BA" w:rsidRPr="001275BA" w:rsidRDefault="001275BA">
          <w:pPr>
            <w:pStyle w:val="TOC1"/>
            <w:tabs>
              <w:tab w:val="right" w:leader="dot" w:pos="9350"/>
            </w:tabs>
            <w:rPr>
              <w:rFonts w:ascii="Times New Roman" w:hAnsi="Times New Roman" w:cs="Times New Roman"/>
              <w:noProof/>
            </w:rPr>
          </w:pPr>
          <w:hyperlink w:anchor="_Toc227317099" w:history="1">
            <w:r w:rsidRPr="001275BA">
              <w:rPr>
                <w:rStyle w:val="Hyperlink"/>
                <w:rFonts w:ascii="Times New Roman" w:hAnsi="Times New Roman" w:cs="Times New Roman"/>
                <w:noProof/>
              </w:rPr>
              <w:t>18. Appendices</w:t>
            </w:r>
            <w:r w:rsidRPr="001275BA">
              <w:rPr>
                <w:rFonts w:ascii="Times New Roman" w:hAnsi="Times New Roman" w:cs="Times New Roman"/>
                <w:noProof/>
                <w:webHidden/>
              </w:rPr>
              <w:tab/>
            </w:r>
            <w:r w:rsidRPr="001275BA">
              <w:rPr>
                <w:rFonts w:ascii="Times New Roman" w:hAnsi="Times New Roman" w:cs="Times New Roman"/>
                <w:noProof/>
                <w:webHidden/>
              </w:rPr>
              <w:fldChar w:fldCharType="begin"/>
            </w:r>
            <w:r w:rsidRPr="001275BA">
              <w:rPr>
                <w:rFonts w:ascii="Times New Roman" w:hAnsi="Times New Roman" w:cs="Times New Roman"/>
                <w:noProof/>
                <w:webHidden/>
              </w:rPr>
              <w:instrText xml:space="preserve"> PAGEREF _Toc227317099 \h </w:instrText>
            </w:r>
            <w:r w:rsidRPr="001275BA">
              <w:rPr>
                <w:rFonts w:ascii="Times New Roman" w:hAnsi="Times New Roman" w:cs="Times New Roman"/>
                <w:noProof/>
                <w:webHidden/>
              </w:rPr>
            </w:r>
            <w:r w:rsidRPr="001275BA">
              <w:rPr>
                <w:rFonts w:ascii="Times New Roman" w:hAnsi="Times New Roman" w:cs="Times New Roman"/>
                <w:noProof/>
                <w:webHidden/>
              </w:rPr>
              <w:fldChar w:fldCharType="separate"/>
            </w:r>
            <w:r w:rsidRPr="001275BA">
              <w:rPr>
                <w:rFonts w:ascii="Times New Roman" w:hAnsi="Times New Roman" w:cs="Times New Roman"/>
                <w:noProof/>
                <w:webHidden/>
              </w:rPr>
              <w:t>29</w:t>
            </w:r>
            <w:r w:rsidRPr="001275BA">
              <w:rPr>
                <w:rFonts w:ascii="Times New Roman" w:hAnsi="Times New Roman" w:cs="Times New Roman"/>
                <w:noProof/>
                <w:webHidden/>
              </w:rPr>
              <w:fldChar w:fldCharType="end"/>
            </w:r>
          </w:hyperlink>
        </w:p>
        <w:p w14:paraId="58F66A36" w14:textId="04EDB3FA" w:rsidR="0056223C" w:rsidRDefault="0056223C">
          <w:r w:rsidRPr="0056223C">
            <w:rPr>
              <w:rFonts w:ascii="Times New Roman" w:hAnsi="Times New Roman" w:cs="Times New Roman"/>
              <w:noProof/>
            </w:rPr>
            <w:fldChar w:fldCharType="end"/>
          </w:r>
        </w:p>
      </w:sdtContent>
    </w:sdt>
    <w:p w14:paraId="5F457316" w14:textId="77777777" w:rsidR="008E2F94" w:rsidRDefault="008E2F94" w:rsidP="00D64647">
      <w:pPr>
        <w:jc w:val="both"/>
        <w:rPr>
          <w:rFonts w:ascii="Times New Roman" w:hAnsi="Times New Roman" w:cs="Times New Roman"/>
        </w:rPr>
      </w:pPr>
    </w:p>
    <w:p w14:paraId="4383BA48" w14:textId="77777777" w:rsidR="008E2F94" w:rsidRDefault="008E2F94" w:rsidP="00D64647">
      <w:pPr>
        <w:jc w:val="both"/>
        <w:rPr>
          <w:rFonts w:ascii="Times New Roman" w:hAnsi="Times New Roman" w:cs="Times New Roman"/>
        </w:rPr>
      </w:pPr>
    </w:p>
    <w:p w14:paraId="321B00CD" w14:textId="77777777" w:rsidR="008E2F94" w:rsidRDefault="008E2F94" w:rsidP="00D64647">
      <w:pPr>
        <w:jc w:val="both"/>
        <w:rPr>
          <w:rFonts w:ascii="Times New Roman" w:hAnsi="Times New Roman" w:cs="Times New Roman"/>
        </w:rPr>
      </w:pPr>
    </w:p>
    <w:p w14:paraId="05CE355A" w14:textId="77777777" w:rsidR="008E2F94" w:rsidRDefault="008E2F94" w:rsidP="00D64647">
      <w:pPr>
        <w:jc w:val="both"/>
        <w:rPr>
          <w:rFonts w:ascii="Times New Roman" w:hAnsi="Times New Roman" w:cs="Times New Roman"/>
        </w:rPr>
      </w:pPr>
    </w:p>
    <w:p w14:paraId="76D83EEF" w14:textId="77777777" w:rsidR="008E2F94" w:rsidRDefault="008E2F94" w:rsidP="00D64647">
      <w:pPr>
        <w:jc w:val="both"/>
        <w:rPr>
          <w:rFonts w:ascii="Times New Roman" w:hAnsi="Times New Roman" w:cs="Times New Roman"/>
        </w:rPr>
      </w:pPr>
    </w:p>
    <w:p w14:paraId="707A6048" w14:textId="77777777" w:rsidR="008E2F94" w:rsidRDefault="008E2F94" w:rsidP="00D64647">
      <w:pPr>
        <w:jc w:val="both"/>
        <w:rPr>
          <w:rFonts w:ascii="Times New Roman" w:hAnsi="Times New Roman" w:cs="Times New Roman"/>
        </w:rPr>
      </w:pPr>
    </w:p>
    <w:p w14:paraId="5E853ECA" w14:textId="77777777" w:rsidR="008E2F94" w:rsidRDefault="008E2F94"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7316768"/>
      <w:bookmarkStart w:id="1" w:name="_Toc227317082"/>
      <w:r w:rsidRPr="00B349D7">
        <w:rPr>
          <w:rFonts w:ascii="Times New Roman" w:hAnsi="Times New Roman" w:cs="Times New Roman"/>
          <w:b/>
          <w:bCs/>
          <w:color w:val="000000" w:themeColor="text1"/>
          <w:sz w:val="28"/>
          <w:szCs w:val="28"/>
        </w:rPr>
        <w:lastRenderedPageBreak/>
        <w:t>1</w:t>
      </w:r>
      <w:r w:rsidRPr="00B349D7">
        <w:rPr>
          <w:rFonts w:ascii="Times New Roman" w:hAnsi="Times New Roman" w:cs="Times New Roman"/>
          <w:b/>
          <w:bCs/>
          <w:color w:val="000000" w:themeColor="text1"/>
          <w:sz w:val="28"/>
          <w:szCs w:val="28"/>
        </w:rPr>
        <w:tab/>
        <w:t>Introduction</w:t>
      </w:r>
      <w:bookmarkEnd w:id="0"/>
      <w:bookmarkEnd w:id="1"/>
      <w:r w:rsidR="00826727">
        <w:rPr>
          <w:rFonts w:ascii="Times New Roman" w:hAnsi="Times New Roman" w:cs="Times New Roman"/>
          <w:b/>
          <w:bCs/>
          <w:color w:val="000000" w:themeColor="text1"/>
          <w:sz w:val="28"/>
          <w:szCs w:val="28"/>
        </w:rPr>
        <w:t xml:space="preserve"> </w:t>
      </w:r>
    </w:p>
    <w:p w14:paraId="78D7A598" w14:textId="77777777" w:rsidR="008D4427" w:rsidRPr="00713426" w:rsidRDefault="00826727" w:rsidP="008D4427">
      <w:pPr>
        <w:rPr>
          <w:rFonts w:ascii="Times New Roman" w:hAnsi="Times New Roman" w:cs="Times New Roman"/>
          <w:sz w:val="22"/>
          <w:szCs w:val="22"/>
        </w:rPr>
      </w:pPr>
      <w:r w:rsidRPr="00713426">
        <w:rPr>
          <w:rFonts w:ascii="Times New Roman" w:hAnsi="Times New Roman" w:cs="Times New Roman"/>
          <w:sz w:val="22"/>
          <w:szCs w:val="22"/>
        </w:rPr>
        <w:t xml:space="preserve">The “Work Calendar Management by Department” project is a strategic initiative designed to enhance the operational agility of time management within the SAP ERP ecosystem. </w:t>
      </w:r>
    </w:p>
    <w:p w14:paraId="116AD649" w14:textId="77777777" w:rsidR="008D4427" w:rsidRPr="00713426" w:rsidRDefault="00826727" w:rsidP="005546CE">
      <w:pPr>
        <w:pStyle w:val="BodyText2"/>
      </w:pPr>
      <w:r w:rsidRPr="00713426">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An accurate, transparent, and department-specific work schedule is the cornerstone of high-performing HR operations, directly impacting Payroll integrity, Workforce optimization, and Regulatory compliance. </w:t>
      </w:r>
    </w:p>
    <w:p w14:paraId="20B3791F" w14:textId="174B16C4"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This project aims to deliver a sophisticated Custom Add-on</w:t>
      </w:r>
      <w:r w:rsidR="000A6D8B">
        <w:rPr>
          <w:rFonts w:ascii="Times New Roman" w:hAnsi="Times New Roman" w:cs="Times New Roman"/>
          <w:sz w:val="22"/>
          <w:szCs w:val="22"/>
        </w:rPr>
        <w:t>s</w:t>
      </w:r>
      <w:r w:rsidRPr="00713426">
        <w:rPr>
          <w:rFonts w:ascii="Times New Roman" w:hAnsi="Times New Roman" w:cs="Times New Roman"/>
          <w:sz w:val="22"/>
          <w:szCs w:val="22"/>
        </w:rPr>
        <w:t xml:space="preserve"> solution that bridges this gap, empowering Department Managers to govern their resources autonomously while maintaining absolute alignment with the core ERP architecture. </w:t>
      </w:r>
    </w:p>
    <w:p w14:paraId="541C7188" w14:textId="5303290A" w:rsidR="00CA7D72"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Developed on the SAP ABAP platform using a hybrid integration approach, this solution is engineered to deliver a modern web-like interaction (UX) while upholding the rigorous stability, security, and data integrity standards</w:t>
      </w:r>
      <w:r w:rsidR="00ED079D">
        <w:rPr>
          <w:rFonts w:ascii="Times New Roman" w:hAnsi="Times New Roman" w:cs="Times New Roman"/>
          <w:sz w:val="22"/>
          <w:szCs w:val="22"/>
        </w:rPr>
        <w:t xml:space="preserve"> compliance.</w:t>
      </w:r>
    </w:p>
    <w:p w14:paraId="70F8E978" w14:textId="77777777" w:rsidR="000E6812" w:rsidRDefault="000E6812" w:rsidP="00826727">
      <w:pPr>
        <w:rPr>
          <w:rFonts w:ascii="Times New Roman" w:hAnsi="Times New Roman" w:cs="Times New Roman"/>
          <w:sz w:val="22"/>
          <w:szCs w:val="22"/>
        </w:rPr>
      </w:pPr>
    </w:p>
    <w:p w14:paraId="441DB504" w14:textId="77777777" w:rsidR="0056223C" w:rsidRDefault="0056223C" w:rsidP="00826727">
      <w:pPr>
        <w:rPr>
          <w:rFonts w:ascii="Times New Roman" w:hAnsi="Times New Roman" w:cs="Times New Roman"/>
          <w:sz w:val="22"/>
          <w:szCs w:val="22"/>
        </w:rPr>
      </w:pPr>
    </w:p>
    <w:p w14:paraId="62AD96AB" w14:textId="77777777" w:rsidR="0056223C" w:rsidRDefault="0056223C" w:rsidP="00826727">
      <w:pPr>
        <w:rPr>
          <w:rFonts w:ascii="Times New Roman" w:hAnsi="Times New Roman" w:cs="Times New Roman"/>
          <w:sz w:val="22"/>
          <w:szCs w:val="22"/>
        </w:rPr>
      </w:pPr>
    </w:p>
    <w:p w14:paraId="0AB53B83" w14:textId="77777777" w:rsidR="0056223C" w:rsidRDefault="0056223C" w:rsidP="00826727">
      <w:pPr>
        <w:rPr>
          <w:rFonts w:ascii="Times New Roman" w:hAnsi="Times New Roman" w:cs="Times New Roman"/>
          <w:sz w:val="22"/>
          <w:szCs w:val="22"/>
        </w:rPr>
      </w:pPr>
    </w:p>
    <w:p w14:paraId="191B03D4" w14:textId="77777777" w:rsidR="0056223C" w:rsidRDefault="0056223C" w:rsidP="00826727">
      <w:pPr>
        <w:rPr>
          <w:rFonts w:ascii="Times New Roman" w:hAnsi="Times New Roman" w:cs="Times New Roman"/>
          <w:sz w:val="22"/>
          <w:szCs w:val="22"/>
        </w:rPr>
      </w:pPr>
    </w:p>
    <w:p w14:paraId="7BB46E72" w14:textId="77777777" w:rsidR="0056223C" w:rsidRDefault="0056223C" w:rsidP="00826727">
      <w:pPr>
        <w:rPr>
          <w:rFonts w:ascii="Times New Roman" w:hAnsi="Times New Roman" w:cs="Times New Roman"/>
          <w:sz w:val="22"/>
          <w:szCs w:val="22"/>
        </w:rPr>
      </w:pPr>
    </w:p>
    <w:p w14:paraId="420173B8" w14:textId="77777777" w:rsidR="0056223C" w:rsidRDefault="0056223C" w:rsidP="00826727">
      <w:pPr>
        <w:rPr>
          <w:rFonts w:ascii="Times New Roman" w:hAnsi="Times New Roman" w:cs="Times New Roman"/>
          <w:sz w:val="22"/>
          <w:szCs w:val="22"/>
        </w:rPr>
      </w:pPr>
    </w:p>
    <w:p w14:paraId="4146CE39" w14:textId="77777777" w:rsidR="0056223C" w:rsidRDefault="0056223C" w:rsidP="00826727">
      <w:pPr>
        <w:rPr>
          <w:rFonts w:ascii="Times New Roman" w:hAnsi="Times New Roman" w:cs="Times New Roman"/>
          <w:sz w:val="22"/>
          <w:szCs w:val="22"/>
        </w:rPr>
      </w:pPr>
    </w:p>
    <w:p w14:paraId="7AB27D65" w14:textId="77777777" w:rsidR="0056223C" w:rsidRDefault="0056223C" w:rsidP="00826727">
      <w:pPr>
        <w:rPr>
          <w:rFonts w:ascii="Times New Roman" w:hAnsi="Times New Roman" w:cs="Times New Roman"/>
          <w:sz w:val="22"/>
          <w:szCs w:val="22"/>
        </w:rPr>
      </w:pPr>
    </w:p>
    <w:p w14:paraId="2E8F4E5F" w14:textId="77777777" w:rsidR="0056223C" w:rsidRDefault="0056223C" w:rsidP="00826727">
      <w:pPr>
        <w:rPr>
          <w:rFonts w:ascii="Times New Roman" w:hAnsi="Times New Roman" w:cs="Times New Roman"/>
          <w:sz w:val="22"/>
          <w:szCs w:val="22"/>
        </w:rPr>
      </w:pPr>
    </w:p>
    <w:p w14:paraId="15830E53" w14:textId="77777777" w:rsidR="0056223C" w:rsidRDefault="0056223C" w:rsidP="00826727">
      <w:pPr>
        <w:rPr>
          <w:rFonts w:ascii="Times New Roman" w:hAnsi="Times New Roman" w:cs="Times New Roman"/>
          <w:sz w:val="22"/>
          <w:szCs w:val="22"/>
        </w:rPr>
      </w:pPr>
    </w:p>
    <w:p w14:paraId="30767F3A" w14:textId="77777777" w:rsidR="0056223C" w:rsidRDefault="0056223C" w:rsidP="00826727">
      <w:pPr>
        <w:rPr>
          <w:rFonts w:ascii="Times New Roman" w:hAnsi="Times New Roman" w:cs="Times New Roman"/>
          <w:sz w:val="22"/>
          <w:szCs w:val="22"/>
        </w:rPr>
      </w:pPr>
    </w:p>
    <w:p w14:paraId="429A7FE3" w14:textId="77777777" w:rsidR="0056223C" w:rsidRDefault="0056223C" w:rsidP="00826727">
      <w:pPr>
        <w:rPr>
          <w:rFonts w:ascii="Times New Roman" w:hAnsi="Times New Roman" w:cs="Times New Roman"/>
          <w:sz w:val="22"/>
          <w:szCs w:val="22"/>
        </w:rPr>
      </w:pPr>
    </w:p>
    <w:p w14:paraId="1C79BADE" w14:textId="77777777" w:rsidR="0056223C" w:rsidRDefault="0056223C" w:rsidP="00826727">
      <w:pPr>
        <w:rPr>
          <w:rFonts w:ascii="Times New Roman" w:hAnsi="Times New Roman" w:cs="Times New Roman"/>
          <w:sz w:val="22"/>
          <w:szCs w:val="22"/>
        </w:rPr>
      </w:pPr>
    </w:p>
    <w:p w14:paraId="5F07CF13" w14:textId="77777777" w:rsidR="0056223C" w:rsidRDefault="0056223C" w:rsidP="00826727">
      <w:pPr>
        <w:rPr>
          <w:rFonts w:ascii="Times New Roman" w:hAnsi="Times New Roman" w:cs="Times New Roman"/>
          <w:sz w:val="22"/>
          <w:szCs w:val="22"/>
        </w:rPr>
      </w:pPr>
    </w:p>
    <w:p w14:paraId="4EC99AEB" w14:textId="77777777" w:rsidR="0056223C" w:rsidRPr="00713426" w:rsidRDefault="0056223C"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2" w:name="_Toc227316769"/>
      <w:bookmarkStart w:id="3" w:name="_Toc227317083"/>
      <w:r w:rsidRPr="0019423D">
        <w:rPr>
          <w:rFonts w:ascii="Times New Roman" w:hAnsi="Times New Roman" w:cs="Times New Roman"/>
          <w:b/>
          <w:bCs/>
          <w:color w:val="000000" w:themeColor="text1"/>
          <w:sz w:val="28"/>
          <w:szCs w:val="28"/>
        </w:rPr>
        <w:lastRenderedPageBreak/>
        <w:t>2</w:t>
      </w:r>
      <w:r w:rsidRPr="0019423D">
        <w:rPr>
          <w:rFonts w:ascii="Times New Roman" w:hAnsi="Times New Roman" w:cs="Times New Roman"/>
          <w:b/>
          <w:bCs/>
          <w:color w:val="000000" w:themeColor="text1"/>
          <w:sz w:val="28"/>
          <w:szCs w:val="28"/>
        </w:rPr>
        <w:tab/>
        <w:t>Problem/Impact/Successful Outcome</w:t>
      </w:r>
      <w:bookmarkEnd w:id="2"/>
      <w:bookmarkEnd w:id="3"/>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2319BD">
        <w:tc>
          <w:tcPr>
            <w:tcW w:w="1639" w:type="pct"/>
          </w:tcPr>
          <w:p w14:paraId="1056A36F" w14:textId="32ED9E31"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Problem</w:t>
            </w:r>
          </w:p>
        </w:tc>
        <w:tc>
          <w:tcPr>
            <w:tcW w:w="1516" w:type="pct"/>
          </w:tcPr>
          <w:p w14:paraId="66C8872E" w14:textId="31BEF77F"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Impact</w:t>
            </w:r>
          </w:p>
        </w:tc>
        <w:tc>
          <w:tcPr>
            <w:tcW w:w="1845" w:type="pct"/>
          </w:tcPr>
          <w:p w14:paraId="35F6CFD8" w14:textId="6BC49A96"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3A784A66"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t xml:space="preserve">Standard ERP systems (such as SAP HCM Standard) typically manage schedules in the form of dry lists or configuration tables. Managers find it difficult to get an overview of the entire department’s work status for the </w:t>
            </w:r>
            <w:r w:rsidR="009C1470">
              <w:rPr>
                <w:rFonts w:ascii="Times New Roman" w:hAnsi="Times New Roman" w:cs="Times New Roman"/>
                <w:sz w:val="22"/>
                <w:szCs w:val="22"/>
              </w:rPr>
              <w:t xml:space="preserve">every </w:t>
            </w:r>
            <w:r w:rsidRPr="00AF574C">
              <w:rPr>
                <w:rFonts w:ascii="Times New Roman" w:hAnsi="Times New Roman" w:cs="Times New Roman"/>
                <w:sz w:val="22"/>
                <w:szCs w:val="22"/>
              </w:rPr>
              <w:t>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10BE96E0"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 xml:space="preserve">The system automatically sends an email to employees as soon as a </w:t>
            </w:r>
            <w:r w:rsidR="000B64D4">
              <w:rPr>
                <w:rFonts w:ascii="Times New Roman" w:hAnsi="Times New Roman" w:cs="Times New Roman"/>
                <w:sz w:val="22"/>
                <w:szCs w:val="22"/>
              </w:rPr>
              <w:t xml:space="preserve">Department </w:t>
            </w:r>
            <w:r w:rsidRPr="0030640F">
              <w:rPr>
                <w:rFonts w:ascii="Times New Roman" w:hAnsi="Times New Roman" w:cs="Times New Roman"/>
                <w:sz w:val="22"/>
                <w:szCs w:val="22"/>
              </w:rPr>
              <w:t>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2A00DDB9" w14:textId="77777777" w:rsidR="00CC5991" w:rsidRDefault="00CC5991" w:rsidP="00093ACA"/>
    <w:p w14:paraId="10F8D0A8" w14:textId="77777777" w:rsidR="0056223C" w:rsidRDefault="0056223C" w:rsidP="00093ACA"/>
    <w:p w14:paraId="4CCE943C" w14:textId="77777777" w:rsidR="0056223C" w:rsidRDefault="0056223C" w:rsidP="00093ACA"/>
    <w:p w14:paraId="378D3C36" w14:textId="77777777" w:rsidR="0056223C" w:rsidRPr="00093ACA" w:rsidRDefault="0056223C"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4" w:name="_Toc227316770"/>
      <w:bookmarkStart w:id="5" w:name="_Toc227317084"/>
      <w:r w:rsidRPr="00DC000C">
        <w:rPr>
          <w:rFonts w:ascii="Times New Roman" w:hAnsi="Times New Roman" w:cs="Times New Roman"/>
          <w:b/>
          <w:bCs/>
          <w:color w:val="auto"/>
          <w:sz w:val="28"/>
          <w:szCs w:val="28"/>
        </w:rPr>
        <w:lastRenderedPageBreak/>
        <w:t>3</w:t>
      </w:r>
      <w:r w:rsidRPr="00DC000C">
        <w:rPr>
          <w:rFonts w:ascii="Times New Roman" w:hAnsi="Times New Roman" w:cs="Times New Roman"/>
          <w:b/>
          <w:bCs/>
          <w:color w:val="auto"/>
          <w:sz w:val="28"/>
          <w:szCs w:val="28"/>
        </w:rPr>
        <w:tab/>
        <w:t>Objectives</w:t>
      </w:r>
      <w:bookmarkEnd w:id="4"/>
      <w:bookmarkEnd w:id="5"/>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2970"/>
        <w:gridCol w:w="1609"/>
        <w:gridCol w:w="4176"/>
      </w:tblGrid>
      <w:tr w:rsidR="00967B2B" w:rsidRPr="000E371A" w14:paraId="343F1C6A" w14:textId="77777777" w:rsidTr="00D47281">
        <w:tc>
          <w:tcPr>
            <w:tcW w:w="0" w:type="auto"/>
          </w:tcPr>
          <w:p w14:paraId="226D1802" w14:textId="600C293F"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ID</w:t>
            </w:r>
          </w:p>
        </w:tc>
        <w:tc>
          <w:tcPr>
            <w:tcW w:w="0" w:type="auto"/>
          </w:tcPr>
          <w:p w14:paraId="4E3ED8A5" w14:textId="6290C124"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Objective</w:t>
            </w:r>
          </w:p>
        </w:tc>
        <w:tc>
          <w:tcPr>
            <w:tcW w:w="0" w:type="auto"/>
          </w:tcPr>
          <w:p w14:paraId="5C0A1C90" w14:textId="4E1E9DF1"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 xml:space="preserve">Business Owner </w:t>
            </w:r>
          </w:p>
        </w:tc>
        <w:tc>
          <w:tcPr>
            <w:tcW w:w="0" w:type="auto"/>
          </w:tcPr>
          <w:p w14:paraId="0AF6AC5D" w14:textId="7567128B"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Optimize resource management through data visualization: Convert all raw 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Reduce the time managers spend on monthly scheduling and workforce planning by 50%. Ensure visual data enables immediate 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47F7290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w:t>
            </w:r>
            <w:r w:rsidR="008F63B4">
              <w:rPr>
                <w:rFonts w:ascii="Times New Roman" w:hAnsi="Times New Roman" w:cs="Times New Roman"/>
                <w:sz w:val="22"/>
                <w:szCs w:val="22"/>
              </w:rPr>
              <w:t xml:space="preserve">: </w:t>
            </w:r>
            <w:r w:rsidRPr="007D587E">
              <w:rPr>
                <w:rFonts w:ascii="Times New Roman" w:hAnsi="Times New Roman" w:cs="Times New Roman"/>
                <w:sz w:val="22"/>
                <w:szCs w:val="22"/>
              </w:rPr>
              <w:t>Fully automates the flow of change-related information from management to 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information asymmetry within the company. Ensure that 100% of relevant employees receive change notifications immediately upon approval, helping to minimize discrepancies between actual schedules, improve work discipline, and enhance the HR team’s trust in the management system.</w:t>
            </w:r>
          </w:p>
        </w:tc>
      </w:tr>
    </w:tbl>
    <w:p w14:paraId="3E05685F" w14:textId="5F85DE13"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3BC8BD01" w14:textId="77777777" w:rsidR="0056223C" w:rsidRDefault="0056223C"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6" w:name="_Toc227316771"/>
      <w:bookmarkStart w:id="7" w:name="_Toc227317085"/>
      <w:r w:rsidRPr="00F56DCF">
        <w:rPr>
          <w:rFonts w:ascii="Times New Roman" w:hAnsi="Times New Roman" w:cs="Times New Roman"/>
          <w:b/>
          <w:bCs/>
          <w:sz w:val="28"/>
          <w:szCs w:val="28"/>
        </w:rPr>
        <w:lastRenderedPageBreak/>
        <w:t>4</w:t>
      </w:r>
      <w:r w:rsidRPr="00F56DCF">
        <w:rPr>
          <w:rFonts w:ascii="Times New Roman" w:hAnsi="Times New Roman" w:cs="Times New Roman"/>
          <w:b/>
          <w:bCs/>
          <w:sz w:val="28"/>
          <w:szCs w:val="28"/>
        </w:rPr>
        <w:tab/>
        <w:t>Purpose Of Document</w:t>
      </w:r>
      <w:bookmarkEnd w:id="6"/>
      <w:bookmarkEnd w:id="7"/>
    </w:p>
    <w:p w14:paraId="53BC4F7E" w14:textId="451FF9D5"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Training Department</w:t>
      </w:r>
      <w:r w:rsidR="00232911" w:rsidRPr="007E414D">
        <w:rPr>
          <w:rFonts w:ascii="Times New Roman" w:hAnsi="Times New Roman" w:cs="Times New Roman"/>
          <w:sz w:val="22"/>
          <w:szCs w:val="22"/>
        </w:rPr>
        <w:t>, Fsoft Mentor, FPT Lecturers,</w:t>
      </w:r>
      <w:r w:rsidRPr="007E414D">
        <w:rPr>
          <w:rFonts w:ascii="Times New Roman" w:hAnsi="Times New Roman" w:cs="Times New Roman"/>
          <w:sz w:val="22"/>
          <w:szCs w:val="22"/>
        </w:rPr>
        <w:t xml:space="preserve"> Departmental Leads, HR Operations, and Enterprise Architects.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0D5224CA" w:rsidR="0014645B" w:rsidRDefault="0014645B" w:rsidP="00A15BAF">
      <w:pPr>
        <w:pStyle w:val="Header"/>
        <w:spacing w:after="160" w:line="278" w:lineRule="auto"/>
        <w:rPr>
          <w:rFonts w:ascii="Times New Roman" w:hAnsi="Times New Roman" w:cs="Times New Roman"/>
          <w:sz w:val="22"/>
          <w:szCs w:val="22"/>
        </w:rPr>
      </w:pPr>
    </w:p>
    <w:p w14:paraId="5294CF9C" w14:textId="77777777" w:rsidR="0056223C" w:rsidRDefault="0056223C" w:rsidP="00A15BAF">
      <w:pPr>
        <w:pStyle w:val="Header"/>
        <w:spacing w:after="160" w:line="278" w:lineRule="auto"/>
        <w:rPr>
          <w:rFonts w:ascii="Times New Roman" w:hAnsi="Times New Roman" w:cs="Times New Roman"/>
          <w:sz w:val="22"/>
          <w:szCs w:val="22"/>
        </w:rPr>
      </w:pPr>
    </w:p>
    <w:p w14:paraId="7AFC9E5D" w14:textId="77777777" w:rsidR="0056223C" w:rsidRDefault="0056223C" w:rsidP="00A15BAF">
      <w:pPr>
        <w:pStyle w:val="Header"/>
        <w:spacing w:after="160" w:line="278" w:lineRule="auto"/>
        <w:rPr>
          <w:rFonts w:ascii="Times New Roman" w:hAnsi="Times New Roman" w:cs="Times New Roman"/>
          <w:sz w:val="22"/>
          <w:szCs w:val="22"/>
        </w:rPr>
      </w:pPr>
    </w:p>
    <w:p w14:paraId="669BDAD8" w14:textId="77777777" w:rsidR="0056223C" w:rsidRDefault="0056223C" w:rsidP="00A15BAF">
      <w:pPr>
        <w:pStyle w:val="Header"/>
        <w:spacing w:after="160" w:line="278" w:lineRule="auto"/>
        <w:rPr>
          <w:rFonts w:ascii="Times New Roman" w:hAnsi="Times New Roman" w:cs="Times New Roman"/>
          <w:sz w:val="22"/>
          <w:szCs w:val="22"/>
        </w:rPr>
      </w:pPr>
    </w:p>
    <w:p w14:paraId="7AFA5E45" w14:textId="77777777" w:rsidR="0056223C" w:rsidRDefault="0056223C" w:rsidP="00A15BAF">
      <w:pPr>
        <w:pStyle w:val="Header"/>
        <w:spacing w:after="160" w:line="278" w:lineRule="auto"/>
        <w:rPr>
          <w:rFonts w:ascii="Times New Roman" w:hAnsi="Times New Roman" w:cs="Times New Roman"/>
          <w:sz w:val="22"/>
          <w:szCs w:val="22"/>
        </w:rPr>
      </w:pPr>
    </w:p>
    <w:p w14:paraId="6DC3DC6F" w14:textId="77777777" w:rsidR="0056223C" w:rsidRDefault="0056223C" w:rsidP="00A15BAF">
      <w:pPr>
        <w:pStyle w:val="Header"/>
        <w:spacing w:after="160" w:line="278" w:lineRule="auto"/>
        <w:rPr>
          <w:rFonts w:ascii="Times New Roman" w:hAnsi="Times New Roman" w:cs="Times New Roman"/>
          <w:sz w:val="22"/>
          <w:szCs w:val="22"/>
        </w:rPr>
      </w:pPr>
    </w:p>
    <w:p w14:paraId="456436F7" w14:textId="77777777" w:rsidR="0056223C" w:rsidRDefault="0056223C" w:rsidP="00A15BAF">
      <w:pPr>
        <w:pStyle w:val="Header"/>
        <w:spacing w:after="160" w:line="278" w:lineRule="auto"/>
        <w:rPr>
          <w:rFonts w:ascii="Times New Roman" w:hAnsi="Times New Roman" w:cs="Times New Roman"/>
          <w:sz w:val="22"/>
          <w:szCs w:val="22"/>
        </w:rPr>
      </w:pPr>
    </w:p>
    <w:p w14:paraId="2430067F" w14:textId="77777777" w:rsidR="0056223C" w:rsidRDefault="0056223C" w:rsidP="00A15BAF">
      <w:pPr>
        <w:pStyle w:val="Header"/>
        <w:spacing w:after="160" w:line="278" w:lineRule="auto"/>
        <w:rPr>
          <w:rFonts w:ascii="Times New Roman" w:hAnsi="Times New Roman" w:cs="Times New Roman"/>
          <w:sz w:val="22"/>
          <w:szCs w:val="22"/>
        </w:rPr>
      </w:pPr>
    </w:p>
    <w:p w14:paraId="4EC3CF44" w14:textId="77777777" w:rsidR="002F0B37" w:rsidRDefault="002F0B37" w:rsidP="00A15BAF">
      <w:pPr>
        <w:pStyle w:val="Header"/>
        <w:spacing w:after="160" w:line="278" w:lineRule="auto"/>
        <w:rPr>
          <w:rFonts w:ascii="Times New Roman" w:hAnsi="Times New Roman" w:cs="Times New Roman"/>
          <w:sz w:val="22"/>
          <w:szCs w:val="22"/>
        </w:rPr>
      </w:pPr>
    </w:p>
    <w:p w14:paraId="021BEB93" w14:textId="0429080D" w:rsidR="00E00294" w:rsidRDefault="00131364" w:rsidP="00E00294">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8" w:name="_Toc227316772"/>
      <w:bookmarkStart w:id="9" w:name="_Toc227317086"/>
      <w:r>
        <w:rPr>
          <w:rFonts w:ascii="Times New Roman" w:hAnsi="Times New Roman" w:cs="Times New Roman"/>
          <w:b/>
          <w:bCs/>
          <w:sz w:val="28"/>
          <w:szCs w:val="28"/>
        </w:rPr>
        <w:lastRenderedPageBreak/>
        <w:t>5</w:t>
      </w:r>
      <w:r w:rsidRPr="00F56DCF">
        <w:rPr>
          <w:rFonts w:ascii="Times New Roman" w:hAnsi="Times New Roman" w:cs="Times New Roman"/>
          <w:b/>
          <w:bCs/>
          <w:sz w:val="28"/>
          <w:szCs w:val="28"/>
        </w:rPr>
        <w:tab/>
      </w:r>
      <w:r>
        <w:rPr>
          <w:rFonts w:ascii="Times New Roman" w:hAnsi="Times New Roman" w:cs="Times New Roman"/>
          <w:b/>
          <w:bCs/>
          <w:sz w:val="28"/>
          <w:szCs w:val="28"/>
        </w:rPr>
        <w:t>Scope</w:t>
      </w:r>
      <w:bookmarkEnd w:id="8"/>
      <w:bookmarkEnd w:id="9"/>
    </w:p>
    <w:tbl>
      <w:tblPr>
        <w:tblStyle w:val="TableGrid"/>
        <w:tblW w:w="0" w:type="auto"/>
        <w:tblLook w:val="04A0" w:firstRow="1" w:lastRow="0" w:firstColumn="1" w:lastColumn="0" w:noHBand="0" w:noVBand="1"/>
      </w:tblPr>
      <w:tblGrid>
        <w:gridCol w:w="3443"/>
        <w:gridCol w:w="5907"/>
      </w:tblGrid>
      <w:tr w:rsidR="009D63FF" w:rsidRPr="008877E8" w14:paraId="4057E3D6" w14:textId="77777777" w:rsidTr="00D6662B">
        <w:tc>
          <w:tcPr>
            <w:tcW w:w="0" w:type="auto"/>
          </w:tcPr>
          <w:p w14:paraId="001EE413" w14:textId="53A1BC2D"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In Scope</w:t>
            </w:r>
          </w:p>
        </w:tc>
        <w:tc>
          <w:tcPr>
            <w:tcW w:w="0" w:type="auto"/>
          </w:tcPr>
          <w:p w14:paraId="3C205B35" w14:textId="7F17EB10"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Out Of Scope</w:t>
            </w:r>
          </w:p>
        </w:tc>
      </w:tr>
      <w:tr w:rsidR="009D63FF" w:rsidRPr="008877E8" w14:paraId="7D9F636F" w14:textId="77777777" w:rsidTr="001050D1">
        <w:trPr>
          <w:trHeight w:val="1239"/>
        </w:trPr>
        <w:tc>
          <w:tcPr>
            <w:tcW w:w="0" w:type="auto"/>
          </w:tcPr>
          <w:p w14:paraId="06CC59F8" w14:textId="0D815822"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Develop a web-based</w:t>
            </w:r>
            <w:r w:rsidR="004A5D89">
              <w:rPr>
                <w:rFonts w:ascii="Times New Roman" w:hAnsi="Times New Roman" w:cs="Times New Roman"/>
                <w:sz w:val="22"/>
                <w:szCs w:val="22"/>
              </w:rPr>
              <w:t xml:space="preserve"> monthly</w:t>
            </w:r>
            <w:r w:rsidR="00943DC0" w:rsidRPr="008877E8">
              <w:rPr>
                <w:rFonts w:ascii="Times New Roman" w:hAnsi="Times New Roman" w:cs="Times New Roman"/>
                <w:sz w:val="22"/>
                <w:szCs w:val="22"/>
              </w:rPr>
              <w:t xml:space="preserve"> </w:t>
            </w:r>
            <w:r w:rsidR="00CC144F">
              <w:rPr>
                <w:rFonts w:ascii="Times New Roman" w:hAnsi="Times New Roman" w:cs="Times New Roman"/>
                <w:sz w:val="22"/>
                <w:szCs w:val="22"/>
              </w:rPr>
              <w:t xml:space="preserve">work </w:t>
            </w:r>
            <w:r w:rsidR="00943DC0" w:rsidRPr="008877E8">
              <w:rPr>
                <w:rFonts w:ascii="Times New Roman" w:hAnsi="Times New Roman" w:cs="Times New Roman"/>
                <w:sz w:val="22"/>
                <w:szCs w:val="22"/>
              </w:rPr>
              <w:t>calendar interface integrated directly into the SAP GUI using HTML</w:t>
            </w:r>
            <w:r w:rsidR="006D7130">
              <w:rPr>
                <w:rFonts w:ascii="Times New Roman" w:hAnsi="Times New Roman" w:cs="Times New Roman"/>
                <w:sz w:val="22"/>
                <w:szCs w:val="22"/>
              </w:rPr>
              <w:t>5</w:t>
            </w:r>
            <w:r w:rsidR="00943DC0" w:rsidRPr="008877E8">
              <w:rPr>
                <w:rFonts w:ascii="Times New Roman" w:hAnsi="Times New Roman" w:cs="Times New Roman"/>
                <w:sz w:val="22"/>
                <w:szCs w:val="22"/>
              </w:rPr>
              <w:t>/CSS</w:t>
            </w:r>
            <w:r w:rsidR="006D7130">
              <w:rPr>
                <w:rFonts w:ascii="Times New Roman" w:hAnsi="Times New Roman" w:cs="Times New Roman"/>
                <w:sz w:val="22"/>
                <w:szCs w:val="22"/>
              </w:rPr>
              <w:t>3</w:t>
            </w:r>
            <w:r w:rsidR="00943DC0" w:rsidRPr="008877E8">
              <w:rPr>
                <w:rFonts w:ascii="Times New Roman" w:hAnsi="Times New Roman" w:cs="Times New Roman"/>
                <w:sz w:val="22"/>
                <w:szCs w:val="22"/>
              </w:rPr>
              <w:t xml:space="preserve"> technology.</w:t>
            </w:r>
          </w:p>
        </w:tc>
        <w:tc>
          <w:tcPr>
            <w:tcW w:w="0" w:type="auto"/>
          </w:tcPr>
          <w:p w14:paraId="68A42EAC" w14:textId="1414D62B"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The project does not include automatic calculation of wages based on the work schedule.</w:t>
            </w:r>
          </w:p>
        </w:tc>
      </w:tr>
      <w:tr w:rsidR="009D63FF" w:rsidRPr="008877E8" w14:paraId="11517694" w14:textId="77777777" w:rsidTr="00D6662B">
        <w:tc>
          <w:tcPr>
            <w:tcW w:w="0" w:type="auto"/>
          </w:tcPr>
          <w:p w14:paraId="66B68931" w14:textId="4E715623"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Set up an independent calendar data management mechanism for each organizational unit</w:t>
            </w:r>
            <w:r w:rsidR="00C328BE">
              <w:rPr>
                <w:rFonts w:ascii="Times New Roman" w:hAnsi="Times New Roman" w:cs="Times New Roman"/>
                <w:sz w:val="22"/>
                <w:szCs w:val="22"/>
              </w:rPr>
              <w:t xml:space="preserve"> (department)</w:t>
            </w:r>
            <w:r w:rsidR="00943DC0" w:rsidRPr="008877E8">
              <w:rPr>
                <w:rFonts w:ascii="Times New Roman" w:hAnsi="Times New Roman" w:cs="Times New Roman"/>
                <w:sz w:val="22"/>
                <w:szCs w:val="22"/>
              </w:rPr>
              <w:t>.</w:t>
            </w:r>
          </w:p>
        </w:tc>
        <w:tc>
          <w:tcPr>
            <w:tcW w:w="0" w:type="auto"/>
          </w:tcPr>
          <w:p w14:paraId="03B9FDFD" w14:textId="760EDE6A"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The system only manages daily status (Work</w:t>
            </w:r>
            <w:r w:rsidR="008B6F91" w:rsidRPr="008877E8">
              <w:rPr>
                <w:rFonts w:ascii="Times New Roman" w:hAnsi="Times New Roman" w:cs="Times New Roman"/>
                <w:sz w:val="22"/>
                <w:szCs w:val="22"/>
              </w:rPr>
              <w:t>ing</w:t>
            </w:r>
            <w:r w:rsidR="00943DC0" w:rsidRPr="008877E8">
              <w:rPr>
                <w:rFonts w:ascii="Times New Roman" w:hAnsi="Times New Roman" w:cs="Times New Roman"/>
                <w:sz w:val="22"/>
                <w:szCs w:val="22"/>
              </w:rPr>
              <w:t>/Off</w:t>
            </w:r>
            <w:r w:rsidR="008B6F91" w:rsidRPr="008877E8">
              <w:rPr>
                <w:rFonts w:ascii="Times New Roman" w:hAnsi="Times New Roman" w:cs="Times New Roman"/>
                <w:sz w:val="22"/>
                <w:szCs w:val="22"/>
              </w:rPr>
              <w:t>/Holiday</w:t>
            </w:r>
            <w:r w:rsidR="00943DC0" w:rsidRPr="008877E8">
              <w:rPr>
                <w:rFonts w:ascii="Times New Roman" w:hAnsi="Times New Roman" w:cs="Times New Roman"/>
                <w:sz w:val="22"/>
                <w:szCs w:val="22"/>
              </w:rPr>
              <w:t>), and does not manage detailed shifts (e.g., Morning shift 6 AM–2 PM, Night shift 10 PM–6 AM) or automatic shift rotations.</w:t>
            </w:r>
          </w:p>
        </w:tc>
      </w:tr>
      <w:tr w:rsidR="009D63FF" w:rsidRPr="008877E8" w14:paraId="0D7518E7" w14:textId="77777777" w:rsidTr="00D6662B">
        <w:tc>
          <w:tcPr>
            <w:tcW w:w="0" w:type="auto"/>
          </w:tcPr>
          <w:p w14:paraId="7D3ED0EC" w14:textId="575B7FF4"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Implement a strict RBAC</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Role</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-Based Access Control) model.</w:t>
            </w:r>
          </w:p>
        </w:tc>
        <w:tc>
          <w:tcPr>
            <w:tcW w:w="0" w:type="auto"/>
          </w:tcPr>
          <w:p w14:paraId="6DE1E0AC" w14:textId="5A3AA1E7"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The project does not involve configuring new business structures (Company Code, Personnel Area) in SPRO but leverages the existing infrastructure</w:t>
            </w:r>
            <w:r w:rsidR="00C72125">
              <w:rPr>
                <w:rFonts w:ascii="Times New Roman" w:hAnsi="Times New Roman" w:cs="Times New Roman"/>
                <w:sz w:val="22"/>
                <w:szCs w:val="22"/>
              </w:rPr>
              <w:t>, internally customized database table</w:t>
            </w:r>
            <w:r w:rsidR="00943DC0" w:rsidRPr="008877E8">
              <w:rPr>
                <w:rFonts w:ascii="Times New Roman" w:hAnsi="Times New Roman" w:cs="Times New Roman"/>
                <w:sz w:val="22"/>
                <w:szCs w:val="22"/>
              </w:rPr>
              <w:t xml:space="preserve"> to focus on developing the Add-on</w:t>
            </w:r>
            <w:r w:rsidR="00D15C30">
              <w:rPr>
                <w:rFonts w:ascii="Times New Roman" w:hAnsi="Times New Roman" w:cs="Times New Roman"/>
                <w:sz w:val="22"/>
                <w:szCs w:val="22"/>
              </w:rPr>
              <w:t>s</w:t>
            </w:r>
            <w:r w:rsidR="00943DC0" w:rsidRPr="008877E8">
              <w:rPr>
                <w:rFonts w:ascii="Times New Roman" w:hAnsi="Times New Roman" w:cs="Times New Roman"/>
                <w:sz w:val="22"/>
                <w:szCs w:val="22"/>
              </w:rPr>
              <w:t xml:space="preserve"> solution.</w:t>
            </w:r>
          </w:p>
        </w:tc>
      </w:tr>
      <w:tr w:rsidR="009D63FF" w:rsidRPr="008877E8" w14:paraId="522D419E" w14:textId="77777777" w:rsidTr="00D6662B">
        <w:tc>
          <w:tcPr>
            <w:tcW w:w="0" w:type="auto"/>
          </w:tcPr>
          <w:p w14:paraId="6049177B" w14:textId="6842AA75"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943DC0" w:rsidRPr="008877E8">
              <w:rPr>
                <w:rFonts w:ascii="Times New Roman" w:hAnsi="Times New Roman" w:cs="Times New Roman"/>
                <w:sz w:val="22"/>
                <w:szCs w:val="22"/>
              </w:rPr>
              <w:t>Build an Audit Trail module that automatically logs all database operations.</w:t>
            </w:r>
          </w:p>
        </w:tc>
        <w:tc>
          <w:tcPr>
            <w:tcW w:w="0" w:type="auto"/>
          </w:tcPr>
          <w:p w14:paraId="6F16A10C" w14:textId="2EDEB10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8F2319" w:rsidRPr="008877E8">
              <w:rPr>
                <w:rFonts w:ascii="Times New Roman" w:hAnsi="Times New Roman" w:cs="Times New Roman"/>
                <w:sz w:val="22"/>
                <w:szCs w:val="22"/>
              </w:rPr>
              <w:t>It is only supported on the SAP GUI (Desktop) platform. Migration to mobile platforms or applications outside the SAP ecosystem is not covered by this solution.</w:t>
            </w:r>
          </w:p>
        </w:tc>
      </w:tr>
      <w:tr w:rsidR="000A79B5" w:rsidRPr="008877E8" w14:paraId="562E5430" w14:textId="77777777" w:rsidTr="00D6662B">
        <w:tc>
          <w:tcPr>
            <w:tcW w:w="0" w:type="auto"/>
          </w:tcPr>
          <w:p w14:paraId="4568D7A4" w14:textId="3E34FD5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0A5DFD" w:rsidRPr="008877E8">
              <w:rPr>
                <w:rFonts w:ascii="Times New Roman" w:hAnsi="Times New Roman" w:cs="Times New Roman"/>
                <w:sz w:val="22"/>
                <w:szCs w:val="22"/>
              </w:rPr>
              <w:t>Integrate email sending services via the SAP messaging protocol</w:t>
            </w:r>
            <w:r w:rsidR="009D63FF">
              <w:rPr>
                <w:rFonts w:ascii="Times New Roman" w:hAnsi="Times New Roman" w:cs="Times New Roman"/>
                <w:sz w:val="22"/>
                <w:szCs w:val="22"/>
              </w:rPr>
              <w:t xml:space="preserve"> Gmail)</w:t>
            </w:r>
            <w:r w:rsidR="000315ED">
              <w:rPr>
                <w:rFonts w:ascii="Times New Roman" w:hAnsi="Times New Roman" w:cs="Times New Roman"/>
                <w:sz w:val="22"/>
                <w:szCs w:val="22"/>
              </w:rPr>
              <w:t xml:space="preserve"> which aligns with modern UI</w:t>
            </w:r>
            <w:r w:rsidR="009D63FF">
              <w:rPr>
                <w:rFonts w:ascii="Times New Roman" w:hAnsi="Times New Roman" w:cs="Times New Roman"/>
                <w:sz w:val="22"/>
                <w:szCs w:val="22"/>
              </w:rPr>
              <w:t xml:space="preserve"> </w:t>
            </w:r>
            <w:r w:rsidR="000315ED">
              <w:rPr>
                <w:rFonts w:ascii="Times New Roman" w:hAnsi="Times New Roman" w:cs="Times New Roman"/>
                <w:sz w:val="22"/>
                <w:szCs w:val="22"/>
              </w:rPr>
              <w:t>visualization</w:t>
            </w:r>
            <w:r w:rsidR="000A5DFD" w:rsidRPr="008877E8">
              <w:rPr>
                <w:rFonts w:ascii="Times New Roman" w:hAnsi="Times New Roman" w:cs="Times New Roman"/>
                <w:sz w:val="22"/>
                <w:szCs w:val="22"/>
              </w:rPr>
              <w:t>.</w:t>
            </w:r>
          </w:p>
        </w:tc>
        <w:tc>
          <w:tcPr>
            <w:tcW w:w="0" w:type="auto"/>
          </w:tcPr>
          <w:p w14:paraId="622590BC" w14:textId="39A2F4E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2D7107" w:rsidRPr="008877E8">
              <w:rPr>
                <w:rFonts w:ascii="Times New Roman" w:hAnsi="Times New Roman" w:cs="Times New Roman"/>
                <w:sz w:val="22"/>
                <w:szCs w:val="22"/>
              </w:rPr>
              <w:t>It does not include server setup, network configuration, or SMTP server configuration for email sending (assuming the SAP infrastructure is already in place).</w:t>
            </w:r>
          </w:p>
        </w:tc>
      </w:tr>
    </w:tbl>
    <w:p w14:paraId="209DA08D" w14:textId="77777777" w:rsidR="00E00294" w:rsidRPr="00943DC0" w:rsidRDefault="00E00294" w:rsidP="00E00294">
      <w:pPr>
        <w:pStyle w:val="Header"/>
        <w:tabs>
          <w:tab w:val="clear" w:pos="4680"/>
          <w:tab w:val="clear" w:pos="9360"/>
        </w:tabs>
        <w:spacing w:after="160" w:line="278" w:lineRule="auto"/>
        <w:rPr>
          <w:rFonts w:ascii="Times New Roman" w:hAnsi="Times New Roman" w:cs="Times New Roman"/>
        </w:rPr>
      </w:pPr>
    </w:p>
    <w:p w14:paraId="505B695B" w14:textId="77777777" w:rsidR="00A15BA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p w14:paraId="5FDA512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AEC867A"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E5705F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77D73320"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0A44B3"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77C37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24AF392C"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3C8540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A469278" w14:textId="39C91BCD" w:rsidR="009C69FF" w:rsidRDefault="009C69FF" w:rsidP="00D87C5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0" w:name="_Toc227316773"/>
      <w:bookmarkStart w:id="11" w:name="_Toc227317087"/>
      <w:r>
        <w:rPr>
          <w:rFonts w:ascii="Times New Roman" w:hAnsi="Times New Roman" w:cs="Times New Roman"/>
          <w:b/>
          <w:bCs/>
          <w:sz w:val="28"/>
          <w:szCs w:val="28"/>
        </w:rPr>
        <w:lastRenderedPageBreak/>
        <w:t>6</w:t>
      </w:r>
      <w:r>
        <w:rPr>
          <w:rFonts w:ascii="Times New Roman" w:hAnsi="Times New Roman" w:cs="Times New Roman"/>
          <w:b/>
          <w:bCs/>
          <w:sz w:val="28"/>
          <w:szCs w:val="28"/>
        </w:rPr>
        <w:tab/>
      </w:r>
      <w:r w:rsidRPr="009C69FF">
        <w:rPr>
          <w:rFonts w:ascii="Times New Roman" w:hAnsi="Times New Roman" w:cs="Times New Roman"/>
          <w:b/>
          <w:bCs/>
          <w:sz w:val="28"/>
          <w:szCs w:val="28"/>
        </w:rPr>
        <w:t>Definitions, Acronyms and Abbreviation</w:t>
      </w:r>
      <w:r>
        <w:rPr>
          <w:rFonts w:ascii="Times New Roman" w:hAnsi="Times New Roman" w:cs="Times New Roman"/>
          <w:b/>
          <w:bCs/>
          <w:sz w:val="28"/>
          <w:szCs w:val="28"/>
        </w:rPr>
        <w:t>s</w:t>
      </w:r>
      <w:bookmarkEnd w:id="10"/>
      <w:bookmarkEnd w:id="11"/>
    </w:p>
    <w:tbl>
      <w:tblPr>
        <w:tblStyle w:val="TableGrid"/>
        <w:tblW w:w="0" w:type="auto"/>
        <w:tblLook w:val="04A0" w:firstRow="1" w:lastRow="0" w:firstColumn="1" w:lastColumn="0" w:noHBand="0" w:noVBand="1"/>
      </w:tblPr>
      <w:tblGrid>
        <w:gridCol w:w="3000"/>
        <w:gridCol w:w="6350"/>
      </w:tblGrid>
      <w:tr w:rsidR="00DF6022" w:rsidRPr="00A505CC" w14:paraId="6CAEDB0F" w14:textId="77777777" w:rsidTr="00067F2D">
        <w:tc>
          <w:tcPr>
            <w:tcW w:w="0" w:type="auto"/>
          </w:tcPr>
          <w:p w14:paraId="2A4D98A4" w14:textId="121D7D63"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 xml:space="preserve">Abbreviation/Acronym </w:t>
            </w:r>
          </w:p>
        </w:tc>
        <w:tc>
          <w:tcPr>
            <w:tcW w:w="0" w:type="auto"/>
          </w:tcPr>
          <w:p w14:paraId="7DE59C6C" w14:textId="105FF1B2"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Description</w:t>
            </w:r>
          </w:p>
        </w:tc>
      </w:tr>
      <w:tr w:rsidR="00DF6022" w:rsidRPr="00DF6022" w14:paraId="7A69276C" w14:textId="77777777" w:rsidTr="00067F2D">
        <w:tc>
          <w:tcPr>
            <w:tcW w:w="0" w:type="auto"/>
          </w:tcPr>
          <w:p w14:paraId="0B16CA29" w14:textId="3D241315"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Add-on Solution</w:t>
            </w:r>
          </w:p>
        </w:tc>
        <w:tc>
          <w:tcPr>
            <w:tcW w:w="0" w:type="auto"/>
          </w:tcPr>
          <w:p w14:paraId="0456362E" w14:textId="4C6E183B"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 supplementary software module developed separately to extend the functionality of the current system without altering the core rules of the overall management system.</w:t>
            </w:r>
          </w:p>
        </w:tc>
      </w:tr>
      <w:tr w:rsidR="00DF6022" w:rsidRPr="00DF6022" w14:paraId="4C69F277" w14:textId="77777777" w:rsidTr="00067F2D">
        <w:tc>
          <w:tcPr>
            <w:tcW w:w="0" w:type="auto"/>
          </w:tcPr>
          <w:p w14:paraId="2F1A5A97" w14:textId="208193C3"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Audit Trail</w:t>
            </w:r>
          </w:p>
        </w:tc>
        <w:tc>
          <w:tcPr>
            <w:tcW w:w="0" w:type="auto"/>
          </w:tcPr>
          <w:p w14:paraId="21120C2E" w14:textId="31D1C90F" w:rsidR="00DF6022" w:rsidRPr="00DF6022" w:rsidRDefault="009A5EC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7F34F1" w:rsidRPr="007F34F1">
              <w:rPr>
                <w:rFonts w:ascii="Times New Roman" w:hAnsi="Times New Roman" w:cs="Times New Roman"/>
                <w:sz w:val="22"/>
                <w:szCs w:val="22"/>
              </w:rPr>
              <w:t xml:space="preserve"> mechanism that records the entire history of user interactions with system data to ensure transparency, accountability, and readiness for internal audits.</w:t>
            </w:r>
          </w:p>
        </w:tc>
      </w:tr>
      <w:tr w:rsidR="00DF6022" w:rsidRPr="00DF6022" w14:paraId="52B94BE0" w14:textId="77777777" w:rsidTr="00067F2D">
        <w:tc>
          <w:tcPr>
            <w:tcW w:w="0" w:type="auto"/>
          </w:tcPr>
          <w:p w14:paraId="17878A16" w14:textId="1CDFA0F4"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Business Requirements</w:t>
            </w:r>
            <w:r>
              <w:rPr>
                <w:rFonts w:ascii="Times New Roman" w:hAnsi="Times New Roman" w:cs="Times New Roman"/>
                <w:sz w:val="22"/>
                <w:szCs w:val="22"/>
              </w:rPr>
              <w:t xml:space="preserve"> Document (BRD)</w:t>
            </w:r>
          </w:p>
        </w:tc>
        <w:tc>
          <w:tcPr>
            <w:tcW w:w="0" w:type="auto"/>
          </w:tcPr>
          <w:p w14:paraId="45C93313" w14:textId="020EEF9F"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A document specifying business requirements; a commitment between the project team and users regarding the values, features, and business rules that the solution must meet.</w:t>
            </w:r>
          </w:p>
        </w:tc>
      </w:tr>
      <w:tr w:rsidR="00DF6022" w:rsidRPr="00DF6022" w14:paraId="46A59D61" w14:textId="77777777" w:rsidTr="00067F2D">
        <w:tc>
          <w:tcPr>
            <w:tcW w:w="0" w:type="auto"/>
          </w:tcPr>
          <w:p w14:paraId="29A0A066" w14:textId="2FADA3EE"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Data Integrity</w:t>
            </w:r>
          </w:p>
        </w:tc>
        <w:tc>
          <w:tcPr>
            <w:tcW w:w="0" w:type="auto"/>
          </w:tcPr>
          <w:p w14:paraId="12364299" w14:textId="74D3F91F" w:rsidR="00DF6022" w:rsidRPr="00DF6022" w:rsidRDefault="006A2BE8"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T</w:t>
            </w:r>
            <w:r w:rsidR="007F0F30" w:rsidRPr="007F0F30">
              <w:rPr>
                <w:rFonts w:ascii="Times New Roman" w:hAnsi="Times New Roman" w:cs="Times New Roman"/>
                <w:sz w:val="22"/>
                <w:szCs w:val="22"/>
              </w:rPr>
              <w:t>he state ensuring that data remains accurate, consistent, and free from unintended changes throughout the system’s operational lifecycle.</w:t>
            </w:r>
          </w:p>
        </w:tc>
      </w:tr>
      <w:tr w:rsidR="00DF6022" w:rsidRPr="00DF6022" w14:paraId="0027B12F" w14:textId="77777777" w:rsidTr="00067F2D">
        <w:tc>
          <w:tcPr>
            <w:tcW w:w="0" w:type="auto"/>
          </w:tcPr>
          <w:p w14:paraId="5A937C1C" w14:textId="2BD8DDD7" w:rsidR="00DF6022" w:rsidRPr="00DF6022" w:rsidRDefault="00CF0AAC" w:rsidP="00BC104F">
            <w:pPr>
              <w:pStyle w:val="Header"/>
              <w:tabs>
                <w:tab w:val="clear" w:pos="4680"/>
                <w:tab w:val="clear" w:pos="9360"/>
              </w:tabs>
              <w:spacing w:after="160" w:line="278" w:lineRule="auto"/>
              <w:rPr>
                <w:rFonts w:ascii="Times New Roman" w:hAnsi="Times New Roman" w:cs="Times New Roman"/>
                <w:sz w:val="22"/>
                <w:szCs w:val="22"/>
              </w:rPr>
            </w:pPr>
            <w:r w:rsidRPr="00CF0AAC">
              <w:rPr>
                <w:rFonts w:ascii="Times New Roman" w:hAnsi="Times New Roman" w:cs="Times New Roman"/>
                <w:sz w:val="22"/>
                <w:szCs w:val="22"/>
              </w:rPr>
              <w:t>Departmental Governance</w:t>
            </w:r>
          </w:p>
        </w:tc>
        <w:tc>
          <w:tcPr>
            <w:tcW w:w="0" w:type="auto"/>
          </w:tcPr>
          <w:p w14:paraId="670D3142" w14:textId="23445139" w:rsidR="00DF6022" w:rsidRPr="00DF6022" w:rsidRDefault="00550001" w:rsidP="00BC104F">
            <w:pPr>
              <w:pStyle w:val="Header"/>
              <w:tabs>
                <w:tab w:val="clear" w:pos="4680"/>
                <w:tab w:val="clear" w:pos="9360"/>
              </w:tabs>
              <w:spacing w:after="160" w:line="278" w:lineRule="auto"/>
              <w:rPr>
                <w:rFonts w:ascii="Times New Roman" w:hAnsi="Times New Roman" w:cs="Times New Roman"/>
                <w:sz w:val="22"/>
                <w:szCs w:val="22"/>
              </w:rPr>
            </w:pPr>
            <w:r w:rsidRPr="00550001">
              <w:rPr>
                <w:rFonts w:ascii="Times New Roman" w:hAnsi="Times New Roman" w:cs="Times New Roman"/>
                <w:sz w:val="22"/>
                <w:szCs w:val="22"/>
              </w:rPr>
              <w:t>A departmental governance model; allowing organizational units to make autonomous decisions and manage internal business processes (such as scheduling) within their delegated authority.</w:t>
            </w:r>
          </w:p>
        </w:tc>
      </w:tr>
      <w:tr w:rsidR="00DF6022" w:rsidRPr="00DF6022" w14:paraId="249C8DF2" w14:textId="77777777" w:rsidTr="00067F2D">
        <w:tc>
          <w:tcPr>
            <w:tcW w:w="0" w:type="auto"/>
          </w:tcPr>
          <w:p w14:paraId="4E3D36AD" w14:textId="06F9289B" w:rsidR="00DF6022" w:rsidRPr="00DF6022" w:rsidRDefault="00636324" w:rsidP="00BC104F">
            <w:pPr>
              <w:pStyle w:val="Header"/>
              <w:tabs>
                <w:tab w:val="clear" w:pos="4680"/>
                <w:tab w:val="clear" w:pos="9360"/>
              </w:tabs>
              <w:spacing w:after="160" w:line="278" w:lineRule="auto"/>
              <w:rPr>
                <w:rFonts w:ascii="Times New Roman" w:hAnsi="Times New Roman" w:cs="Times New Roman"/>
                <w:sz w:val="22"/>
                <w:szCs w:val="22"/>
              </w:rPr>
            </w:pPr>
            <w:r w:rsidRPr="00636324">
              <w:rPr>
                <w:rFonts w:ascii="Times New Roman" w:hAnsi="Times New Roman" w:cs="Times New Roman"/>
                <w:sz w:val="22"/>
                <w:szCs w:val="22"/>
              </w:rPr>
              <w:t>ERP (Enterprise Resource Planning)</w:t>
            </w:r>
          </w:p>
        </w:tc>
        <w:tc>
          <w:tcPr>
            <w:tcW w:w="0" w:type="auto"/>
          </w:tcPr>
          <w:p w14:paraId="1D677267" w14:textId="2DEBEEE5" w:rsidR="00DF6022" w:rsidRPr="00DF6022" w:rsidRDefault="00B3278B"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E77D34" w:rsidRPr="00E77D34">
              <w:rPr>
                <w:rFonts w:ascii="Times New Roman" w:hAnsi="Times New Roman" w:cs="Times New Roman"/>
                <w:sz w:val="22"/>
                <w:szCs w:val="22"/>
              </w:rPr>
              <w:t>n integrated management platform that consolidates all core organizational activities on a single database.</w:t>
            </w:r>
          </w:p>
        </w:tc>
      </w:tr>
      <w:tr w:rsidR="00DF6022" w:rsidRPr="00DF6022" w14:paraId="663A46E9" w14:textId="77777777" w:rsidTr="00067F2D">
        <w:tc>
          <w:tcPr>
            <w:tcW w:w="0" w:type="auto"/>
          </w:tcPr>
          <w:p w14:paraId="24FE3D0E" w14:textId="6A63A38D" w:rsidR="00DF6022" w:rsidRPr="00DF6022" w:rsidRDefault="004A2142" w:rsidP="00BC104F">
            <w:pPr>
              <w:pStyle w:val="Header"/>
              <w:tabs>
                <w:tab w:val="clear" w:pos="4680"/>
                <w:tab w:val="clear" w:pos="9360"/>
              </w:tabs>
              <w:spacing w:after="160" w:line="278" w:lineRule="auto"/>
              <w:rPr>
                <w:rFonts w:ascii="Times New Roman" w:hAnsi="Times New Roman" w:cs="Times New Roman"/>
                <w:sz w:val="22"/>
                <w:szCs w:val="22"/>
              </w:rPr>
            </w:pPr>
            <w:r w:rsidRPr="004A2142">
              <w:rPr>
                <w:rFonts w:ascii="Times New Roman" w:hAnsi="Times New Roman" w:cs="Times New Roman"/>
                <w:sz w:val="22"/>
                <w:szCs w:val="22"/>
              </w:rPr>
              <w:t>HCM (Human Capital Management)</w:t>
            </w:r>
          </w:p>
        </w:tc>
        <w:tc>
          <w:tcPr>
            <w:tcW w:w="0" w:type="auto"/>
          </w:tcPr>
          <w:p w14:paraId="48790825" w14:textId="1DEC2599" w:rsidR="00DF6022" w:rsidRPr="00DF6022" w:rsidRDefault="001557E0"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A17664">
              <w:rPr>
                <w:rFonts w:ascii="Times New Roman" w:hAnsi="Times New Roman" w:cs="Times New Roman"/>
                <w:sz w:val="22"/>
                <w:szCs w:val="22"/>
              </w:rPr>
              <w:t xml:space="preserve"> </w:t>
            </w:r>
            <w:r w:rsidRPr="001557E0">
              <w:rPr>
                <w:rFonts w:ascii="Times New Roman" w:hAnsi="Times New Roman" w:cs="Times New Roman"/>
                <w:sz w:val="22"/>
                <w:szCs w:val="22"/>
              </w:rPr>
              <w:t>module managing people-related operations, including personnel records, organizational structure, working hours, and benefits.</w:t>
            </w:r>
          </w:p>
        </w:tc>
      </w:tr>
      <w:tr w:rsidR="00DF6022" w:rsidRPr="00DF6022" w14:paraId="5BB25CC5" w14:textId="77777777" w:rsidTr="00067F2D">
        <w:tc>
          <w:tcPr>
            <w:tcW w:w="0" w:type="auto"/>
          </w:tcPr>
          <w:p w14:paraId="64BF3FD2" w14:textId="6ECD67C3" w:rsidR="00DF6022" w:rsidRPr="00DF6022" w:rsidRDefault="00647789" w:rsidP="00BC104F">
            <w:pPr>
              <w:pStyle w:val="Header"/>
              <w:tabs>
                <w:tab w:val="clear" w:pos="4680"/>
                <w:tab w:val="clear" w:pos="9360"/>
              </w:tabs>
              <w:spacing w:after="160" w:line="278" w:lineRule="auto"/>
              <w:rPr>
                <w:rFonts w:ascii="Times New Roman" w:hAnsi="Times New Roman" w:cs="Times New Roman"/>
                <w:sz w:val="22"/>
                <w:szCs w:val="22"/>
              </w:rPr>
            </w:pPr>
            <w:r w:rsidRPr="00647789">
              <w:rPr>
                <w:rFonts w:ascii="Times New Roman" w:hAnsi="Times New Roman" w:cs="Times New Roman"/>
                <w:sz w:val="22"/>
                <w:szCs w:val="22"/>
              </w:rPr>
              <w:t>In-App Notification</w:t>
            </w:r>
          </w:p>
        </w:tc>
        <w:tc>
          <w:tcPr>
            <w:tcW w:w="0" w:type="auto"/>
          </w:tcPr>
          <w:p w14:paraId="180039B4" w14:textId="58D4B05B" w:rsidR="00DF6022" w:rsidRPr="00DF6022" w:rsidRDefault="003F03CC"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00647789" w:rsidRPr="00647789">
              <w:rPr>
                <w:rFonts w:ascii="Times New Roman" w:hAnsi="Times New Roman" w:cs="Times New Roman"/>
                <w:sz w:val="22"/>
                <w:szCs w:val="22"/>
              </w:rPr>
              <w:t>mechanism that automates the delivery of information regarding changes in task status to relevant parties via digital communication channels (such as email).</w:t>
            </w:r>
          </w:p>
        </w:tc>
      </w:tr>
      <w:tr w:rsidR="00DF6022" w:rsidRPr="00DF6022" w14:paraId="2ED34726" w14:textId="77777777" w:rsidTr="00067F2D">
        <w:tc>
          <w:tcPr>
            <w:tcW w:w="0" w:type="auto"/>
          </w:tcPr>
          <w:p w14:paraId="649DDC1D" w14:textId="0F5BF663"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sidRPr="0066397E">
              <w:rPr>
                <w:rFonts w:ascii="Times New Roman" w:hAnsi="Times New Roman" w:cs="Times New Roman"/>
                <w:sz w:val="22"/>
                <w:szCs w:val="22"/>
              </w:rPr>
              <w:t xml:space="preserve">Organizational Unit (Org Unit)   </w:t>
            </w:r>
          </w:p>
        </w:tc>
        <w:tc>
          <w:tcPr>
            <w:tcW w:w="0" w:type="auto"/>
          </w:tcPr>
          <w:p w14:paraId="1712299E" w14:textId="15D0C19B"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It r</w:t>
            </w:r>
            <w:r w:rsidRPr="0066397E">
              <w:rPr>
                <w:rFonts w:ascii="Times New Roman" w:hAnsi="Times New Roman" w:cs="Times New Roman"/>
                <w:sz w:val="22"/>
                <w:szCs w:val="22"/>
              </w:rPr>
              <w:t>epresents a department, division, or organization within the corporate structure, serving as the primary entity responsible for schedule management in this project.</w:t>
            </w:r>
          </w:p>
        </w:tc>
      </w:tr>
      <w:tr w:rsidR="00305F36" w:rsidRPr="00DF6022" w14:paraId="43AA4BD5" w14:textId="77777777" w:rsidTr="00067F2D">
        <w:tc>
          <w:tcPr>
            <w:tcW w:w="0" w:type="auto"/>
          </w:tcPr>
          <w:p w14:paraId="2A481C74" w14:textId="72A097A7" w:rsidR="00305F36" w:rsidRPr="0066397E" w:rsidRDefault="00305F36" w:rsidP="00BC104F">
            <w:pPr>
              <w:pStyle w:val="Header"/>
              <w:tabs>
                <w:tab w:val="clear" w:pos="4680"/>
                <w:tab w:val="clear" w:pos="9360"/>
              </w:tabs>
              <w:spacing w:after="160" w:line="278" w:lineRule="auto"/>
              <w:rPr>
                <w:rFonts w:ascii="Times New Roman" w:hAnsi="Times New Roman" w:cs="Times New Roman"/>
                <w:sz w:val="22"/>
                <w:szCs w:val="22"/>
              </w:rPr>
            </w:pPr>
            <w:r w:rsidRPr="00305F36">
              <w:rPr>
                <w:rFonts w:ascii="Times New Roman" w:hAnsi="Times New Roman" w:cs="Times New Roman"/>
                <w:sz w:val="22"/>
                <w:szCs w:val="22"/>
              </w:rPr>
              <w:t>RBAC (Role-Based Access Control)</w:t>
            </w:r>
          </w:p>
        </w:tc>
        <w:tc>
          <w:tcPr>
            <w:tcW w:w="0" w:type="auto"/>
          </w:tcPr>
          <w:p w14:paraId="2B785D91" w14:textId="34C0C777" w:rsidR="00305F36" w:rsidRDefault="00305F3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305F36">
              <w:rPr>
                <w:rFonts w:ascii="Times New Roman" w:hAnsi="Times New Roman" w:cs="Times New Roman"/>
                <w:sz w:val="22"/>
                <w:szCs w:val="22"/>
              </w:rPr>
              <w:t>security method that manages user permissions based on their job roles and business functions within the organization.</w:t>
            </w:r>
          </w:p>
        </w:tc>
      </w:tr>
      <w:tr w:rsidR="00305F36" w:rsidRPr="00DF6022" w14:paraId="7B023F66" w14:textId="77777777" w:rsidTr="00067F2D">
        <w:tc>
          <w:tcPr>
            <w:tcW w:w="0" w:type="auto"/>
          </w:tcPr>
          <w:p w14:paraId="772C0125" w14:textId="4DBE73B9"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Real-time Synchronization</w:t>
            </w:r>
          </w:p>
        </w:tc>
        <w:tc>
          <w:tcPr>
            <w:tcW w:w="0" w:type="auto"/>
          </w:tcPr>
          <w:p w14:paraId="6E34CF51" w14:textId="5ACA6FF6"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It </w:t>
            </w:r>
            <w:r w:rsidRPr="00D11AE4">
              <w:rPr>
                <w:rFonts w:ascii="Times New Roman" w:hAnsi="Times New Roman" w:cs="Times New Roman"/>
                <w:sz w:val="22"/>
                <w:szCs w:val="22"/>
              </w:rPr>
              <w:t>ensures that all data changes are updated and displayed immediately across all relevant user interfaces.</w:t>
            </w:r>
          </w:p>
        </w:tc>
      </w:tr>
      <w:tr w:rsidR="00305F36" w:rsidRPr="00DF6022" w14:paraId="7379DFA5" w14:textId="77777777" w:rsidTr="00067F2D">
        <w:tc>
          <w:tcPr>
            <w:tcW w:w="0" w:type="auto"/>
          </w:tcPr>
          <w:p w14:paraId="20471854" w14:textId="62DD44BA"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Work Schedule / Work Calendar</w:t>
            </w:r>
          </w:p>
        </w:tc>
        <w:tc>
          <w:tcPr>
            <w:tcW w:w="0" w:type="auto"/>
          </w:tcPr>
          <w:p w14:paraId="627D141F" w14:textId="1E63056E"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D11AE4">
              <w:rPr>
                <w:rFonts w:ascii="Times New Roman" w:hAnsi="Times New Roman" w:cs="Times New Roman"/>
                <w:sz w:val="22"/>
                <w:szCs w:val="22"/>
              </w:rPr>
              <w:t>set of rules defining official workdays, holidays, and specific adjustments to support operational purposes and benefit calculations.</w:t>
            </w:r>
          </w:p>
        </w:tc>
      </w:tr>
    </w:tbl>
    <w:p w14:paraId="7B4C25CB" w14:textId="77777777" w:rsidR="00DF6022" w:rsidRDefault="00DF6022" w:rsidP="00BC104F">
      <w:pPr>
        <w:pStyle w:val="Header"/>
        <w:tabs>
          <w:tab w:val="clear" w:pos="4680"/>
          <w:tab w:val="clear" w:pos="9360"/>
        </w:tabs>
        <w:spacing w:after="160" w:line="278" w:lineRule="auto"/>
        <w:rPr>
          <w:rFonts w:ascii="Times New Roman" w:hAnsi="Times New Roman" w:cs="Times New Roman"/>
          <w:b/>
          <w:bCs/>
          <w:sz w:val="28"/>
          <w:szCs w:val="28"/>
        </w:rPr>
      </w:pPr>
    </w:p>
    <w:p w14:paraId="2DB62862" w14:textId="75FDE2BC" w:rsidR="00F44A07" w:rsidRDefault="000E724A" w:rsidP="00BA6E7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2" w:name="_Toc227316774"/>
      <w:bookmarkStart w:id="13" w:name="_Toc227317088"/>
      <w:r>
        <w:rPr>
          <w:rFonts w:ascii="Times New Roman" w:hAnsi="Times New Roman" w:cs="Times New Roman"/>
          <w:b/>
          <w:bCs/>
          <w:sz w:val="28"/>
          <w:szCs w:val="28"/>
        </w:rPr>
        <w:lastRenderedPageBreak/>
        <w:t>7</w:t>
      </w:r>
      <w:r>
        <w:rPr>
          <w:rFonts w:ascii="Times New Roman" w:hAnsi="Times New Roman" w:cs="Times New Roman"/>
          <w:b/>
          <w:bCs/>
          <w:sz w:val="28"/>
          <w:szCs w:val="28"/>
        </w:rPr>
        <w:tab/>
        <w:t>Risks</w:t>
      </w:r>
      <w:bookmarkEnd w:id="12"/>
      <w:bookmarkEnd w:id="13"/>
    </w:p>
    <w:tbl>
      <w:tblPr>
        <w:tblStyle w:val="TableGrid"/>
        <w:tblW w:w="0" w:type="auto"/>
        <w:tblLook w:val="04A0" w:firstRow="1" w:lastRow="0" w:firstColumn="1" w:lastColumn="0" w:noHBand="0" w:noVBand="1"/>
      </w:tblPr>
      <w:tblGrid>
        <w:gridCol w:w="583"/>
        <w:gridCol w:w="2844"/>
        <w:gridCol w:w="1378"/>
        <w:gridCol w:w="1029"/>
        <w:gridCol w:w="3516"/>
      </w:tblGrid>
      <w:tr w:rsidR="00BA6E79" w:rsidRPr="00850B39" w14:paraId="5A48B2F8" w14:textId="77777777" w:rsidTr="00850B39">
        <w:tc>
          <w:tcPr>
            <w:tcW w:w="0" w:type="auto"/>
          </w:tcPr>
          <w:p w14:paraId="08FA5E9D" w14:textId="63330201"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Ref</w:t>
            </w:r>
          </w:p>
        </w:tc>
        <w:tc>
          <w:tcPr>
            <w:tcW w:w="0" w:type="auto"/>
          </w:tcPr>
          <w:p w14:paraId="080C6F33" w14:textId="2098C93C"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Risk</w:t>
            </w:r>
          </w:p>
        </w:tc>
        <w:tc>
          <w:tcPr>
            <w:tcW w:w="0" w:type="auto"/>
          </w:tcPr>
          <w:p w14:paraId="6012B9EA" w14:textId="58DD9027"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Detailed BRS Reference</w:t>
            </w:r>
          </w:p>
        </w:tc>
        <w:tc>
          <w:tcPr>
            <w:tcW w:w="0" w:type="auto"/>
          </w:tcPr>
          <w:p w14:paraId="49731D4D" w14:textId="5B1745A4"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Priority</w:t>
            </w:r>
          </w:p>
        </w:tc>
        <w:tc>
          <w:tcPr>
            <w:tcW w:w="0" w:type="auto"/>
          </w:tcPr>
          <w:p w14:paraId="6037DDE6" w14:textId="69409682"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Mitigation Strategy</w:t>
            </w:r>
          </w:p>
        </w:tc>
      </w:tr>
      <w:tr w:rsidR="00BA6E79" w:rsidRPr="00850B39" w14:paraId="5F6B5EC5" w14:textId="77777777" w:rsidTr="00850B39">
        <w:tc>
          <w:tcPr>
            <w:tcW w:w="0" w:type="auto"/>
          </w:tcPr>
          <w:p w14:paraId="3206BBF2" w14:textId="11B0D459" w:rsidR="00BA6E79" w:rsidRPr="00850B39" w:rsidRDefault="008244F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R01</w:t>
            </w:r>
          </w:p>
        </w:tc>
        <w:tc>
          <w:tcPr>
            <w:tcW w:w="0" w:type="auto"/>
          </w:tcPr>
          <w:p w14:paraId="47650350" w14:textId="7AE245AE" w:rsidR="00BA6E79" w:rsidRPr="00850B39" w:rsidRDefault="0059097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 xml:space="preserve">A </w:t>
            </w:r>
            <w:r w:rsidR="00A12604" w:rsidRPr="00850B39">
              <w:rPr>
                <w:rFonts w:ascii="Times New Roman" w:hAnsi="Times New Roman" w:cs="Times New Roman"/>
                <w:sz w:val="22"/>
                <w:szCs w:val="22"/>
              </w:rPr>
              <w:t>separate Z</w:t>
            </w:r>
            <w:r w:rsidR="0037093E" w:rsidRPr="00850B39">
              <w:rPr>
                <w:rFonts w:ascii="Times New Roman" w:hAnsi="Times New Roman" w:cs="Times New Roman"/>
                <w:sz w:val="22"/>
                <w:szCs w:val="22"/>
              </w:rPr>
              <w:t xml:space="preserve"> Custom</w:t>
            </w:r>
            <w:r w:rsidR="003A4337" w:rsidRPr="00850B39">
              <w:rPr>
                <w:rFonts w:ascii="Times New Roman" w:hAnsi="Times New Roman" w:cs="Times New Roman"/>
                <w:sz w:val="22"/>
                <w:szCs w:val="22"/>
              </w:rPr>
              <w:t>ized</w:t>
            </w:r>
            <w:r w:rsidR="00A12604" w:rsidRPr="00850B39">
              <w:rPr>
                <w:rFonts w:ascii="Times New Roman" w:hAnsi="Times New Roman" w:cs="Times New Roman"/>
                <w:sz w:val="22"/>
                <w:szCs w:val="22"/>
              </w:rPr>
              <w:t xml:space="preserve"> </w:t>
            </w:r>
            <w:r w:rsidR="0037093E" w:rsidRPr="00850B39">
              <w:rPr>
                <w:rFonts w:ascii="Times New Roman" w:hAnsi="Times New Roman" w:cs="Times New Roman"/>
                <w:sz w:val="22"/>
                <w:szCs w:val="22"/>
              </w:rPr>
              <w:t>T</w:t>
            </w:r>
            <w:r w:rsidR="00A12604" w:rsidRPr="00850B39">
              <w:rPr>
                <w:rFonts w:ascii="Times New Roman" w:hAnsi="Times New Roman" w:cs="Times New Roman"/>
                <w:sz w:val="22"/>
                <w:szCs w:val="22"/>
              </w:rPr>
              <w:t>able is used, there is a risk that the custom schedule data may not match the actual personnel status (employees who have left the company but still have schedules).</w:t>
            </w:r>
          </w:p>
        </w:tc>
        <w:tc>
          <w:tcPr>
            <w:tcW w:w="0" w:type="auto"/>
          </w:tcPr>
          <w:p w14:paraId="3C260F41" w14:textId="77777777" w:rsidR="00E04130"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O03</w:t>
            </w:r>
            <w:r w:rsidR="00E04130" w:rsidRPr="00850B39">
              <w:rPr>
                <w:rFonts w:ascii="Times New Roman" w:hAnsi="Times New Roman" w:cs="Times New Roman"/>
                <w:sz w:val="22"/>
                <w:szCs w:val="22"/>
              </w:rPr>
              <w:t xml:space="preserve"> </w:t>
            </w:r>
          </w:p>
          <w:p w14:paraId="093CEA15" w14:textId="272E7408" w:rsidR="00D87C5B"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In-scope-03</w:t>
            </w:r>
          </w:p>
        </w:tc>
        <w:tc>
          <w:tcPr>
            <w:tcW w:w="0" w:type="auto"/>
          </w:tcPr>
          <w:p w14:paraId="00ECEF31" w14:textId="40736CE6" w:rsidR="00BA6E79" w:rsidRPr="00850B39" w:rsidRDefault="00207AE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7BD50183" w14:textId="77777777" w:rsidR="00207AED" w:rsidRPr="00207AED" w:rsidRDefault="00207AED" w:rsidP="00207AED">
            <w:pPr>
              <w:pStyle w:val="Header"/>
              <w:spacing w:after="160" w:line="278" w:lineRule="auto"/>
              <w:rPr>
                <w:rFonts w:ascii="Times New Roman" w:hAnsi="Times New Roman" w:cs="Times New Roman"/>
                <w:sz w:val="22"/>
                <w:szCs w:val="22"/>
              </w:rPr>
            </w:pPr>
            <w:r w:rsidRPr="00207AED">
              <w:rPr>
                <w:rFonts w:ascii="Times New Roman" w:hAnsi="Times New Roman" w:cs="Times New Roman"/>
                <w:sz w:val="22"/>
                <w:szCs w:val="22"/>
              </w:rPr>
              <w:t>Establish a cross-check mechanism for master data from the reference system prior to each manager’s work session.</w:t>
            </w:r>
          </w:p>
          <w:p w14:paraId="1CA0C9D3"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34839CC1" w14:textId="77777777" w:rsidTr="00850B39">
        <w:tc>
          <w:tcPr>
            <w:tcW w:w="0" w:type="auto"/>
          </w:tcPr>
          <w:p w14:paraId="351F9CF9" w14:textId="02391FD3"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R02</w:t>
            </w:r>
          </w:p>
        </w:tc>
        <w:tc>
          <w:tcPr>
            <w:tcW w:w="0" w:type="auto"/>
          </w:tcPr>
          <w:p w14:paraId="18D5BFBF" w14:textId="2C075208" w:rsidR="009A25B2"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Managers at various units may be reluctant to switch from Excel to the new system, leading to late data entry or errors.</w:t>
            </w:r>
          </w:p>
        </w:tc>
        <w:tc>
          <w:tcPr>
            <w:tcW w:w="0" w:type="auto"/>
          </w:tcPr>
          <w:p w14:paraId="0A864C03" w14:textId="77777777"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O01</w:t>
            </w:r>
          </w:p>
          <w:p w14:paraId="5B29BA35" w14:textId="612C71DA" w:rsidR="00403AE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In-scope-01</w:t>
            </w:r>
          </w:p>
        </w:tc>
        <w:tc>
          <w:tcPr>
            <w:tcW w:w="0" w:type="auto"/>
          </w:tcPr>
          <w:p w14:paraId="6AD96974" w14:textId="016A040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31AF7E0E" w14:textId="31C42C0E"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Focus on a minimalist, user-friendly web-style U</w:t>
            </w:r>
            <w:r w:rsidR="001E6794">
              <w:rPr>
                <w:rFonts w:ascii="Times New Roman" w:hAnsi="Times New Roman" w:cs="Times New Roman"/>
                <w:sz w:val="22"/>
                <w:szCs w:val="22"/>
              </w:rPr>
              <w:t>I/</w:t>
            </w:r>
            <w:r w:rsidRPr="00850B39">
              <w:rPr>
                <w:rFonts w:ascii="Times New Roman" w:hAnsi="Times New Roman" w:cs="Times New Roman"/>
                <w:sz w:val="22"/>
                <w:szCs w:val="22"/>
              </w:rPr>
              <w:t>U</w:t>
            </w:r>
            <w:r w:rsidR="001E6794">
              <w:rPr>
                <w:rFonts w:ascii="Times New Roman" w:hAnsi="Times New Roman" w:cs="Times New Roman"/>
                <w:sz w:val="22"/>
                <w:szCs w:val="22"/>
              </w:rPr>
              <w:t>X</w:t>
            </w:r>
            <w:r w:rsidRPr="00850B39">
              <w:rPr>
                <w:rFonts w:ascii="Times New Roman" w:hAnsi="Times New Roman" w:cs="Times New Roman"/>
                <w:sz w:val="22"/>
                <w:szCs w:val="22"/>
              </w:rPr>
              <w:t>; conduct hands-on User Acceptance Tests (UAT) to gather feedback for adjustments.</w:t>
            </w:r>
          </w:p>
        </w:tc>
      </w:tr>
      <w:tr w:rsidR="00BA6E79" w:rsidRPr="00850B39" w14:paraId="7B9A4D2E" w14:textId="77777777" w:rsidTr="00850B39">
        <w:tc>
          <w:tcPr>
            <w:tcW w:w="0" w:type="auto"/>
          </w:tcPr>
          <w:p w14:paraId="38215E66" w14:textId="27C67AE0"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R03</w:t>
            </w:r>
          </w:p>
        </w:tc>
        <w:tc>
          <w:tcPr>
            <w:tcW w:w="0" w:type="auto"/>
          </w:tcPr>
          <w:p w14:paraId="732F3110" w14:textId="6C3A6799"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The lack of final decisions from stakeholders regarding the workflow process (when a document is a draft and when it is approved) is causing delays.</w:t>
            </w:r>
          </w:p>
        </w:tc>
        <w:tc>
          <w:tcPr>
            <w:tcW w:w="0" w:type="auto"/>
          </w:tcPr>
          <w:p w14:paraId="4637276D" w14:textId="77777777"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O04</w:t>
            </w:r>
          </w:p>
          <w:p w14:paraId="747A33FC" w14:textId="5C02C62C"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In-scope-04</w:t>
            </w:r>
          </w:p>
        </w:tc>
        <w:tc>
          <w:tcPr>
            <w:tcW w:w="0" w:type="auto"/>
          </w:tcPr>
          <w:p w14:paraId="0F295072" w14:textId="6D840247"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Medium</w:t>
            </w:r>
          </w:p>
        </w:tc>
        <w:tc>
          <w:tcPr>
            <w:tcW w:w="0" w:type="auto"/>
          </w:tcPr>
          <w:p w14:paraId="3EFFEFAB" w14:textId="3983C281"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Clearly define the status of the schedule (Draft/Pending/Approved) in the BRD and require written confirmation from stakeholders.</w:t>
            </w:r>
          </w:p>
        </w:tc>
      </w:tr>
      <w:tr w:rsidR="00BA6E79" w:rsidRPr="00850B39" w14:paraId="1819841B" w14:textId="77777777" w:rsidTr="00850B39">
        <w:tc>
          <w:tcPr>
            <w:tcW w:w="0" w:type="auto"/>
          </w:tcPr>
          <w:p w14:paraId="698FEAA6" w14:textId="31ABD1AC" w:rsidR="00BA6E79" w:rsidRPr="00850B39" w:rsidRDefault="008F63B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R04</w:t>
            </w:r>
          </w:p>
        </w:tc>
        <w:tc>
          <w:tcPr>
            <w:tcW w:w="0" w:type="auto"/>
          </w:tcPr>
          <w:p w14:paraId="5129D5C5" w14:textId="13266C02" w:rsidR="00BA6E79" w:rsidRPr="00850B39" w:rsidRDefault="008F63B4" w:rsidP="008F63B4">
            <w:pPr>
              <w:pStyle w:val="Header"/>
              <w:spacing w:after="160" w:line="278" w:lineRule="auto"/>
              <w:rPr>
                <w:rFonts w:ascii="Times New Roman" w:hAnsi="Times New Roman" w:cs="Times New Roman"/>
                <w:sz w:val="22"/>
                <w:szCs w:val="22"/>
              </w:rPr>
            </w:pPr>
            <w:r w:rsidRPr="008F63B4">
              <w:rPr>
                <w:rFonts w:ascii="Times New Roman" w:hAnsi="Times New Roman" w:cs="Times New Roman"/>
                <w:sz w:val="22"/>
                <w:szCs w:val="22"/>
              </w:rPr>
              <w:t>Sending mass emails for every minor change can dilute the information, leading employees to overlook important notifications</w:t>
            </w:r>
          </w:p>
        </w:tc>
        <w:tc>
          <w:tcPr>
            <w:tcW w:w="0" w:type="auto"/>
          </w:tcPr>
          <w:p w14:paraId="4012D44C" w14:textId="77777777"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p w14:paraId="4CFABCE2" w14:textId="76301FD5" w:rsidR="00B0786D"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In-scope-05</w:t>
            </w:r>
          </w:p>
        </w:tc>
        <w:tc>
          <w:tcPr>
            <w:tcW w:w="0" w:type="auto"/>
          </w:tcPr>
          <w:p w14:paraId="4A2D0D88" w14:textId="2B1C738E"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28C6D6DD" w14:textId="5080BA65" w:rsidR="00B0786D" w:rsidRPr="00B0786D" w:rsidRDefault="00B0786D" w:rsidP="00B0786D">
            <w:pPr>
              <w:pStyle w:val="Header"/>
              <w:spacing w:after="160" w:line="278" w:lineRule="auto"/>
              <w:rPr>
                <w:rFonts w:ascii="Times New Roman" w:hAnsi="Times New Roman" w:cs="Times New Roman"/>
                <w:sz w:val="22"/>
                <w:szCs w:val="22"/>
              </w:rPr>
            </w:pPr>
            <w:r w:rsidRPr="00B0786D">
              <w:rPr>
                <w:rFonts w:ascii="Times New Roman" w:hAnsi="Times New Roman" w:cs="Times New Roman"/>
                <w:sz w:val="22"/>
                <w:szCs w:val="22"/>
              </w:rPr>
              <w:t xml:space="preserve">Design concise email content and send it only when the session is “Saved &amp; </w:t>
            </w:r>
            <w:r w:rsidRPr="00850B39">
              <w:rPr>
                <w:rFonts w:ascii="Times New Roman" w:hAnsi="Times New Roman" w:cs="Times New Roman"/>
                <w:sz w:val="22"/>
                <w:szCs w:val="22"/>
              </w:rPr>
              <w:t>Changes</w:t>
            </w:r>
            <w:r w:rsidRPr="00B0786D">
              <w:rPr>
                <w:rFonts w:ascii="Times New Roman" w:hAnsi="Times New Roman" w:cs="Times New Roman"/>
                <w:sz w:val="22"/>
                <w:szCs w:val="22"/>
              </w:rPr>
              <w:t>,” rather than after every click.</w:t>
            </w:r>
          </w:p>
          <w:p w14:paraId="3D6CF5AB"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4BE97D1D" w14:textId="77777777" w:rsidTr="00850B39">
        <w:tc>
          <w:tcPr>
            <w:tcW w:w="0" w:type="auto"/>
          </w:tcPr>
          <w:p w14:paraId="25EDB143" w14:textId="26CD53B1" w:rsidR="00BA6E79" w:rsidRPr="00850B39" w:rsidRDefault="000541AA"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R05</w:t>
            </w:r>
          </w:p>
        </w:tc>
        <w:tc>
          <w:tcPr>
            <w:tcW w:w="0" w:type="auto"/>
          </w:tcPr>
          <w:p w14:paraId="2AB62CAF" w14:textId="539447FB" w:rsidR="00BA6E79" w:rsidRPr="00850B39" w:rsidRDefault="00BC5E41" w:rsidP="00BC5E41">
            <w:pPr>
              <w:pStyle w:val="Header"/>
              <w:spacing w:after="160" w:line="278" w:lineRule="auto"/>
              <w:rPr>
                <w:rFonts w:ascii="Times New Roman" w:hAnsi="Times New Roman" w:cs="Times New Roman"/>
                <w:sz w:val="22"/>
                <w:szCs w:val="22"/>
              </w:rPr>
            </w:pPr>
            <w:r w:rsidRPr="00BC5E41">
              <w:rPr>
                <w:rFonts w:ascii="Times New Roman" w:hAnsi="Times New Roman" w:cs="Times New Roman"/>
                <w:sz w:val="22"/>
                <w:szCs w:val="22"/>
              </w:rPr>
              <w:t>There is a risk of slow calendar loading speeds if the number of employees in a unit exceeds expectations or if the color-coding logic is too complex.</w:t>
            </w:r>
          </w:p>
        </w:tc>
        <w:tc>
          <w:tcPr>
            <w:tcW w:w="0" w:type="auto"/>
          </w:tcPr>
          <w:p w14:paraId="29DD0B25" w14:textId="226CCC2C"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tc>
        <w:tc>
          <w:tcPr>
            <w:tcW w:w="0" w:type="auto"/>
          </w:tcPr>
          <w:p w14:paraId="20014E8E" w14:textId="46655971"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6D2F5555" w14:textId="31DDC5B8" w:rsidR="00BA6E79" w:rsidRPr="00850B39" w:rsidRDefault="00581A36" w:rsidP="00581A36">
            <w:pPr>
              <w:pStyle w:val="Header"/>
              <w:spacing w:after="160" w:line="278" w:lineRule="auto"/>
              <w:rPr>
                <w:rFonts w:ascii="Times New Roman" w:hAnsi="Times New Roman" w:cs="Times New Roman"/>
                <w:sz w:val="22"/>
                <w:szCs w:val="22"/>
              </w:rPr>
            </w:pPr>
            <w:r w:rsidRPr="00581A36">
              <w:rPr>
                <w:rFonts w:ascii="Times New Roman" w:hAnsi="Times New Roman" w:cs="Times New Roman"/>
                <w:sz w:val="22"/>
                <w:szCs w:val="22"/>
              </w:rPr>
              <w:t>Optimize SQL SELECT statements and use caching for data that rarely changes, such as color codes or templates.</w:t>
            </w:r>
          </w:p>
        </w:tc>
      </w:tr>
    </w:tbl>
    <w:p w14:paraId="5AB4A2F9" w14:textId="77777777" w:rsidR="002F5B7C" w:rsidRDefault="002F5B7C" w:rsidP="00BC104F">
      <w:pPr>
        <w:pStyle w:val="Header"/>
        <w:tabs>
          <w:tab w:val="clear" w:pos="4680"/>
          <w:tab w:val="clear" w:pos="9360"/>
        </w:tabs>
        <w:spacing w:after="160" w:line="278" w:lineRule="auto"/>
        <w:rPr>
          <w:rFonts w:ascii="Times New Roman" w:hAnsi="Times New Roman" w:cs="Times New Roman"/>
        </w:rPr>
      </w:pPr>
    </w:p>
    <w:p w14:paraId="60BE9413"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9040AA2"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3644A45" w14:textId="2CDB5F78" w:rsidR="00617AB4" w:rsidRDefault="00734083" w:rsidP="00CB117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4" w:name="_Toc227316775"/>
      <w:bookmarkStart w:id="15" w:name="_Toc227317089"/>
      <w:r w:rsidRPr="00734083">
        <w:rPr>
          <w:rFonts w:ascii="Times New Roman" w:hAnsi="Times New Roman" w:cs="Times New Roman"/>
          <w:b/>
          <w:bCs/>
          <w:sz w:val="28"/>
          <w:szCs w:val="28"/>
        </w:rPr>
        <w:lastRenderedPageBreak/>
        <w:t>8</w:t>
      </w:r>
      <w:r w:rsidRPr="00734083">
        <w:rPr>
          <w:rFonts w:ascii="Times New Roman" w:hAnsi="Times New Roman" w:cs="Times New Roman"/>
          <w:b/>
          <w:bCs/>
          <w:sz w:val="28"/>
          <w:szCs w:val="28"/>
        </w:rPr>
        <w:tab/>
        <w:t>Assumptions</w:t>
      </w:r>
      <w:bookmarkEnd w:id="14"/>
      <w:bookmarkEnd w:id="15"/>
    </w:p>
    <w:tbl>
      <w:tblPr>
        <w:tblStyle w:val="TableGrid"/>
        <w:tblW w:w="0" w:type="auto"/>
        <w:tblLook w:val="04A0" w:firstRow="1" w:lastRow="0" w:firstColumn="1" w:lastColumn="0" w:noHBand="0" w:noVBand="1"/>
      </w:tblPr>
      <w:tblGrid>
        <w:gridCol w:w="595"/>
        <w:gridCol w:w="7023"/>
        <w:gridCol w:w="1732"/>
      </w:tblGrid>
      <w:tr w:rsidR="00CA2A3E" w:rsidRPr="00E54FE0" w14:paraId="59878821" w14:textId="77777777" w:rsidTr="00E54FE0">
        <w:tc>
          <w:tcPr>
            <w:tcW w:w="0" w:type="auto"/>
          </w:tcPr>
          <w:p w14:paraId="19CC1A4A" w14:textId="5ACC799A"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Ref</w:t>
            </w:r>
          </w:p>
        </w:tc>
        <w:tc>
          <w:tcPr>
            <w:tcW w:w="0" w:type="auto"/>
          </w:tcPr>
          <w:p w14:paraId="461946A0" w14:textId="0DCB8ACE"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Assumption</w:t>
            </w:r>
          </w:p>
        </w:tc>
        <w:tc>
          <w:tcPr>
            <w:tcW w:w="0" w:type="auto"/>
          </w:tcPr>
          <w:p w14:paraId="52B73560" w14:textId="5FC63D41"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Detailed BRS Reference</w:t>
            </w:r>
          </w:p>
        </w:tc>
      </w:tr>
      <w:tr w:rsidR="00E54FE0" w:rsidRPr="00E54FE0" w14:paraId="0F3B8265" w14:textId="77777777" w:rsidTr="00E54FE0">
        <w:tc>
          <w:tcPr>
            <w:tcW w:w="0" w:type="auto"/>
          </w:tcPr>
          <w:p w14:paraId="3F7E352D" w14:textId="6FE5D34C"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A01</w:t>
            </w:r>
          </w:p>
        </w:tc>
        <w:tc>
          <w:tcPr>
            <w:tcW w:w="0" w:type="auto"/>
          </w:tcPr>
          <w:p w14:paraId="67CADB5C" w14:textId="0CA22730"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data on organizational units (Org Units) and positions in the current SAP HCM system is accurate and accurately reflects the company’s actual operations.</w:t>
            </w:r>
          </w:p>
        </w:tc>
        <w:tc>
          <w:tcPr>
            <w:tcW w:w="0" w:type="auto"/>
          </w:tcPr>
          <w:p w14:paraId="2193C015"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6C4E345B" w14:textId="5A29B9F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In-scope-2</w:t>
            </w:r>
          </w:p>
        </w:tc>
      </w:tr>
      <w:tr w:rsidR="00E54FE0" w:rsidRPr="00E54FE0" w14:paraId="2D0162A3" w14:textId="77777777" w:rsidTr="00E54FE0">
        <w:tc>
          <w:tcPr>
            <w:tcW w:w="0" w:type="auto"/>
          </w:tcPr>
          <w:p w14:paraId="79060F91" w14:textId="08975E2E"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A02</w:t>
            </w:r>
          </w:p>
        </w:tc>
        <w:tc>
          <w:tcPr>
            <w:tcW w:w="0" w:type="auto"/>
          </w:tcPr>
          <w:p w14:paraId="78901453" w14:textId="60D50569"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SAP SMTP server has been fully configured</w:t>
            </w:r>
            <w:r w:rsidR="00D54CBA">
              <w:rPr>
                <w:rFonts w:ascii="Times New Roman" w:hAnsi="Times New Roman" w:cs="Times New Roman"/>
                <w:sz w:val="22"/>
                <w:szCs w:val="22"/>
              </w:rPr>
              <w:t xml:space="preserve"> by Basis t</w:t>
            </w:r>
            <w:r w:rsidR="00CE0FA0">
              <w:rPr>
                <w:rFonts w:ascii="Times New Roman" w:hAnsi="Times New Roman" w:cs="Times New Roman"/>
                <w:sz w:val="22"/>
                <w:szCs w:val="22"/>
              </w:rPr>
              <w:t>eam</w:t>
            </w:r>
            <w:r w:rsidRPr="00E54FE0">
              <w:rPr>
                <w:rFonts w:ascii="Times New Roman" w:hAnsi="Times New Roman" w:cs="Times New Roman"/>
                <w:sz w:val="22"/>
                <w:szCs w:val="22"/>
              </w:rPr>
              <w:t xml:space="preserve"> and is operating stably, enabling the sending of emails externally without requiring configuration changes from the project team.</w:t>
            </w:r>
          </w:p>
        </w:tc>
        <w:tc>
          <w:tcPr>
            <w:tcW w:w="0" w:type="auto"/>
          </w:tcPr>
          <w:p w14:paraId="0B06D418"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O05</w:t>
            </w:r>
          </w:p>
          <w:p w14:paraId="4A68AEA9" w14:textId="438E149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In-scope-5</w:t>
            </w:r>
          </w:p>
        </w:tc>
      </w:tr>
      <w:tr w:rsidR="00E54FE0" w:rsidRPr="00E54FE0" w14:paraId="5DDCBBBB" w14:textId="77777777" w:rsidTr="00E54FE0">
        <w:tc>
          <w:tcPr>
            <w:tcW w:w="0" w:type="auto"/>
          </w:tcPr>
          <w:p w14:paraId="2931C781" w14:textId="489F782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A03</w:t>
            </w:r>
          </w:p>
        </w:tc>
        <w:tc>
          <w:tcPr>
            <w:tcW w:w="0" w:type="auto"/>
          </w:tcPr>
          <w:p w14:paraId="75BF73DB" w14:textId="1FCD9C2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Each employee has a unique identification code (Personnel Number/User ID), and this code remains unchanged throughout the system implementation process.</w:t>
            </w:r>
          </w:p>
        </w:tc>
        <w:tc>
          <w:tcPr>
            <w:tcW w:w="0" w:type="auto"/>
          </w:tcPr>
          <w:p w14:paraId="438814B5" w14:textId="3E58B39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4CCC8A26" w14:textId="5876E4CF"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r w:rsidR="00E54FE0" w:rsidRPr="00E54FE0" w14:paraId="689C7EA5" w14:textId="77777777" w:rsidTr="00E54FE0">
        <w:tc>
          <w:tcPr>
            <w:tcW w:w="0" w:type="auto"/>
          </w:tcPr>
          <w:p w14:paraId="781ACC4C" w14:textId="0FF9FD41"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A04</w:t>
            </w:r>
          </w:p>
        </w:tc>
        <w:tc>
          <w:tcPr>
            <w:tcW w:w="0" w:type="auto"/>
          </w:tcPr>
          <w:p w14:paraId="371C77DF" w14:textId="2DEC1F1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Departmental Leads will be available to collaborate during the User Acceptance Testing (UAT) phase and promptly approve business rules regarding holidays and working days.</w:t>
            </w:r>
          </w:p>
        </w:tc>
        <w:tc>
          <w:tcPr>
            <w:tcW w:w="0" w:type="auto"/>
          </w:tcPr>
          <w:p w14:paraId="71ACE180"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5A2F6E04" w14:textId="542FDF0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In-scope-4</w:t>
            </w:r>
          </w:p>
        </w:tc>
      </w:tr>
      <w:tr w:rsidR="00E54FE0" w:rsidRPr="00E54FE0" w14:paraId="6760549C" w14:textId="77777777" w:rsidTr="00E54FE0">
        <w:tc>
          <w:tcPr>
            <w:tcW w:w="0" w:type="auto"/>
          </w:tcPr>
          <w:p w14:paraId="30F4A71D" w14:textId="726466D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A05</w:t>
            </w:r>
          </w:p>
        </w:tc>
        <w:tc>
          <w:tcPr>
            <w:tcW w:w="0" w:type="auto"/>
          </w:tcPr>
          <w:p w14:paraId="34BBC267" w14:textId="5670B10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system administration team (SAP Basis/Security) will be responsible for assigning roles and authorization objects to end-users based on specifications provided by the Business Analyst (BA).</w:t>
            </w:r>
          </w:p>
        </w:tc>
        <w:tc>
          <w:tcPr>
            <w:tcW w:w="0" w:type="auto"/>
          </w:tcPr>
          <w:p w14:paraId="384E5CE6" w14:textId="039ABE8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221DAC1B" w14:textId="522765C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bl>
    <w:p w14:paraId="16B712DA" w14:textId="77777777" w:rsidR="00734083" w:rsidRPr="00734083" w:rsidRDefault="00734083" w:rsidP="00BC104F">
      <w:pPr>
        <w:pStyle w:val="Header"/>
        <w:tabs>
          <w:tab w:val="clear" w:pos="4680"/>
          <w:tab w:val="clear" w:pos="9360"/>
        </w:tabs>
        <w:spacing w:after="160" w:line="278" w:lineRule="auto"/>
        <w:rPr>
          <w:rFonts w:ascii="Times New Roman" w:hAnsi="Times New Roman" w:cs="Times New Roman"/>
          <w:b/>
          <w:bCs/>
          <w:sz w:val="28"/>
          <w:szCs w:val="28"/>
        </w:rPr>
      </w:pPr>
    </w:p>
    <w:p w14:paraId="1E2A7F4F"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0456B01"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684941F"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49813B9" w14:textId="77777777" w:rsidR="001E6794" w:rsidRDefault="001E6794" w:rsidP="00BC104F">
      <w:pPr>
        <w:pStyle w:val="Header"/>
        <w:tabs>
          <w:tab w:val="clear" w:pos="4680"/>
          <w:tab w:val="clear" w:pos="9360"/>
        </w:tabs>
        <w:spacing w:after="160" w:line="278" w:lineRule="auto"/>
        <w:rPr>
          <w:rFonts w:ascii="Times New Roman" w:hAnsi="Times New Roman" w:cs="Times New Roman"/>
        </w:rPr>
      </w:pPr>
    </w:p>
    <w:p w14:paraId="05A40DF5"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3A39BE2B"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8AE0FBC"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748AF74" w14:textId="30E8BDE9" w:rsidR="00E71AC9" w:rsidRDefault="00E71AC9" w:rsidP="00E71AC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6" w:name="_Toc227316776"/>
      <w:bookmarkStart w:id="17" w:name="_Toc227317090"/>
      <w:r w:rsidRPr="00E71AC9">
        <w:rPr>
          <w:rFonts w:ascii="Times New Roman" w:hAnsi="Times New Roman" w:cs="Times New Roman"/>
          <w:b/>
          <w:bCs/>
          <w:sz w:val="28"/>
          <w:szCs w:val="28"/>
        </w:rPr>
        <w:t>9</w:t>
      </w:r>
      <w:r w:rsidRPr="00E71AC9">
        <w:rPr>
          <w:rFonts w:ascii="Times New Roman" w:hAnsi="Times New Roman" w:cs="Times New Roman"/>
          <w:b/>
          <w:bCs/>
          <w:sz w:val="28"/>
          <w:szCs w:val="28"/>
        </w:rPr>
        <w:tab/>
        <w:t>Issues</w:t>
      </w:r>
      <w:bookmarkEnd w:id="16"/>
      <w:bookmarkEnd w:id="17"/>
      <w:r>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546"/>
        <w:gridCol w:w="6253"/>
        <w:gridCol w:w="2551"/>
      </w:tblGrid>
      <w:tr w:rsidR="00F87AE8" w:rsidRPr="00F87AE8" w14:paraId="0B17896D" w14:textId="77777777" w:rsidTr="009F782F">
        <w:tc>
          <w:tcPr>
            <w:tcW w:w="0" w:type="auto"/>
          </w:tcPr>
          <w:p w14:paraId="01CA24DB" w14:textId="49A3C18A"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Ref</w:t>
            </w:r>
          </w:p>
        </w:tc>
        <w:tc>
          <w:tcPr>
            <w:tcW w:w="6253" w:type="dxa"/>
          </w:tcPr>
          <w:p w14:paraId="42F48C5F" w14:textId="4776B079"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Issue</w:t>
            </w:r>
          </w:p>
        </w:tc>
        <w:tc>
          <w:tcPr>
            <w:tcW w:w="2551" w:type="dxa"/>
          </w:tcPr>
          <w:p w14:paraId="3AB9F5CD" w14:textId="757652B4"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Detailed BRS Reference</w:t>
            </w:r>
          </w:p>
        </w:tc>
      </w:tr>
      <w:tr w:rsidR="00F87AE8" w:rsidRPr="00F87AE8" w14:paraId="51E9B64D" w14:textId="77777777" w:rsidTr="009F782F">
        <w:tc>
          <w:tcPr>
            <w:tcW w:w="0" w:type="auto"/>
          </w:tcPr>
          <w:p w14:paraId="20FFC6CF" w14:textId="1BE9124B"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I01</w:t>
            </w:r>
          </w:p>
        </w:tc>
        <w:tc>
          <w:tcPr>
            <w:tcW w:w="6253" w:type="dxa"/>
          </w:tcPr>
          <w:p w14:paraId="0F7AAD1F" w14:textId="3469F444"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sidRPr="00EA3400">
              <w:rPr>
                <w:rFonts w:ascii="Times New Roman" w:hAnsi="Times New Roman" w:cs="Times New Roman"/>
                <w:sz w:val="22"/>
                <w:szCs w:val="22"/>
              </w:rPr>
              <w:t xml:space="preserve">The project is not authorized to establish a new, separate business structure (Company Code/Personnel Area). The need to inherit and “borrow” existing infrastructure from the current system limits the </w:t>
            </w:r>
            <w:r w:rsidRPr="00EA3400">
              <w:rPr>
                <w:rFonts w:ascii="Times New Roman" w:hAnsi="Times New Roman" w:cs="Times New Roman"/>
                <w:sz w:val="22"/>
                <w:szCs w:val="22"/>
              </w:rPr>
              <w:lastRenderedPageBreak/>
              <w:t>ability to fully replicate a unique business model from the ground up.</w:t>
            </w:r>
          </w:p>
        </w:tc>
        <w:tc>
          <w:tcPr>
            <w:tcW w:w="2551" w:type="dxa"/>
          </w:tcPr>
          <w:p w14:paraId="22A3DF09" w14:textId="58CF2DB0"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lastRenderedPageBreak/>
              <w:t>O0</w:t>
            </w:r>
            <w:r>
              <w:rPr>
                <w:rFonts w:ascii="Times New Roman" w:hAnsi="Times New Roman" w:cs="Times New Roman"/>
                <w:sz w:val="22"/>
                <w:szCs w:val="22"/>
              </w:rPr>
              <w:t>2</w:t>
            </w:r>
          </w:p>
          <w:p w14:paraId="70504165" w14:textId="0C8FF04C"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2</w:t>
            </w:r>
          </w:p>
        </w:tc>
      </w:tr>
      <w:tr w:rsidR="00F87AE8" w:rsidRPr="00F87AE8" w14:paraId="265FBCA1" w14:textId="77777777" w:rsidTr="009F782F">
        <w:tc>
          <w:tcPr>
            <w:tcW w:w="0" w:type="auto"/>
          </w:tcPr>
          <w:p w14:paraId="0E03967F" w14:textId="53830F8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I02</w:t>
            </w:r>
          </w:p>
        </w:tc>
        <w:tc>
          <w:tcPr>
            <w:tcW w:w="6253" w:type="dxa"/>
          </w:tcPr>
          <w:p w14:paraId="3AB1368B" w14:textId="3D88C7FA"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 xml:space="preserve">The current project team consists entirely of technical </w:t>
            </w:r>
            <w:r w:rsidR="007D15B6">
              <w:rPr>
                <w:rFonts w:ascii="Times New Roman" w:hAnsi="Times New Roman" w:cs="Times New Roman"/>
                <w:sz w:val="22"/>
                <w:szCs w:val="22"/>
              </w:rPr>
              <w:t>developers</w:t>
            </w:r>
            <w:r w:rsidRPr="00142603">
              <w:rPr>
                <w:rFonts w:ascii="Times New Roman" w:hAnsi="Times New Roman" w:cs="Times New Roman"/>
                <w:sz w:val="22"/>
                <w:szCs w:val="22"/>
              </w:rPr>
              <w:t xml:space="preserve"> (100% Technical</w:t>
            </w:r>
            <w:r w:rsidR="00374837">
              <w:rPr>
                <w:rFonts w:ascii="Times New Roman" w:hAnsi="Times New Roman" w:cs="Times New Roman"/>
                <w:sz w:val="22"/>
                <w:szCs w:val="22"/>
              </w:rPr>
              <w:t xml:space="preserve"> due to Functional Domain Gap shortage</w:t>
            </w:r>
            <w:r w:rsidRPr="00142603">
              <w:rPr>
                <w:rFonts w:ascii="Times New Roman" w:hAnsi="Times New Roman" w:cs="Times New Roman"/>
                <w:sz w:val="22"/>
                <w:szCs w:val="22"/>
              </w:rPr>
              <w:t>), resulting in a lack of in-depth expertise regarding the standard SAP HCM Infotype configuration. This has led to the decision to use custom tables (Z-Tables) to completely replace the standard data tables of the Time Management module.</w:t>
            </w:r>
          </w:p>
        </w:tc>
        <w:tc>
          <w:tcPr>
            <w:tcW w:w="2551" w:type="dxa"/>
          </w:tcPr>
          <w:p w14:paraId="72A9A3DD" w14:textId="6228C2CF"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3B863303" w14:textId="691B2F36"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3</w:t>
            </w:r>
          </w:p>
        </w:tc>
      </w:tr>
      <w:tr w:rsidR="00F87AE8" w:rsidRPr="00F87AE8" w14:paraId="3A2F723F" w14:textId="77777777" w:rsidTr="009F782F">
        <w:tc>
          <w:tcPr>
            <w:tcW w:w="0" w:type="auto"/>
          </w:tcPr>
          <w:p w14:paraId="41D42B5A" w14:textId="4AF99997"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I03</w:t>
            </w:r>
          </w:p>
        </w:tc>
        <w:tc>
          <w:tcPr>
            <w:tcW w:w="6253" w:type="dxa"/>
          </w:tcPr>
          <w:p w14:paraId="039004C0" w14:textId="2922FD3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Due to the complexity of SAP Core calculation rules, a final decision has been made to completely separate work schedule data from standard Time Evaluation processes (PT60) and Payroll. Current schedule data will remain at the “Reporting and Notification” level and will not automatically push results into the payroll.</w:t>
            </w:r>
          </w:p>
        </w:tc>
        <w:tc>
          <w:tcPr>
            <w:tcW w:w="2551" w:type="dxa"/>
          </w:tcPr>
          <w:p w14:paraId="4712E030" w14:textId="768914A6"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 Of Scope</w:t>
            </w:r>
          </w:p>
        </w:tc>
      </w:tr>
      <w:tr w:rsidR="00F87AE8" w:rsidRPr="00F87AE8" w14:paraId="5202B1FA" w14:textId="77777777" w:rsidTr="009F782F">
        <w:tc>
          <w:tcPr>
            <w:tcW w:w="0" w:type="auto"/>
          </w:tcPr>
          <w:p w14:paraId="493EA870" w14:textId="009C7B4B"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I04</w:t>
            </w:r>
          </w:p>
        </w:tc>
        <w:tc>
          <w:tcPr>
            <w:tcW w:w="6253" w:type="dxa"/>
          </w:tcPr>
          <w:p w14:paraId="03D0AA75" w14:textId="6B2B72E2"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sidRPr="00DE0284">
              <w:rPr>
                <w:rFonts w:ascii="Times New Roman" w:hAnsi="Times New Roman" w:cs="Times New Roman"/>
                <w:sz w:val="22"/>
                <w:szCs w:val="22"/>
              </w:rPr>
              <w:t>Some departments within the company are still using older versions of SAP GUI that do not support the Chromium engine (Edge/WebView2). This issue has arisen, and the project team has been forced to issue a recommendation to upgrade the end-user software to display the HTML interface of the schedule.</w:t>
            </w:r>
          </w:p>
        </w:tc>
        <w:tc>
          <w:tcPr>
            <w:tcW w:w="2551" w:type="dxa"/>
          </w:tcPr>
          <w:p w14:paraId="36B192AF" w14:textId="65AA13EC" w:rsidR="00DE0284" w:rsidRPr="00E54FE0" w:rsidRDefault="00DE0284" w:rsidP="00DE0284">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54FE0">
              <w:rPr>
                <w:rFonts w:ascii="Times New Roman" w:hAnsi="Times New Roman" w:cs="Times New Roman"/>
                <w:sz w:val="22"/>
                <w:szCs w:val="22"/>
              </w:rPr>
              <w:t>0</w:t>
            </w:r>
            <w:r>
              <w:rPr>
                <w:rFonts w:ascii="Times New Roman" w:hAnsi="Times New Roman" w:cs="Times New Roman"/>
                <w:sz w:val="22"/>
                <w:szCs w:val="22"/>
              </w:rPr>
              <w:t>1</w:t>
            </w:r>
          </w:p>
          <w:p w14:paraId="7727EED7" w14:textId="475CA600" w:rsidR="00F87AE8" w:rsidRPr="00F87AE8" w:rsidRDefault="00DE0284" w:rsidP="00DE028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bl>
    <w:p w14:paraId="4C0E4B4D" w14:textId="77777777" w:rsidR="00E71AC9" w:rsidRDefault="00E71AC9" w:rsidP="00E71AC9">
      <w:pPr>
        <w:pStyle w:val="Header"/>
        <w:tabs>
          <w:tab w:val="clear" w:pos="4680"/>
          <w:tab w:val="clear" w:pos="9360"/>
        </w:tabs>
        <w:spacing w:after="160" w:line="278" w:lineRule="auto"/>
        <w:rPr>
          <w:rFonts w:ascii="Times New Roman" w:hAnsi="Times New Roman" w:cs="Times New Roman"/>
          <w:b/>
          <w:bCs/>
          <w:sz w:val="28"/>
          <w:szCs w:val="28"/>
        </w:rPr>
      </w:pPr>
    </w:p>
    <w:p w14:paraId="36BA2A9A"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9B0196C"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31E9077"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10EE5CE"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9711D1D"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7BB0034"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2F32F561"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BCC39A0"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614AF9F" w14:textId="2E62FAF7" w:rsidR="009526FD" w:rsidRDefault="009526FD" w:rsidP="001A1EC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8" w:name="_Toc227316777"/>
      <w:bookmarkStart w:id="19" w:name="_Toc227317091"/>
      <w:r>
        <w:rPr>
          <w:rFonts w:ascii="Times New Roman" w:hAnsi="Times New Roman" w:cs="Times New Roman"/>
          <w:b/>
          <w:bCs/>
          <w:sz w:val="28"/>
          <w:szCs w:val="28"/>
        </w:rPr>
        <w:t>10</w:t>
      </w:r>
      <w:r w:rsidR="009303D1">
        <w:rPr>
          <w:rFonts w:ascii="Times New Roman" w:hAnsi="Times New Roman" w:cs="Times New Roman"/>
          <w:b/>
          <w:bCs/>
          <w:sz w:val="28"/>
          <w:szCs w:val="28"/>
        </w:rPr>
        <w:t xml:space="preserve"> </w:t>
      </w:r>
      <w:r>
        <w:rPr>
          <w:rFonts w:ascii="Times New Roman" w:hAnsi="Times New Roman" w:cs="Times New Roman"/>
          <w:b/>
          <w:bCs/>
          <w:sz w:val="28"/>
          <w:szCs w:val="28"/>
        </w:rPr>
        <w:t>Dependencies</w:t>
      </w:r>
      <w:bookmarkEnd w:id="18"/>
      <w:bookmarkEnd w:id="19"/>
    </w:p>
    <w:tbl>
      <w:tblPr>
        <w:tblStyle w:val="TableGrid"/>
        <w:tblW w:w="0" w:type="auto"/>
        <w:tblLook w:val="04A0" w:firstRow="1" w:lastRow="0" w:firstColumn="1" w:lastColumn="0" w:noHBand="0" w:noVBand="1"/>
      </w:tblPr>
      <w:tblGrid>
        <w:gridCol w:w="595"/>
        <w:gridCol w:w="7137"/>
        <w:gridCol w:w="1618"/>
      </w:tblGrid>
      <w:tr w:rsidR="001A1EC6" w:rsidRPr="00D01C61" w14:paraId="2EAB1C9A" w14:textId="77777777" w:rsidTr="000C2F5C">
        <w:tc>
          <w:tcPr>
            <w:tcW w:w="0" w:type="auto"/>
          </w:tcPr>
          <w:p w14:paraId="0161C7DC" w14:textId="5C53A965"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Ref</w:t>
            </w:r>
          </w:p>
        </w:tc>
        <w:tc>
          <w:tcPr>
            <w:tcW w:w="0" w:type="auto"/>
          </w:tcPr>
          <w:p w14:paraId="1F3CE6BE" w14:textId="46D8BDEA"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Dependency</w:t>
            </w:r>
          </w:p>
        </w:tc>
        <w:tc>
          <w:tcPr>
            <w:tcW w:w="0" w:type="auto"/>
          </w:tcPr>
          <w:p w14:paraId="7E6CCAC0" w14:textId="660B1D12"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Detailed BRS Reference</w:t>
            </w:r>
          </w:p>
        </w:tc>
      </w:tr>
      <w:tr w:rsidR="001A1EC6" w:rsidRPr="00D01C61" w14:paraId="4519CC99" w14:textId="77777777" w:rsidTr="000C2F5C">
        <w:tc>
          <w:tcPr>
            <w:tcW w:w="0" w:type="auto"/>
          </w:tcPr>
          <w:p w14:paraId="757510F1" w14:textId="351E94FE" w:rsidR="001A1EC6" w:rsidRPr="00D01C61" w:rsidRDefault="00D01C61" w:rsidP="00E71AC9">
            <w:pPr>
              <w:pStyle w:val="Header"/>
              <w:tabs>
                <w:tab w:val="clear" w:pos="4680"/>
                <w:tab w:val="clear" w:pos="9360"/>
              </w:tabs>
              <w:spacing w:after="160" w:line="278" w:lineRule="auto"/>
              <w:rPr>
                <w:rFonts w:ascii="Times New Roman" w:hAnsi="Times New Roman" w:cs="Times New Roman"/>
                <w:sz w:val="22"/>
                <w:szCs w:val="22"/>
              </w:rPr>
            </w:pPr>
            <w:r w:rsidRPr="00D01C61">
              <w:rPr>
                <w:rFonts w:ascii="Times New Roman" w:hAnsi="Times New Roman" w:cs="Times New Roman"/>
                <w:sz w:val="22"/>
                <w:szCs w:val="22"/>
              </w:rPr>
              <w:lastRenderedPageBreak/>
              <w:t>D01</w:t>
            </w:r>
          </w:p>
        </w:tc>
        <w:tc>
          <w:tcPr>
            <w:tcW w:w="0" w:type="auto"/>
          </w:tcPr>
          <w:p w14:paraId="2717D4F4" w14:textId="6569D200"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The display of the HTML Calendar interface depends on whether the end-user's device has the Edge/WebView2 browser engine installed. If this component is missing, the calendar interface will not render correctly</w:t>
            </w:r>
            <w:r>
              <w:rPr>
                <w:rFonts w:ascii="Times New Roman" w:hAnsi="Times New Roman" w:cs="Times New Roman"/>
                <w:sz w:val="22"/>
                <w:szCs w:val="22"/>
              </w:rPr>
              <w:t>.</w:t>
            </w:r>
          </w:p>
        </w:tc>
        <w:tc>
          <w:tcPr>
            <w:tcW w:w="0" w:type="auto"/>
          </w:tcPr>
          <w:p w14:paraId="2B4F4348" w14:textId="77777777" w:rsidR="00144E8C" w:rsidRPr="00E54FE0"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58516197" w14:textId="1A42EC2C" w:rsidR="001A1EC6" w:rsidRPr="00D01C61"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r w:rsidR="001A1EC6" w:rsidRPr="00D01C61" w14:paraId="1BC69CF8" w14:textId="77777777" w:rsidTr="000C2F5C">
        <w:tc>
          <w:tcPr>
            <w:tcW w:w="0" w:type="auto"/>
          </w:tcPr>
          <w:p w14:paraId="09CAF542" w14:textId="05A2D797" w:rsidR="001A1EC6"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D02</w:t>
            </w:r>
          </w:p>
        </w:tc>
        <w:tc>
          <w:tcPr>
            <w:tcW w:w="0" w:type="auto"/>
          </w:tcPr>
          <w:p w14:paraId="4A2F9920" w14:textId="61FD1641"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 xml:space="preserve">Control over permissions (Edit/Display) depends on the </w:t>
            </w:r>
            <w:r>
              <w:rPr>
                <w:rFonts w:ascii="Times New Roman" w:hAnsi="Times New Roman" w:cs="Times New Roman"/>
                <w:sz w:val="22"/>
                <w:szCs w:val="22"/>
              </w:rPr>
              <w:t xml:space="preserve">Configuration </w:t>
            </w:r>
            <w:r w:rsidRPr="00144E8C">
              <w:rPr>
                <w:rFonts w:ascii="Times New Roman" w:hAnsi="Times New Roman" w:cs="Times New Roman"/>
                <w:sz w:val="22"/>
                <w:szCs w:val="22"/>
              </w:rPr>
              <w:t>team to create and assign the corresponding Authorization Objects to users based on the role specification list provided by the Business Analyst.</w:t>
            </w:r>
          </w:p>
        </w:tc>
        <w:tc>
          <w:tcPr>
            <w:tcW w:w="0" w:type="auto"/>
          </w:tcPr>
          <w:p w14:paraId="18EFC5A3" w14:textId="280FCC2C"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D172CB">
              <w:rPr>
                <w:rFonts w:ascii="Times New Roman" w:hAnsi="Times New Roman" w:cs="Times New Roman"/>
                <w:sz w:val="22"/>
                <w:szCs w:val="22"/>
              </w:rPr>
              <w:t>3</w:t>
            </w:r>
          </w:p>
          <w:p w14:paraId="1F124AA7" w14:textId="2395E564"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D172CB">
              <w:rPr>
                <w:rFonts w:ascii="Times New Roman" w:hAnsi="Times New Roman" w:cs="Times New Roman"/>
                <w:sz w:val="22"/>
                <w:szCs w:val="22"/>
              </w:rPr>
              <w:t>3</w:t>
            </w:r>
          </w:p>
        </w:tc>
      </w:tr>
      <w:tr w:rsidR="001A1EC6" w:rsidRPr="00D01C61" w14:paraId="0E55ECF8" w14:textId="77777777" w:rsidTr="000C2F5C">
        <w:tc>
          <w:tcPr>
            <w:tcW w:w="0" w:type="auto"/>
          </w:tcPr>
          <w:p w14:paraId="2D80A7B1" w14:textId="29E1BC68" w:rsidR="001A1EC6" w:rsidRPr="00D01C61" w:rsidRDefault="00D172CB"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D03</w:t>
            </w:r>
          </w:p>
        </w:tc>
        <w:tc>
          <w:tcPr>
            <w:tcW w:w="0" w:type="auto"/>
          </w:tcPr>
          <w:p w14:paraId="3BAE03B9" w14:textId="4E92DECB" w:rsidR="001A1EC6" w:rsidRPr="00D01C61" w:rsidRDefault="00D172CB" w:rsidP="00D172CB">
            <w:pPr>
              <w:pStyle w:val="Header"/>
              <w:spacing w:after="160" w:line="278" w:lineRule="auto"/>
              <w:rPr>
                <w:rFonts w:ascii="Times New Roman" w:hAnsi="Times New Roman" w:cs="Times New Roman"/>
                <w:sz w:val="22"/>
                <w:szCs w:val="22"/>
              </w:rPr>
            </w:pPr>
            <w:r w:rsidRPr="00D172CB">
              <w:rPr>
                <w:rFonts w:ascii="Times New Roman" w:hAnsi="Times New Roman" w:cs="Times New Roman"/>
                <w:sz w:val="22"/>
                <w:szCs w:val="22"/>
              </w:rPr>
              <w:t>The system requires final approval from the Human Resources department regarding the list of work status codes (Working, Holiday, Special Off) and their corresponding color codes before they can be configured in Table Z.</w:t>
            </w:r>
          </w:p>
        </w:tc>
        <w:tc>
          <w:tcPr>
            <w:tcW w:w="0" w:type="auto"/>
          </w:tcPr>
          <w:p w14:paraId="0D34C7A0" w14:textId="6D2BBB0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1DD1A28E" w14:textId="33C2DB25"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4</w:t>
            </w:r>
          </w:p>
        </w:tc>
      </w:tr>
      <w:tr w:rsidR="001A1EC6" w:rsidRPr="00D01C61" w14:paraId="498D0F78" w14:textId="77777777" w:rsidTr="000C2F5C">
        <w:tc>
          <w:tcPr>
            <w:tcW w:w="0" w:type="auto"/>
          </w:tcPr>
          <w:p w14:paraId="11708F3C" w14:textId="42B9CAC9" w:rsidR="001A1EC6" w:rsidRPr="00D01C61" w:rsidRDefault="00420A2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D04</w:t>
            </w:r>
          </w:p>
        </w:tc>
        <w:tc>
          <w:tcPr>
            <w:tcW w:w="0" w:type="auto"/>
          </w:tcPr>
          <w:p w14:paraId="2633998F" w14:textId="21EBB740" w:rsidR="001A1EC6" w:rsidRPr="00D01C61" w:rsidRDefault="00420A29" w:rsidP="00420A29">
            <w:pPr>
              <w:pStyle w:val="Header"/>
              <w:spacing w:after="160" w:line="278" w:lineRule="auto"/>
              <w:rPr>
                <w:rFonts w:ascii="Times New Roman" w:hAnsi="Times New Roman" w:cs="Times New Roman"/>
                <w:sz w:val="22"/>
                <w:szCs w:val="22"/>
              </w:rPr>
            </w:pPr>
            <w:r w:rsidRPr="00420A29">
              <w:rPr>
                <w:rFonts w:ascii="Times New Roman" w:hAnsi="Times New Roman" w:cs="Times New Roman"/>
                <w:sz w:val="22"/>
                <w:szCs w:val="22"/>
              </w:rPr>
              <w:t xml:space="preserve">The completion of the requirements depends on the willingness of department heads (key users) to participate in </w:t>
            </w:r>
            <w:r w:rsidR="00934B14">
              <w:rPr>
                <w:rFonts w:ascii="Times New Roman" w:hAnsi="Times New Roman" w:cs="Times New Roman"/>
                <w:sz w:val="22"/>
                <w:szCs w:val="22"/>
              </w:rPr>
              <w:t xml:space="preserve">UAT </w:t>
            </w:r>
            <w:r w:rsidRPr="00420A29">
              <w:rPr>
                <w:rFonts w:ascii="Times New Roman" w:hAnsi="Times New Roman" w:cs="Times New Roman"/>
                <w:sz w:val="22"/>
                <w:szCs w:val="22"/>
              </w:rPr>
              <w:t>testing to verify that the actual features align with operational expectations at their respective units.</w:t>
            </w:r>
          </w:p>
        </w:tc>
        <w:tc>
          <w:tcPr>
            <w:tcW w:w="0" w:type="auto"/>
          </w:tcPr>
          <w:p w14:paraId="3D3E19A5" w14:textId="57198249"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2496D599" w14:textId="3065D2FA"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5</w:t>
            </w:r>
          </w:p>
        </w:tc>
      </w:tr>
      <w:tr w:rsidR="00144E8C" w:rsidRPr="00D01C61" w14:paraId="59B4429A" w14:textId="77777777" w:rsidTr="000C2F5C">
        <w:tc>
          <w:tcPr>
            <w:tcW w:w="0" w:type="auto"/>
          </w:tcPr>
          <w:p w14:paraId="201638BF" w14:textId="574B62FC" w:rsidR="00144E8C" w:rsidRPr="00D01C61" w:rsidRDefault="00CA41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D05</w:t>
            </w:r>
          </w:p>
        </w:tc>
        <w:tc>
          <w:tcPr>
            <w:tcW w:w="0" w:type="auto"/>
          </w:tcPr>
          <w:p w14:paraId="0F8BB3A2" w14:textId="46BCD48B" w:rsidR="00144E8C" w:rsidRPr="00D01C61" w:rsidRDefault="00CA4103" w:rsidP="00B97B0E">
            <w:pPr>
              <w:pStyle w:val="Header"/>
              <w:spacing w:after="160" w:line="278" w:lineRule="auto"/>
              <w:rPr>
                <w:rFonts w:ascii="Times New Roman" w:hAnsi="Times New Roman" w:cs="Times New Roman"/>
                <w:sz w:val="22"/>
                <w:szCs w:val="22"/>
              </w:rPr>
            </w:pPr>
            <w:r w:rsidRPr="00CA4103">
              <w:rPr>
                <w:rFonts w:ascii="Times New Roman" w:hAnsi="Times New Roman" w:cs="Times New Roman"/>
                <w:sz w:val="22"/>
                <w:szCs w:val="22"/>
              </w:rPr>
              <w:t>The system clearly identif</w:t>
            </w:r>
            <w:r>
              <w:rPr>
                <w:rFonts w:ascii="Times New Roman" w:hAnsi="Times New Roman" w:cs="Times New Roman"/>
                <w:sz w:val="22"/>
                <w:szCs w:val="22"/>
              </w:rPr>
              <w:t xml:space="preserve">ies </w:t>
            </w:r>
            <w:r w:rsidRPr="00CA4103">
              <w:rPr>
                <w:rFonts w:ascii="Times New Roman" w:hAnsi="Times New Roman" w:cs="Times New Roman"/>
                <w:sz w:val="22"/>
                <w:szCs w:val="22"/>
              </w:rPr>
              <w:t>the “Manager” of a department is based on the relationships in SA</w:t>
            </w:r>
            <w:r>
              <w:rPr>
                <w:rFonts w:ascii="Times New Roman" w:hAnsi="Times New Roman" w:cs="Times New Roman"/>
                <w:sz w:val="22"/>
                <w:szCs w:val="22"/>
              </w:rPr>
              <w:t>P</w:t>
            </w:r>
            <w:r w:rsidRPr="00CA4103">
              <w:rPr>
                <w:rFonts w:ascii="Times New Roman" w:hAnsi="Times New Roman" w:cs="Times New Roman"/>
                <w:sz w:val="22"/>
                <w:szCs w:val="22"/>
              </w:rPr>
              <w:t>'s organizational structure</w:t>
            </w:r>
          </w:p>
        </w:tc>
        <w:tc>
          <w:tcPr>
            <w:tcW w:w="0" w:type="auto"/>
          </w:tcPr>
          <w:p w14:paraId="7770EBBF" w14:textId="55E6707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6969F2">
              <w:rPr>
                <w:rFonts w:ascii="Times New Roman" w:hAnsi="Times New Roman" w:cs="Times New Roman"/>
                <w:sz w:val="22"/>
                <w:szCs w:val="22"/>
              </w:rPr>
              <w:t>3</w:t>
            </w:r>
          </w:p>
          <w:p w14:paraId="7D7702D3" w14:textId="58236371"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3</w:t>
            </w:r>
          </w:p>
        </w:tc>
      </w:tr>
      <w:tr w:rsidR="00144E8C" w:rsidRPr="00D01C61" w14:paraId="17E53BFF" w14:textId="77777777" w:rsidTr="000C2F5C">
        <w:tc>
          <w:tcPr>
            <w:tcW w:w="0" w:type="auto"/>
          </w:tcPr>
          <w:p w14:paraId="2A445E87" w14:textId="2B42A59A"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D06</w:t>
            </w:r>
          </w:p>
        </w:tc>
        <w:tc>
          <w:tcPr>
            <w:tcW w:w="0" w:type="auto"/>
          </w:tcPr>
          <w:p w14:paraId="1BEB23CE" w14:textId="7D03CB11"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logic for calculating holidays in Table Z depends on data inherited from the SAP standard calendar (T-code: SCAL). If the group’s SCAL calendar changes, Table Z requires a synchronization process to avoid conflicts.</w:t>
            </w:r>
          </w:p>
        </w:tc>
        <w:tc>
          <w:tcPr>
            <w:tcW w:w="0" w:type="auto"/>
          </w:tcPr>
          <w:p w14:paraId="6556F17B" w14:textId="77777777"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26C9699C" w14:textId="2A1A6620"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2</w:t>
            </w:r>
          </w:p>
        </w:tc>
      </w:tr>
      <w:tr w:rsidR="00144E8C" w:rsidRPr="00D01C61" w14:paraId="3DB2CF93" w14:textId="77777777" w:rsidTr="000C2F5C">
        <w:tc>
          <w:tcPr>
            <w:tcW w:w="0" w:type="auto"/>
          </w:tcPr>
          <w:p w14:paraId="737B49B1" w14:textId="2925E31E"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D07</w:t>
            </w:r>
          </w:p>
        </w:tc>
        <w:tc>
          <w:tcPr>
            <w:tcW w:w="0" w:type="auto"/>
          </w:tcPr>
          <w:p w14:paraId="5BC70BBA" w14:textId="59CA1B4A"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Human Resources Department finalizes the list of “Special Work Days” (e.g., Work from Home, Business Trip, Training) to be included in the manager's selection menu.</w:t>
            </w:r>
          </w:p>
        </w:tc>
        <w:tc>
          <w:tcPr>
            <w:tcW w:w="0" w:type="auto"/>
          </w:tcPr>
          <w:p w14:paraId="47416924" w14:textId="7A4B56CD"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E19C54B" w14:textId="2D36D270"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4</w:t>
            </w:r>
          </w:p>
        </w:tc>
      </w:tr>
      <w:tr w:rsidR="00144E8C" w:rsidRPr="00D01C61" w14:paraId="6260AFDA" w14:textId="77777777" w:rsidTr="000C2F5C">
        <w:tc>
          <w:tcPr>
            <w:tcW w:w="0" w:type="auto"/>
          </w:tcPr>
          <w:p w14:paraId="4019D3C9" w14:textId="5CB6F29F" w:rsidR="00144E8C" w:rsidRPr="00D01C61" w:rsidRDefault="00494AC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D08</w:t>
            </w:r>
          </w:p>
        </w:tc>
        <w:tc>
          <w:tcPr>
            <w:tcW w:w="0" w:type="auto"/>
          </w:tcPr>
          <w:p w14:paraId="39DE92AC" w14:textId="4F428987" w:rsidR="00144E8C" w:rsidRPr="00D01C61" w:rsidRDefault="00494AC2" w:rsidP="00494AC2">
            <w:pPr>
              <w:pStyle w:val="Header"/>
              <w:spacing w:after="160" w:line="278" w:lineRule="auto"/>
              <w:rPr>
                <w:rFonts w:ascii="Times New Roman" w:hAnsi="Times New Roman" w:cs="Times New Roman"/>
                <w:sz w:val="22"/>
                <w:szCs w:val="22"/>
              </w:rPr>
            </w:pPr>
            <w:r w:rsidRPr="00494AC2">
              <w:rPr>
                <w:rFonts w:ascii="Times New Roman" w:hAnsi="Times New Roman" w:cs="Times New Roman"/>
                <w:sz w:val="22"/>
                <w:szCs w:val="22"/>
              </w:rPr>
              <w:t xml:space="preserve">The system relies on a set of rules: Can a day be both a </w:t>
            </w:r>
            <w:r>
              <w:rPr>
                <w:rFonts w:ascii="Times New Roman" w:hAnsi="Times New Roman" w:cs="Times New Roman"/>
                <w:sz w:val="22"/>
                <w:szCs w:val="22"/>
              </w:rPr>
              <w:t>HOLIDAY</w:t>
            </w:r>
            <w:r w:rsidRPr="00494AC2">
              <w:rPr>
                <w:rFonts w:ascii="Times New Roman" w:hAnsi="Times New Roman" w:cs="Times New Roman"/>
                <w:sz w:val="22"/>
                <w:szCs w:val="22"/>
              </w:rPr>
              <w:t xml:space="preserve"> and a </w:t>
            </w:r>
            <w:r>
              <w:rPr>
                <w:rFonts w:ascii="Times New Roman" w:hAnsi="Times New Roman" w:cs="Times New Roman"/>
                <w:sz w:val="22"/>
                <w:szCs w:val="22"/>
              </w:rPr>
              <w:t>OFF</w:t>
            </w:r>
            <w:r w:rsidRPr="00494AC2">
              <w:rPr>
                <w:rFonts w:ascii="Times New Roman" w:hAnsi="Times New Roman" w:cs="Times New Roman"/>
                <w:sz w:val="22"/>
                <w:szCs w:val="22"/>
              </w:rPr>
              <w:t>? If the manager sets it up incorrectly, the system needs logic to prevent the data from being saved (Business Logic Constraints).</w:t>
            </w:r>
          </w:p>
        </w:tc>
        <w:tc>
          <w:tcPr>
            <w:tcW w:w="0" w:type="auto"/>
          </w:tcPr>
          <w:p w14:paraId="5E800227" w14:textId="389281DC"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945155">
              <w:rPr>
                <w:rFonts w:ascii="Times New Roman" w:hAnsi="Times New Roman" w:cs="Times New Roman"/>
                <w:sz w:val="22"/>
                <w:szCs w:val="22"/>
              </w:rPr>
              <w:t>4</w:t>
            </w:r>
          </w:p>
          <w:p w14:paraId="2AADA35B" w14:textId="180883D2"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945155">
              <w:rPr>
                <w:rFonts w:ascii="Times New Roman" w:hAnsi="Times New Roman" w:cs="Times New Roman"/>
                <w:sz w:val="22"/>
                <w:szCs w:val="22"/>
              </w:rPr>
              <w:t>4</w:t>
            </w:r>
          </w:p>
        </w:tc>
      </w:tr>
      <w:tr w:rsidR="00144E8C" w:rsidRPr="00D01C61" w14:paraId="09B0FE24" w14:textId="77777777" w:rsidTr="000C2F5C">
        <w:tc>
          <w:tcPr>
            <w:tcW w:w="0" w:type="auto"/>
          </w:tcPr>
          <w:p w14:paraId="1FCE952F" w14:textId="58279155" w:rsidR="00144E8C" w:rsidRPr="00D01C61" w:rsidRDefault="009D56B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D09</w:t>
            </w:r>
          </w:p>
        </w:tc>
        <w:tc>
          <w:tcPr>
            <w:tcW w:w="0" w:type="auto"/>
          </w:tcPr>
          <w:p w14:paraId="533DF25B" w14:textId="1E7DE9FD" w:rsidR="00144E8C" w:rsidRPr="00D01C61" w:rsidRDefault="009D56B9" w:rsidP="009D56B9">
            <w:pPr>
              <w:pStyle w:val="Header"/>
              <w:spacing w:after="160" w:line="278" w:lineRule="auto"/>
              <w:rPr>
                <w:rFonts w:ascii="Times New Roman" w:hAnsi="Times New Roman" w:cs="Times New Roman"/>
                <w:sz w:val="22"/>
                <w:szCs w:val="22"/>
              </w:rPr>
            </w:pPr>
            <w:r w:rsidRPr="009D56B9">
              <w:rPr>
                <w:rFonts w:ascii="Times New Roman" w:hAnsi="Times New Roman" w:cs="Times New Roman"/>
                <w:sz w:val="22"/>
                <w:szCs w:val="22"/>
              </w:rPr>
              <w:t>The success of email notifications depends on whether employees maintain a valid email address in their SAP profiles. If the email field is left blank, the system must include logic to alert the manager that the notification has not reached the employee.</w:t>
            </w:r>
          </w:p>
        </w:tc>
        <w:tc>
          <w:tcPr>
            <w:tcW w:w="0" w:type="auto"/>
          </w:tcPr>
          <w:p w14:paraId="71C85884" w14:textId="04919894"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B54217">
              <w:rPr>
                <w:rFonts w:ascii="Times New Roman" w:hAnsi="Times New Roman" w:cs="Times New Roman"/>
                <w:sz w:val="22"/>
                <w:szCs w:val="22"/>
              </w:rPr>
              <w:t>5</w:t>
            </w:r>
          </w:p>
          <w:p w14:paraId="0A877570" w14:textId="219BBB15"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B54217">
              <w:rPr>
                <w:rFonts w:ascii="Times New Roman" w:hAnsi="Times New Roman" w:cs="Times New Roman"/>
                <w:sz w:val="22"/>
                <w:szCs w:val="22"/>
              </w:rPr>
              <w:t>5</w:t>
            </w:r>
          </w:p>
        </w:tc>
      </w:tr>
      <w:tr w:rsidR="00144E8C" w:rsidRPr="00D01C61" w14:paraId="30023BAF" w14:textId="77777777" w:rsidTr="000C2F5C">
        <w:tc>
          <w:tcPr>
            <w:tcW w:w="0" w:type="auto"/>
          </w:tcPr>
          <w:p w14:paraId="13384EDF" w14:textId="4B07B87D" w:rsidR="00144E8C" w:rsidRPr="00D01C61" w:rsidRDefault="00B54217"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D10</w:t>
            </w:r>
          </w:p>
        </w:tc>
        <w:tc>
          <w:tcPr>
            <w:tcW w:w="0" w:type="auto"/>
          </w:tcPr>
          <w:p w14:paraId="7236826C" w14:textId="6A9C2111" w:rsidR="00144E8C" w:rsidRPr="00D01C61" w:rsidRDefault="00253ECD" w:rsidP="00253ECD">
            <w:pPr>
              <w:pStyle w:val="Header"/>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Who </w:t>
            </w:r>
            <w:r w:rsidRPr="00253ECD">
              <w:rPr>
                <w:rFonts w:ascii="Times New Roman" w:hAnsi="Times New Roman" w:cs="Times New Roman"/>
                <w:sz w:val="22"/>
                <w:szCs w:val="22"/>
              </w:rPr>
              <w:t>is designated to make schedule changes when the primary manager is absent. If no “Substitute” is designated or set up, the scheduling process will be blocked.</w:t>
            </w:r>
          </w:p>
        </w:tc>
        <w:tc>
          <w:tcPr>
            <w:tcW w:w="0" w:type="auto"/>
          </w:tcPr>
          <w:p w14:paraId="58DC5D8B" w14:textId="77777777" w:rsidR="00144E8C"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A67A5C">
              <w:rPr>
                <w:rFonts w:ascii="Times New Roman" w:hAnsi="Times New Roman" w:cs="Times New Roman"/>
                <w:sz w:val="22"/>
                <w:szCs w:val="22"/>
              </w:rPr>
              <w:t>3</w:t>
            </w:r>
          </w:p>
          <w:p w14:paraId="30365907" w14:textId="1B9E8062" w:rsidR="00A93224" w:rsidRPr="00D01C61" w:rsidRDefault="00A93224"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144E8C" w:rsidRPr="00D01C61" w14:paraId="0B6E8A91" w14:textId="77777777" w:rsidTr="000C2F5C">
        <w:tc>
          <w:tcPr>
            <w:tcW w:w="0" w:type="auto"/>
          </w:tcPr>
          <w:p w14:paraId="707D1B82" w14:textId="51318BED" w:rsidR="00144E8C" w:rsidRPr="00D01C61" w:rsidRDefault="004D5A8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D11</w:t>
            </w:r>
          </w:p>
        </w:tc>
        <w:tc>
          <w:tcPr>
            <w:tcW w:w="0" w:type="auto"/>
          </w:tcPr>
          <w:p w14:paraId="0A953BD2" w14:textId="37AFAD80" w:rsidR="00144E8C" w:rsidRPr="00D01C61" w:rsidRDefault="004D5A80" w:rsidP="00D670F5">
            <w:pPr>
              <w:pStyle w:val="Header"/>
              <w:spacing w:after="160" w:line="278" w:lineRule="auto"/>
              <w:rPr>
                <w:rFonts w:ascii="Times New Roman" w:hAnsi="Times New Roman" w:cs="Times New Roman"/>
                <w:sz w:val="22"/>
                <w:szCs w:val="22"/>
              </w:rPr>
            </w:pPr>
            <w:r w:rsidRPr="004D5A80">
              <w:rPr>
                <w:rFonts w:ascii="Times New Roman" w:hAnsi="Times New Roman" w:cs="Times New Roman"/>
                <w:sz w:val="22"/>
                <w:szCs w:val="22"/>
              </w:rPr>
              <w:t>Company policies regarding the deadline for making schedule changes (e.g., schedules for the previous month cannot be modified). There must be consistency regarding the “closing date” to ensure transparency.</w:t>
            </w:r>
          </w:p>
        </w:tc>
        <w:tc>
          <w:tcPr>
            <w:tcW w:w="0" w:type="auto"/>
          </w:tcPr>
          <w:p w14:paraId="301ACD2B" w14:textId="6DB9F476"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A5D89">
              <w:rPr>
                <w:rFonts w:ascii="Times New Roman" w:hAnsi="Times New Roman" w:cs="Times New Roman"/>
                <w:sz w:val="22"/>
                <w:szCs w:val="22"/>
              </w:rPr>
              <w:t>4</w:t>
            </w:r>
          </w:p>
          <w:p w14:paraId="1A24A8DB" w14:textId="7CE6C738"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A5D89">
              <w:rPr>
                <w:rFonts w:ascii="Times New Roman" w:hAnsi="Times New Roman" w:cs="Times New Roman"/>
                <w:sz w:val="22"/>
                <w:szCs w:val="22"/>
              </w:rPr>
              <w:t>4</w:t>
            </w:r>
          </w:p>
        </w:tc>
      </w:tr>
      <w:tr w:rsidR="00144E8C" w:rsidRPr="00D01C61" w14:paraId="6B9213B4" w14:textId="77777777" w:rsidTr="000C2F5C">
        <w:tc>
          <w:tcPr>
            <w:tcW w:w="0" w:type="auto"/>
          </w:tcPr>
          <w:p w14:paraId="73250735" w14:textId="329A28D6" w:rsidR="00144E8C"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D12</w:t>
            </w:r>
          </w:p>
        </w:tc>
        <w:tc>
          <w:tcPr>
            <w:tcW w:w="0" w:type="auto"/>
          </w:tcPr>
          <w:p w14:paraId="6E926A9F" w14:textId="699FE109" w:rsidR="00144E8C" w:rsidRPr="00D01C61" w:rsidRDefault="007B122D" w:rsidP="00D670F5">
            <w:pPr>
              <w:pStyle w:val="Header"/>
              <w:spacing w:after="160" w:line="278" w:lineRule="auto"/>
              <w:rPr>
                <w:rFonts w:ascii="Times New Roman" w:hAnsi="Times New Roman" w:cs="Times New Roman"/>
                <w:sz w:val="22"/>
                <w:szCs w:val="22"/>
              </w:rPr>
            </w:pPr>
            <w:r w:rsidRPr="007B122D">
              <w:rPr>
                <w:rFonts w:ascii="Times New Roman" w:hAnsi="Times New Roman" w:cs="Times New Roman"/>
                <w:sz w:val="22"/>
                <w:szCs w:val="22"/>
              </w:rPr>
              <w:t>Stakeholders approve the content and format of the notification email (template) to ensure the language aligns with the company’s cultural values and communication policies.</w:t>
            </w:r>
          </w:p>
        </w:tc>
        <w:tc>
          <w:tcPr>
            <w:tcW w:w="0" w:type="auto"/>
          </w:tcPr>
          <w:p w14:paraId="02114509" w14:textId="633D244B" w:rsidR="007B122D" w:rsidRPr="00D01C61" w:rsidRDefault="006969F2" w:rsidP="007B122D">
            <w:pPr>
              <w:pStyle w:val="Header"/>
              <w:tabs>
                <w:tab w:val="clear" w:pos="4680"/>
                <w:tab w:val="clear" w:pos="9360"/>
                <w:tab w:val="left" w:pos="1344"/>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7B122D">
              <w:rPr>
                <w:rFonts w:ascii="Times New Roman" w:hAnsi="Times New Roman" w:cs="Times New Roman"/>
                <w:sz w:val="22"/>
                <w:szCs w:val="22"/>
              </w:rPr>
              <w:t>5</w:t>
            </w:r>
          </w:p>
        </w:tc>
      </w:tr>
      <w:tr w:rsidR="001A1EC6" w:rsidRPr="00D01C61" w14:paraId="3C1D9CFF" w14:textId="77777777" w:rsidTr="000C2F5C">
        <w:tc>
          <w:tcPr>
            <w:tcW w:w="0" w:type="auto"/>
          </w:tcPr>
          <w:p w14:paraId="439753F9" w14:textId="362A7F61" w:rsidR="001A1EC6"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D13</w:t>
            </w:r>
          </w:p>
        </w:tc>
        <w:tc>
          <w:tcPr>
            <w:tcW w:w="0" w:type="auto"/>
          </w:tcPr>
          <w:p w14:paraId="1F7D4815" w14:textId="5F2E7D6F" w:rsidR="001A1EC6" w:rsidRPr="00B97B0E" w:rsidRDefault="00846215" w:rsidP="00C27CA1">
            <w:pPr>
              <w:pStyle w:val="Header"/>
              <w:spacing w:after="160" w:line="278" w:lineRule="auto"/>
            </w:pPr>
            <w:r>
              <w:rPr>
                <w:rFonts w:ascii="Times New Roman" w:hAnsi="Times New Roman" w:cs="Times New Roman"/>
                <w:sz w:val="22"/>
                <w:szCs w:val="22"/>
              </w:rPr>
              <w:t>T</w:t>
            </w:r>
            <w:r w:rsidR="007B122D" w:rsidRPr="007B122D">
              <w:rPr>
                <w:rFonts w:ascii="Times New Roman" w:hAnsi="Times New Roman" w:cs="Times New Roman"/>
                <w:sz w:val="22"/>
                <w:szCs w:val="22"/>
              </w:rPr>
              <w:t>he stability of the network connection and servers for processing real-time queries.</w:t>
            </w:r>
          </w:p>
        </w:tc>
        <w:tc>
          <w:tcPr>
            <w:tcW w:w="0" w:type="auto"/>
          </w:tcPr>
          <w:p w14:paraId="24431231" w14:textId="0236E5B5" w:rsidR="001A1EC6" w:rsidRPr="00D01C61" w:rsidRDefault="007B122D"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9739A8" w:rsidRPr="00D01C61" w14:paraId="36EC7646" w14:textId="77777777" w:rsidTr="000C2F5C">
        <w:tc>
          <w:tcPr>
            <w:tcW w:w="0" w:type="auto"/>
          </w:tcPr>
          <w:p w14:paraId="71681812" w14:textId="3A660AA8"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D14</w:t>
            </w:r>
          </w:p>
        </w:tc>
        <w:tc>
          <w:tcPr>
            <w:tcW w:w="0" w:type="auto"/>
          </w:tcPr>
          <w:p w14:paraId="41706FFD" w14:textId="61198556" w:rsidR="009739A8" w:rsidRDefault="009739A8" w:rsidP="009739A8">
            <w:pPr>
              <w:pStyle w:val="Header"/>
              <w:spacing w:after="160" w:line="278" w:lineRule="auto"/>
              <w:rPr>
                <w:rFonts w:ascii="Times New Roman" w:hAnsi="Times New Roman" w:cs="Times New Roman"/>
                <w:sz w:val="22"/>
                <w:szCs w:val="22"/>
              </w:rPr>
            </w:pPr>
            <w:r w:rsidRPr="008B30BB">
              <w:rPr>
                <w:rFonts w:ascii="Times New Roman" w:hAnsi="Times New Roman" w:cs="Times New Roman"/>
                <w:sz w:val="22"/>
                <w:szCs w:val="22"/>
              </w:rPr>
              <w:t>Final approval by stakeholders of this BR</w:t>
            </w:r>
            <w:r>
              <w:rPr>
                <w:rFonts w:ascii="Times New Roman" w:hAnsi="Times New Roman" w:cs="Times New Roman"/>
                <w:sz w:val="22"/>
                <w:szCs w:val="22"/>
              </w:rPr>
              <w:t>D</w:t>
            </w:r>
            <w:r w:rsidRPr="008B30BB">
              <w:rPr>
                <w:rFonts w:ascii="Times New Roman" w:hAnsi="Times New Roman" w:cs="Times New Roman"/>
                <w:sz w:val="22"/>
                <w:szCs w:val="22"/>
              </w:rPr>
              <w:t xml:space="preserve"> document prior to the start of the Technical phase.</w:t>
            </w:r>
          </w:p>
        </w:tc>
        <w:tc>
          <w:tcPr>
            <w:tcW w:w="0" w:type="auto"/>
          </w:tcPr>
          <w:p w14:paraId="118503B8" w14:textId="589F85DA"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bl>
    <w:p w14:paraId="132F7048" w14:textId="77777777" w:rsidR="001A1EC6" w:rsidRDefault="001A1EC6" w:rsidP="00E71AC9">
      <w:pPr>
        <w:pStyle w:val="Header"/>
        <w:tabs>
          <w:tab w:val="clear" w:pos="4680"/>
          <w:tab w:val="clear" w:pos="9360"/>
        </w:tabs>
        <w:spacing w:after="160" w:line="278" w:lineRule="auto"/>
        <w:rPr>
          <w:rFonts w:ascii="Times New Roman" w:hAnsi="Times New Roman" w:cs="Times New Roman"/>
          <w:b/>
          <w:bCs/>
          <w:sz w:val="28"/>
          <w:szCs w:val="28"/>
        </w:rPr>
      </w:pPr>
    </w:p>
    <w:p w14:paraId="08A2A479"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3F17801C"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5A61C7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0140B4EB"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2222CD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4E195614"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B3E7F0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34F5F7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F8DB82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17E72C64" w14:textId="5B0A4923" w:rsidR="00707C40" w:rsidRDefault="00707C40" w:rsidP="00707C40">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0" w:name="_Toc227316778"/>
      <w:bookmarkStart w:id="21" w:name="_Toc227317092"/>
      <w:r>
        <w:rPr>
          <w:rFonts w:ascii="Times New Roman" w:hAnsi="Times New Roman" w:cs="Times New Roman"/>
          <w:b/>
          <w:bCs/>
          <w:sz w:val="28"/>
          <w:szCs w:val="28"/>
        </w:rPr>
        <w:t>11</w:t>
      </w:r>
      <w:r>
        <w:rPr>
          <w:rFonts w:ascii="Times New Roman" w:hAnsi="Times New Roman" w:cs="Times New Roman"/>
          <w:b/>
          <w:bCs/>
          <w:sz w:val="28"/>
          <w:szCs w:val="28"/>
        </w:rPr>
        <w:tab/>
        <w:t>As Is Process</w:t>
      </w:r>
      <w:bookmarkEnd w:id="20"/>
      <w:bookmarkEnd w:id="21"/>
      <w:r>
        <w:rPr>
          <w:rFonts w:ascii="Times New Roman" w:hAnsi="Times New Roman" w:cs="Times New Roman"/>
          <w:b/>
          <w:bCs/>
          <w:sz w:val="28"/>
          <w:szCs w:val="28"/>
        </w:rPr>
        <w:t xml:space="preserve">   </w:t>
      </w:r>
    </w:p>
    <w:p w14:paraId="77B426E9" w14:textId="77777777"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11.1. Context &amp; Business Scenario</w:t>
      </w:r>
    </w:p>
    <w:p w14:paraId="46B10EC7" w14:textId="77777777" w:rsidR="00984DE8" w:rsidRPr="00984DE8" w:rsidRDefault="00984DE8" w:rsidP="00984DE8">
      <w:pPr>
        <w:pStyle w:val="Header"/>
        <w:rPr>
          <w:rFonts w:ascii="Times New Roman" w:hAnsi="Times New Roman" w:cs="Times New Roman"/>
        </w:rPr>
      </w:pPr>
    </w:p>
    <w:p w14:paraId="3FD53F7A" w14:textId="1279125F" w:rsidR="00984DE8" w:rsidRDefault="00984DE8" w:rsidP="00984DE8">
      <w:pPr>
        <w:pStyle w:val="Header"/>
        <w:tabs>
          <w:tab w:val="clear" w:pos="4680"/>
          <w:tab w:val="clear" w:pos="9360"/>
        </w:tabs>
        <w:spacing w:after="160" w:line="278" w:lineRule="auto"/>
        <w:rPr>
          <w:rFonts w:ascii="Times New Roman" w:hAnsi="Times New Roman" w:cs="Times New Roman"/>
          <w:sz w:val="22"/>
          <w:szCs w:val="22"/>
        </w:rPr>
      </w:pPr>
      <w:r w:rsidRPr="00984DE8">
        <w:rPr>
          <w:rFonts w:ascii="Times New Roman" w:hAnsi="Times New Roman" w:cs="Times New Roman"/>
          <w:sz w:val="22"/>
          <w:szCs w:val="22"/>
        </w:rPr>
        <w:t>Currently, at the surveyed organization, although the SAP ERP system has been implemented for basic Finance and Human Resources functions, the detailed monthly work scheduling for each department is still performed outside the system (manual off-system process).</w:t>
      </w:r>
    </w:p>
    <w:p w14:paraId="74516EAE" w14:textId="46839CED"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11.2</w:t>
      </w:r>
      <w:r>
        <w:rPr>
          <w:rFonts w:ascii="Times New Roman" w:hAnsi="Times New Roman" w:cs="Times New Roman"/>
          <w:b/>
          <w:bCs/>
        </w:rPr>
        <w:t>.</w:t>
      </w:r>
      <w:r w:rsidRPr="00984DE8">
        <w:rPr>
          <w:rFonts w:ascii="Times New Roman" w:hAnsi="Times New Roman" w:cs="Times New Roman"/>
          <w:b/>
          <w:bCs/>
        </w:rPr>
        <w:t xml:space="preserve"> High-Level Process Steps</w:t>
      </w:r>
    </w:p>
    <w:p w14:paraId="730FF45B" w14:textId="77777777" w:rsidR="00984DE8" w:rsidRDefault="00984DE8" w:rsidP="00984DE8">
      <w:pPr>
        <w:pStyle w:val="Header"/>
        <w:rPr>
          <w:rFonts w:ascii="Times New Roman" w:hAnsi="Times New Roman" w:cs="Times New Roman"/>
          <w:sz w:val="22"/>
          <w:szCs w:val="22"/>
        </w:rPr>
      </w:pPr>
      <w:r w:rsidRPr="00984DE8">
        <w:rPr>
          <w:rFonts w:ascii="Times New Roman" w:hAnsi="Times New Roman" w:cs="Times New Roman"/>
          <w:sz w:val="22"/>
          <w:szCs w:val="22"/>
        </w:rPr>
        <w:t>The current process follows these steps:</w:t>
      </w:r>
    </w:p>
    <w:p w14:paraId="131DE45D" w14:textId="77777777" w:rsidR="00984DE8" w:rsidRPr="00984DE8" w:rsidRDefault="00984DE8" w:rsidP="00984DE8">
      <w:pPr>
        <w:pStyle w:val="Header"/>
        <w:rPr>
          <w:rFonts w:ascii="Times New Roman" w:hAnsi="Times New Roman" w:cs="Times New Roman"/>
          <w:sz w:val="22"/>
          <w:szCs w:val="22"/>
        </w:rPr>
      </w:pPr>
    </w:p>
    <w:p w14:paraId="461E3DAC"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Planning (Manual Planning): Each month, Department Managers create work schedules for their subordinates using standalone office tools (Excel, Google Sheets).</w:t>
      </w:r>
    </w:p>
    <w:p w14:paraId="1130B7A5" w14:textId="652C412D"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Notification &amp; Feedback (Internal Communication): The Excel file is sent via email or messaging apps (Zalo, Viber, Messenger). Employees review the schedule and provide feedback if there are errors or personal conflicts.</w:t>
      </w:r>
    </w:p>
    <w:p w14:paraId="1501E559"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Updates &amp; Storage (Manual Updates): After finalizing the schedule, the Manager prints a hard copy to post on the department bulletin board. Any last-minute changes (shift swaps, additional holidays) are handwritten on the printed copy or communicated verbally.</w:t>
      </w:r>
    </w:p>
    <w:p w14:paraId="24C43788" w14:textId="1A4C7511" w:rsidR="00984DE8" w:rsidRPr="00704988" w:rsidRDefault="00984DE8" w:rsidP="00984DE8">
      <w:pPr>
        <w:pStyle w:val="Header"/>
        <w:numPr>
          <w:ilvl w:val="0"/>
          <w:numId w:val="5"/>
        </w:numPr>
        <w:tabs>
          <w:tab w:val="clear" w:pos="4680"/>
          <w:tab w:val="clear" w:pos="9360"/>
        </w:tabs>
        <w:spacing w:after="160" w:line="278" w:lineRule="auto"/>
        <w:rPr>
          <w:rFonts w:ascii="Times New Roman" w:hAnsi="Times New Roman" w:cs="Times New Roman"/>
          <w:sz w:val="22"/>
          <w:szCs w:val="22"/>
        </w:rPr>
      </w:pPr>
      <w:r w:rsidRPr="00704988">
        <w:rPr>
          <w:rFonts w:ascii="Times New Roman" w:hAnsi="Times New Roman" w:cs="Times New Roman"/>
          <w:sz w:val="22"/>
          <w:szCs w:val="22"/>
        </w:rPr>
        <w:t>Administrative Synchronization: At the end of the month, the department’s head staff compiles these schedules and sends them to the HR department for manual reconciliation with attendance data.</w:t>
      </w:r>
    </w:p>
    <w:p w14:paraId="048D6DA9" w14:textId="41436D15" w:rsidR="00940F3B" w:rsidRPr="00940F3B" w:rsidRDefault="00940F3B" w:rsidP="00940F3B">
      <w:pPr>
        <w:rPr>
          <w:rFonts w:ascii="Times New Roman" w:hAnsi="Times New Roman" w:cs="Times New Roman"/>
          <w:b/>
          <w:bCs/>
          <w:color w:val="2B2D31"/>
        </w:rPr>
      </w:pPr>
      <w:r w:rsidRPr="00940F3B">
        <w:rPr>
          <w:rStyle w:val="ng-star-inserted"/>
          <w:rFonts w:ascii="Times New Roman" w:hAnsi="Times New Roman" w:cs="Times New Roman"/>
          <w:b/>
          <w:bCs/>
          <w:color w:val="2B2D31"/>
        </w:rPr>
        <w:lastRenderedPageBreak/>
        <w:t>11.3. As-Is Process Flow Diagram</w:t>
      </w:r>
    </w:p>
    <w:p w14:paraId="57EBC3B7" w14:textId="4C3B34AB" w:rsidR="00707C40" w:rsidRPr="00707C40" w:rsidRDefault="00707C40" w:rsidP="00707C40">
      <w:pPr>
        <w:pStyle w:val="Header"/>
        <w:spacing w:after="160" w:line="278" w:lineRule="auto"/>
        <w:rPr>
          <w:rFonts w:ascii="Times New Roman" w:hAnsi="Times New Roman" w:cs="Times New Roman"/>
          <w:b/>
          <w:bCs/>
          <w:sz w:val="28"/>
          <w:szCs w:val="28"/>
        </w:rPr>
      </w:pPr>
      <w:r w:rsidRPr="00707C40">
        <w:rPr>
          <w:rFonts w:ascii="Times New Roman" w:hAnsi="Times New Roman" w:cs="Times New Roman"/>
          <w:b/>
          <w:bCs/>
          <w:noProof/>
          <w:sz w:val="28"/>
          <w:szCs w:val="28"/>
        </w:rPr>
        <w:drawing>
          <wp:inline distT="0" distB="0" distL="0" distR="0" wp14:anchorId="4B38AA58" wp14:editId="27A6254F">
            <wp:extent cx="5943600" cy="3756025"/>
            <wp:effectExtent l="0" t="0" r="0" b="0"/>
            <wp:docPr id="143155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56025"/>
                    </a:xfrm>
                    <a:prstGeom prst="rect">
                      <a:avLst/>
                    </a:prstGeom>
                    <a:noFill/>
                    <a:ln>
                      <a:noFill/>
                    </a:ln>
                  </pic:spPr>
                </pic:pic>
              </a:graphicData>
            </a:graphic>
          </wp:inline>
        </w:drawing>
      </w:r>
    </w:p>
    <w:p w14:paraId="1A65DB2E"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7D773A9" w14:textId="77777777" w:rsidR="00DE3552" w:rsidRPr="00DE3552" w:rsidRDefault="00DE3552" w:rsidP="00DE3552">
      <w:pPr>
        <w:pStyle w:val="Header"/>
        <w:spacing w:after="160" w:line="278" w:lineRule="auto"/>
        <w:rPr>
          <w:rFonts w:ascii="Times New Roman" w:hAnsi="Times New Roman" w:cs="Times New Roman"/>
          <w:b/>
          <w:bCs/>
        </w:rPr>
      </w:pPr>
      <w:r w:rsidRPr="00DE3552">
        <w:rPr>
          <w:rFonts w:ascii="Times New Roman" w:hAnsi="Times New Roman" w:cs="Times New Roman"/>
          <w:b/>
          <w:bCs/>
        </w:rPr>
        <w:t>11.4. Pain Points &amp; Risks</w:t>
      </w:r>
    </w:p>
    <w:p w14:paraId="4F7D022B" w14:textId="77777777" w:rsidR="00DE3552" w:rsidRPr="00DE3552" w:rsidRDefault="00DE3552" w:rsidP="00DE3552">
      <w:pPr>
        <w:pStyle w:val="Heade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Based on the current situation, the following serious issues are occurring:</w:t>
      </w:r>
    </w:p>
    <w:p w14:paraId="09C91B6B"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Information Asymmetry</w:t>
      </w:r>
      <w:r w:rsidRPr="00DE3552">
        <w:rPr>
          <w:rFonts w:ascii="Times New Roman" w:hAnsi="Times New Roman" w:cs="Times New Roman"/>
          <w:sz w:val="22"/>
          <w:szCs w:val="22"/>
        </w:rPr>
        <w:t>: Employees do not know which version of the schedule is the most up-to-date. Incidents of employees coming to work on the wrong day or taking time off on the wrong day occur frequently.</w:t>
      </w:r>
    </w:p>
    <w:p w14:paraId="032D8BA7" w14:textId="481F861D" w:rsidR="00DE3552" w:rsidRPr="00DE3552" w:rsidRDefault="00AB1DC6"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 xml:space="preserve">Broken </w:t>
      </w:r>
      <w:r w:rsidR="00DE3552" w:rsidRPr="001A19FE">
        <w:rPr>
          <w:rFonts w:ascii="Times New Roman" w:hAnsi="Times New Roman" w:cs="Times New Roman"/>
          <w:b/>
          <w:bCs/>
          <w:sz w:val="22"/>
          <w:szCs w:val="22"/>
        </w:rPr>
        <w:t>Visibility</w:t>
      </w:r>
      <w:r w:rsidR="00DE3552" w:rsidRPr="00DE3552">
        <w:rPr>
          <w:rFonts w:ascii="Times New Roman" w:hAnsi="Times New Roman" w:cs="Times New Roman"/>
          <w:sz w:val="22"/>
          <w:szCs w:val="22"/>
        </w:rPr>
        <w:t>: Management and the HR department are completely “in the dark” regarding the actual work schedules of departments until the end of the month. There is no intuitive interface to quickly view resource utilization.</w:t>
      </w:r>
    </w:p>
    <w:p w14:paraId="0553267E"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Zero Traceability</w:t>
      </w:r>
      <w:r w:rsidRPr="00DE3552">
        <w:rPr>
          <w:rFonts w:ascii="Times New Roman" w:hAnsi="Times New Roman" w:cs="Times New Roman"/>
          <w:sz w:val="22"/>
          <w:szCs w:val="22"/>
        </w:rPr>
        <w:t>: When discrepancies in work hours or payroll arise, it is impossible to trace who made the schedule changes or when they were made. Handwritten notes or old Excel files can easily be edited or deleted without a trace.</w:t>
      </w:r>
    </w:p>
    <w:p w14:paraId="61F85251"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High Operational Cost</w:t>
      </w:r>
      <w:r w:rsidRPr="00DE3552">
        <w:rPr>
          <w:rFonts w:ascii="Times New Roman" w:hAnsi="Times New Roman" w:cs="Times New Roman"/>
          <w:sz w:val="22"/>
          <w:szCs w:val="22"/>
        </w:rPr>
        <w:t>: Too much time is spent drafting, sending emails, and manually compiling data between departments and HR.</w:t>
      </w:r>
    </w:p>
    <w:p w14:paraId="0E7AD425"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Compliance Risk</w:t>
      </w:r>
      <w:r w:rsidRPr="00DE3552">
        <w:rPr>
          <w:rFonts w:ascii="Times New Roman" w:hAnsi="Times New Roman" w:cs="Times New Roman"/>
          <w:sz w:val="22"/>
          <w:szCs w:val="22"/>
        </w:rPr>
        <w:t>: Violations of the corporation’s rules regarding information transparency and HR data retention.</w:t>
      </w:r>
    </w:p>
    <w:p w14:paraId="270432D9" w14:textId="77777777" w:rsidR="00940F3B" w:rsidRDefault="00940F3B" w:rsidP="00E71AC9">
      <w:pPr>
        <w:pStyle w:val="Header"/>
        <w:tabs>
          <w:tab w:val="clear" w:pos="4680"/>
          <w:tab w:val="clear" w:pos="9360"/>
        </w:tabs>
        <w:spacing w:after="160" w:line="278" w:lineRule="auto"/>
        <w:rPr>
          <w:rFonts w:ascii="Times New Roman" w:hAnsi="Times New Roman" w:cs="Times New Roman"/>
          <w:b/>
          <w:bCs/>
          <w:sz w:val="28"/>
          <w:szCs w:val="28"/>
        </w:rPr>
      </w:pPr>
    </w:p>
    <w:p w14:paraId="3DDD9216" w14:textId="0191E4A1" w:rsidR="00084AAF" w:rsidRDefault="00084AAF" w:rsidP="00AF242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2" w:name="_Toc227316779"/>
      <w:bookmarkStart w:id="23" w:name="_Toc227317093"/>
      <w:r>
        <w:rPr>
          <w:rFonts w:ascii="Times New Roman" w:hAnsi="Times New Roman" w:cs="Times New Roman"/>
          <w:b/>
          <w:bCs/>
          <w:sz w:val="28"/>
          <w:szCs w:val="28"/>
        </w:rPr>
        <w:t>12. Context Diagram</w:t>
      </w:r>
      <w:bookmarkEnd w:id="22"/>
      <w:bookmarkEnd w:id="23"/>
    </w:p>
    <w:p w14:paraId="19FB9A79" w14:textId="5F9BA445" w:rsidR="001A19FE" w:rsidRDefault="00084AAF" w:rsidP="00E71AC9">
      <w:pPr>
        <w:pStyle w:val="Header"/>
        <w:tabs>
          <w:tab w:val="clear" w:pos="4680"/>
          <w:tab w:val="clear" w:pos="9360"/>
        </w:tabs>
        <w:spacing w:after="160" w:line="278" w:lineRule="auto"/>
        <w:rPr>
          <w:rFonts w:ascii="Times New Roman" w:hAnsi="Times New Roman" w:cs="Times New Roman"/>
          <w:b/>
          <w:bCs/>
          <w:sz w:val="28"/>
          <w:szCs w:val="28"/>
        </w:rPr>
      </w:pPr>
      <w:r>
        <w:rPr>
          <w:i/>
          <w:iCs/>
          <w:noProof/>
          <w:color w:val="0000FF"/>
          <w:sz w:val="22"/>
          <w:szCs w:val="22"/>
          <w:bdr w:val="none" w:sz="0" w:space="0" w:color="auto" w:frame="1"/>
        </w:rPr>
        <w:drawing>
          <wp:inline distT="0" distB="0" distL="0" distR="0" wp14:anchorId="66CF2652" wp14:editId="7F64F86F">
            <wp:extent cx="5745480" cy="2750820"/>
            <wp:effectExtent l="0" t="0" r="7620" b="0"/>
            <wp:docPr id="5729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2750820"/>
                    </a:xfrm>
                    <a:prstGeom prst="rect">
                      <a:avLst/>
                    </a:prstGeom>
                    <a:noFill/>
                    <a:ln>
                      <a:noFill/>
                    </a:ln>
                  </pic:spPr>
                </pic:pic>
              </a:graphicData>
            </a:graphic>
          </wp:inline>
        </w:drawing>
      </w:r>
    </w:p>
    <w:p w14:paraId="408B743F" w14:textId="1DBA3D05" w:rsidR="0039538F" w:rsidRDefault="00FA5D04" w:rsidP="0039538F">
      <w:pPr>
        <w:pStyle w:val="Header"/>
        <w:tabs>
          <w:tab w:val="clear" w:pos="4680"/>
          <w:tab w:val="clear" w:pos="9360"/>
        </w:tabs>
        <w:spacing w:after="160" w:line="278" w:lineRule="auto"/>
        <w:jc w:val="center"/>
        <w:rPr>
          <w:rFonts w:ascii="Times New Roman" w:hAnsi="Times New Roman" w:cs="Times New Roman"/>
        </w:rPr>
      </w:pPr>
      <w:r w:rsidRPr="00FA5D04">
        <w:rPr>
          <w:rFonts w:ascii="Times New Roman" w:hAnsi="Times New Roman" w:cs="Times New Roman"/>
        </w:rPr>
        <w:t>Context Diagram for Work Calendar Management by Department in ERP Systems</w:t>
      </w:r>
    </w:p>
    <w:p w14:paraId="494C8407" w14:textId="7F046C29"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AF43D"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472522EF"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F1578"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49892267"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02998E64"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69C04B56"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E243183"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7A42E13"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1DD35F6E"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2B06586"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B3965F7"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0A930C8A"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A824C49"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17DC515"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FAD0845" w14:textId="77777777" w:rsidR="00A87DB0" w:rsidRDefault="0039538F" w:rsidP="0023550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4" w:name="_Toc227316780"/>
      <w:bookmarkStart w:id="25" w:name="_Toc227317094"/>
      <w:r w:rsidRPr="0039538F">
        <w:rPr>
          <w:rFonts w:ascii="Times New Roman" w:hAnsi="Times New Roman" w:cs="Times New Roman"/>
          <w:b/>
          <w:bCs/>
          <w:sz w:val="28"/>
          <w:szCs w:val="28"/>
        </w:rPr>
        <w:t>13. Process Overview Diagram</w:t>
      </w:r>
      <w:bookmarkEnd w:id="24"/>
      <w:bookmarkEnd w:id="25"/>
    </w:p>
    <w:p w14:paraId="2B617DB7" w14:textId="3E99E960" w:rsidR="00C7653D" w:rsidRPr="00A87DB0" w:rsidRDefault="00A87DB0" w:rsidP="0082173C">
      <w:pPr>
        <w:pStyle w:val="Header"/>
        <w:tabs>
          <w:tab w:val="clear" w:pos="4680"/>
          <w:tab w:val="clear" w:pos="9360"/>
        </w:tabs>
        <w:spacing w:after="160" w:line="278" w:lineRule="auto"/>
        <w:rPr>
          <w:rFonts w:ascii="Times New Roman" w:hAnsi="Times New Roman" w:cs="Times New Roman"/>
          <w:b/>
          <w:bCs/>
          <w:sz w:val="28"/>
          <w:szCs w:val="28"/>
        </w:rPr>
      </w:pPr>
      <w:r w:rsidRPr="00C7653D">
        <w:rPr>
          <w:rFonts w:ascii="Times New Roman" w:hAnsi="Times New Roman" w:cs="Times New Roman"/>
          <w:noProof/>
        </w:rPr>
        <w:drawing>
          <wp:anchor distT="0" distB="0" distL="114300" distR="114300" simplePos="0" relativeHeight="251659264" behindDoc="0" locked="0" layoutInCell="1" allowOverlap="1" wp14:anchorId="087CC0A8" wp14:editId="48197CFB">
            <wp:simplePos x="0" y="0"/>
            <wp:positionH relativeFrom="column">
              <wp:posOffset>-746760</wp:posOffset>
            </wp:positionH>
            <wp:positionV relativeFrom="page">
              <wp:posOffset>1723390</wp:posOffset>
            </wp:positionV>
            <wp:extent cx="7299960" cy="3108960"/>
            <wp:effectExtent l="0" t="0" r="0" b="0"/>
            <wp:wrapTopAndBottom/>
            <wp:docPr id="730468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99960" cy="3108960"/>
                    </a:xfrm>
                    <a:prstGeom prst="rect">
                      <a:avLst/>
                    </a:prstGeom>
                    <a:noFill/>
                    <a:ln>
                      <a:noFill/>
                    </a:ln>
                  </pic:spPr>
                </pic:pic>
              </a:graphicData>
            </a:graphic>
          </wp:anchor>
        </w:drawing>
      </w:r>
      <w:r w:rsidR="0039538F" w:rsidRPr="0039538F">
        <w:rPr>
          <w:rFonts w:ascii="Times New Roman" w:hAnsi="Times New Roman" w:cs="Times New Roman"/>
        </w:rPr>
        <w:t>This section describes the end-to-end service flow that is fully integrated within the SAP system. This process will eliminate manual intermediate steps, ensuring seamless and transparent data.</w:t>
      </w:r>
    </w:p>
    <w:p w14:paraId="34F79FFC" w14:textId="0B21B62B" w:rsidR="00C7653D" w:rsidRPr="00C7653D" w:rsidRDefault="00C7653D" w:rsidP="00C7653D">
      <w:pPr>
        <w:pStyle w:val="Header"/>
        <w:spacing w:after="160" w:line="278" w:lineRule="auto"/>
        <w:rPr>
          <w:rFonts w:ascii="Times New Roman" w:hAnsi="Times New Roman" w:cs="Times New Roman"/>
        </w:rPr>
      </w:pPr>
    </w:p>
    <w:p w14:paraId="3D0CE451" w14:textId="509029C6" w:rsidR="00C7653D" w:rsidRDefault="00A87DB0" w:rsidP="00A87DB0">
      <w:pPr>
        <w:pStyle w:val="Header"/>
        <w:tabs>
          <w:tab w:val="clear" w:pos="4680"/>
          <w:tab w:val="clear" w:pos="9360"/>
        </w:tabs>
        <w:spacing w:after="160" w:line="278" w:lineRule="auto"/>
        <w:jc w:val="center"/>
        <w:rPr>
          <w:rFonts w:ascii="Times New Roman" w:hAnsi="Times New Roman" w:cs="Times New Roman"/>
        </w:rPr>
      </w:pPr>
      <w:r>
        <w:rPr>
          <w:rFonts w:ascii="Times New Roman" w:hAnsi="Times New Roman" w:cs="Times New Roman"/>
        </w:rPr>
        <w:t>Process Overview Diagram for Work Calendar Mangement by Department in ERP Systems</w:t>
      </w:r>
    </w:p>
    <w:p w14:paraId="47A18DF0"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5A72853C"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C6FD77E"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0E886DB"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02151BD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2F544BE8"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30CE636"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6F2092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35901E03"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3DF10DC3"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481355F" w14:textId="77777777" w:rsidR="00850CB1" w:rsidRP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F6BDF93" w14:textId="0018DFB8" w:rsidR="00850CB1" w:rsidRDefault="00850CB1" w:rsidP="00850CB1">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6" w:name="_Toc227316781"/>
      <w:bookmarkStart w:id="27" w:name="_Toc227317095"/>
      <w:r w:rsidRPr="00850CB1">
        <w:rPr>
          <w:rFonts w:ascii="Times New Roman" w:hAnsi="Times New Roman" w:cs="Times New Roman"/>
          <w:b/>
          <w:bCs/>
          <w:sz w:val="28"/>
          <w:szCs w:val="28"/>
        </w:rPr>
        <w:t>14</w:t>
      </w:r>
      <w:r w:rsidR="001275BA">
        <w:rPr>
          <w:rFonts w:ascii="Times New Roman" w:hAnsi="Times New Roman" w:cs="Times New Roman"/>
          <w:b/>
          <w:bCs/>
          <w:sz w:val="28"/>
          <w:szCs w:val="28"/>
        </w:rPr>
        <w:t>.</w:t>
      </w:r>
      <w:r w:rsidRPr="00850CB1">
        <w:rPr>
          <w:rFonts w:ascii="Times New Roman" w:hAnsi="Times New Roman" w:cs="Times New Roman"/>
          <w:b/>
          <w:bCs/>
          <w:sz w:val="28"/>
          <w:szCs w:val="28"/>
        </w:rPr>
        <w:t xml:space="preserve"> High Level To Be Business Requirements</w:t>
      </w:r>
      <w:bookmarkEnd w:id="26"/>
      <w:bookmarkEnd w:id="27"/>
    </w:p>
    <w:p w14:paraId="64020FD5" w14:textId="4434F76D"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This section specifies the new business capabilities that the system is committed to providing to businesses, ensuring that it thoroughly addresses the original requirement.</w:t>
      </w:r>
    </w:p>
    <w:tbl>
      <w:tblPr>
        <w:tblStyle w:val="TableGrid"/>
        <w:tblW w:w="0" w:type="auto"/>
        <w:tblLook w:val="04A0" w:firstRow="1" w:lastRow="0" w:firstColumn="1" w:lastColumn="0" w:noHBand="0" w:noVBand="1"/>
      </w:tblPr>
      <w:tblGrid>
        <w:gridCol w:w="988"/>
        <w:gridCol w:w="1904"/>
        <w:gridCol w:w="6458"/>
      </w:tblGrid>
      <w:tr w:rsidR="00850CB1" w14:paraId="5E2103B1" w14:textId="77777777" w:rsidTr="00850CB1">
        <w:tc>
          <w:tcPr>
            <w:tcW w:w="988" w:type="dxa"/>
          </w:tcPr>
          <w:p w14:paraId="1C50D650" w14:textId="6945A30F"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ID</w:t>
            </w:r>
          </w:p>
        </w:tc>
        <w:tc>
          <w:tcPr>
            <w:tcW w:w="1904" w:type="dxa"/>
          </w:tcPr>
          <w:p w14:paraId="643A6F96" w14:textId="6E3C088C"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Requirement Category</w:t>
            </w:r>
          </w:p>
        </w:tc>
        <w:tc>
          <w:tcPr>
            <w:tcW w:w="0" w:type="auto"/>
          </w:tcPr>
          <w:p w14:paraId="30D7B3FF" w14:textId="47D07A1A"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Description (To-Be Capability)</w:t>
            </w:r>
          </w:p>
        </w:tc>
      </w:tr>
      <w:tr w:rsidR="00850CB1" w14:paraId="102C75E3" w14:textId="77777777" w:rsidTr="00850CB1">
        <w:tc>
          <w:tcPr>
            <w:tcW w:w="988" w:type="dxa"/>
          </w:tcPr>
          <w:p w14:paraId="33979723" w14:textId="52DE109F"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BR-01</w:t>
            </w:r>
          </w:p>
        </w:tc>
        <w:tc>
          <w:tcPr>
            <w:tcW w:w="1904" w:type="dxa"/>
          </w:tcPr>
          <w:p w14:paraId="598DDA87" w14:textId="6B20C7EE"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Operational Visibility</w:t>
            </w:r>
          </w:p>
        </w:tc>
        <w:tc>
          <w:tcPr>
            <w:tcW w:w="0" w:type="auto"/>
          </w:tcPr>
          <w:p w14:paraId="32054B74" w14:textId="264599DA"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Centralized management interface: Provides a visual graphical calendar interface (Web-like U</w:t>
            </w:r>
            <w:r>
              <w:rPr>
                <w:rFonts w:ascii="Times New Roman" w:hAnsi="Times New Roman" w:cs="Times New Roman"/>
              </w:rPr>
              <w:t>i/ux</w:t>
            </w:r>
            <w:r w:rsidRPr="00850CB1">
              <w:rPr>
                <w:rFonts w:ascii="Times New Roman" w:hAnsi="Times New Roman" w:cs="Times New Roman"/>
              </w:rPr>
              <w:t>) directly within SAP, eliminating 100% of Excel/Paper</w:t>
            </w:r>
            <w:r>
              <w:rPr>
                <w:rFonts w:ascii="Times New Roman" w:hAnsi="Times New Roman" w:cs="Times New Roman"/>
              </w:rPr>
              <w:t xml:space="preserve"> or verbal communications</w:t>
            </w:r>
            <w:r w:rsidRPr="00850CB1">
              <w:rPr>
                <w:rFonts w:ascii="Times New Roman" w:hAnsi="Times New Roman" w:cs="Times New Roman"/>
              </w:rPr>
              <w:t xml:space="preserve"> management, allowing for immediate capture of human resource availability within the month.</w:t>
            </w:r>
          </w:p>
        </w:tc>
      </w:tr>
      <w:tr w:rsidR="00850CB1" w14:paraId="5C467D86" w14:textId="77777777" w:rsidTr="00850CB1">
        <w:tc>
          <w:tcPr>
            <w:tcW w:w="988" w:type="dxa"/>
          </w:tcPr>
          <w:p w14:paraId="14B349A7" w14:textId="20109F60"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BR-02</w:t>
            </w:r>
          </w:p>
        </w:tc>
        <w:tc>
          <w:tcPr>
            <w:tcW w:w="1904" w:type="dxa"/>
          </w:tcPr>
          <w:p w14:paraId="3D1D4A62" w14:textId="581A0231"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Sovereign Governance</w:t>
            </w:r>
          </w:p>
        </w:tc>
        <w:tc>
          <w:tcPr>
            <w:tcW w:w="0" w:type="auto"/>
          </w:tcPr>
          <w:p w14:paraId="27BB6CB7" w14:textId="50F6BC6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Unit-level autonomous governance: Allows each department to define and maintain its own "Actual Work Schedule" based on specific business needs, while still adhering to the company's general holiday schedule.</w:t>
            </w:r>
          </w:p>
        </w:tc>
      </w:tr>
      <w:tr w:rsidR="00850CB1" w14:paraId="4F5DDA07" w14:textId="77777777" w:rsidTr="00850CB1">
        <w:tc>
          <w:tcPr>
            <w:tcW w:w="988" w:type="dxa"/>
          </w:tcPr>
          <w:p w14:paraId="174A5DBE" w14:textId="6030498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BR-03</w:t>
            </w:r>
          </w:p>
        </w:tc>
        <w:tc>
          <w:tcPr>
            <w:tcW w:w="1904" w:type="dxa"/>
          </w:tcPr>
          <w:p w14:paraId="1AFAF042" w14:textId="0E2F4E20"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Data Integrity &amp; Priority</w:t>
            </w:r>
          </w:p>
        </w:tc>
        <w:tc>
          <w:tcPr>
            <w:tcW w:w="0" w:type="auto"/>
          </w:tcPr>
          <w:p w14:paraId="27DFCA3A" w14:textId="57D42AD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Establish an Admin mechanism to manage the original data (Holidays) with the highest priority, automatically overriding departmental schedules to ensure consistency in the company's overall HR policy.</w:t>
            </w:r>
          </w:p>
        </w:tc>
      </w:tr>
      <w:tr w:rsidR="00850CB1" w14:paraId="19A076F0" w14:textId="77777777" w:rsidTr="00850CB1">
        <w:tc>
          <w:tcPr>
            <w:tcW w:w="988" w:type="dxa"/>
          </w:tcPr>
          <w:p w14:paraId="5E8218E8" w14:textId="190B1878"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BR-04</w:t>
            </w:r>
          </w:p>
        </w:tc>
        <w:tc>
          <w:tcPr>
            <w:tcW w:w="1904" w:type="dxa"/>
          </w:tcPr>
          <w:p w14:paraId="4002585E" w14:textId="610DE3D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Risk &amp; Security Managemen</w:t>
            </w:r>
            <w:r>
              <w:rPr>
                <w:rFonts w:ascii="Times New Roman" w:hAnsi="Times New Roman" w:cs="Times New Roman"/>
              </w:rPr>
              <w:t>t</w:t>
            </w:r>
          </w:p>
        </w:tc>
        <w:tc>
          <w:tcPr>
            <w:tcW w:w="0" w:type="auto"/>
          </w:tcPr>
          <w:p w14:paraId="3504F10E" w14:textId="55455D8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Multi-layer security (RBAC): Ensure absolute data safety thru access control based on roles and organizational scope, preventing any unauthorized changes or data mix-ups between units.</w:t>
            </w:r>
          </w:p>
        </w:tc>
      </w:tr>
      <w:tr w:rsidR="00850CB1" w14:paraId="309025E8" w14:textId="77777777" w:rsidTr="00850CB1">
        <w:tc>
          <w:tcPr>
            <w:tcW w:w="988" w:type="dxa"/>
          </w:tcPr>
          <w:p w14:paraId="3BFF884A" w14:textId="1EAA72B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BR-05</w:t>
            </w:r>
          </w:p>
        </w:tc>
        <w:tc>
          <w:tcPr>
            <w:tcW w:w="1904" w:type="dxa"/>
          </w:tcPr>
          <w:p w14:paraId="6F45CF5A"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Automated Communication</w:t>
            </w:r>
          </w:p>
          <w:p w14:paraId="551C5413"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AD24AE6" w14:textId="4C111F66"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Digitizing internal communication: Fully automating the flow of information changes from management to employes, ensuring that all schedule adjustments are updated to the relevant parties in real-time via Email.</w:t>
            </w:r>
          </w:p>
        </w:tc>
      </w:tr>
      <w:tr w:rsidR="00850CB1" w14:paraId="4EA6D126" w14:textId="77777777" w:rsidTr="00850CB1">
        <w:tc>
          <w:tcPr>
            <w:tcW w:w="988" w:type="dxa"/>
          </w:tcPr>
          <w:p w14:paraId="038B355F" w14:textId="4711B95D"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BR-06</w:t>
            </w:r>
          </w:p>
        </w:tc>
        <w:tc>
          <w:tcPr>
            <w:tcW w:w="1904" w:type="dxa"/>
          </w:tcPr>
          <w:p w14:paraId="10982208"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Institutional Accountability</w:t>
            </w:r>
          </w:p>
          <w:p w14:paraId="0E8B38C9" w14:textId="77777777" w:rsidR="00850CB1" w:rsidRPr="00850CB1" w:rsidRDefault="00850CB1" w:rsidP="00850CB1">
            <w:pPr>
              <w:pStyle w:val="Header"/>
              <w:spacing w:after="160" w:line="278" w:lineRule="auto"/>
              <w:rPr>
                <w:rFonts w:ascii="Times New Roman" w:hAnsi="Times New Roman" w:cs="Times New Roman"/>
              </w:rPr>
            </w:pPr>
          </w:p>
        </w:tc>
        <w:tc>
          <w:tcPr>
            <w:tcW w:w="0" w:type="auto"/>
          </w:tcPr>
          <w:p w14:paraId="0E0E1E23" w14:textId="6BC2769E"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System accountability: Establish an immutable audit trail for all transactions, ensuring the business is always audit-ready for labor time management.</w:t>
            </w:r>
          </w:p>
        </w:tc>
      </w:tr>
      <w:tr w:rsidR="00850CB1" w14:paraId="5D032727" w14:textId="77777777" w:rsidTr="00850CB1">
        <w:tc>
          <w:tcPr>
            <w:tcW w:w="988" w:type="dxa"/>
          </w:tcPr>
          <w:p w14:paraId="7C62376D" w14:textId="1EFDC28C"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BR-07</w:t>
            </w:r>
          </w:p>
        </w:tc>
        <w:tc>
          <w:tcPr>
            <w:tcW w:w="1904" w:type="dxa"/>
          </w:tcPr>
          <w:p w14:paraId="5EF546FC" w14:textId="041A6890"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 xml:space="preserve">Efficiency &amp; Scalability </w:t>
            </w:r>
          </w:p>
        </w:tc>
        <w:tc>
          <w:tcPr>
            <w:tcW w:w="0" w:type="auto"/>
          </w:tcPr>
          <w:p w14:paraId="02B10B17" w14:textId="345D7CF3"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Capability to handle large data: Support Admin in performing mass actions thru the Import Excel tool, helping to reduce the risk of manual data entry and saving 90% of the time spent on</w:t>
            </w:r>
            <w:r>
              <w:rPr>
                <w:rFonts w:ascii="Times New Roman" w:hAnsi="Times New Roman" w:cs="Times New Roman"/>
              </w:rPr>
              <w:t>.</w:t>
            </w:r>
          </w:p>
        </w:tc>
      </w:tr>
    </w:tbl>
    <w:p w14:paraId="07AA192F"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34AD1ED4"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25DB6364" w14:textId="554B3C6E" w:rsidR="00850CB1" w:rsidRDefault="0045007E" w:rsidP="0045007E">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8" w:name="_Toc227316782"/>
      <w:bookmarkStart w:id="29" w:name="_Toc227317096"/>
      <w:r w:rsidRPr="0045007E">
        <w:rPr>
          <w:rFonts w:ascii="Times New Roman" w:hAnsi="Times New Roman" w:cs="Times New Roman"/>
          <w:b/>
          <w:bCs/>
          <w:sz w:val="28"/>
          <w:szCs w:val="28"/>
        </w:rPr>
        <w:t>15</w:t>
      </w:r>
      <w:r w:rsidR="001275BA">
        <w:rPr>
          <w:rFonts w:ascii="Times New Roman" w:hAnsi="Times New Roman" w:cs="Times New Roman"/>
          <w:b/>
          <w:bCs/>
          <w:sz w:val="28"/>
          <w:szCs w:val="28"/>
        </w:rPr>
        <w:t>.</w:t>
      </w:r>
      <w:r w:rsidRPr="0045007E">
        <w:rPr>
          <w:rFonts w:ascii="Times New Roman" w:hAnsi="Times New Roman" w:cs="Times New Roman"/>
          <w:b/>
          <w:bCs/>
          <w:sz w:val="28"/>
          <w:szCs w:val="28"/>
        </w:rPr>
        <w:t xml:space="preserve"> Detailed Business/IT Requirements</w:t>
      </w:r>
      <w:bookmarkEnd w:id="28"/>
      <w:bookmarkEnd w:id="29"/>
    </w:p>
    <w:p w14:paraId="165E3BE2" w14:textId="77777777" w:rsidR="0045007E" w:rsidRPr="0045007E" w:rsidRDefault="0045007E" w:rsidP="0045007E">
      <w:pPr>
        <w:pStyle w:val="Header"/>
        <w:spacing w:after="160" w:line="278" w:lineRule="auto"/>
        <w:rPr>
          <w:rFonts w:ascii="Times New Roman" w:hAnsi="Times New Roman" w:cs="Times New Roman"/>
        </w:rPr>
      </w:pPr>
      <w:r w:rsidRPr="0045007E">
        <w:rPr>
          <w:rFonts w:ascii="Times New Roman" w:hAnsi="Times New Roman" w:cs="Times New Roman"/>
          <w:b/>
          <w:bCs/>
        </w:rPr>
        <w:t>15.1. Functional Requirements</w:t>
      </w:r>
      <w:r w:rsidRPr="0045007E">
        <w:rPr>
          <w:rFonts w:ascii="Times New Roman" w:hAnsi="Times New Roman" w:cs="Times New Roman"/>
        </w:rPr>
        <w:br/>
        <w:t>The system is committed to implementing the following functions to meet the goal of centralized and transparent schedule management:</w:t>
      </w:r>
    </w:p>
    <w:tbl>
      <w:tblPr>
        <w:tblStyle w:val="TableGrid"/>
        <w:tblW w:w="11694" w:type="dxa"/>
        <w:tblInd w:w="-1281" w:type="dxa"/>
        <w:tblLook w:val="04A0" w:firstRow="1" w:lastRow="0" w:firstColumn="1" w:lastColumn="0" w:noHBand="0" w:noVBand="1"/>
      </w:tblPr>
      <w:tblGrid>
        <w:gridCol w:w="870"/>
        <w:gridCol w:w="1656"/>
        <w:gridCol w:w="2196"/>
        <w:gridCol w:w="1363"/>
        <w:gridCol w:w="1185"/>
        <w:gridCol w:w="1469"/>
        <w:gridCol w:w="1123"/>
        <w:gridCol w:w="1198"/>
        <w:gridCol w:w="634"/>
      </w:tblGrid>
      <w:tr w:rsidR="002D2251" w:rsidRPr="00350176" w14:paraId="46F50DFC" w14:textId="77777777" w:rsidTr="002D2251">
        <w:trPr>
          <w:cantSplit/>
          <w:tblHeader/>
        </w:trPr>
        <w:tc>
          <w:tcPr>
            <w:tcW w:w="0" w:type="auto"/>
            <w:vAlign w:val="center"/>
          </w:tcPr>
          <w:p w14:paraId="4E999375" w14:textId="66F9280C"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ID</w:t>
            </w:r>
          </w:p>
        </w:tc>
        <w:tc>
          <w:tcPr>
            <w:tcW w:w="264" w:type="dxa"/>
            <w:vAlign w:val="center"/>
          </w:tcPr>
          <w:p w14:paraId="74BACE36" w14:textId="1316A361"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Title</w:t>
            </w:r>
          </w:p>
        </w:tc>
        <w:tc>
          <w:tcPr>
            <w:tcW w:w="3588" w:type="dxa"/>
            <w:vAlign w:val="center"/>
          </w:tcPr>
          <w:p w14:paraId="3D85DE3C" w14:textId="0467A83A"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Requirements Description</w:t>
            </w:r>
          </w:p>
        </w:tc>
        <w:tc>
          <w:tcPr>
            <w:tcW w:w="1363" w:type="dxa"/>
            <w:vAlign w:val="center"/>
          </w:tcPr>
          <w:p w14:paraId="53AB7DEF" w14:textId="0EF9F6C9"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Type (*)</w:t>
            </w:r>
          </w:p>
        </w:tc>
        <w:tc>
          <w:tcPr>
            <w:tcW w:w="0" w:type="auto"/>
            <w:vAlign w:val="center"/>
          </w:tcPr>
          <w:p w14:paraId="750B275E" w14:textId="7588DFE0"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MosCoW Priority</w:t>
            </w:r>
          </w:p>
        </w:tc>
        <w:tc>
          <w:tcPr>
            <w:tcW w:w="0" w:type="auto"/>
            <w:vAlign w:val="center"/>
          </w:tcPr>
          <w:p w14:paraId="47F2306B" w14:textId="0EE94274"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Originator</w:t>
            </w:r>
          </w:p>
        </w:tc>
        <w:tc>
          <w:tcPr>
            <w:tcW w:w="0" w:type="auto"/>
            <w:vAlign w:val="center"/>
          </w:tcPr>
          <w:p w14:paraId="313848AC" w14:textId="45FCE3F5"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Status (**)</w:t>
            </w:r>
          </w:p>
        </w:tc>
        <w:tc>
          <w:tcPr>
            <w:tcW w:w="1198" w:type="dxa"/>
            <w:vAlign w:val="center"/>
          </w:tcPr>
          <w:p w14:paraId="5748B31E" w14:textId="29BA38A4"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Delivered By</w:t>
            </w:r>
          </w:p>
        </w:tc>
        <w:tc>
          <w:tcPr>
            <w:tcW w:w="634" w:type="dxa"/>
            <w:vAlign w:val="center"/>
          </w:tcPr>
          <w:p w14:paraId="1B0C6E6D" w14:textId="3563C180"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Test ID</w:t>
            </w:r>
          </w:p>
        </w:tc>
      </w:tr>
      <w:tr w:rsidR="00D864BD" w14:paraId="7EA4B450" w14:textId="77777777" w:rsidTr="002D2251">
        <w:trPr>
          <w:cantSplit/>
        </w:trPr>
        <w:tc>
          <w:tcPr>
            <w:tcW w:w="0" w:type="auto"/>
          </w:tcPr>
          <w:p w14:paraId="422653D7" w14:textId="5F064B69"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FR001</w:t>
            </w:r>
          </w:p>
        </w:tc>
        <w:tc>
          <w:tcPr>
            <w:tcW w:w="264" w:type="dxa"/>
          </w:tcPr>
          <w:p w14:paraId="536B2A08" w14:textId="6F364D0B"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User-friendly m</w:t>
            </w:r>
            <w:r w:rsidRPr="00350176">
              <w:rPr>
                <w:rFonts w:ascii="Times New Roman" w:hAnsi="Times New Roman" w:cs="Times New Roman"/>
              </w:rPr>
              <w:t xml:space="preserve">onthly </w:t>
            </w:r>
            <w:r>
              <w:rPr>
                <w:rFonts w:ascii="Times New Roman" w:hAnsi="Times New Roman" w:cs="Times New Roman"/>
              </w:rPr>
              <w:t>c</w:t>
            </w:r>
            <w:r w:rsidRPr="00350176">
              <w:rPr>
                <w:rFonts w:ascii="Times New Roman" w:hAnsi="Times New Roman" w:cs="Times New Roman"/>
              </w:rPr>
              <w:t>alendar UI</w:t>
            </w:r>
          </w:p>
        </w:tc>
        <w:tc>
          <w:tcPr>
            <w:tcW w:w="3588" w:type="dxa"/>
          </w:tcPr>
          <w:p w14:paraId="51386752" w14:textId="69467BCD"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The system must provide a graphical monthly calendar interface (HTML5/CSS3) directly integrated into the SAP GUI. Display color codes for the statuses: Working, Holiday, Off. </w:t>
            </w:r>
          </w:p>
        </w:tc>
        <w:tc>
          <w:tcPr>
            <w:tcW w:w="1363" w:type="dxa"/>
          </w:tcPr>
          <w:p w14:paraId="5E63C7CB"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Application </w:t>
            </w:r>
          </w:p>
          <w:p w14:paraId="7BE09CA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72E60FF9" w14:textId="7A867A41"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Must Have</w:t>
            </w:r>
          </w:p>
        </w:tc>
        <w:tc>
          <w:tcPr>
            <w:tcW w:w="0" w:type="auto"/>
          </w:tcPr>
          <w:p w14:paraId="21EC72B4"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HR Director</w:t>
            </w:r>
          </w:p>
          <w:p w14:paraId="2C4F25C0" w14:textId="7777777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7EFFBFE9" w14:textId="5A84C5E9" w:rsidR="00D864BD"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01FFFA59"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Accepted </w:t>
            </w:r>
          </w:p>
          <w:p w14:paraId="3472429C"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1198" w:type="dxa"/>
          </w:tcPr>
          <w:p w14:paraId="35CD3DDC"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E7222FB"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1BB4B587" w14:textId="5D47F19E"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TC-01</w:t>
            </w:r>
          </w:p>
        </w:tc>
      </w:tr>
      <w:tr w:rsidR="00D864BD" w14:paraId="6BC0A24B" w14:textId="77777777" w:rsidTr="002D2251">
        <w:trPr>
          <w:cantSplit/>
        </w:trPr>
        <w:tc>
          <w:tcPr>
            <w:tcW w:w="0" w:type="auto"/>
          </w:tcPr>
          <w:p w14:paraId="0FA64AB7" w14:textId="3435CE58"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FR002</w:t>
            </w:r>
          </w:p>
        </w:tc>
        <w:tc>
          <w:tcPr>
            <w:tcW w:w="264" w:type="dxa"/>
          </w:tcPr>
          <w:p w14:paraId="798D0673" w14:textId="003FAC53"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Autonomous Dept Scheduling</w:t>
            </w:r>
          </w:p>
        </w:tc>
        <w:tc>
          <w:tcPr>
            <w:tcW w:w="3588" w:type="dxa"/>
          </w:tcPr>
          <w:p w14:paraId="323D5DEB" w14:textId="20DE94BE"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The system must ensure that data is completely isolated between organizational units.</w:t>
            </w:r>
          </w:p>
        </w:tc>
        <w:tc>
          <w:tcPr>
            <w:tcW w:w="1363" w:type="dxa"/>
          </w:tcPr>
          <w:p w14:paraId="1066FD4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Business </w:t>
            </w:r>
          </w:p>
          <w:p w14:paraId="7748C8D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E4D394B" w14:textId="7929868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39BC8CA" w14:textId="14C3EA6B"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7A72BF5A" w14:textId="4BE9493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945C3A0"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F23D4F6"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3CAD9F2F" w14:textId="20DC97E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TC-02</w:t>
            </w:r>
          </w:p>
        </w:tc>
      </w:tr>
      <w:tr w:rsidR="00D864BD" w14:paraId="06996A5B" w14:textId="77777777" w:rsidTr="002D2251">
        <w:trPr>
          <w:cantSplit/>
        </w:trPr>
        <w:tc>
          <w:tcPr>
            <w:tcW w:w="0" w:type="auto"/>
          </w:tcPr>
          <w:p w14:paraId="581EF761" w14:textId="0BF9D9B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FR003</w:t>
            </w:r>
          </w:p>
        </w:tc>
        <w:tc>
          <w:tcPr>
            <w:tcW w:w="264" w:type="dxa"/>
          </w:tcPr>
          <w:p w14:paraId="37051FE0" w14:textId="7926FFF8" w:rsid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Administrative Holiday Overwrite</w:t>
            </w:r>
          </w:p>
        </w:tc>
        <w:tc>
          <w:tcPr>
            <w:tcW w:w="3588" w:type="dxa"/>
          </w:tcPr>
          <w:p w14:paraId="5AA4B3D5" w14:textId="5AFA7CDA" w:rsidR="00D864BD" w:rsidRDefault="00D864BD" w:rsidP="002521E0">
            <w:pPr>
              <w:pStyle w:val="Header"/>
              <w:spacing w:after="160" w:line="278" w:lineRule="auto"/>
              <w:rPr>
                <w:rFonts w:ascii="Times New Roman" w:hAnsi="Times New Roman" w:cs="Times New Roman"/>
              </w:rPr>
            </w:pPr>
            <w:r w:rsidRPr="00D864BD">
              <w:rPr>
                <w:rFonts w:ascii="Times New Roman" w:hAnsi="Times New Roman" w:cs="Times New Roman"/>
              </w:rPr>
              <w:t>The holidays entered into the system by the Admin will automatically override and lock editing rights for all department schedules, ensuring compliance with the general policy.</w:t>
            </w:r>
          </w:p>
        </w:tc>
        <w:tc>
          <w:tcPr>
            <w:tcW w:w="1363" w:type="dxa"/>
          </w:tcPr>
          <w:p w14:paraId="32135074" w14:textId="77777777" w:rsidR="00947200" w:rsidRP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Information </w:t>
            </w:r>
          </w:p>
          <w:p w14:paraId="7B93DBF3" w14:textId="58182A15"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0" w:type="auto"/>
          </w:tcPr>
          <w:p w14:paraId="7269F6DB" w14:textId="3D10D843"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58B3B88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Admin </w:t>
            </w:r>
          </w:p>
          <w:p w14:paraId="01BA4B5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Manager</w:t>
            </w:r>
          </w:p>
          <w:p w14:paraId="663019E1" w14:textId="62E90299"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E5DC359" w14:textId="419D9981"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616AE46"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E1C1BC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634" w:type="dxa"/>
          </w:tcPr>
          <w:p w14:paraId="27627118" w14:textId="451990D6"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TC-03</w:t>
            </w:r>
          </w:p>
        </w:tc>
      </w:tr>
      <w:tr w:rsidR="00947200" w14:paraId="65D1F4C0" w14:textId="77777777" w:rsidTr="002D2251">
        <w:trPr>
          <w:cantSplit/>
        </w:trPr>
        <w:tc>
          <w:tcPr>
            <w:tcW w:w="0" w:type="auto"/>
          </w:tcPr>
          <w:p w14:paraId="4691E738" w14:textId="3199131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FR004</w:t>
            </w:r>
          </w:p>
        </w:tc>
        <w:tc>
          <w:tcPr>
            <w:tcW w:w="264" w:type="dxa"/>
          </w:tcPr>
          <w:p w14:paraId="66603817" w14:textId="0B7CAF86" w:rsidR="00947200"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RBAC Security Governance</w:t>
            </w:r>
          </w:p>
        </w:tc>
        <w:tc>
          <w:tcPr>
            <w:tcW w:w="3588" w:type="dxa"/>
          </w:tcPr>
          <w:p w14:paraId="1454C803" w14:textId="25A1D862"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Implement the role-based access control mechanism thru Authorization Objects. The Manager has Edit/Save rights; Employes only have Display-only rights for data belonging to their department.</w:t>
            </w:r>
          </w:p>
        </w:tc>
        <w:tc>
          <w:tcPr>
            <w:tcW w:w="1363" w:type="dxa"/>
          </w:tcPr>
          <w:p w14:paraId="1389E605" w14:textId="45BFB84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Application</w:t>
            </w:r>
          </w:p>
        </w:tc>
        <w:tc>
          <w:tcPr>
            <w:tcW w:w="0" w:type="auto"/>
          </w:tcPr>
          <w:p w14:paraId="2C4A19DF" w14:textId="5EE9DEF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1CF4180" w14:textId="5D7701F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Security &amp; Risk Management</w:t>
            </w:r>
          </w:p>
        </w:tc>
        <w:tc>
          <w:tcPr>
            <w:tcW w:w="0" w:type="auto"/>
          </w:tcPr>
          <w:p w14:paraId="77109BE5" w14:textId="76134E0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DA669E4"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3399C92"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64387AF5" w14:textId="7B50653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TC-04</w:t>
            </w:r>
          </w:p>
        </w:tc>
      </w:tr>
      <w:tr w:rsidR="00947200" w14:paraId="1C08FBB7" w14:textId="77777777" w:rsidTr="002D2251">
        <w:trPr>
          <w:cantSplit/>
        </w:trPr>
        <w:tc>
          <w:tcPr>
            <w:tcW w:w="0" w:type="auto"/>
          </w:tcPr>
          <w:p w14:paraId="42A74B3B" w14:textId="2B85E20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FR005</w:t>
            </w:r>
          </w:p>
        </w:tc>
        <w:tc>
          <w:tcPr>
            <w:tcW w:w="264" w:type="dxa"/>
          </w:tcPr>
          <w:p w14:paraId="26FDFC57" w14:textId="588AC914"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Real-time Change History (Audit) </w:t>
            </w:r>
          </w:p>
        </w:tc>
        <w:tc>
          <w:tcPr>
            <w:tcW w:w="3588" w:type="dxa"/>
          </w:tcPr>
          <w:p w14:paraId="78C64A47" w14:textId="360666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Automatically record all data change impacts into the Log table. Includes: User ID, Timestamp, Old Status, New Status</w:t>
            </w:r>
            <w:r>
              <w:rPr>
                <w:rFonts w:ascii="Times New Roman" w:hAnsi="Times New Roman" w:cs="Times New Roman"/>
              </w:rPr>
              <w:t xml:space="preserve"> Changed by..</w:t>
            </w:r>
            <w:r w:rsidRPr="00947200">
              <w:rPr>
                <w:rFonts w:ascii="Times New Roman" w:hAnsi="Times New Roman" w:cs="Times New Roman"/>
              </w:rPr>
              <w:t>. This data is immutable.</w:t>
            </w:r>
          </w:p>
        </w:tc>
        <w:tc>
          <w:tcPr>
            <w:tcW w:w="1363" w:type="dxa"/>
          </w:tcPr>
          <w:p w14:paraId="6A1C7A3B" w14:textId="31A8E93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Information</w:t>
            </w:r>
          </w:p>
        </w:tc>
        <w:tc>
          <w:tcPr>
            <w:tcW w:w="0" w:type="auto"/>
          </w:tcPr>
          <w:p w14:paraId="618A0DC3" w14:textId="34D9CFF1"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083ED400" w14:textId="5F13254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Internal Audit</w:t>
            </w:r>
          </w:p>
        </w:tc>
        <w:tc>
          <w:tcPr>
            <w:tcW w:w="0" w:type="auto"/>
          </w:tcPr>
          <w:p w14:paraId="6D57B586" w14:textId="338837F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BD7D5F3"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8DBD85A"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0507EC82" w14:textId="7AE85F18"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TC-05</w:t>
            </w:r>
          </w:p>
        </w:tc>
      </w:tr>
      <w:tr w:rsidR="00947200" w14:paraId="1C7C5710" w14:textId="77777777" w:rsidTr="002D2251">
        <w:trPr>
          <w:cantSplit/>
        </w:trPr>
        <w:tc>
          <w:tcPr>
            <w:tcW w:w="0" w:type="auto"/>
          </w:tcPr>
          <w:p w14:paraId="1FAD4FB5" w14:textId="426D2590"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FR006</w:t>
            </w:r>
          </w:p>
        </w:tc>
        <w:tc>
          <w:tcPr>
            <w:tcW w:w="264" w:type="dxa"/>
          </w:tcPr>
          <w:p w14:paraId="56D79D62" w14:textId="76A7B3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Automated Email Pipeline</w:t>
            </w:r>
          </w:p>
        </w:tc>
        <w:tc>
          <w:tcPr>
            <w:tcW w:w="3588" w:type="dxa"/>
          </w:tcPr>
          <w:p w14:paraId="28BD8F25" w14:textId="40B42BA0" w:rsidR="00947200" w:rsidRDefault="00947200" w:rsidP="002521E0">
            <w:pPr>
              <w:pStyle w:val="Header"/>
              <w:spacing w:after="160" w:line="278" w:lineRule="auto"/>
              <w:rPr>
                <w:rFonts w:ascii="Times New Roman" w:hAnsi="Times New Roman" w:cs="Times New Roman"/>
              </w:rPr>
            </w:pPr>
            <w:r w:rsidRPr="00947200">
              <w:rPr>
                <w:rFonts w:ascii="Times New Roman" w:hAnsi="Times New Roman" w:cs="Times New Roman"/>
              </w:rPr>
              <w:t xml:space="preserve">Integrate the notification sending process via SAP SMTP protocol to employes' personal emails immediately after the Manager successfully commits the schedule changes. </w:t>
            </w:r>
          </w:p>
        </w:tc>
        <w:tc>
          <w:tcPr>
            <w:tcW w:w="1363" w:type="dxa"/>
          </w:tcPr>
          <w:p w14:paraId="0B29506B" w14:textId="36ECCE1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Integration</w:t>
            </w:r>
          </w:p>
        </w:tc>
        <w:tc>
          <w:tcPr>
            <w:tcW w:w="0" w:type="auto"/>
          </w:tcPr>
          <w:p w14:paraId="4AFEC168" w14:textId="6BAC7C6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704094E4"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DA2B773"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2A4E96E3" w14:textId="6E44C98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SAP Basis team</w:t>
            </w:r>
          </w:p>
        </w:tc>
        <w:tc>
          <w:tcPr>
            <w:tcW w:w="0" w:type="auto"/>
          </w:tcPr>
          <w:p w14:paraId="23FF4FB8" w14:textId="578AB72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FA1A50A"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4A203BD"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26761E7D" w14:textId="0BA302C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TC-06</w:t>
            </w:r>
          </w:p>
        </w:tc>
      </w:tr>
      <w:tr w:rsidR="00490F01" w14:paraId="30311051" w14:textId="77777777" w:rsidTr="002D2251">
        <w:trPr>
          <w:cantSplit/>
        </w:trPr>
        <w:tc>
          <w:tcPr>
            <w:tcW w:w="0" w:type="auto"/>
          </w:tcPr>
          <w:p w14:paraId="6924B662" w14:textId="214CCA0E"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FR007</w:t>
            </w:r>
          </w:p>
        </w:tc>
        <w:tc>
          <w:tcPr>
            <w:tcW w:w="264" w:type="dxa"/>
          </w:tcPr>
          <w:p w14:paraId="4075C8EF" w14:textId="0C448D93" w:rsidR="00490F01" w:rsidRDefault="00490F01" w:rsidP="00490F01">
            <w:pPr>
              <w:pStyle w:val="Header"/>
              <w:spacing w:after="160" w:line="278" w:lineRule="auto"/>
              <w:rPr>
                <w:rFonts w:ascii="Times New Roman" w:hAnsi="Times New Roman" w:cs="Times New Roman"/>
              </w:rPr>
            </w:pPr>
            <w:r w:rsidRPr="00490F01">
              <w:rPr>
                <w:rFonts w:ascii="Times New Roman" w:hAnsi="Times New Roman" w:cs="Times New Roman"/>
              </w:rPr>
              <w:t>Concurrency Session Locking</w:t>
            </w:r>
          </w:p>
        </w:tc>
        <w:tc>
          <w:tcPr>
            <w:tcW w:w="3588" w:type="dxa"/>
          </w:tcPr>
          <w:p w14:paraId="01AA51EB" w14:textId="5B6C3677" w:rsidR="00490F01" w:rsidRDefault="00490F01" w:rsidP="002521E0">
            <w:pPr>
              <w:pStyle w:val="Header"/>
              <w:spacing w:after="160" w:line="278" w:lineRule="auto"/>
              <w:rPr>
                <w:rFonts w:ascii="Times New Roman" w:hAnsi="Times New Roman" w:cs="Times New Roman"/>
              </w:rPr>
            </w:pPr>
            <w:r w:rsidRPr="00490F01">
              <w:rPr>
                <w:rFonts w:ascii="Times New Roman" w:hAnsi="Times New Roman" w:cs="Times New Roman"/>
              </w:rPr>
              <w:t>Activate the Lock Object mechanism (Enqueue/Dequeue)</w:t>
            </w:r>
            <w:r w:rsidR="002521E0">
              <w:rPr>
                <w:rFonts w:ascii="Times New Roman" w:hAnsi="Times New Roman" w:cs="Times New Roman"/>
              </w:rPr>
              <w:t>.</w:t>
            </w:r>
          </w:p>
        </w:tc>
        <w:tc>
          <w:tcPr>
            <w:tcW w:w="1363" w:type="dxa"/>
          </w:tcPr>
          <w:p w14:paraId="7E1556B8" w14:textId="17E827E0"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Technical</w:t>
            </w:r>
          </w:p>
        </w:tc>
        <w:tc>
          <w:tcPr>
            <w:tcW w:w="0" w:type="auto"/>
          </w:tcPr>
          <w:p w14:paraId="13ACD373" w14:textId="316BFA9D"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A10A76F"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Lead</w:t>
            </w:r>
          </w:p>
          <w:p w14:paraId="68389281" w14:textId="536C3A7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D5953C0" w14:textId="2BF5411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ACF92D4" w14:textId="77777777" w:rsidR="00490F01" w:rsidRPr="00D864BD" w:rsidRDefault="00490F01" w:rsidP="00490F01">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6EED460"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p>
        </w:tc>
        <w:tc>
          <w:tcPr>
            <w:tcW w:w="634" w:type="dxa"/>
          </w:tcPr>
          <w:p w14:paraId="535648BB" w14:textId="383F22A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TC-07</w:t>
            </w:r>
          </w:p>
        </w:tc>
      </w:tr>
    </w:tbl>
    <w:p w14:paraId="33CDF580"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1F181B97"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550A3C77" w14:textId="28FE0336" w:rsidR="0045007E"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t>* Type Key:</w:t>
      </w:r>
    </w:p>
    <w:p w14:paraId="41D0F00E" w14:textId="3BB69412"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Business </w:t>
      </w:r>
    </w:p>
    <w:p w14:paraId="6BA71851" w14:textId="665B46B6"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Application </w:t>
      </w:r>
    </w:p>
    <w:p w14:paraId="79EC7B06" w14:textId="56B49B98"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Information </w:t>
      </w:r>
    </w:p>
    <w:p w14:paraId="15DBC185" w14:textId="1629DCCF"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Integration </w:t>
      </w:r>
    </w:p>
    <w:p w14:paraId="3765CA15" w14:textId="5F08A366"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Technical </w:t>
      </w:r>
    </w:p>
    <w:p w14:paraId="49EE93C1" w14:textId="77777777" w:rsidR="000C11E1" w:rsidRPr="002521E0" w:rsidRDefault="000C11E1" w:rsidP="00850CB1">
      <w:pPr>
        <w:pStyle w:val="Header"/>
        <w:tabs>
          <w:tab w:val="clear" w:pos="4680"/>
          <w:tab w:val="clear" w:pos="9360"/>
        </w:tabs>
        <w:spacing w:after="160" w:line="278" w:lineRule="auto"/>
        <w:rPr>
          <w:rFonts w:ascii="Times New Roman" w:hAnsi="Times New Roman" w:cs="Times New Roman"/>
          <w:b/>
          <w:bCs/>
        </w:rPr>
      </w:pPr>
    </w:p>
    <w:p w14:paraId="57C856CB" w14:textId="77777777" w:rsidR="0045007E"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t xml:space="preserve">** Status Key: </w:t>
      </w:r>
    </w:p>
    <w:p w14:paraId="0823E1F0"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Proposed </w:t>
      </w:r>
    </w:p>
    <w:p w14:paraId="7552F6AF"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Accepted </w:t>
      </w:r>
    </w:p>
    <w:p w14:paraId="06A76F3D" w14:textId="77777777" w:rsidR="000C11E1" w:rsidRPr="002521E0" w:rsidRDefault="000C11E1" w:rsidP="00850CB1">
      <w:pPr>
        <w:pStyle w:val="Header"/>
        <w:tabs>
          <w:tab w:val="clear" w:pos="4680"/>
          <w:tab w:val="clear" w:pos="9360"/>
        </w:tabs>
        <w:spacing w:after="160" w:line="278" w:lineRule="auto"/>
        <w:rPr>
          <w:rFonts w:ascii="Times New Roman" w:hAnsi="Times New Roman" w:cs="Times New Roman"/>
        </w:rPr>
      </w:pPr>
    </w:p>
    <w:p w14:paraId="39AC09E3"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t>MoSCoW Rating:</w:t>
      </w:r>
    </w:p>
    <w:p w14:paraId="72919015"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Must Have: Describes a requirement that must be satisfied in the final solution for the solution to be considered a success </w:t>
      </w:r>
    </w:p>
    <w:p w14:paraId="2EB27A44"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lastRenderedPageBreak/>
        <w:t xml:space="preserve">• Should Have: Represents a high-priority item that should be included in the solution if it is possible. This is often a critical requirement but one which can be satisfied in other ways if strictly necessary. </w:t>
      </w:r>
    </w:p>
    <w:p w14:paraId="503EC88A"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Could Have: Describes a requirement which is considered desirable but not necessary. This will be included if time and resources permit. </w:t>
      </w:r>
    </w:p>
    <w:p w14:paraId="137FCCA2" w14:textId="54A5D015" w:rsidR="0045007E"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Would Have: Represents a requirement that stakeholders have agreed will not be implemented in a given release, but may be considered</w:t>
      </w:r>
      <w:r w:rsidR="002521E0">
        <w:rPr>
          <w:rFonts w:ascii="Times New Roman" w:hAnsi="Times New Roman" w:cs="Times New Roman"/>
        </w:rPr>
        <w:t>.</w:t>
      </w:r>
    </w:p>
    <w:p w14:paraId="616EB5E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66E898E8"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A1C2FC2"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6292A63"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1719D1D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2D796EFF"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7D8808C4"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3734CAD8"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19509EA1" w14:textId="44E24C19" w:rsidR="00FD00EC" w:rsidRPr="00F72F4C" w:rsidRDefault="00F72F4C" w:rsidP="00850CB1">
      <w:pPr>
        <w:pStyle w:val="Header"/>
        <w:tabs>
          <w:tab w:val="clear" w:pos="4680"/>
          <w:tab w:val="clear" w:pos="9360"/>
        </w:tabs>
        <w:spacing w:after="160" w:line="278" w:lineRule="auto"/>
        <w:rPr>
          <w:rFonts w:ascii="Times New Roman" w:hAnsi="Times New Roman" w:cs="Times New Roman"/>
          <w:b/>
          <w:bCs/>
        </w:rPr>
      </w:pPr>
      <w:r w:rsidRPr="00F72F4C">
        <w:rPr>
          <w:rFonts w:ascii="Times New Roman" w:hAnsi="Times New Roman" w:cs="Times New Roman"/>
          <w:b/>
          <w:bCs/>
        </w:rPr>
        <w:t>15.</w:t>
      </w:r>
      <w:r w:rsidRPr="00F72F4C">
        <w:rPr>
          <w:rFonts w:ascii="Times New Roman" w:hAnsi="Times New Roman" w:cs="Times New Roman"/>
          <w:b/>
          <w:bCs/>
        </w:rPr>
        <w:t>2</w:t>
      </w:r>
      <w:r w:rsidRPr="00F72F4C">
        <w:rPr>
          <w:rFonts w:ascii="Times New Roman" w:hAnsi="Times New Roman" w:cs="Times New Roman"/>
          <w:b/>
          <w:bCs/>
        </w:rPr>
        <w:t xml:space="preserve"> Non Functional Requirements</w:t>
      </w:r>
    </w:p>
    <w:tbl>
      <w:tblPr>
        <w:tblStyle w:val="TableGrid"/>
        <w:tblW w:w="12194" w:type="dxa"/>
        <w:tblInd w:w="-1281" w:type="dxa"/>
        <w:tblLayout w:type="fixed"/>
        <w:tblLook w:val="04A0" w:firstRow="1" w:lastRow="0" w:firstColumn="1" w:lastColumn="0" w:noHBand="0" w:noVBand="1"/>
      </w:tblPr>
      <w:tblGrid>
        <w:gridCol w:w="709"/>
        <w:gridCol w:w="1134"/>
        <w:gridCol w:w="3119"/>
        <w:gridCol w:w="1559"/>
        <w:gridCol w:w="1369"/>
        <w:gridCol w:w="1349"/>
        <w:gridCol w:w="1123"/>
        <w:gridCol w:w="1198"/>
        <w:gridCol w:w="634"/>
      </w:tblGrid>
      <w:tr w:rsidR="00AA4516" w:rsidRPr="00350176" w14:paraId="625A9A70" w14:textId="77777777" w:rsidTr="005F6EB8">
        <w:trPr>
          <w:cantSplit/>
          <w:tblHeader/>
        </w:trPr>
        <w:tc>
          <w:tcPr>
            <w:tcW w:w="709" w:type="dxa"/>
            <w:vAlign w:val="center"/>
          </w:tcPr>
          <w:p w14:paraId="5443D926"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ID</w:t>
            </w:r>
          </w:p>
        </w:tc>
        <w:tc>
          <w:tcPr>
            <w:tcW w:w="1134" w:type="dxa"/>
            <w:vAlign w:val="center"/>
          </w:tcPr>
          <w:p w14:paraId="49EE6F68"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Title</w:t>
            </w:r>
          </w:p>
        </w:tc>
        <w:tc>
          <w:tcPr>
            <w:tcW w:w="3119" w:type="dxa"/>
            <w:vAlign w:val="center"/>
          </w:tcPr>
          <w:p w14:paraId="5B34B222"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Requirements Description</w:t>
            </w:r>
          </w:p>
        </w:tc>
        <w:tc>
          <w:tcPr>
            <w:tcW w:w="1559" w:type="dxa"/>
            <w:vAlign w:val="center"/>
          </w:tcPr>
          <w:p w14:paraId="0FA2BBE3"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Type (*)</w:t>
            </w:r>
          </w:p>
        </w:tc>
        <w:tc>
          <w:tcPr>
            <w:tcW w:w="1369" w:type="dxa"/>
            <w:vAlign w:val="center"/>
          </w:tcPr>
          <w:p w14:paraId="710EBEC4"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MosCoW Priority</w:t>
            </w:r>
          </w:p>
        </w:tc>
        <w:tc>
          <w:tcPr>
            <w:tcW w:w="1349" w:type="dxa"/>
            <w:vAlign w:val="center"/>
          </w:tcPr>
          <w:p w14:paraId="5DB95418"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Originator</w:t>
            </w:r>
          </w:p>
        </w:tc>
        <w:tc>
          <w:tcPr>
            <w:tcW w:w="1123" w:type="dxa"/>
            <w:vAlign w:val="center"/>
          </w:tcPr>
          <w:p w14:paraId="29DC1654"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Status (**)</w:t>
            </w:r>
          </w:p>
        </w:tc>
        <w:tc>
          <w:tcPr>
            <w:tcW w:w="1198" w:type="dxa"/>
            <w:vAlign w:val="center"/>
          </w:tcPr>
          <w:p w14:paraId="7B5166C9"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Delivered By</w:t>
            </w:r>
          </w:p>
        </w:tc>
        <w:tc>
          <w:tcPr>
            <w:tcW w:w="634" w:type="dxa"/>
            <w:vAlign w:val="center"/>
          </w:tcPr>
          <w:p w14:paraId="7CE117CA" w14:textId="77777777" w:rsidR="00F72F4C" w:rsidRPr="00350176" w:rsidRDefault="00F72F4C" w:rsidP="001F4647">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Test ID</w:t>
            </w:r>
          </w:p>
        </w:tc>
      </w:tr>
      <w:tr w:rsidR="00AA4516" w14:paraId="4F305DA2" w14:textId="77777777" w:rsidTr="005F6EB8">
        <w:trPr>
          <w:cantSplit/>
        </w:trPr>
        <w:tc>
          <w:tcPr>
            <w:tcW w:w="709" w:type="dxa"/>
          </w:tcPr>
          <w:p w14:paraId="48E3B6D8" w14:textId="1891FFC2"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NFR001</w:t>
            </w:r>
          </w:p>
        </w:tc>
        <w:tc>
          <w:tcPr>
            <w:tcW w:w="1134" w:type="dxa"/>
          </w:tcPr>
          <w:p w14:paraId="62EA557B" w14:textId="03DF54E3" w:rsidR="00AA4516" w:rsidRDefault="00AA4516" w:rsidP="00AA4516">
            <w:pPr>
              <w:pStyle w:val="Header"/>
              <w:tabs>
                <w:tab w:val="clear" w:pos="4680"/>
                <w:tab w:val="clear" w:pos="9360"/>
              </w:tabs>
              <w:spacing w:after="160" w:line="278" w:lineRule="auto"/>
              <w:rPr>
                <w:rFonts w:ascii="Times New Roman" w:hAnsi="Times New Roman" w:cs="Times New Roman"/>
              </w:rPr>
            </w:pPr>
            <w:r w:rsidRPr="00AA4516">
              <w:rPr>
                <w:rFonts w:ascii="Times New Roman" w:hAnsi="Times New Roman" w:cs="Times New Roman"/>
              </w:rPr>
              <w:t>System Response Time</w:t>
            </w:r>
          </w:p>
        </w:tc>
        <w:tc>
          <w:tcPr>
            <w:tcW w:w="3119" w:type="dxa"/>
          </w:tcPr>
          <w:p w14:paraId="52DE47CB" w14:textId="69AFA727"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The HTML Calendar interface must render and all Z-table queries must complete within 5 seconds under stable internal SAP network conditions. This applies to calendar display, month navigation, and filter operations.</w:t>
            </w:r>
          </w:p>
        </w:tc>
        <w:tc>
          <w:tcPr>
            <w:tcW w:w="1559" w:type="dxa"/>
          </w:tcPr>
          <w:p w14:paraId="0B0430EB" w14:textId="5379CD54" w:rsidR="00AA4516" w:rsidRDefault="00AA4516" w:rsidP="00AA4516">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Performance</w:t>
            </w:r>
          </w:p>
        </w:tc>
        <w:tc>
          <w:tcPr>
            <w:tcW w:w="1369" w:type="dxa"/>
          </w:tcPr>
          <w:p w14:paraId="3AD54D23" w14:textId="487A9822" w:rsidR="00AA4516" w:rsidRDefault="00AA4516" w:rsidP="00AA4516">
            <w:pPr>
              <w:pStyle w:val="Header"/>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610584C5"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054A33B3"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5C9F34BB" w14:textId="4A40DD90"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tc>
        <w:tc>
          <w:tcPr>
            <w:tcW w:w="1123" w:type="dxa"/>
          </w:tcPr>
          <w:p w14:paraId="1AFC9806" w14:textId="0DEA105C"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6782476D"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09C4FB48" w14:textId="72A8862C"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64E8B9E4" w14:textId="396E8971"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TC-08</w:t>
            </w:r>
          </w:p>
        </w:tc>
      </w:tr>
      <w:tr w:rsidR="00AA4516" w14:paraId="16AB4E75" w14:textId="77777777" w:rsidTr="005F6EB8">
        <w:trPr>
          <w:cantSplit/>
        </w:trPr>
        <w:tc>
          <w:tcPr>
            <w:tcW w:w="709" w:type="dxa"/>
          </w:tcPr>
          <w:p w14:paraId="0D84E8B8" w14:textId="49E1BFAD"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NFR002</w:t>
            </w:r>
          </w:p>
        </w:tc>
        <w:tc>
          <w:tcPr>
            <w:tcW w:w="1134" w:type="dxa"/>
          </w:tcPr>
          <w:p w14:paraId="3EE09EA7" w14:textId="1D895DE5"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Email Delivery Time</w:t>
            </w:r>
          </w:p>
        </w:tc>
        <w:tc>
          <w:tcPr>
            <w:tcW w:w="3119" w:type="dxa"/>
          </w:tcPr>
          <w:p w14:paraId="4A335544" w14:textId="7653725C"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Automated email notifications must be dispatched within 60 seconds after a calendar change is successfully saved. Email delivery failure must not block or roll back the calendar save operation - the calendar change is always committed regardless of email status.</w:t>
            </w:r>
          </w:p>
        </w:tc>
        <w:tc>
          <w:tcPr>
            <w:tcW w:w="1559" w:type="dxa"/>
          </w:tcPr>
          <w:p w14:paraId="74525F67" w14:textId="51C8653E" w:rsidR="00AA4516" w:rsidRDefault="00AA4516" w:rsidP="00AA4516">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Integration</w:t>
            </w:r>
          </w:p>
        </w:tc>
        <w:tc>
          <w:tcPr>
            <w:tcW w:w="1369" w:type="dxa"/>
          </w:tcPr>
          <w:p w14:paraId="1722E416" w14:textId="6BCEB75B"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49" w:type="dxa"/>
          </w:tcPr>
          <w:p w14:paraId="5A23B568"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6F33784"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3094E899" w14:textId="1BA5CF40"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1123" w:type="dxa"/>
          </w:tcPr>
          <w:p w14:paraId="5BAC0FCB" w14:textId="4C735C21"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0A24C36"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C437620"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631779DF" w14:textId="1A824855"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w:t>
            </w:r>
            <w:r>
              <w:rPr>
                <w:rFonts w:ascii="Times New Roman" w:hAnsi="Times New Roman" w:cs="Times New Roman"/>
              </w:rPr>
              <w:t>9</w:t>
            </w:r>
          </w:p>
        </w:tc>
      </w:tr>
      <w:tr w:rsidR="00AA4516" w14:paraId="64FFA69E" w14:textId="77777777" w:rsidTr="005F6EB8">
        <w:trPr>
          <w:cantSplit/>
        </w:trPr>
        <w:tc>
          <w:tcPr>
            <w:tcW w:w="709" w:type="dxa"/>
          </w:tcPr>
          <w:p w14:paraId="44EDAE4D" w14:textId="3E26DFD9"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NFR003</w:t>
            </w:r>
          </w:p>
        </w:tc>
        <w:tc>
          <w:tcPr>
            <w:tcW w:w="1134" w:type="dxa"/>
          </w:tcPr>
          <w:p w14:paraId="6D44AAF8" w14:textId="7D4CF3B6"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Audit Trail Completeness</w:t>
            </w:r>
          </w:p>
        </w:tc>
        <w:tc>
          <w:tcPr>
            <w:tcW w:w="3119" w:type="dxa"/>
          </w:tcPr>
          <w:p w14:paraId="7E5FD49E" w14:textId="4A800260"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Every successful calendar status change must produce a corresponding log entry in ZHCM_CAL_LOG within the same transaction. Log entries are immutable - they cannot be modified or deleted by any user role, including Manager.</w:t>
            </w:r>
          </w:p>
        </w:tc>
        <w:tc>
          <w:tcPr>
            <w:tcW w:w="1559" w:type="dxa"/>
          </w:tcPr>
          <w:p w14:paraId="0A655B0C" w14:textId="69321658"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Audit</w:t>
            </w:r>
          </w:p>
        </w:tc>
        <w:tc>
          <w:tcPr>
            <w:tcW w:w="1369" w:type="dxa"/>
          </w:tcPr>
          <w:p w14:paraId="6D6282C5" w14:textId="587B723D"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072504A3"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2817A515" w14:textId="77E03370"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tc>
        <w:tc>
          <w:tcPr>
            <w:tcW w:w="1123" w:type="dxa"/>
          </w:tcPr>
          <w:p w14:paraId="2E24DCC3" w14:textId="73863DC8"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FFD16FE"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D8F29D9"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0845489F" w14:textId="7BBE794F"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w:t>
            </w:r>
            <w:r>
              <w:rPr>
                <w:rFonts w:ascii="Times New Roman" w:hAnsi="Times New Roman" w:cs="Times New Roman"/>
              </w:rPr>
              <w:t>10</w:t>
            </w:r>
          </w:p>
        </w:tc>
      </w:tr>
      <w:tr w:rsidR="005E6634" w14:paraId="065E96AF" w14:textId="77777777" w:rsidTr="005F6EB8">
        <w:trPr>
          <w:cantSplit/>
        </w:trPr>
        <w:tc>
          <w:tcPr>
            <w:tcW w:w="709" w:type="dxa"/>
          </w:tcPr>
          <w:p w14:paraId="3EA7F7B4" w14:textId="24B9353B"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NFR004</w:t>
            </w:r>
          </w:p>
        </w:tc>
        <w:tc>
          <w:tcPr>
            <w:tcW w:w="1134" w:type="dxa"/>
          </w:tcPr>
          <w:p w14:paraId="4CD69B57" w14:textId="6FFFF905" w:rsidR="005E6634" w:rsidRDefault="005E6634" w:rsidP="005E6634">
            <w:pPr>
              <w:pStyle w:val="Header"/>
              <w:spacing w:after="160" w:line="278" w:lineRule="auto"/>
              <w:rPr>
                <w:rFonts w:ascii="Times New Roman" w:hAnsi="Times New Roman" w:cs="Times New Roman"/>
              </w:rPr>
            </w:pPr>
            <w:r w:rsidRPr="00AA4516">
              <w:rPr>
                <w:rFonts w:ascii="Times New Roman" w:hAnsi="Times New Roman" w:cs="Times New Roman"/>
              </w:rPr>
              <w:t>Authorization Enforcement</w:t>
            </w:r>
          </w:p>
        </w:tc>
        <w:tc>
          <w:tcPr>
            <w:tcW w:w="3119" w:type="dxa"/>
          </w:tcPr>
          <w:p w14:paraId="60124879" w14:textId="1E2756E9" w:rsidR="005E6634" w:rsidRDefault="005E6634" w:rsidP="005E6634">
            <w:pPr>
              <w:pStyle w:val="Header"/>
              <w:spacing w:after="160" w:line="278" w:lineRule="auto"/>
              <w:rPr>
                <w:rFonts w:ascii="Times New Roman" w:hAnsi="Times New Roman" w:cs="Times New Roman"/>
              </w:rPr>
            </w:pPr>
            <w:r w:rsidRPr="00AA4516">
              <w:rPr>
                <w:rFonts w:ascii="Times New Roman" w:hAnsi="Times New Roman" w:cs="Times New Roman"/>
              </w:rPr>
              <w:t>The system must enforce AUTHORITY-CHECK for every data access and modification operation before executing any business logic. Users with insufficient authorization must be redirected to the Guest Warning Screen and processing must terminate immediately.</w:t>
            </w:r>
          </w:p>
        </w:tc>
        <w:tc>
          <w:tcPr>
            <w:tcW w:w="1559" w:type="dxa"/>
          </w:tcPr>
          <w:p w14:paraId="38732B11" w14:textId="4554295C"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Security</w:t>
            </w:r>
          </w:p>
        </w:tc>
        <w:tc>
          <w:tcPr>
            <w:tcW w:w="1369" w:type="dxa"/>
          </w:tcPr>
          <w:p w14:paraId="3547EE3D" w14:textId="0130439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339D11E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75C48E05"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p w14:paraId="355F311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38B6371" w14:textId="117EDEC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tc>
        <w:tc>
          <w:tcPr>
            <w:tcW w:w="1123" w:type="dxa"/>
          </w:tcPr>
          <w:p w14:paraId="3572B241" w14:textId="673AC46F"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48EB7F4" w14:textId="77777777" w:rsidR="005E6634" w:rsidRPr="00D864BD" w:rsidRDefault="005E6634" w:rsidP="005E6634">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3DA542CA"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p>
        </w:tc>
        <w:tc>
          <w:tcPr>
            <w:tcW w:w="634" w:type="dxa"/>
          </w:tcPr>
          <w:p w14:paraId="08001627" w14:textId="028AB746"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1</w:t>
            </w:r>
          </w:p>
        </w:tc>
      </w:tr>
      <w:tr w:rsidR="005E6634" w14:paraId="3FD829D5" w14:textId="77777777" w:rsidTr="005F6EB8">
        <w:trPr>
          <w:cantSplit/>
        </w:trPr>
        <w:tc>
          <w:tcPr>
            <w:tcW w:w="709" w:type="dxa"/>
          </w:tcPr>
          <w:p w14:paraId="75C77A1C" w14:textId="2466FD9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NFR005</w:t>
            </w:r>
          </w:p>
        </w:tc>
        <w:tc>
          <w:tcPr>
            <w:tcW w:w="1134" w:type="dxa"/>
          </w:tcPr>
          <w:p w14:paraId="00A46967" w14:textId="4965A5BA" w:rsidR="005E6634" w:rsidRDefault="005E6634" w:rsidP="005E6634">
            <w:pPr>
              <w:pStyle w:val="Header"/>
              <w:spacing w:after="160" w:line="278" w:lineRule="auto"/>
              <w:rPr>
                <w:rFonts w:ascii="Times New Roman" w:hAnsi="Times New Roman" w:cs="Times New Roman"/>
              </w:rPr>
            </w:pPr>
            <w:r w:rsidRPr="005E6634">
              <w:rPr>
                <w:rFonts w:ascii="Times New Roman" w:hAnsi="Times New Roman" w:cs="Times New Roman"/>
              </w:rPr>
              <w:t>Concurrency Control</w:t>
            </w:r>
          </w:p>
        </w:tc>
        <w:tc>
          <w:tcPr>
            <w:tcW w:w="3119" w:type="dxa"/>
          </w:tcPr>
          <w:p w14:paraId="3E6C572E" w14:textId="5E4A9DD9" w:rsidR="005E6634" w:rsidRDefault="005E6634" w:rsidP="005E6634">
            <w:pPr>
              <w:pStyle w:val="Header"/>
              <w:spacing w:after="160" w:line="278" w:lineRule="auto"/>
              <w:rPr>
                <w:rFonts w:ascii="Times New Roman" w:hAnsi="Times New Roman" w:cs="Times New Roman"/>
              </w:rPr>
            </w:pPr>
            <w:r w:rsidRPr="005E6634">
              <w:rPr>
                <w:rFonts w:ascii="Times New Roman" w:hAnsi="Times New Roman" w:cs="Times New Roman"/>
              </w:rPr>
              <w:t>The system must use SAP Enqueue/Dequeue lock objects (EZHCM_EDIT_LOCK) to enforce exclusive editing locks at the department granularity. When a record is locked, concurrent users must receive a clear lock message identifying the user currently holding the lock.</w:t>
            </w:r>
          </w:p>
        </w:tc>
        <w:tc>
          <w:tcPr>
            <w:tcW w:w="1559" w:type="dxa"/>
          </w:tcPr>
          <w:p w14:paraId="5D59537B" w14:textId="44E62EE6"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Security</w:t>
            </w:r>
          </w:p>
        </w:tc>
        <w:tc>
          <w:tcPr>
            <w:tcW w:w="1369" w:type="dxa"/>
          </w:tcPr>
          <w:p w14:paraId="46E47DD5" w14:textId="165EC5C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2A38FA7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66EC7DF7"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p w14:paraId="19A9606C"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6BC40A6" w14:textId="11E4D419"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tc>
        <w:tc>
          <w:tcPr>
            <w:tcW w:w="1123" w:type="dxa"/>
          </w:tcPr>
          <w:p w14:paraId="3F090C34" w14:textId="5CCF8EE5"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21A9D32A" w14:textId="77777777" w:rsidR="005E6634" w:rsidRPr="00D864BD" w:rsidRDefault="005E6634" w:rsidP="005E6634">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F72F494"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p>
        </w:tc>
        <w:tc>
          <w:tcPr>
            <w:tcW w:w="634" w:type="dxa"/>
          </w:tcPr>
          <w:p w14:paraId="181D8731" w14:textId="03695D31"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2</w:t>
            </w:r>
          </w:p>
        </w:tc>
      </w:tr>
      <w:tr w:rsidR="005F6EB8" w14:paraId="249FF341" w14:textId="77777777" w:rsidTr="005F6EB8">
        <w:trPr>
          <w:cantSplit/>
        </w:trPr>
        <w:tc>
          <w:tcPr>
            <w:tcW w:w="709" w:type="dxa"/>
          </w:tcPr>
          <w:p w14:paraId="62C9B1B5" w14:textId="7D64692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NFR006</w:t>
            </w:r>
          </w:p>
        </w:tc>
        <w:tc>
          <w:tcPr>
            <w:tcW w:w="1134" w:type="dxa"/>
          </w:tcPr>
          <w:p w14:paraId="6EB36B15" w14:textId="1083D8E5"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Input Validation</w:t>
            </w:r>
          </w:p>
        </w:tc>
        <w:tc>
          <w:tcPr>
            <w:tcW w:w="3119" w:type="dxa"/>
          </w:tcPr>
          <w:p w14:paraId="741FE7E8" w14:textId="5A6167AF"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All data entered through HTML input fields (Month, Year, date range) must undergo data type and range validation before being passed to the ABAP backend via SAPEVENT. Invalid inputs must be rejected with a descriptive error message rendered within the HTML interface.</w:t>
            </w:r>
          </w:p>
        </w:tc>
        <w:tc>
          <w:tcPr>
            <w:tcW w:w="1559" w:type="dxa"/>
          </w:tcPr>
          <w:p w14:paraId="0710A30D" w14:textId="6B0F59B5"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Technical</w:t>
            </w:r>
          </w:p>
        </w:tc>
        <w:tc>
          <w:tcPr>
            <w:tcW w:w="1369" w:type="dxa"/>
          </w:tcPr>
          <w:p w14:paraId="244BCF44" w14:textId="48D8A999"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7DCB585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00F1FE2" w14:textId="7A0172A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Project Team</w:t>
            </w:r>
          </w:p>
        </w:tc>
        <w:tc>
          <w:tcPr>
            <w:tcW w:w="1123" w:type="dxa"/>
          </w:tcPr>
          <w:p w14:paraId="7F46EFB3" w14:textId="23B3493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300BD211"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7D60757E"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8886BE4" w14:textId="508693EA"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TC-12</w:t>
            </w:r>
          </w:p>
        </w:tc>
      </w:tr>
      <w:tr w:rsidR="005F6EB8" w14:paraId="33C308DB" w14:textId="77777777" w:rsidTr="005F6EB8">
        <w:trPr>
          <w:cantSplit/>
        </w:trPr>
        <w:tc>
          <w:tcPr>
            <w:tcW w:w="709" w:type="dxa"/>
          </w:tcPr>
          <w:p w14:paraId="2743CDF8" w14:textId="60063F4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NFR007</w:t>
            </w:r>
          </w:p>
        </w:tc>
        <w:tc>
          <w:tcPr>
            <w:tcW w:w="1134" w:type="dxa"/>
          </w:tcPr>
          <w:p w14:paraId="6F417643" w14:textId="29280D69"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Maintainability &amp; Code Structure</w:t>
            </w:r>
          </w:p>
        </w:tc>
        <w:tc>
          <w:tcPr>
            <w:tcW w:w="3119" w:type="dxa"/>
          </w:tcPr>
          <w:p w14:paraId="3D62DA02" w14:textId="531A1D0C"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The ABAP program must follow the Module Pool Include structure: TOP (global declarations), PBO (screen initialization), PAI (user interaction), Form Includes (business logic), and Class Include (event handlers). All objects must follow the project naming convention (ZPG_GSP26_SAP09_*).</w:t>
            </w:r>
          </w:p>
        </w:tc>
        <w:tc>
          <w:tcPr>
            <w:tcW w:w="1559" w:type="dxa"/>
          </w:tcPr>
          <w:p w14:paraId="14524756" w14:textId="3377707C"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69" w:type="dxa"/>
          </w:tcPr>
          <w:p w14:paraId="33876218" w14:textId="3622596B"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Maintainability</w:t>
            </w:r>
          </w:p>
        </w:tc>
        <w:tc>
          <w:tcPr>
            <w:tcW w:w="1349" w:type="dxa"/>
          </w:tcPr>
          <w:p w14:paraId="65ED2FCB" w14:textId="31A9415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Project Team</w:t>
            </w:r>
          </w:p>
        </w:tc>
        <w:tc>
          <w:tcPr>
            <w:tcW w:w="1123" w:type="dxa"/>
          </w:tcPr>
          <w:p w14:paraId="574F755B" w14:textId="3506E1FD" w:rsidR="005F6EB8" w:rsidRPr="005F6EB8" w:rsidRDefault="005F6EB8" w:rsidP="005F6EB8">
            <w:pPr>
              <w:pStyle w:val="Header"/>
              <w:tabs>
                <w:tab w:val="clear" w:pos="4680"/>
                <w:tab w:val="clear" w:pos="9360"/>
              </w:tabs>
              <w:spacing w:after="160" w:line="278" w:lineRule="auto"/>
            </w:pPr>
            <w:r>
              <w:rPr>
                <w:rFonts w:ascii="Times New Roman" w:hAnsi="Times New Roman" w:cs="Times New Roman"/>
              </w:rPr>
              <w:t>Accepted</w:t>
            </w:r>
          </w:p>
        </w:tc>
        <w:tc>
          <w:tcPr>
            <w:tcW w:w="1198" w:type="dxa"/>
          </w:tcPr>
          <w:p w14:paraId="64187E93"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6710AEA9"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06097465" w14:textId="1CBF15D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3</w:t>
            </w:r>
          </w:p>
        </w:tc>
      </w:tr>
      <w:tr w:rsidR="005F6EB8" w14:paraId="3DAF37EF" w14:textId="77777777" w:rsidTr="005F6EB8">
        <w:trPr>
          <w:cantSplit/>
        </w:trPr>
        <w:tc>
          <w:tcPr>
            <w:tcW w:w="709" w:type="dxa"/>
          </w:tcPr>
          <w:p w14:paraId="045DD2FE" w14:textId="7131717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NFR008</w:t>
            </w:r>
          </w:p>
        </w:tc>
        <w:tc>
          <w:tcPr>
            <w:tcW w:w="1134" w:type="dxa"/>
          </w:tcPr>
          <w:p w14:paraId="1E741CBD" w14:textId="26BABBDB"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Visual Calendar Representation</w:t>
            </w:r>
          </w:p>
        </w:tc>
        <w:tc>
          <w:tcPr>
            <w:tcW w:w="3119" w:type="dxa"/>
          </w:tcPr>
          <w:p w14:paraId="677F368E" w14:textId="5FA89281"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The calendar interface must render as a 7-column monthly grid (Monday to Sunday) with clear visual color-coding for each day status: Working Day (green), Holiday (orange), and Off Day (none). Colors must strictly follow the COLOR_CODE values defined in the ZHCM_DAY_TYPE master table.</w:t>
            </w:r>
          </w:p>
        </w:tc>
        <w:tc>
          <w:tcPr>
            <w:tcW w:w="1559" w:type="dxa"/>
          </w:tcPr>
          <w:p w14:paraId="165CD2C2" w14:textId="0815C0A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69" w:type="dxa"/>
          </w:tcPr>
          <w:p w14:paraId="020E28E8" w14:textId="4FE1A4E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Capability</w:t>
            </w:r>
          </w:p>
        </w:tc>
        <w:tc>
          <w:tcPr>
            <w:tcW w:w="1349" w:type="dxa"/>
          </w:tcPr>
          <w:p w14:paraId="5E244805"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53307415"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8557ED2"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74440A3E" w14:textId="5545168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7149F50B" w14:textId="1813406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359B543D"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3D4A95F7"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167FF04" w14:textId="67085806"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4</w:t>
            </w:r>
          </w:p>
        </w:tc>
      </w:tr>
      <w:tr w:rsidR="005F6EB8" w14:paraId="49EF0145" w14:textId="77777777" w:rsidTr="005F6EB8">
        <w:trPr>
          <w:cantSplit/>
        </w:trPr>
        <w:tc>
          <w:tcPr>
            <w:tcW w:w="709" w:type="dxa"/>
          </w:tcPr>
          <w:p w14:paraId="64AE16D0" w14:textId="32CEE0A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NFR009</w:t>
            </w:r>
          </w:p>
        </w:tc>
        <w:tc>
          <w:tcPr>
            <w:tcW w:w="1134" w:type="dxa"/>
          </w:tcPr>
          <w:p w14:paraId="05AE056E" w14:textId="680A79D1"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No Data Graceful Handling</w:t>
            </w:r>
          </w:p>
        </w:tc>
        <w:tc>
          <w:tcPr>
            <w:tcW w:w="3119" w:type="dxa"/>
          </w:tcPr>
          <w:p w14:paraId="0012F49A" w14:textId="13A993A5"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When no calendar data exists for the selected department and period, the system must still render the full calendar grid structure rather than displaying a blank or broken screen.</w:t>
            </w:r>
          </w:p>
        </w:tc>
        <w:tc>
          <w:tcPr>
            <w:tcW w:w="1559" w:type="dxa"/>
          </w:tcPr>
          <w:p w14:paraId="723E6ECA" w14:textId="5F600803"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69" w:type="dxa"/>
          </w:tcPr>
          <w:p w14:paraId="602D3A16" w14:textId="22E95EC3"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Reliability</w:t>
            </w:r>
          </w:p>
        </w:tc>
        <w:tc>
          <w:tcPr>
            <w:tcW w:w="1349" w:type="dxa"/>
          </w:tcPr>
          <w:p w14:paraId="263E59CA"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10754D4"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514E1691"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421A4B76" w14:textId="3BC49271"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05CDD62C" w14:textId="394CD96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43C4BA2"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49E0377"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CF7CFE2" w14:textId="5DC918E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5</w:t>
            </w:r>
          </w:p>
        </w:tc>
      </w:tr>
      <w:tr w:rsidR="005F6EB8" w14:paraId="19CFF3E8" w14:textId="77777777" w:rsidTr="005F6EB8">
        <w:trPr>
          <w:cantSplit/>
        </w:trPr>
        <w:tc>
          <w:tcPr>
            <w:tcW w:w="709" w:type="dxa"/>
          </w:tcPr>
          <w:p w14:paraId="5D7A8166" w14:textId="4BF8EDE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NFR010</w:t>
            </w:r>
          </w:p>
        </w:tc>
        <w:tc>
          <w:tcPr>
            <w:tcW w:w="1134" w:type="dxa"/>
          </w:tcPr>
          <w:p w14:paraId="3FC30B95" w14:textId="4DC0CB10"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Confirmation Before Destructive Actions</w:t>
            </w:r>
          </w:p>
        </w:tc>
        <w:tc>
          <w:tcPr>
            <w:tcW w:w="3119" w:type="dxa"/>
          </w:tcPr>
          <w:p w14:paraId="38A031B0" w14:textId="25827B2D"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Any operation that modifies calendar data (single update, bulk update, undo) must present a confirmation dialog before execution, clearly stating what will be changed. This prevents accidental data modification.</w:t>
            </w:r>
          </w:p>
        </w:tc>
        <w:tc>
          <w:tcPr>
            <w:tcW w:w="1559" w:type="dxa"/>
          </w:tcPr>
          <w:p w14:paraId="749F0F9D" w14:textId="6F64D64D"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Usability</w:t>
            </w:r>
          </w:p>
        </w:tc>
        <w:tc>
          <w:tcPr>
            <w:tcW w:w="1369" w:type="dxa"/>
          </w:tcPr>
          <w:p w14:paraId="152702B5" w14:textId="1F281F9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49" w:type="dxa"/>
          </w:tcPr>
          <w:p w14:paraId="347884FE"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E92C28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149F9939" w14:textId="2F3DFFC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49C5CD6A" w14:textId="0D86D9AE"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Proposed</w:t>
            </w:r>
          </w:p>
        </w:tc>
        <w:tc>
          <w:tcPr>
            <w:tcW w:w="1198" w:type="dxa"/>
          </w:tcPr>
          <w:p w14:paraId="58004582"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4662DB4"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1EF43633" w14:textId="5B69A8D6"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6</w:t>
            </w:r>
          </w:p>
        </w:tc>
      </w:tr>
      <w:tr w:rsidR="005F6EB8" w14:paraId="794A2E92" w14:textId="77777777" w:rsidTr="005F6EB8">
        <w:trPr>
          <w:cantSplit/>
        </w:trPr>
        <w:tc>
          <w:tcPr>
            <w:tcW w:w="709" w:type="dxa"/>
          </w:tcPr>
          <w:p w14:paraId="2491D231" w14:textId="5ABC599E"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NFR011</w:t>
            </w:r>
          </w:p>
        </w:tc>
        <w:tc>
          <w:tcPr>
            <w:tcW w:w="1134" w:type="dxa"/>
          </w:tcPr>
          <w:p w14:paraId="09396936" w14:textId="0199EDE7"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Informative Error &amp; Status Messages</w:t>
            </w:r>
          </w:p>
        </w:tc>
        <w:tc>
          <w:tcPr>
            <w:tcW w:w="3119" w:type="dxa"/>
          </w:tcPr>
          <w:p w14:paraId="7A85F410" w14:textId="2E17D3DF"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All system messages (success, warning, error) must use the standard SAP Message Class and must be displayed in plain, understandable language.</w:t>
            </w:r>
          </w:p>
        </w:tc>
        <w:tc>
          <w:tcPr>
            <w:tcW w:w="1559" w:type="dxa"/>
          </w:tcPr>
          <w:p w14:paraId="7FF0F388" w14:textId="2D9A5649"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Availability</w:t>
            </w:r>
          </w:p>
        </w:tc>
        <w:tc>
          <w:tcPr>
            <w:tcW w:w="1369" w:type="dxa"/>
          </w:tcPr>
          <w:p w14:paraId="59BBB3FF" w14:textId="7258760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6392B693"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E7314F9"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3B3D91F1"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10F526C4" w14:textId="768B715C" w:rsidR="00FD00EC" w:rsidRDefault="00FD00EC"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tc>
        <w:tc>
          <w:tcPr>
            <w:tcW w:w="1123" w:type="dxa"/>
          </w:tcPr>
          <w:p w14:paraId="27DCDA9D" w14:textId="2595AED9"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A6182AF"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EBB6F5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57ABEA59" w14:textId="5006A5F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w:t>
            </w:r>
            <w:r>
              <w:rPr>
                <w:rFonts w:ascii="Times New Roman" w:hAnsi="Times New Roman" w:cs="Times New Roman"/>
              </w:rPr>
              <w:t>7</w:t>
            </w:r>
          </w:p>
        </w:tc>
      </w:tr>
    </w:tbl>
    <w:p w14:paraId="56F0FCFB" w14:textId="3611F95F" w:rsidR="002521E0" w:rsidRPr="008A1956" w:rsidRDefault="002521E0" w:rsidP="00850CB1">
      <w:pPr>
        <w:pStyle w:val="Header"/>
        <w:tabs>
          <w:tab w:val="clear" w:pos="4680"/>
          <w:tab w:val="clear" w:pos="9360"/>
        </w:tabs>
        <w:spacing w:after="160" w:line="278" w:lineRule="auto"/>
        <w:rPr>
          <w:rFonts w:ascii="Times New Roman" w:hAnsi="Times New Roman" w:cs="Times New Roman"/>
          <w:b/>
          <w:bCs/>
        </w:rPr>
      </w:pPr>
    </w:p>
    <w:p w14:paraId="66C2FDDF" w14:textId="77777777" w:rsidR="008A1956" w:rsidRPr="008A1956" w:rsidRDefault="008A1956" w:rsidP="00850CB1">
      <w:pPr>
        <w:pStyle w:val="Header"/>
        <w:tabs>
          <w:tab w:val="clear" w:pos="4680"/>
          <w:tab w:val="clear" w:pos="9360"/>
        </w:tabs>
        <w:spacing w:after="160" w:line="278" w:lineRule="auto"/>
        <w:rPr>
          <w:rFonts w:ascii="Times New Roman" w:hAnsi="Times New Roman" w:cs="Times New Roman"/>
          <w:b/>
          <w:bCs/>
        </w:rPr>
      </w:pPr>
      <w:r w:rsidRPr="008A1956">
        <w:rPr>
          <w:rFonts w:ascii="Times New Roman" w:hAnsi="Times New Roman" w:cs="Times New Roman"/>
          <w:b/>
          <w:bCs/>
        </w:rPr>
        <w:t>* Type Key:</w:t>
      </w:r>
    </w:p>
    <w:p w14:paraId="43B5EAAC"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Technical </w:t>
      </w:r>
    </w:p>
    <w:p w14:paraId="42191495"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Integration </w:t>
      </w:r>
    </w:p>
    <w:p w14:paraId="04F3CA95"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Security </w:t>
      </w:r>
    </w:p>
    <w:p w14:paraId="3C87D29B"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Audit </w:t>
      </w:r>
    </w:p>
    <w:p w14:paraId="4C5AEEE8"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Performance </w:t>
      </w:r>
    </w:p>
    <w:p w14:paraId="3B2641C1"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Capacity</w:t>
      </w:r>
    </w:p>
    <w:p w14:paraId="58D05143"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Availability </w:t>
      </w:r>
    </w:p>
    <w:p w14:paraId="50D80984"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Reliability </w:t>
      </w:r>
    </w:p>
    <w:p w14:paraId="00156A0E"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Recovery </w:t>
      </w:r>
    </w:p>
    <w:p w14:paraId="196F29E2"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Compatibility </w:t>
      </w:r>
    </w:p>
    <w:p w14:paraId="06E04944"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Maintainability </w:t>
      </w:r>
    </w:p>
    <w:p w14:paraId="4C8E0C1F" w14:textId="77777777"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xml:space="preserve">• Usability </w:t>
      </w:r>
    </w:p>
    <w:p w14:paraId="7975316C" w14:textId="3291D87C" w:rsidR="008A1956" w:rsidRPr="008A1956" w:rsidRDefault="008A1956" w:rsidP="008A1956">
      <w:pPr>
        <w:pStyle w:val="Header"/>
        <w:tabs>
          <w:tab w:val="clear" w:pos="4680"/>
          <w:tab w:val="clear" w:pos="9360"/>
          <w:tab w:val="left" w:pos="2664"/>
        </w:tabs>
        <w:spacing w:after="160" w:line="278" w:lineRule="auto"/>
        <w:rPr>
          <w:rFonts w:ascii="Times New Roman" w:hAnsi="Times New Roman" w:cs="Times New Roman"/>
          <w:b/>
          <w:bCs/>
        </w:rPr>
      </w:pPr>
      <w:r w:rsidRPr="008A1956">
        <w:rPr>
          <w:rFonts w:ascii="Times New Roman" w:hAnsi="Times New Roman" w:cs="Times New Roman"/>
          <w:b/>
          <w:bCs/>
        </w:rPr>
        <w:t>** Status Key:</w:t>
      </w:r>
    </w:p>
    <w:p w14:paraId="79718A00" w14:textId="0073E718"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Proposed</w:t>
      </w:r>
    </w:p>
    <w:p w14:paraId="39BCFF2A" w14:textId="7FC12CE2" w:rsidR="008A1956" w:rsidRDefault="008A1956" w:rsidP="00850CB1">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 Accepted</w:t>
      </w:r>
    </w:p>
    <w:p w14:paraId="0C68D840" w14:textId="77777777" w:rsidR="002521E0" w:rsidRDefault="002521E0" w:rsidP="00850CB1">
      <w:pPr>
        <w:pStyle w:val="Header"/>
        <w:tabs>
          <w:tab w:val="clear" w:pos="4680"/>
          <w:tab w:val="clear" w:pos="9360"/>
        </w:tabs>
        <w:spacing w:after="160" w:line="278" w:lineRule="auto"/>
        <w:rPr>
          <w:rFonts w:ascii="Times New Roman" w:hAnsi="Times New Roman" w:cs="Times New Roman"/>
          <w:b/>
          <w:bCs/>
        </w:rPr>
      </w:pPr>
    </w:p>
    <w:p w14:paraId="53FF1C24"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56539BA7"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127714AF"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17E25783"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641FB7CD"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3CABE3A9"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0AB3BF42"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479594EB" w14:textId="77777777" w:rsidR="009561A5" w:rsidRDefault="009561A5" w:rsidP="00850CB1">
      <w:pPr>
        <w:pStyle w:val="Header"/>
        <w:tabs>
          <w:tab w:val="clear" w:pos="4680"/>
          <w:tab w:val="clear" w:pos="9360"/>
        </w:tabs>
        <w:spacing w:after="160" w:line="278" w:lineRule="auto"/>
        <w:rPr>
          <w:rFonts w:ascii="Times New Roman" w:hAnsi="Times New Roman" w:cs="Times New Roman"/>
          <w:b/>
          <w:bCs/>
        </w:rPr>
      </w:pPr>
    </w:p>
    <w:p w14:paraId="547BCC4A" w14:textId="77777777" w:rsidR="009561A5" w:rsidRPr="00FD00EC" w:rsidRDefault="009561A5" w:rsidP="00850CB1">
      <w:pPr>
        <w:pStyle w:val="Header"/>
        <w:tabs>
          <w:tab w:val="clear" w:pos="4680"/>
          <w:tab w:val="clear" w:pos="9360"/>
        </w:tabs>
        <w:spacing w:after="160" w:line="278" w:lineRule="auto"/>
        <w:rPr>
          <w:rFonts w:ascii="Times New Roman" w:hAnsi="Times New Roman" w:cs="Times New Roman"/>
          <w:b/>
          <w:bCs/>
        </w:rPr>
      </w:pPr>
    </w:p>
    <w:p w14:paraId="75647953" w14:textId="425A36B5" w:rsidR="00FD00EC" w:rsidRPr="00FC65BE" w:rsidRDefault="00FD00EC" w:rsidP="00FD00EC">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0" w:name="_Toc227316783"/>
      <w:bookmarkStart w:id="31" w:name="_Toc227317097"/>
      <w:r w:rsidRPr="00FC65BE">
        <w:rPr>
          <w:rFonts w:ascii="Times New Roman" w:hAnsi="Times New Roman" w:cs="Times New Roman"/>
          <w:b/>
          <w:bCs/>
          <w:sz w:val="28"/>
          <w:szCs w:val="28"/>
        </w:rPr>
        <w:lastRenderedPageBreak/>
        <w:t>16</w:t>
      </w:r>
      <w:r w:rsidR="001275BA">
        <w:rPr>
          <w:rFonts w:ascii="Times New Roman" w:hAnsi="Times New Roman" w:cs="Times New Roman"/>
          <w:b/>
          <w:bCs/>
          <w:sz w:val="28"/>
          <w:szCs w:val="28"/>
        </w:rPr>
        <w:t>.</w:t>
      </w:r>
      <w:r w:rsidRPr="00FC65BE">
        <w:rPr>
          <w:rFonts w:ascii="Times New Roman" w:hAnsi="Times New Roman" w:cs="Times New Roman"/>
          <w:b/>
          <w:bCs/>
          <w:sz w:val="28"/>
          <w:szCs w:val="28"/>
        </w:rPr>
        <w:t xml:space="preserve"> Business Impact Assessment</w:t>
      </w:r>
      <w:bookmarkEnd w:id="30"/>
      <w:bookmarkEnd w:id="31"/>
    </w:p>
    <w:tbl>
      <w:tblPr>
        <w:tblStyle w:val="TableGrid"/>
        <w:tblW w:w="0" w:type="auto"/>
        <w:tblLook w:val="04A0" w:firstRow="1" w:lastRow="0" w:firstColumn="1" w:lastColumn="0" w:noHBand="0" w:noVBand="1"/>
      </w:tblPr>
      <w:tblGrid>
        <w:gridCol w:w="2405"/>
        <w:gridCol w:w="6945"/>
      </w:tblGrid>
      <w:tr w:rsidR="00FD00EC" w:rsidRPr="00FD00EC" w14:paraId="6E66F59F" w14:textId="77777777" w:rsidTr="00FC65BE">
        <w:trPr>
          <w:tblHeader/>
        </w:trPr>
        <w:tc>
          <w:tcPr>
            <w:tcW w:w="2405" w:type="dxa"/>
          </w:tcPr>
          <w:p w14:paraId="2836F7FC" w14:textId="4CA9A88A" w:rsidR="00FD00EC" w:rsidRPr="00FD00EC" w:rsidRDefault="00FD00EC" w:rsidP="00FD00EC">
            <w:pPr>
              <w:pStyle w:val="Header"/>
              <w:tabs>
                <w:tab w:val="clear" w:pos="4680"/>
                <w:tab w:val="clear" w:pos="9360"/>
              </w:tabs>
              <w:spacing w:after="160" w:line="278" w:lineRule="auto"/>
              <w:rPr>
                <w:rFonts w:ascii="Times New Roman" w:hAnsi="Times New Roman" w:cs="Times New Roman"/>
                <w:b/>
                <w:bCs/>
              </w:rPr>
            </w:pPr>
            <w:r w:rsidRPr="00FD00EC">
              <w:rPr>
                <w:rFonts w:ascii="Times New Roman" w:hAnsi="Times New Roman" w:cs="Times New Roman"/>
                <w:b/>
                <w:bCs/>
              </w:rPr>
              <w:t>Lens</w:t>
            </w:r>
          </w:p>
        </w:tc>
        <w:tc>
          <w:tcPr>
            <w:tcW w:w="6945" w:type="dxa"/>
          </w:tcPr>
          <w:p w14:paraId="5FD44BA5" w14:textId="3605B1BC" w:rsidR="00FD00EC" w:rsidRPr="00FD00EC" w:rsidRDefault="00FD00EC" w:rsidP="00FD00EC">
            <w:pPr>
              <w:pStyle w:val="Header"/>
              <w:tabs>
                <w:tab w:val="clear" w:pos="4680"/>
                <w:tab w:val="clear" w:pos="9360"/>
              </w:tabs>
              <w:spacing w:after="160" w:line="278" w:lineRule="auto"/>
              <w:rPr>
                <w:rFonts w:ascii="Times New Roman" w:hAnsi="Times New Roman" w:cs="Times New Roman"/>
                <w:b/>
                <w:bCs/>
              </w:rPr>
            </w:pPr>
            <w:r w:rsidRPr="00FD00EC">
              <w:rPr>
                <w:rFonts w:ascii="Times New Roman" w:hAnsi="Times New Roman" w:cs="Times New Roman"/>
                <w:b/>
                <w:bCs/>
              </w:rPr>
              <w:t>Key Impacts</w:t>
            </w:r>
          </w:p>
        </w:tc>
      </w:tr>
      <w:tr w:rsidR="00FD00EC" w:rsidRPr="00FD00EC" w14:paraId="6B5427BC" w14:textId="77777777" w:rsidTr="00FD00EC">
        <w:tc>
          <w:tcPr>
            <w:tcW w:w="2405" w:type="dxa"/>
          </w:tcPr>
          <w:p w14:paraId="7EE9B830" w14:textId="76AED273"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Process</w:t>
            </w:r>
          </w:p>
        </w:tc>
        <w:tc>
          <w:tcPr>
            <w:tcW w:w="6945" w:type="dxa"/>
          </w:tcPr>
          <w:p w14:paraId="674C0B23" w14:textId="0B53A89A" w:rsidR="00FD00EC" w:rsidRPr="00FD00EC" w:rsidRDefault="000E7E82" w:rsidP="00EC2BCD">
            <w:pPr>
              <w:pStyle w:val="Header"/>
              <w:spacing w:after="160" w:line="278" w:lineRule="auto"/>
              <w:rPr>
                <w:rFonts w:ascii="Times New Roman" w:hAnsi="Times New Roman" w:cs="Times New Roman"/>
              </w:rPr>
            </w:pPr>
            <w:r w:rsidRPr="000E7E82">
              <w:rPr>
                <w:rFonts w:ascii="Times New Roman" w:hAnsi="Times New Roman" w:cs="Times New Roman"/>
              </w:rPr>
              <w:t xml:space="preserve">Comprehensive digitization: Transitioning the scheduling model from Excel/manual to an automated process on SAP, reducing 90% of intermediate steps. </w:t>
            </w:r>
            <w:r w:rsidRPr="000E7E82">
              <w:rPr>
                <w:rFonts w:ascii="Times New Roman" w:hAnsi="Times New Roman" w:cs="Times New Roman"/>
              </w:rPr>
              <w:br/>
              <w:t xml:space="preserve">Autonomous operation: Allows Managers to approve and adjust resources in real-time directly at the unit without going thru request forms sent to central HR. </w:t>
            </w:r>
            <w:r w:rsidRPr="000E7E82">
              <w:rPr>
                <w:rFonts w:ascii="Times New Roman" w:hAnsi="Times New Roman" w:cs="Times New Roman"/>
              </w:rPr>
              <w:br/>
              <w:t xml:space="preserve">• New policy: Establishing the "Departmental </w:t>
            </w:r>
            <w:r>
              <w:rPr>
                <w:rFonts w:ascii="Times New Roman" w:hAnsi="Times New Roman" w:cs="Times New Roman"/>
              </w:rPr>
              <w:t>Governance</w:t>
            </w:r>
            <w:r w:rsidRPr="000E7E82">
              <w:rPr>
                <w:rFonts w:ascii="Times New Roman" w:hAnsi="Times New Roman" w:cs="Times New Roman"/>
              </w:rPr>
              <w:t>" policy framework - clearly defining the priority rights between the corporate holiday schedule (Admin set) and the departmental compensatory leave schedule (Manager set).</w:t>
            </w:r>
          </w:p>
        </w:tc>
      </w:tr>
      <w:tr w:rsidR="00FD00EC" w:rsidRPr="00FD00EC" w14:paraId="7BAC0CE9" w14:textId="77777777" w:rsidTr="00FD00EC">
        <w:tc>
          <w:tcPr>
            <w:tcW w:w="2405" w:type="dxa"/>
          </w:tcPr>
          <w:p w14:paraId="16855854" w14:textId="746FBF37"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People</w:t>
            </w:r>
          </w:p>
        </w:tc>
        <w:tc>
          <w:tcPr>
            <w:tcW w:w="6945" w:type="dxa"/>
          </w:tcPr>
          <w:p w14:paraId="149A39E7" w14:textId="286ABBF9"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Change in management behavior: The manager shifts from the role of "Recorder" to "Data Operator." Requires short-term training on the HTML interface on SAP GUI. </w:t>
            </w:r>
            <w:r w:rsidRPr="00FC65BE">
              <w:rPr>
                <w:rFonts w:ascii="Times New Roman" w:hAnsi="Times New Roman" w:cs="Times New Roman"/>
              </w:rPr>
              <w:br/>
              <w:t>• Optimizing HR resources: The HR Admin team reduced the burden of data entry and manual reconciliation by 7</w:t>
            </w:r>
            <w:r>
              <w:rPr>
                <w:rFonts w:ascii="Times New Roman" w:hAnsi="Times New Roman" w:cs="Times New Roman"/>
              </w:rPr>
              <w:t>5</w:t>
            </w:r>
            <w:r w:rsidRPr="00FC65BE">
              <w:rPr>
                <w:rFonts w:ascii="Times New Roman" w:hAnsi="Times New Roman" w:cs="Times New Roman"/>
              </w:rPr>
              <w:t xml:space="preserve">%, shifting their focus to analysis and strategic HR management. </w:t>
            </w:r>
            <w:r w:rsidRPr="00FC65BE">
              <w:rPr>
                <w:rFonts w:ascii="Times New Roman" w:hAnsi="Times New Roman" w:cs="Times New Roman"/>
              </w:rPr>
              <w:br/>
              <w:t>• Digital culture: Promoting digital discipline for employes thru self-monitoring and receiving schedule notifications via personal email.</w:t>
            </w:r>
          </w:p>
        </w:tc>
      </w:tr>
      <w:tr w:rsidR="00FD00EC" w:rsidRPr="00FD00EC" w14:paraId="45B96516" w14:textId="77777777" w:rsidTr="00FD00EC">
        <w:tc>
          <w:tcPr>
            <w:tcW w:w="2405" w:type="dxa"/>
          </w:tcPr>
          <w:p w14:paraId="793303C1" w14:textId="77777777" w:rsid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Customer</w:t>
            </w:r>
          </w:p>
          <w:p w14:paraId="1278371D" w14:textId="5784CEBE" w:rsidR="00FC65BE" w:rsidRPr="00FD00EC" w:rsidRDefault="00FC65BE" w:rsidP="00FD00EC">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(Internal Employees)</w:t>
            </w:r>
          </w:p>
        </w:tc>
        <w:tc>
          <w:tcPr>
            <w:tcW w:w="6945" w:type="dxa"/>
          </w:tcPr>
          <w:p w14:paraId="28E71FBD" w14:textId="2B6196B3"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Employe Experience (EX): Enhance satisfaction thru information transparency. Employes always have access to the "Single Source of Truth" calendar. </w:t>
            </w:r>
            <w:r w:rsidRPr="00FC65BE">
              <w:rPr>
                <w:rFonts w:ascii="Times New Roman" w:hAnsi="Times New Roman" w:cs="Times New Roman"/>
              </w:rPr>
              <w:br/>
              <w:t xml:space="preserve">• Instant communication: Receive email notifications immediately when there are changes, eliminating uncertainty and schedule discrepancies. </w:t>
            </w:r>
            <w:r w:rsidRPr="00FC65BE">
              <w:rPr>
                <w:rFonts w:ascii="Times New Roman" w:hAnsi="Times New Roman" w:cs="Times New Roman"/>
              </w:rPr>
              <w:br/>
              <w:t>• Contingency plan: If the mail system is interrupted, the "View directly on SAP GUI" mechanism is the officially recognized contingency (Mitigation) option.</w:t>
            </w:r>
          </w:p>
        </w:tc>
      </w:tr>
      <w:tr w:rsidR="00FD00EC" w:rsidRPr="00FD00EC" w14:paraId="2DF8DD11" w14:textId="77777777" w:rsidTr="00FD00EC">
        <w:tc>
          <w:tcPr>
            <w:tcW w:w="2405" w:type="dxa"/>
          </w:tcPr>
          <w:p w14:paraId="7467C525" w14:textId="2B0F6F8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Financial</w:t>
            </w:r>
          </w:p>
        </w:tc>
        <w:tc>
          <w:tcPr>
            <w:tcW w:w="6945" w:type="dxa"/>
          </w:tcPr>
          <w:p w14:paraId="4C031992" w14:textId="3FD721D9"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Hidden cost savings: Reducing operational costs from human errors (overpaying wages for holidays, or service disruptions due to staff shortages). </w:t>
            </w:r>
          </w:p>
        </w:tc>
      </w:tr>
      <w:tr w:rsidR="00FD00EC" w:rsidRPr="00FD00EC" w14:paraId="455B36AE" w14:textId="77777777" w:rsidTr="00FD00EC">
        <w:tc>
          <w:tcPr>
            <w:tcW w:w="2405" w:type="dxa"/>
          </w:tcPr>
          <w:p w14:paraId="3F45A5A6" w14:textId="691253F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Data &amp; MI</w:t>
            </w:r>
          </w:p>
        </w:tc>
        <w:tc>
          <w:tcPr>
            <w:tcW w:w="6945" w:type="dxa"/>
          </w:tcPr>
          <w:p w14:paraId="6DF0AE4A" w14:textId="024C7924"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Data Governance: Establish new data standards for Z-Tables, separate from the HCM core to protect data integrity. </w:t>
            </w:r>
            <w:r w:rsidRPr="00FC65BE">
              <w:rPr>
                <w:rFonts w:ascii="Times New Roman" w:hAnsi="Times New Roman" w:cs="Times New Roman"/>
              </w:rPr>
              <w:br/>
              <w:t xml:space="preserve">• Data cleansing (Cleanse): Request to standardize the Org Units list and employe emails before system deployment. </w:t>
            </w:r>
            <w:r w:rsidRPr="00FC65BE">
              <w:rPr>
                <w:rFonts w:ascii="Times New Roman" w:hAnsi="Times New Roman" w:cs="Times New Roman"/>
              </w:rPr>
              <w:br/>
            </w:r>
            <w:r w:rsidRPr="00FC65BE">
              <w:rPr>
                <w:rFonts w:ascii="Times New Roman" w:hAnsi="Times New Roman" w:cs="Times New Roman"/>
              </w:rPr>
              <w:lastRenderedPageBreak/>
              <w:t>• Ready to report (MI): Clean and focused historical data lays the groundwork for future performance analysis reports for each unit.</w:t>
            </w:r>
          </w:p>
        </w:tc>
      </w:tr>
      <w:tr w:rsidR="00FD00EC" w:rsidRPr="00FD00EC" w14:paraId="4A541A89" w14:textId="77777777" w:rsidTr="00FD00EC">
        <w:tc>
          <w:tcPr>
            <w:tcW w:w="2405" w:type="dxa"/>
          </w:tcPr>
          <w:p w14:paraId="4CC3D1D0" w14:textId="6587B738"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lastRenderedPageBreak/>
              <w:t>Product &amp; Proposition</w:t>
            </w:r>
          </w:p>
        </w:tc>
        <w:tc>
          <w:tcPr>
            <w:tcW w:w="6945" w:type="dxa"/>
          </w:tcPr>
          <w:p w14:paraId="0F54FBFF" w14:textId="79BEB7B1"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Internal product development: This is a specialized Add-on introduced for the first time, changing the organization's traditional time management approach. </w:t>
            </w:r>
            <w:r w:rsidRPr="00FC65BE">
              <w:rPr>
                <w:rFonts w:ascii="Times New Roman" w:hAnsi="Times New Roman" w:cs="Times New Roman"/>
              </w:rPr>
              <w:br/>
              <w:t>• Compatibility: The encapsulated solution ensures that it does not affect the future upgrade path of the SAP Core system.</w:t>
            </w:r>
          </w:p>
        </w:tc>
      </w:tr>
      <w:tr w:rsidR="00FD00EC" w:rsidRPr="00FD00EC" w14:paraId="7D0E1511" w14:textId="77777777" w:rsidTr="00FD00EC">
        <w:tc>
          <w:tcPr>
            <w:tcW w:w="2405" w:type="dxa"/>
          </w:tcPr>
          <w:p w14:paraId="73B8B196" w14:textId="24B5991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Supplier</w:t>
            </w:r>
          </w:p>
        </w:tc>
        <w:tc>
          <w:tcPr>
            <w:tcW w:w="6945" w:type="dxa"/>
          </w:tcPr>
          <w:p w14:paraId="0F81AE72" w14:textId="04A1E05E"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Infrastructure independence: Not dependent on external suppliers due to the solution being fully developed in-house.</w:t>
            </w:r>
          </w:p>
        </w:tc>
      </w:tr>
      <w:tr w:rsidR="00FD00EC" w:rsidRPr="00FD00EC" w14:paraId="6C437E5C" w14:textId="77777777" w:rsidTr="00FD00EC">
        <w:tc>
          <w:tcPr>
            <w:tcW w:w="2405" w:type="dxa"/>
          </w:tcPr>
          <w:p w14:paraId="19A4A245" w14:textId="1D696805"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Management</w:t>
            </w:r>
          </w:p>
        </w:tc>
        <w:tc>
          <w:tcPr>
            <w:tcW w:w="6945" w:type="dxa"/>
          </w:tcPr>
          <w:p w14:paraId="5BF1F4A6" w14:textId="25F621A1"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Supervisory Capability (Visibility): The leadership has an instant view of the company's overall personnel allocation thru departmental filters. </w:t>
            </w:r>
            <w:r w:rsidRPr="00FC65BE">
              <w:rPr>
                <w:rFonts w:ascii="Times New Roman" w:hAnsi="Times New Roman" w:cs="Times New Roman"/>
              </w:rPr>
              <w:br/>
              <w:t>• Business readiness: Require department heads to commit to using the system as the sole channel for issuing work schedules.</w:t>
            </w:r>
          </w:p>
        </w:tc>
      </w:tr>
      <w:tr w:rsidR="00FD00EC" w:rsidRPr="00FD00EC" w14:paraId="583F2289" w14:textId="77777777" w:rsidTr="00FD00EC">
        <w:tc>
          <w:tcPr>
            <w:tcW w:w="2405" w:type="dxa"/>
          </w:tcPr>
          <w:p w14:paraId="499013A5" w14:textId="65B93707"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Governance &amp; Risk</w:t>
            </w:r>
          </w:p>
        </w:tc>
        <w:tc>
          <w:tcPr>
            <w:tcW w:w="6945" w:type="dxa"/>
          </w:tcPr>
          <w:p w14:paraId="374E772F" w14:textId="0A266626"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Accountability: The Audit Trail mechanism completely eliminates the risk of untraceable data modification. </w:t>
            </w:r>
            <w:r w:rsidRPr="00FC65BE">
              <w:rPr>
                <w:rFonts w:ascii="Times New Roman" w:hAnsi="Times New Roman" w:cs="Times New Roman"/>
              </w:rPr>
              <w:br/>
              <w:t xml:space="preserve">• Compliance with regulations: Meeting the requirements of the Labor Law regarding the storage and public disclosure of work schedules for employes. </w:t>
            </w:r>
            <w:r w:rsidRPr="00FC65BE">
              <w:rPr>
                <w:rFonts w:ascii="Times New Roman" w:hAnsi="Times New Roman" w:cs="Times New Roman"/>
              </w:rPr>
              <w:br/>
              <w:t>• Internal control: Change control owners - Managers are fully responsible for their unit's schedule instead of shifting the responsibility to HR.</w:t>
            </w:r>
          </w:p>
        </w:tc>
      </w:tr>
    </w:tbl>
    <w:p w14:paraId="13206704" w14:textId="77777777" w:rsidR="00FD00EC" w:rsidRDefault="00FD00EC" w:rsidP="00FD00EC">
      <w:pPr>
        <w:pStyle w:val="Header"/>
        <w:tabs>
          <w:tab w:val="clear" w:pos="4680"/>
          <w:tab w:val="clear" w:pos="9360"/>
        </w:tabs>
        <w:spacing w:after="160" w:line="278" w:lineRule="auto"/>
        <w:rPr>
          <w:rFonts w:ascii="Times New Roman" w:hAnsi="Times New Roman" w:cs="Times New Roman"/>
          <w:b/>
          <w:bCs/>
        </w:rPr>
      </w:pPr>
    </w:p>
    <w:p w14:paraId="15F0B193" w14:textId="77777777"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1B6904E5" w14:textId="1EF98E03"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6484B62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630385E1"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76F274A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0737E02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34B5E757"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7FCAC353" w14:textId="77777777"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1397B61D" w14:textId="77777777" w:rsidR="00A710CA" w:rsidRDefault="00FC65BE" w:rsidP="00A710CA">
      <w:pPr>
        <w:pStyle w:val="Header"/>
        <w:spacing w:after="160" w:line="278" w:lineRule="auto"/>
        <w:outlineLvl w:val="0"/>
        <w:rPr>
          <w:rFonts w:ascii="Times New Roman" w:hAnsi="Times New Roman" w:cs="Times New Roman"/>
          <w:b/>
          <w:bCs/>
          <w:sz w:val="28"/>
          <w:szCs w:val="28"/>
        </w:rPr>
      </w:pPr>
      <w:bookmarkStart w:id="32" w:name="_Toc227316784"/>
      <w:bookmarkStart w:id="33" w:name="_Toc227317098"/>
      <w:r w:rsidRPr="00FC65BE">
        <w:rPr>
          <w:rFonts w:ascii="Times New Roman" w:hAnsi="Times New Roman" w:cs="Times New Roman"/>
          <w:b/>
          <w:bCs/>
          <w:sz w:val="28"/>
          <w:szCs w:val="28"/>
        </w:rPr>
        <w:lastRenderedPageBreak/>
        <w:t>17. Costs</w:t>
      </w:r>
      <w:bookmarkEnd w:id="32"/>
      <w:bookmarkEnd w:id="33"/>
    </w:p>
    <w:p w14:paraId="2ADE0A08" w14:textId="3E323A6C" w:rsidR="00FC65BE" w:rsidRPr="00FC65BE" w:rsidRDefault="00FC65BE" w:rsidP="00A710CA">
      <w:pPr>
        <w:pStyle w:val="Header"/>
        <w:spacing w:after="160" w:line="278" w:lineRule="auto"/>
        <w:rPr>
          <w:rFonts w:ascii="Times New Roman" w:hAnsi="Times New Roman" w:cs="Times New Roman"/>
        </w:rPr>
      </w:pPr>
      <w:r w:rsidRPr="00FC65BE">
        <w:rPr>
          <w:rFonts w:ascii="Times New Roman" w:hAnsi="Times New Roman" w:cs="Times New Roman"/>
        </w:rPr>
        <w:t>The project "Work Calendar Management by Department" is identified as an in-house add-on initiative aimed at optimizing operations without incurring direct capital expenditure. All financial aspects of the project are committed as follows:</w:t>
      </w:r>
    </w:p>
    <w:p w14:paraId="3E56EC61" w14:textId="4111BC40"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Development Fees (0 VND):</w:t>
      </w:r>
      <w:r w:rsidRPr="00FC65BE">
        <w:rPr>
          <w:rFonts w:ascii="Times New Roman" w:hAnsi="Times New Roman" w:cs="Times New Roman"/>
        </w:rPr>
        <w:t xml:space="preserve"> The entire process of surveying, business analysis, architectural design, and source code development (ABAP/HTML) is carried out by the internal project team (Project Team). No additional costs for hiring consultants or third-party partners.</w:t>
      </w:r>
    </w:p>
    <w:p w14:paraId="3583C735" w14:textId="606FC39B"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Licensing &amp; Software Costs (No Additional Fees):</w:t>
      </w:r>
      <w:r w:rsidRPr="00FC65BE">
        <w:rPr>
          <w:rFonts w:ascii="Times New Roman" w:hAnsi="Times New Roman" w:cs="Times New Roman"/>
        </w:rPr>
        <w:t xml:space="preserve"> The solution is built and deployed directly on the existing SAP </w:t>
      </w:r>
      <w:r>
        <w:rPr>
          <w:rFonts w:ascii="Times New Roman" w:hAnsi="Times New Roman" w:cs="Times New Roman"/>
        </w:rPr>
        <w:t>Logon 64 (SAP GUI)</w:t>
      </w:r>
      <w:r w:rsidRPr="00FC65BE">
        <w:rPr>
          <w:rFonts w:ascii="Times New Roman" w:hAnsi="Times New Roman" w:cs="Times New Roman"/>
        </w:rPr>
        <w:t xml:space="preserve"> platform of the enterprise. The project utilizes existing user licenses, without requiring the purchase of additional software licenses or external programming tools.</w:t>
      </w:r>
    </w:p>
    <w:p w14:paraId="415C4E00" w14:textId="3AB001C7"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Infrastructure &amp; Hosting (Inherited</w:t>
      </w:r>
      <w:r w:rsidRPr="00FC65BE">
        <w:rPr>
          <w:rFonts w:ascii="Times New Roman" w:hAnsi="Times New Roman" w:cs="Times New Roman"/>
        </w:rPr>
        <w:t>): The system utilizes the existing server infrastructure, database, and SMTP (Email) services of the current ERP system. No costs for purchasing hardware or renting separate cloud storage services will be incurred.</w:t>
      </w:r>
      <w:r w:rsidRPr="00FC65BE">
        <w:rPr>
          <w:rFonts w:ascii="Times New Roman" w:hAnsi="Times New Roman" w:cs="Times New Roman"/>
        </w:rPr>
        <w:br/>
        <w:t>Maintenance &amp; Support</w:t>
      </w:r>
      <w:r>
        <w:rPr>
          <w:rFonts w:ascii="Times New Roman" w:hAnsi="Times New Roman" w:cs="Times New Roman"/>
        </w:rPr>
        <w:t>:</w:t>
      </w:r>
      <w:r w:rsidRPr="00FC65BE">
        <w:rPr>
          <w:rFonts w:ascii="Times New Roman" w:hAnsi="Times New Roman" w:cs="Times New Roman"/>
        </w:rPr>
        <w:t>The maintenance and technical support tasks post-deployment will be integrated into the periodic system administration duties of the internal IT team, ensuring operational costs are kept to a minimum.</w:t>
      </w:r>
    </w:p>
    <w:p w14:paraId="351474E6" w14:textId="0D40FB6C" w:rsidR="00FC65BE" w:rsidRP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Intangible Investment:</w:t>
      </w:r>
      <w:r w:rsidRPr="00FC65BE">
        <w:rPr>
          <w:rFonts w:ascii="Times New Roman" w:hAnsi="Times New Roman" w:cs="Times New Roman"/>
        </w:rPr>
        <w:t xml:space="preserve"> The actual cost of the project is transformed into the time and </w:t>
      </w:r>
      <w:r w:rsidR="00EF7083">
        <w:rPr>
          <w:rFonts w:ascii="Times New Roman" w:hAnsi="Times New Roman" w:cs="Times New Roman"/>
        </w:rPr>
        <w:t>attempt</w:t>
      </w:r>
      <w:r w:rsidRPr="00FC65BE">
        <w:rPr>
          <w:rFonts w:ascii="Times New Roman" w:hAnsi="Times New Roman" w:cs="Times New Roman"/>
        </w:rPr>
        <w:t xml:space="preserve"> of the development team, aiming to create a unique intellectual asset for the business, helping to reduce financial risks caused by past manual operational errors.</w:t>
      </w:r>
    </w:p>
    <w:p w14:paraId="3CEED927" w14:textId="77777777"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4B4C2C38"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4627C751"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17298FFF"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1AF36E09"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7C5CBD46"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0E5B6930"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0060B29B"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67AB2093"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455F7CEE"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296D304D"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2D2796D7" w14:textId="5CA84289" w:rsidR="00400DC2" w:rsidRDefault="00400DC2" w:rsidP="00400DC2">
      <w:pPr>
        <w:pStyle w:val="Header"/>
        <w:spacing w:after="160" w:line="278" w:lineRule="auto"/>
        <w:outlineLvl w:val="0"/>
        <w:rPr>
          <w:rFonts w:ascii="Times New Roman" w:hAnsi="Times New Roman" w:cs="Times New Roman"/>
          <w:b/>
          <w:bCs/>
          <w:sz w:val="28"/>
          <w:szCs w:val="28"/>
        </w:rPr>
      </w:pPr>
      <w:bookmarkStart w:id="34" w:name="_Toc227316785"/>
      <w:bookmarkStart w:id="35" w:name="_Toc227317099"/>
      <w:r w:rsidRPr="00400DC2">
        <w:rPr>
          <w:rFonts w:ascii="Times New Roman" w:hAnsi="Times New Roman" w:cs="Times New Roman"/>
          <w:b/>
          <w:bCs/>
          <w:sz w:val="28"/>
          <w:szCs w:val="28"/>
        </w:rPr>
        <w:lastRenderedPageBreak/>
        <w:t>18. Appendices</w:t>
      </w:r>
      <w:bookmarkEnd w:id="34"/>
      <w:bookmarkEnd w:id="35"/>
      <w:r>
        <w:rPr>
          <w:rFonts w:ascii="Times New Roman" w:hAnsi="Times New Roman" w:cs="Times New Roman"/>
          <w:b/>
          <w:bCs/>
          <w:sz w:val="28"/>
          <w:szCs w:val="28"/>
        </w:rPr>
        <w:t xml:space="preserve"> </w:t>
      </w:r>
    </w:p>
    <w:p w14:paraId="5B128F55" w14:textId="77777777" w:rsidR="005E76DA" w:rsidRPr="00400DC2" w:rsidRDefault="005E76DA" w:rsidP="00400DC2">
      <w:pPr>
        <w:pStyle w:val="Header"/>
        <w:spacing w:after="160" w:line="278" w:lineRule="auto"/>
        <w:rPr>
          <w:rFonts w:ascii="Times New Roman" w:hAnsi="Times New Roman" w:cs="Times New Roman"/>
          <w:b/>
          <w:bCs/>
          <w:sz w:val="28"/>
          <w:szCs w:val="28"/>
        </w:rPr>
      </w:pPr>
    </w:p>
    <w:p w14:paraId="0415AD8D"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46BC4E39" w14:textId="77777777" w:rsidR="00400DC2" w:rsidRPr="00FD00EC" w:rsidRDefault="00400DC2" w:rsidP="00FD00EC">
      <w:pPr>
        <w:pStyle w:val="Header"/>
        <w:tabs>
          <w:tab w:val="clear" w:pos="4680"/>
          <w:tab w:val="clear" w:pos="9360"/>
        </w:tabs>
        <w:spacing w:after="160" w:line="278" w:lineRule="auto"/>
        <w:rPr>
          <w:rFonts w:ascii="Times New Roman" w:hAnsi="Times New Roman" w:cs="Times New Roman"/>
          <w:b/>
          <w:bCs/>
        </w:rPr>
      </w:pPr>
    </w:p>
    <w:sectPr w:rsidR="00400DC2" w:rsidRPr="00FD00EC" w:rsidSect="00067DDB">
      <w:headerReference w:type="first" r:id="rId16"/>
      <w:footerReference w:type="first" r:id="rId17"/>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2894A" w14:textId="77777777" w:rsidR="003B3A9B" w:rsidRDefault="003B3A9B" w:rsidP="009D19D0">
      <w:pPr>
        <w:spacing w:after="0" w:line="240" w:lineRule="auto"/>
      </w:pPr>
      <w:r>
        <w:separator/>
      </w:r>
    </w:p>
  </w:endnote>
  <w:endnote w:type="continuationSeparator" w:id="0">
    <w:p w14:paraId="53128917" w14:textId="77777777" w:rsidR="003B3A9B" w:rsidRDefault="003B3A9B"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2CE095A9"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A0D06" w14:textId="77777777" w:rsidR="003B3A9B" w:rsidRDefault="003B3A9B" w:rsidP="009D19D0">
      <w:pPr>
        <w:spacing w:after="0" w:line="240" w:lineRule="auto"/>
      </w:pPr>
      <w:r>
        <w:separator/>
      </w:r>
    </w:p>
  </w:footnote>
  <w:footnote w:type="continuationSeparator" w:id="0">
    <w:p w14:paraId="4E8451EE" w14:textId="77777777" w:rsidR="003B3A9B" w:rsidRDefault="003B3A9B"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7B57"/>
    <w:multiLevelType w:val="hybridMultilevel"/>
    <w:tmpl w:val="6C72B590"/>
    <w:lvl w:ilvl="0" w:tplc="030062A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837101"/>
    <w:multiLevelType w:val="hybridMultilevel"/>
    <w:tmpl w:val="0B4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CE1F35"/>
    <w:multiLevelType w:val="hybridMultilevel"/>
    <w:tmpl w:val="ECC85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891B35"/>
    <w:multiLevelType w:val="hybridMultilevel"/>
    <w:tmpl w:val="AF364F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1465089">
    <w:abstractNumId w:val="2"/>
  </w:num>
  <w:num w:numId="2" w16cid:durableId="2044330909">
    <w:abstractNumId w:val="4"/>
  </w:num>
  <w:num w:numId="3" w16cid:durableId="1206403853">
    <w:abstractNumId w:val="1"/>
  </w:num>
  <w:num w:numId="4" w16cid:durableId="817379623">
    <w:abstractNumId w:val="5"/>
  </w:num>
  <w:num w:numId="5" w16cid:durableId="114368465">
    <w:abstractNumId w:val="6"/>
  </w:num>
  <w:num w:numId="6" w16cid:durableId="1274552854">
    <w:abstractNumId w:val="3"/>
  </w:num>
  <w:num w:numId="7" w16cid:durableId="449204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07251"/>
    <w:rsid w:val="00013E16"/>
    <w:rsid w:val="00017A31"/>
    <w:rsid w:val="000315ED"/>
    <w:rsid w:val="000541AA"/>
    <w:rsid w:val="00056984"/>
    <w:rsid w:val="00061CE4"/>
    <w:rsid w:val="00065A46"/>
    <w:rsid w:val="00065DCB"/>
    <w:rsid w:val="00067DDB"/>
    <w:rsid w:val="00067F2D"/>
    <w:rsid w:val="00084900"/>
    <w:rsid w:val="00084AAF"/>
    <w:rsid w:val="00087B48"/>
    <w:rsid w:val="00093ACA"/>
    <w:rsid w:val="00096399"/>
    <w:rsid w:val="000A5DFD"/>
    <w:rsid w:val="000A6D8B"/>
    <w:rsid w:val="000A79B5"/>
    <w:rsid w:val="000B64D4"/>
    <w:rsid w:val="000C11E1"/>
    <w:rsid w:val="000C2F5C"/>
    <w:rsid w:val="000E183E"/>
    <w:rsid w:val="000E371A"/>
    <w:rsid w:val="000E6812"/>
    <w:rsid w:val="000E724A"/>
    <w:rsid w:val="000E7E82"/>
    <w:rsid w:val="000F41A6"/>
    <w:rsid w:val="0010058B"/>
    <w:rsid w:val="001050D1"/>
    <w:rsid w:val="0012759E"/>
    <w:rsid w:val="001275BA"/>
    <w:rsid w:val="00131364"/>
    <w:rsid w:val="00132846"/>
    <w:rsid w:val="00142603"/>
    <w:rsid w:val="00144E8C"/>
    <w:rsid w:val="0014645B"/>
    <w:rsid w:val="001557E0"/>
    <w:rsid w:val="0019423D"/>
    <w:rsid w:val="001A19FE"/>
    <w:rsid w:val="001A1EC6"/>
    <w:rsid w:val="001D4E3E"/>
    <w:rsid w:val="001E249B"/>
    <w:rsid w:val="001E6794"/>
    <w:rsid w:val="00207AED"/>
    <w:rsid w:val="00213E45"/>
    <w:rsid w:val="0022032A"/>
    <w:rsid w:val="0022435E"/>
    <w:rsid w:val="002244D3"/>
    <w:rsid w:val="002319BD"/>
    <w:rsid w:val="00232911"/>
    <w:rsid w:val="00235506"/>
    <w:rsid w:val="002521E0"/>
    <w:rsid w:val="00253ECD"/>
    <w:rsid w:val="00272455"/>
    <w:rsid w:val="00294597"/>
    <w:rsid w:val="002A690E"/>
    <w:rsid w:val="002B4307"/>
    <w:rsid w:val="002C3F14"/>
    <w:rsid w:val="002D2251"/>
    <w:rsid w:val="002D6D19"/>
    <w:rsid w:val="002D7107"/>
    <w:rsid w:val="002E4D55"/>
    <w:rsid w:val="002E4EC5"/>
    <w:rsid w:val="002F0B37"/>
    <w:rsid w:val="002F2338"/>
    <w:rsid w:val="002F5B7C"/>
    <w:rsid w:val="002F773C"/>
    <w:rsid w:val="00303E8F"/>
    <w:rsid w:val="003049EF"/>
    <w:rsid w:val="00305F36"/>
    <w:rsid w:val="0030640F"/>
    <w:rsid w:val="003133D6"/>
    <w:rsid w:val="0032023C"/>
    <w:rsid w:val="00320411"/>
    <w:rsid w:val="00322F08"/>
    <w:rsid w:val="00350176"/>
    <w:rsid w:val="00350C3D"/>
    <w:rsid w:val="0036526A"/>
    <w:rsid w:val="0037093E"/>
    <w:rsid w:val="0037185A"/>
    <w:rsid w:val="00374837"/>
    <w:rsid w:val="003778C4"/>
    <w:rsid w:val="00380D9E"/>
    <w:rsid w:val="00391C77"/>
    <w:rsid w:val="0039538F"/>
    <w:rsid w:val="003A4337"/>
    <w:rsid w:val="003B3A9B"/>
    <w:rsid w:val="003B42A8"/>
    <w:rsid w:val="003C3850"/>
    <w:rsid w:val="003C3A58"/>
    <w:rsid w:val="003D5ED7"/>
    <w:rsid w:val="003D70C1"/>
    <w:rsid w:val="003E290E"/>
    <w:rsid w:val="003F03CC"/>
    <w:rsid w:val="00400DC2"/>
    <w:rsid w:val="00403AE9"/>
    <w:rsid w:val="004175E4"/>
    <w:rsid w:val="00420A29"/>
    <w:rsid w:val="0045007E"/>
    <w:rsid w:val="00453B42"/>
    <w:rsid w:val="004562E3"/>
    <w:rsid w:val="004772F1"/>
    <w:rsid w:val="00490F01"/>
    <w:rsid w:val="00494AC2"/>
    <w:rsid w:val="00497A9F"/>
    <w:rsid w:val="004A2142"/>
    <w:rsid w:val="004A5D89"/>
    <w:rsid w:val="004A6161"/>
    <w:rsid w:val="004B189D"/>
    <w:rsid w:val="004B42D5"/>
    <w:rsid w:val="004D5A80"/>
    <w:rsid w:val="004F2976"/>
    <w:rsid w:val="0051402B"/>
    <w:rsid w:val="00533AC4"/>
    <w:rsid w:val="00540219"/>
    <w:rsid w:val="00543F14"/>
    <w:rsid w:val="00546B77"/>
    <w:rsid w:val="00550001"/>
    <w:rsid w:val="00554641"/>
    <w:rsid w:val="005546CE"/>
    <w:rsid w:val="0056223C"/>
    <w:rsid w:val="00567D2A"/>
    <w:rsid w:val="005712DB"/>
    <w:rsid w:val="005732F2"/>
    <w:rsid w:val="0057437B"/>
    <w:rsid w:val="00581A36"/>
    <w:rsid w:val="0059097D"/>
    <w:rsid w:val="005A5333"/>
    <w:rsid w:val="005B0C80"/>
    <w:rsid w:val="005C18BE"/>
    <w:rsid w:val="005E6634"/>
    <w:rsid w:val="005E76DA"/>
    <w:rsid w:val="005F4A24"/>
    <w:rsid w:val="005F6EB8"/>
    <w:rsid w:val="006159AD"/>
    <w:rsid w:val="00617A93"/>
    <w:rsid w:val="00617AB4"/>
    <w:rsid w:val="00624AFC"/>
    <w:rsid w:val="00636324"/>
    <w:rsid w:val="0064339B"/>
    <w:rsid w:val="00647789"/>
    <w:rsid w:val="00651D3B"/>
    <w:rsid w:val="0066397E"/>
    <w:rsid w:val="00670CF9"/>
    <w:rsid w:val="00670DC9"/>
    <w:rsid w:val="006767B0"/>
    <w:rsid w:val="0068555F"/>
    <w:rsid w:val="00693E72"/>
    <w:rsid w:val="006969F2"/>
    <w:rsid w:val="006A0E37"/>
    <w:rsid w:val="006A1F88"/>
    <w:rsid w:val="006A2BE8"/>
    <w:rsid w:val="006A6D92"/>
    <w:rsid w:val="006A7A32"/>
    <w:rsid w:val="006B0347"/>
    <w:rsid w:val="006B36A4"/>
    <w:rsid w:val="006C0CA6"/>
    <w:rsid w:val="006C402F"/>
    <w:rsid w:val="006D7130"/>
    <w:rsid w:val="006E12AA"/>
    <w:rsid w:val="00704988"/>
    <w:rsid w:val="00707C40"/>
    <w:rsid w:val="00713426"/>
    <w:rsid w:val="00725626"/>
    <w:rsid w:val="00734083"/>
    <w:rsid w:val="007405EA"/>
    <w:rsid w:val="00761190"/>
    <w:rsid w:val="00767044"/>
    <w:rsid w:val="0076797E"/>
    <w:rsid w:val="00771BFF"/>
    <w:rsid w:val="007940AE"/>
    <w:rsid w:val="00796FAE"/>
    <w:rsid w:val="007B122D"/>
    <w:rsid w:val="007D15B6"/>
    <w:rsid w:val="007D587E"/>
    <w:rsid w:val="007E414D"/>
    <w:rsid w:val="007F0F30"/>
    <w:rsid w:val="007F34F1"/>
    <w:rsid w:val="0082173C"/>
    <w:rsid w:val="008244F4"/>
    <w:rsid w:val="00826727"/>
    <w:rsid w:val="0083166D"/>
    <w:rsid w:val="00833240"/>
    <w:rsid w:val="00843360"/>
    <w:rsid w:val="00846215"/>
    <w:rsid w:val="0084626C"/>
    <w:rsid w:val="0084751E"/>
    <w:rsid w:val="00850B39"/>
    <w:rsid w:val="00850CB1"/>
    <w:rsid w:val="008633F5"/>
    <w:rsid w:val="00876137"/>
    <w:rsid w:val="008877E8"/>
    <w:rsid w:val="008A1956"/>
    <w:rsid w:val="008A3A1E"/>
    <w:rsid w:val="008B30BB"/>
    <w:rsid w:val="008B4D11"/>
    <w:rsid w:val="008B6F91"/>
    <w:rsid w:val="008C6B16"/>
    <w:rsid w:val="008D1EF0"/>
    <w:rsid w:val="008D4427"/>
    <w:rsid w:val="008D540B"/>
    <w:rsid w:val="008E195D"/>
    <w:rsid w:val="008E2F94"/>
    <w:rsid w:val="008F2319"/>
    <w:rsid w:val="008F63B4"/>
    <w:rsid w:val="009303D1"/>
    <w:rsid w:val="00934B14"/>
    <w:rsid w:val="00940F3B"/>
    <w:rsid w:val="009427B0"/>
    <w:rsid w:val="00943DC0"/>
    <w:rsid w:val="00945155"/>
    <w:rsid w:val="00947200"/>
    <w:rsid w:val="009526FD"/>
    <w:rsid w:val="009561A5"/>
    <w:rsid w:val="00967B2B"/>
    <w:rsid w:val="009739A8"/>
    <w:rsid w:val="009811C3"/>
    <w:rsid w:val="00984DE8"/>
    <w:rsid w:val="00987A33"/>
    <w:rsid w:val="009A018C"/>
    <w:rsid w:val="009A25B2"/>
    <w:rsid w:val="009A5EC6"/>
    <w:rsid w:val="009B2B6D"/>
    <w:rsid w:val="009C1470"/>
    <w:rsid w:val="009C69FF"/>
    <w:rsid w:val="009C6BD8"/>
    <w:rsid w:val="009D1995"/>
    <w:rsid w:val="009D19D0"/>
    <w:rsid w:val="009D56B9"/>
    <w:rsid w:val="009D63FF"/>
    <w:rsid w:val="009D7AC6"/>
    <w:rsid w:val="009F782F"/>
    <w:rsid w:val="00A12604"/>
    <w:rsid w:val="00A15BAF"/>
    <w:rsid w:val="00A17664"/>
    <w:rsid w:val="00A20481"/>
    <w:rsid w:val="00A26E92"/>
    <w:rsid w:val="00A27376"/>
    <w:rsid w:val="00A505CC"/>
    <w:rsid w:val="00A64369"/>
    <w:rsid w:val="00A65251"/>
    <w:rsid w:val="00A67A5C"/>
    <w:rsid w:val="00A710CA"/>
    <w:rsid w:val="00A82644"/>
    <w:rsid w:val="00A8504E"/>
    <w:rsid w:val="00A87B3B"/>
    <w:rsid w:val="00A87DB0"/>
    <w:rsid w:val="00A93224"/>
    <w:rsid w:val="00A94FAB"/>
    <w:rsid w:val="00AA4516"/>
    <w:rsid w:val="00AA7B7F"/>
    <w:rsid w:val="00AB1DC6"/>
    <w:rsid w:val="00AC16D8"/>
    <w:rsid w:val="00AD0469"/>
    <w:rsid w:val="00AF03B2"/>
    <w:rsid w:val="00AF242B"/>
    <w:rsid w:val="00AF574C"/>
    <w:rsid w:val="00B0786D"/>
    <w:rsid w:val="00B122E2"/>
    <w:rsid w:val="00B3278B"/>
    <w:rsid w:val="00B349D7"/>
    <w:rsid w:val="00B42844"/>
    <w:rsid w:val="00B52C5D"/>
    <w:rsid w:val="00B54217"/>
    <w:rsid w:val="00B56C07"/>
    <w:rsid w:val="00B71237"/>
    <w:rsid w:val="00B765DE"/>
    <w:rsid w:val="00B777E9"/>
    <w:rsid w:val="00B843C0"/>
    <w:rsid w:val="00B90936"/>
    <w:rsid w:val="00B97B0E"/>
    <w:rsid w:val="00BA6E79"/>
    <w:rsid w:val="00BC104F"/>
    <w:rsid w:val="00BC5E41"/>
    <w:rsid w:val="00BD67A0"/>
    <w:rsid w:val="00BF66DB"/>
    <w:rsid w:val="00C0786D"/>
    <w:rsid w:val="00C11BCA"/>
    <w:rsid w:val="00C1663A"/>
    <w:rsid w:val="00C20D4B"/>
    <w:rsid w:val="00C27CA1"/>
    <w:rsid w:val="00C328BE"/>
    <w:rsid w:val="00C47F1A"/>
    <w:rsid w:val="00C5376D"/>
    <w:rsid w:val="00C6313E"/>
    <w:rsid w:val="00C72125"/>
    <w:rsid w:val="00C7653D"/>
    <w:rsid w:val="00C82331"/>
    <w:rsid w:val="00C843F7"/>
    <w:rsid w:val="00C84F20"/>
    <w:rsid w:val="00C93191"/>
    <w:rsid w:val="00CA2A3E"/>
    <w:rsid w:val="00CA4103"/>
    <w:rsid w:val="00CA5CAA"/>
    <w:rsid w:val="00CA7D72"/>
    <w:rsid w:val="00CB117F"/>
    <w:rsid w:val="00CC144F"/>
    <w:rsid w:val="00CC317D"/>
    <w:rsid w:val="00CC4F2B"/>
    <w:rsid w:val="00CC5991"/>
    <w:rsid w:val="00CD6154"/>
    <w:rsid w:val="00CD7F16"/>
    <w:rsid w:val="00CE0FA0"/>
    <w:rsid w:val="00CE6953"/>
    <w:rsid w:val="00CF0AAC"/>
    <w:rsid w:val="00D01C61"/>
    <w:rsid w:val="00D11AE4"/>
    <w:rsid w:val="00D15C30"/>
    <w:rsid w:val="00D172CB"/>
    <w:rsid w:val="00D3718D"/>
    <w:rsid w:val="00D47281"/>
    <w:rsid w:val="00D54CBA"/>
    <w:rsid w:val="00D64647"/>
    <w:rsid w:val="00D6662B"/>
    <w:rsid w:val="00D670F5"/>
    <w:rsid w:val="00D71967"/>
    <w:rsid w:val="00D71E16"/>
    <w:rsid w:val="00D83BA0"/>
    <w:rsid w:val="00D864BD"/>
    <w:rsid w:val="00D87C5B"/>
    <w:rsid w:val="00DA3FF6"/>
    <w:rsid w:val="00DA544F"/>
    <w:rsid w:val="00DC000C"/>
    <w:rsid w:val="00DD3EDC"/>
    <w:rsid w:val="00DE0284"/>
    <w:rsid w:val="00DE0F26"/>
    <w:rsid w:val="00DE3552"/>
    <w:rsid w:val="00DF6022"/>
    <w:rsid w:val="00E00294"/>
    <w:rsid w:val="00E04130"/>
    <w:rsid w:val="00E052AB"/>
    <w:rsid w:val="00E1489E"/>
    <w:rsid w:val="00E16593"/>
    <w:rsid w:val="00E50B77"/>
    <w:rsid w:val="00E54227"/>
    <w:rsid w:val="00E54FE0"/>
    <w:rsid w:val="00E71AC9"/>
    <w:rsid w:val="00E77D34"/>
    <w:rsid w:val="00EA0750"/>
    <w:rsid w:val="00EA2411"/>
    <w:rsid w:val="00EA3400"/>
    <w:rsid w:val="00EB032B"/>
    <w:rsid w:val="00EB4E87"/>
    <w:rsid w:val="00EC2BCD"/>
    <w:rsid w:val="00EC4539"/>
    <w:rsid w:val="00ED079D"/>
    <w:rsid w:val="00ED235C"/>
    <w:rsid w:val="00EF7083"/>
    <w:rsid w:val="00F15F86"/>
    <w:rsid w:val="00F1718F"/>
    <w:rsid w:val="00F31D0D"/>
    <w:rsid w:val="00F44A07"/>
    <w:rsid w:val="00F56DCF"/>
    <w:rsid w:val="00F6057B"/>
    <w:rsid w:val="00F62FFD"/>
    <w:rsid w:val="00F72F4C"/>
    <w:rsid w:val="00F75922"/>
    <w:rsid w:val="00F83EF7"/>
    <w:rsid w:val="00F87AE8"/>
    <w:rsid w:val="00F90333"/>
    <w:rsid w:val="00FA1737"/>
    <w:rsid w:val="00FA2848"/>
    <w:rsid w:val="00FA5D04"/>
    <w:rsid w:val="00FA7965"/>
    <w:rsid w:val="00FB6114"/>
    <w:rsid w:val="00FC204B"/>
    <w:rsid w:val="00FC4B0B"/>
    <w:rsid w:val="00FC65BE"/>
    <w:rsid w:val="00FD00EC"/>
    <w:rsid w:val="00FF3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F4C"/>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 w:type="character" w:styleId="CommentReference">
    <w:name w:val="annotation reference"/>
    <w:basedOn w:val="DefaultParagraphFont"/>
    <w:uiPriority w:val="99"/>
    <w:semiHidden/>
    <w:unhideWhenUsed/>
    <w:rsid w:val="00984DE8"/>
    <w:rPr>
      <w:sz w:val="16"/>
      <w:szCs w:val="16"/>
    </w:rPr>
  </w:style>
  <w:style w:type="paragraph" w:styleId="CommentText">
    <w:name w:val="annotation text"/>
    <w:basedOn w:val="Normal"/>
    <w:link w:val="CommentTextChar"/>
    <w:uiPriority w:val="99"/>
    <w:semiHidden/>
    <w:unhideWhenUsed/>
    <w:rsid w:val="00984DE8"/>
    <w:pPr>
      <w:spacing w:line="240" w:lineRule="auto"/>
    </w:pPr>
    <w:rPr>
      <w:sz w:val="20"/>
      <w:szCs w:val="20"/>
    </w:rPr>
  </w:style>
  <w:style w:type="character" w:customStyle="1" w:styleId="CommentTextChar">
    <w:name w:val="Comment Text Char"/>
    <w:basedOn w:val="DefaultParagraphFont"/>
    <w:link w:val="CommentText"/>
    <w:uiPriority w:val="99"/>
    <w:semiHidden/>
    <w:rsid w:val="00984DE8"/>
    <w:rPr>
      <w:sz w:val="20"/>
      <w:szCs w:val="20"/>
    </w:rPr>
  </w:style>
  <w:style w:type="paragraph" w:styleId="CommentSubject">
    <w:name w:val="annotation subject"/>
    <w:basedOn w:val="CommentText"/>
    <w:next w:val="CommentText"/>
    <w:link w:val="CommentSubjectChar"/>
    <w:uiPriority w:val="99"/>
    <w:semiHidden/>
    <w:unhideWhenUsed/>
    <w:rsid w:val="00984DE8"/>
    <w:rPr>
      <w:b/>
      <w:bCs/>
    </w:rPr>
  </w:style>
  <w:style w:type="character" w:customStyle="1" w:styleId="CommentSubjectChar">
    <w:name w:val="Comment Subject Char"/>
    <w:basedOn w:val="CommentTextChar"/>
    <w:link w:val="CommentSubject"/>
    <w:uiPriority w:val="99"/>
    <w:semiHidden/>
    <w:rsid w:val="00984DE8"/>
    <w:rPr>
      <w:b/>
      <w:bCs/>
      <w:sz w:val="20"/>
      <w:szCs w:val="20"/>
    </w:rPr>
  </w:style>
  <w:style w:type="character" w:customStyle="1" w:styleId="ng-star-inserted">
    <w:name w:val="ng-star-inserted"/>
    <w:basedOn w:val="DefaultParagraphFont"/>
    <w:rsid w:val="00940F3B"/>
  </w:style>
  <w:style w:type="character" w:styleId="UnresolvedMention">
    <w:name w:val="Unresolved Mention"/>
    <w:basedOn w:val="DefaultParagraphFont"/>
    <w:uiPriority w:val="99"/>
    <w:semiHidden/>
    <w:unhideWhenUsed/>
    <w:rsid w:val="005E76DA"/>
    <w:rPr>
      <w:color w:val="605E5C"/>
      <w:shd w:val="clear" w:color="auto" w:fill="E1DFDD"/>
    </w:rPr>
  </w:style>
  <w:style w:type="character" w:styleId="FollowedHyperlink">
    <w:name w:val="FollowedHyperlink"/>
    <w:basedOn w:val="DefaultParagraphFont"/>
    <w:uiPriority w:val="99"/>
    <w:semiHidden/>
    <w:unhideWhenUsed/>
    <w:rsid w:val="005E76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31</Pages>
  <Words>5811</Words>
  <Characters>33123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348</cp:revision>
  <dcterms:created xsi:type="dcterms:W3CDTF">2026-04-07T13:26:00Z</dcterms:created>
  <dcterms:modified xsi:type="dcterms:W3CDTF">2026-04-17T04:18:00Z</dcterms:modified>
</cp:coreProperties>
</file>