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639006">
      <w:pPr>
        <w:spacing w:before="48" w:after="48" w:line="360" w:lineRule="auto"/>
      </w:pPr>
      <w:bookmarkStart w:id="0" w:name="_Toc388692051"/>
      <w:r>
        <w:t>Nhận xét của giảng viên hướng dẫn:</w:t>
      </w:r>
    </w:p>
    <w:p w14:paraId="4CAA3DA3">
      <w:pPr>
        <w:spacing w:before="48" w:after="48" w:line="360" w:lineRule="auto"/>
        <w:ind w:hanging="2"/>
      </w:pPr>
      <w:r>
        <w:t>..................................................................................................................................................</w:t>
      </w:r>
    </w:p>
    <w:p w14:paraId="3A0B68DD">
      <w:pPr>
        <w:spacing w:before="48" w:after="48" w:line="360" w:lineRule="auto"/>
        <w:ind w:hanging="2"/>
      </w:pPr>
      <w:r>
        <w:t>..................................................................................................................................................</w:t>
      </w:r>
    </w:p>
    <w:p w14:paraId="62C2A72C">
      <w:pPr>
        <w:spacing w:before="48" w:after="48" w:line="360" w:lineRule="auto"/>
        <w:ind w:hanging="2"/>
      </w:pPr>
      <w:r>
        <w:t>..................................................................................................................................................</w:t>
      </w:r>
    </w:p>
    <w:p w14:paraId="6094285C">
      <w:pPr>
        <w:spacing w:before="48" w:after="48" w:line="360" w:lineRule="auto"/>
        <w:ind w:hanging="2"/>
      </w:pPr>
      <w:r>
        <w:t>..................................................................................................................................................</w:t>
      </w:r>
    </w:p>
    <w:p w14:paraId="2EDD4869">
      <w:pPr>
        <w:spacing w:before="48" w:after="48" w:line="360" w:lineRule="auto"/>
        <w:ind w:hanging="2"/>
      </w:pPr>
      <w:r>
        <w:t>..................................................................................................................................................</w:t>
      </w:r>
    </w:p>
    <w:p w14:paraId="7A2FA8B3">
      <w:pPr>
        <w:spacing w:before="48" w:after="48" w:line="360" w:lineRule="auto"/>
        <w:ind w:hanging="2"/>
      </w:pPr>
      <w:r>
        <w:t>..................................................................................................................................................</w:t>
      </w:r>
    </w:p>
    <w:p w14:paraId="1167E2F3">
      <w:pPr>
        <w:spacing w:before="48" w:after="48" w:line="360" w:lineRule="auto"/>
        <w:ind w:hanging="2"/>
      </w:pPr>
      <w:r>
        <w:t>..................................................................................................................................................</w:t>
      </w:r>
    </w:p>
    <w:p w14:paraId="597A4AEF">
      <w:pPr>
        <w:spacing w:before="48" w:after="48" w:line="360" w:lineRule="auto"/>
        <w:ind w:hanging="2"/>
      </w:pPr>
      <w:r>
        <w:t>..................................................................................................................................................</w:t>
      </w:r>
    </w:p>
    <w:p w14:paraId="555C6BE6">
      <w:pPr>
        <w:spacing w:before="48" w:after="48" w:line="360" w:lineRule="auto"/>
        <w:ind w:hanging="2"/>
      </w:pPr>
      <w:r>
        <w:t>..................................................................................................................................................</w:t>
      </w:r>
    </w:p>
    <w:p w14:paraId="55A42707">
      <w:pPr>
        <w:spacing w:before="48" w:after="48" w:line="360" w:lineRule="auto"/>
        <w:ind w:hanging="2"/>
      </w:pPr>
      <w:r>
        <w:t>..................................................................................................................................................</w:t>
      </w:r>
    </w:p>
    <w:p w14:paraId="157A1488">
      <w:pPr>
        <w:spacing w:before="48" w:after="48" w:line="360" w:lineRule="auto"/>
        <w:ind w:hanging="2"/>
      </w:pPr>
      <w:r>
        <w:t>..................................................................................................................................................</w:t>
      </w:r>
    </w:p>
    <w:p w14:paraId="077268D8">
      <w:pPr>
        <w:spacing w:before="48" w:after="48" w:line="360" w:lineRule="auto"/>
        <w:ind w:hanging="2"/>
      </w:pPr>
      <w:r>
        <w:t>..................................................................................................................................................</w:t>
      </w:r>
    </w:p>
    <w:p w14:paraId="4B2CEC3A">
      <w:pPr>
        <w:spacing w:before="48" w:after="48" w:line="360" w:lineRule="auto"/>
        <w:ind w:hanging="2"/>
      </w:pPr>
      <w:r>
        <w:t>..................................................................................................................................................</w:t>
      </w:r>
    </w:p>
    <w:p w14:paraId="156F4B09">
      <w:pPr>
        <w:spacing w:before="48" w:after="48" w:line="360" w:lineRule="auto"/>
        <w:ind w:hanging="2"/>
      </w:pPr>
      <w:r>
        <w:t>..................................................................................................................................................</w:t>
      </w:r>
    </w:p>
    <w:p w14:paraId="699E4334">
      <w:pPr>
        <w:spacing w:before="48" w:after="48" w:line="360" w:lineRule="auto"/>
        <w:ind w:hanging="2"/>
      </w:pPr>
      <w:r>
        <w:t>..................................................................................................................................................</w:t>
      </w:r>
    </w:p>
    <w:p w14:paraId="08CDAC6C">
      <w:pPr>
        <w:spacing w:before="48" w:after="48" w:line="360" w:lineRule="auto"/>
        <w:ind w:hanging="2"/>
      </w:pPr>
      <w:r>
        <w:t>..................................................................................................................................................</w:t>
      </w:r>
    </w:p>
    <w:p w14:paraId="6F4A8FFA">
      <w:pPr>
        <w:spacing w:before="48" w:after="48" w:line="360" w:lineRule="auto"/>
        <w:ind w:hanging="2"/>
      </w:pPr>
      <w:r>
        <w:t>..................................................................................................................................................</w:t>
      </w:r>
    </w:p>
    <w:p w14:paraId="1A82618F">
      <w:pPr>
        <w:spacing w:before="48" w:after="48" w:line="360" w:lineRule="auto"/>
        <w:ind w:hanging="2"/>
      </w:pPr>
      <w:r>
        <w:t>..................................................................................................................................................</w:t>
      </w:r>
    </w:p>
    <w:p w14:paraId="16E5689E">
      <w:pPr>
        <w:spacing w:before="48" w:after="48" w:line="360" w:lineRule="auto"/>
        <w:ind w:hanging="2"/>
      </w:pPr>
      <w:r>
        <w:t>..................................................................................................................................................</w:t>
      </w:r>
    </w:p>
    <w:p w14:paraId="79EB3BAE">
      <w:pPr>
        <w:spacing w:before="48" w:after="48" w:line="360" w:lineRule="auto"/>
        <w:ind w:hanging="2"/>
      </w:pPr>
      <w:r>
        <w:t>..................................................................................................................................................</w:t>
      </w:r>
    </w:p>
    <w:p w14:paraId="505D6A96">
      <w:pPr>
        <w:spacing w:before="48" w:after="48" w:line="360" w:lineRule="auto"/>
        <w:ind w:hanging="2"/>
      </w:pPr>
      <w:r>
        <w:t>..................................................................................................................................................</w:t>
      </w:r>
    </w:p>
    <w:p w14:paraId="2ACED762">
      <w:pPr>
        <w:spacing w:before="48" w:after="48" w:line="360" w:lineRule="auto"/>
        <w:ind w:hanging="2"/>
      </w:pPr>
      <w:r>
        <w:t>..................................................................................................................................................</w:t>
      </w:r>
    </w:p>
    <w:p w14:paraId="5C298ABD">
      <w:pPr>
        <w:spacing w:before="48" w:after="48" w:line="360" w:lineRule="auto"/>
        <w:ind w:hanging="2"/>
      </w:pPr>
      <w:r>
        <w:t>..................................................................................................................................................</w:t>
      </w:r>
    </w:p>
    <w:p w14:paraId="40BC6115">
      <w:pPr>
        <w:spacing w:before="48" w:after="48" w:line="360" w:lineRule="auto"/>
        <w:ind w:hanging="2"/>
      </w:pPr>
      <w:r>
        <w:t>..................................................................................................................................................</w:t>
      </w:r>
    </w:p>
    <w:p w14:paraId="1141438C">
      <w:pPr>
        <w:spacing w:before="48" w:after="48" w:line="360" w:lineRule="auto"/>
        <w:ind w:hanging="2"/>
      </w:pPr>
      <w:r>
        <w:t>..................................................................................................................................................</w:t>
      </w:r>
    </w:p>
    <w:p w14:paraId="1A48A0B9">
      <w:pPr>
        <w:spacing w:before="48" w:after="48" w:line="360" w:lineRule="auto"/>
      </w:pPr>
    </w:p>
    <w:p w14:paraId="439997AE">
      <w:pPr>
        <w:spacing w:before="48" w:after="48" w:line="360" w:lineRule="auto"/>
        <w:ind w:hanging="2"/>
      </w:pPr>
    </w:p>
    <w:p w14:paraId="765CB46A">
      <w:pPr>
        <w:spacing w:before="48" w:after="48" w:line="360" w:lineRule="auto"/>
        <w:ind w:hanging="2"/>
      </w:pPr>
      <w:r>
        <w:tab/>
      </w:r>
      <w:r>
        <w:tab/>
      </w:r>
      <w:r>
        <w:tab/>
      </w:r>
      <w:r>
        <w:tab/>
      </w:r>
      <w:r>
        <w:tab/>
      </w:r>
      <w:r>
        <w:tab/>
      </w:r>
      <w:r>
        <w:tab/>
      </w:r>
      <w:r>
        <w:tab/>
      </w:r>
      <w:r>
        <w:tab/>
      </w:r>
      <w:r>
        <w:t>Ký và ghi họ tên</w:t>
      </w:r>
    </w:p>
    <w:p w14:paraId="5C90C1BA">
      <w:pPr>
        <w:spacing w:before="48" w:after="48" w:line="360" w:lineRule="auto"/>
        <w:ind w:left="1" w:hanging="3"/>
        <w:jc w:val="center"/>
        <w:sectPr>
          <w:headerReference r:id="rId3" w:type="default"/>
          <w:footerReference r:id="rId4" w:type="default"/>
          <w:pgSz w:w="11907" w:h="16840"/>
          <w:pgMar w:top="1701" w:right="1134" w:bottom="1701" w:left="1985" w:header="850" w:footer="720" w:gutter="0"/>
          <w:pgNumType w:start="1"/>
          <w:cols w:space="720" w:num="1"/>
          <w:titlePg/>
          <w:docGrid w:linePitch="360" w:charSpace="0"/>
        </w:sectPr>
      </w:pPr>
    </w:p>
    <w:p w14:paraId="47642335">
      <w:pPr>
        <w:spacing w:before="48" w:after="48" w:line="360" w:lineRule="auto"/>
        <w:ind w:left="1" w:hanging="3"/>
        <w:jc w:val="center"/>
        <w:rPr>
          <w:sz w:val="28"/>
          <w:szCs w:val="28"/>
        </w:rPr>
      </w:pPr>
      <w:r>
        <w:rPr>
          <w:b/>
          <w:sz w:val="28"/>
          <w:szCs w:val="28"/>
        </w:rPr>
        <w:t>LỜI CAM ĐOAN</w:t>
      </w:r>
    </w:p>
    <w:p w14:paraId="67A77906">
      <w:pPr>
        <w:spacing w:line="360" w:lineRule="auto"/>
        <w:ind w:left="1" w:firstLine="719"/>
        <w:rPr>
          <w:rFonts w:hint="default"/>
          <w:sz w:val="26"/>
          <w:szCs w:val="26"/>
          <w:lang w:val="en-US"/>
        </w:rPr>
      </w:pPr>
      <w:r>
        <w:rPr>
          <w:sz w:val="26"/>
          <w:szCs w:val="26"/>
        </w:rPr>
        <w:t xml:space="preserve">Em xin cam đoan bài tập lớn môn </w:t>
      </w:r>
      <w:r>
        <w:rPr>
          <w:rFonts w:hint="default"/>
          <w:sz w:val="26"/>
          <w:szCs w:val="26"/>
          <w:lang w:val="en-US"/>
        </w:rPr>
        <w:t>Học máy cơ bản</w:t>
      </w:r>
      <w:r>
        <w:rPr>
          <w:sz w:val="26"/>
          <w:szCs w:val="26"/>
        </w:rPr>
        <w:t xml:space="preserve"> với đề tài “</w:t>
      </w:r>
      <w:r>
        <w:rPr>
          <w:rFonts w:hint="default"/>
          <w:sz w:val="26"/>
          <w:szCs w:val="26"/>
          <w:lang w:val="en-US"/>
        </w:rPr>
        <w:t>Dự đoán nguy cơ mắc bệnh thận mãn tính</w:t>
      </w:r>
      <w:r>
        <w:rPr>
          <w:sz w:val="26"/>
          <w:szCs w:val="26"/>
        </w:rPr>
        <w:t>” là kết quả thực hiện của bản thân em dưới sự hướng dẫn của thầy PGS</w:t>
      </w:r>
      <w:r>
        <w:rPr>
          <w:rFonts w:hint="default"/>
          <w:sz w:val="26"/>
          <w:szCs w:val="26"/>
          <w:lang w:val="en-US"/>
        </w:rPr>
        <w:t xml:space="preserve"> Nguyễn Văn Hậu</w:t>
      </w:r>
    </w:p>
    <w:p w14:paraId="1EDAD40B">
      <w:pPr>
        <w:spacing w:line="360" w:lineRule="auto"/>
        <w:ind w:left="1" w:firstLine="719"/>
        <w:rPr>
          <w:sz w:val="26"/>
          <w:szCs w:val="26"/>
        </w:rPr>
      </w:pPr>
      <w:r>
        <w:rPr>
          <w:sz w:val="26"/>
          <w:szCs w:val="26"/>
        </w:rPr>
        <w:t>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w:t>
      </w:r>
    </w:p>
    <w:p w14:paraId="4C055CF2">
      <w:pPr>
        <w:spacing w:line="360" w:lineRule="auto"/>
        <w:ind w:left="1" w:firstLine="719"/>
        <w:rPr>
          <w:sz w:val="26"/>
          <w:szCs w:val="26"/>
        </w:rPr>
      </w:pPr>
      <w:r>
        <w:rPr>
          <w:sz w:val="26"/>
          <w:szCs w:val="26"/>
        </w:rPr>
        <w:t>Nếu vi phạm lời cam đoan này, em xin chịu hoàn toàn trách nhiệm trước khoa và nhà trường.</w:t>
      </w:r>
    </w:p>
    <w:p w14:paraId="04CB9D8A">
      <w:pPr>
        <w:tabs>
          <w:tab w:val="center" w:pos="7230"/>
        </w:tabs>
        <w:spacing w:line="360" w:lineRule="auto"/>
        <w:ind w:left="16" w:hanging="3"/>
        <w:rPr>
          <w:rFonts w:hint="default"/>
          <w:sz w:val="26"/>
          <w:szCs w:val="26"/>
          <w:lang w:val="en-US"/>
        </w:rPr>
      </w:pPr>
      <w:r>
        <w:rPr>
          <w:sz w:val="26"/>
          <w:szCs w:val="26"/>
        </w:rPr>
        <w:tab/>
      </w:r>
      <w:r>
        <w:rPr>
          <w:sz w:val="26"/>
          <w:szCs w:val="26"/>
        </w:rPr>
        <w:tab/>
      </w:r>
      <w:r>
        <w:rPr>
          <w:i/>
          <w:sz w:val="26"/>
          <w:szCs w:val="26"/>
        </w:rPr>
        <w:t>Hưng yên, ngày 07 tháng</w:t>
      </w:r>
      <w:r>
        <w:rPr>
          <w:i/>
          <w:sz w:val="26"/>
          <w:szCs w:val="26"/>
          <w:lang w:val="vi-VN"/>
        </w:rPr>
        <w:t xml:space="preserve"> </w:t>
      </w:r>
      <w:r>
        <w:rPr>
          <w:rFonts w:hint="default"/>
          <w:i/>
          <w:sz w:val="26"/>
          <w:szCs w:val="26"/>
          <w:lang w:val="en-US"/>
        </w:rPr>
        <w:t>1</w:t>
      </w:r>
      <w:r>
        <w:rPr>
          <w:i/>
          <w:sz w:val="26"/>
          <w:szCs w:val="26"/>
        </w:rPr>
        <w:t xml:space="preserve"> năm 202</w:t>
      </w:r>
      <w:r>
        <w:rPr>
          <w:rFonts w:hint="default"/>
          <w:i/>
          <w:sz w:val="26"/>
          <w:szCs w:val="26"/>
          <w:lang w:val="en-US"/>
        </w:rPr>
        <w:t>6</w:t>
      </w:r>
    </w:p>
    <w:p w14:paraId="126760A5">
      <w:pPr>
        <w:tabs>
          <w:tab w:val="center" w:pos="7230"/>
        </w:tabs>
        <w:spacing w:line="360" w:lineRule="auto"/>
        <w:ind w:left="16" w:hanging="3"/>
        <w:rPr>
          <w:sz w:val="26"/>
          <w:szCs w:val="26"/>
        </w:rPr>
      </w:pPr>
      <w:r>
        <w:rPr>
          <w:sz w:val="26"/>
          <w:szCs w:val="26"/>
        </w:rPr>
        <w:tab/>
      </w:r>
      <w:r>
        <w:rPr>
          <w:sz w:val="26"/>
          <w:szCs w:val="26"/>
        </w:rPr>
        <w:tab/>
      </w:r>
      <w:r>
        <w:rPr>
          <w:sz w:val="26"/>
          <w:szCs w:val="26"/>
        </w:rPr>
        <w:t>Sinh viên</w:t>
      </w:r>
    </w:p>
    <w:p w14:paraId="01C98058">
      <w:pPr>
        <w:spacing w:line="360" w:lineRule="auto"/>
        <w:ind w:left="1" w:hanging="3"/>
        <w:rPr>
          <w:szCs w:val="26"/>
        </w:rPr>
      </w:pPr>
    </w:p>
    <w:p w14:paraId="0BCF7B29">
      <w:pPr>
        <w:tabs>
          <w:tab w:val="center" w:pos="7230"/>
        </w:tabs>
        <w:spacing w:line="360" w:lineRule="auto"/>
        <w:ind w:left="4" w:hanging="3"/>
        <w:rPr>
          <w:szCs w:val="26"/>
        </w:rPr>
      </w:pPr>
    </w:p>
    <w:p w14:paraId="01F59656">
      <w:pPr>
        <w:tabs>
          <w:tab w:val="center" w:pos="7230"/>
        </w:tabs>
        <w:spacing w:line="360" w:lineRule="auto"/>
        <w:ind w:left="4"/>
        <w:rPr>
          <w:szCs w:val="26"/>
        </w:rPr>
      </w:pPr>
      <w:r>
        <w:rPr>
          <w:szCs w:val="26"/>
        </w:rPr>
        <w:tab/>
      </w:r>
    </w:p>
    <w:p w14:paraId="459510BF">
      <w:pPr>
        <w:tabs>
          <w:tab w:val="left" w:pos="7230"/>
        </w:tabs>
        <w:spacing w:before="48" w:after="48" w:line="360" w:lineRule="auto"/>
        <w:ind w:left="4" w:hanging="3"/>
        <w:rPr>
          <w:rFonts w:hint="default"/>
          <w:lang w:val="en-US"/>
        </w:rPr>
      </w:pPr>
      <w:r>
        <w:tab/>
      </w:r>
      <w:r>
        <w:tab/>
      </w:r>
      <w:r>
        <w:rPr>
          <w:rFonts w:hint="default"/>
          <w:lang w:val="en-US"/>
        </w:rPr>
        <w:t>Tuấn Anh</w:t>
      </w:r>
    </w:p>
    <w:p w14:paraId="336A91D2">
      <w:pPr>
        <w:tabs>
          <w:tab w:val="left" w:pos="7230"/>
        </w:tabs>
        <w:spacing w:before="48" w:after="48" w:line="360" w:lineRule="auto"/>
        <w:ind w:left="4" w:hanging="3"/>
        <w:jc w:val="center"/>
        <w:rPr>
          <w:rFonts w:hint="default"/>
          <w:lang w:val="en-US"/>
        </w:rPr>
      </w:pPr>
      <w:r>
        <w:t xml:space="preserve">                                                                                                     </w:t>
      </w:r>
      <w:r>
        <w:rPr>
          <w:rFonts w:hint="default"/>
          <w:lang w:val="en-US"/>
        </w:rPr>
        <w:t xml:space="preserve">          Trần Tuấn Anh</w:t>
      </w:r>
    </w:p>
    <w:p w14:paraId="31EF4FA0">
      <w:pPr>
        <w:tabs>
          <w:tab w:val="center" w:pos="7230"/>
        </w:tabs>
        <w:spacing w:before="48" w:after="48" w:line="360" w:lineRule="auto"/>
        <w:ind w:left="4" w:hanging="3"/>
        <w:jc w:val="center"/>
        <w:rPr>
          <w:sz w:val="28"/>
          <w:szCs w:val="28"/>
        </w:rPr>
      </w:pPr>
      <w:r>
        <w:br w:type="page"/>
      </w:r>
      <w:r>
        <w:rPr>
          <w:b/>
          <w:sz w:val="28"/>
          <w:szCs w:val="28"/>
        </w:rPr>
        <w:t>LỜI CÁM ƠN</w:t>
      </w:r>
    </w:p>
    <w:p w14:paraId="3EA5A696">
      <w:pPr>
        <w:spacing w:line="360" w:lineRule="auto"/>
        <w:rPr>
          <w:sz w:val="28"/>
          <w:szCs w:val="28"/>
        </w:rPr>
      </w:pPr>
      <w:bookmarkStart w:id="1" w:name="_Hlk194999484"/>
      <w:r>
        <w:rPr>
          <w:rFonts w:eastAsia="CIDFont"/>
          <w:color w:val="000000"/>
          <w:sz w:val="28"/>
          <w:szCs w:val="28"/>
          <w:lang w:eastAsia="zh-CN" w:bidi="ar"/>
        </w:rPr>
        <w:t xml:space="preserve">Để có thể hoàn thành bài tập lớn này, lời đầu tiên em xin phép gửi lời cảm ơn tới bộ môn </w:t>
      </w:r>
      <w:r>
        <w:rPr>
          <w:rFonts w:hint="default" w:eastAsia="CIDFont"/>
          <w:color w:val="000000"/>
          <w:sz w:val="28"/>
          <w:szCs w:val="28"/>
          <w:lang w:val="en-US" w:eastAsia="zh-CN" w:bidi="ar"/>
        </w:rPr>
        <w:t>Học máy cơ bản</w:t>
      </w:r>
      <w:r>
        <w:rPr>
          <w:rFonts w:eastAsia="CIDFont"/>
          <w:color w:val="000000"/>
          <w:sz w:val="28"/>
          <w:szCs w:val="28"/>
          <w:lang w:eastAsia="zh-CN" w:bidi="ar"/>
        </w:rPr>
        <w:t xml:space="preserve">, Khoa Công nghệ thông tin – Trường Đại học Sư phạm Kỹ thuật Hưng Yên đã tạo điều kiện thuận lợi cho em thực hiện bài tập lớn môn học này. </w:t>
      </w:r>
    </w:p>
    <w:p w14:paraId="73F4AA45">
      <w:pPr>
        <w:spacing w:line="360" w:lineRule="auto"/>
        <w:rPr>
          <w:sz w:val="28"/>
          <w:szCs w:val="28"/>
        </w:rPr>
      </w:pPr>
      <w:r>
        <w:rPr>
          <w:rFonts w:eastAsia="CIDFont"/>
          <w:color w:val="000000"/>
          <w:sz w:val="28"/>
          <w:szCs w:val="28"/>
          <w:lang w:eastAsia="zh-CN" w:bidi="ar"/>
        </w:rPr>
        <w:t>Đặc biệt em xin chân thành cảm ơn thầy PGS Ng</w:t>
      </w:r>
      <w:r>
        <w:rPr>
          <w:rFonts w:hint="default" w:eastAsia="CIDFont"/>
          <w:color w:val="000000"/>
          <w:sz w:val="28"/>
          <w:szCs w:val="28"/>
          <w:lang w:val="en-US" w:eastAsia="zh-CN" w:bidi="ar"/>
        </w:rPr>
        <w:t>uyễn Văn Hậu</w:t>
      </w:r>
      <w:r>
        <w:rPr>
          <w:rFonts w:eastAsia="CIDFont"/>
          <w:color w:val="000000"/>
          <w:sz w:val="28"/>
          <w:szCs w:val="28"/>
          <w:lang w:eastAsia="zh-CN" w:bidi="ar"/>
        </w:rPr>
        <w:t xml:space="preserve"> đã rất tận tình hướng dẫn, chỉ bảo em trong suốt thời gian thực hiện bài tập lớn vừa qua. </w:t>
      </w:r>
    </w:p>
    <w:p w14:paraId="0C351AD8">
      <w:pPr>
        <w:spacing w:line="360" w:lineRule="auto"/>
        <w:rPr>
          <w:sz w:val="28"/>
          <w:szCs w:val="28"/>
        </w:rPr>
      </w:pPr>
      <w:r>
        <w:rPr>
          <w:rFonts w:eastAsia="CIDFont"/>
          <w:color w:val="000000"/>
          <w:sz w:val="28"/>
          <w:szCs w:val="28"/>
          <w:lang w:eastAsia="zh-CN" w:bidi="ar"/>
        </w:rPr>
        <w:t xml:space="preserve">Em cũng xin chân thành cảm ơn tất cả các thầy/cô trong trường đã tận tình giảng dạy, trang bị cho em những kiến thức cần thiết, quý báu để giúp em thực hiện được bài tập lớn này. </w:t>
      </w:r>
    </w:p>
    <w:p w14:paraId="6C539B05">
      <w:pPr>
        <w:spacing w:line="360" w:lineRule="auto"/>
        <w:rPr>
          <w:sz w:val="28"/>
          <w:szCs w:val="28"/>
        </w:rPr>
      </w:pPr>
      <w:r>
        <w:rPr>
          <w:rFonts w:eastAsia="CIDFont"/>
          <w:color w:val="000000"/>
          <w:sz w:val="28"/>
          <w:szCs w:val="28"/>
          <w:lang w:eastAsia="zh-CN" w:bidi="ar"/>
        </w:rPr>
        <w:t xml:space="preserve">Mặc dù em đã có cố gắng, nhưng với trình độ còn hạn chế, trong quá trình thực hiện đề tài không tránh khỏi những thiếu sót. Em hi vọng sẽ nhận được những ý kiến nhận xét, góp ý của các thầy/cô về những kết quả triển khai trong bài tập lớn. </w:t>
      </w:r>
    </w:p>
    <w:p w14:paraId="5E6F04C1">
      <w:pPr>
        <w:spacing w:line="360" w:lineRule="auto"/>
        <w:rPr>
          <w:sz w:val="28"/>
          <w:szCs w:val="28"/>
        </w:rPr>
      </w:pPr>
      <w:r>
        <w:rPr>
          <w:rFonts w:eastAsia="CIDFont"/>
          <w:color w:val="000000"/>
          <w:sz w:val="28"/>
          <w:szCs w:val="28"/>
          <w:lang w:eastAsia="zh-CN" w:bidi="ar"/>
        </w:rPr>
        <w:t>Em xin trân trọng cảm ơn!</w:t>
      </w:r>
    </w:p>
    <w:bookmarkEnd w:id="1"/>
    <w:p w14:paraId="657E0B92">
      <w:pPr>
        <w:spacing w:before="48" w:after="48" w:line="360" w:lineRule="auto"/>
        <w:ind w:left="1" w:hanging="3"/>
        <w:jc w:val="center"/>
        <w:rPr>
          <w:b/>
          <w:bCs/>
        </w:rPr>
      </w:pPr>
      <w:r>
        <w:br w:type="page"/>
      </w:r>
    </w:p>
    <w:p w14:paraId="08AFE1EA">
      <w:pPr>
        <w:spacing w:line="360" w:lineRule="auto"/>
        <w:jc w:val="center"/>
        <w:rPr>
          <w:b/>
        </w:rPr>
        <w:sectPr>
          <w:pgSz w:w="11907" w:h="16840"/>
          <w:pgMar w:top="1701" w:right="1134" w:bottom="1701" w:left="1985" w:header="850" w:footer="720" w:gutter="0"/>
          <w:cols w:space="720" w:num="1"/>
          <w:titlePg/>
          <w:docGrid w:linePitch="360" w:charSpace="0"/>
        </w:sectPr>
      </w:pPr>
    </w:p>
    <w:p w14:paraId="6EF73875">
      <w:pPr>
        <w:pStyle w:val="26"/>
        <w:spacing w:line="360" w:lineRule="auto"/>
        <w:jc w:val="center"/>
        <w:rPr>
          <w:rFonts w:ascii="Times New Roman" w:hAnsi="Times New Roman"/>
          <w:bCs w:val="0"/>
          <w:sz w:val="30"/>
          <w:szCs w:val="30"/>
        </w:rPr>
      </w:pPr>
      <w:bookmarkStart w:id="2" w:name="_Toc137931711"/>
      <w:bookmarkStart w:id="3" w:name="_Toc138254470"/>
      <w:bookmarkStart w:id="4" w:name="_Toc137992021"/>
      <w:r>
        <w:rPr>
          <w:rFonts w:ascii="Times New Roman" w:hAnsi="Times New Roman"/>
          <w:bCs w:val="0"/>
          <w:sz w:val="30"/>
          <w:szCs w:val="30"/>
        </w:rPr>
        <w:t>MỤC LỤC</w:t>
      </w:r>
      <w:bookmarkEnd w:id="0"/>
      <w:bookmarkEnd w:id="2"/>
      <w:bookmarkEnd w:id="3"/>
      <w:bookmarkEnd w:id="4"/>
      <w:bookmarkStart w:id="5" w:name="_Toc388692053"/>
    </w:p>
    <w:p w14:paraId="16F7A8CA">
      <w:pPr>
        <w:pStyle w:val="26"/>
        <w:tabs>
          <w:tab w:val="right" w:leader="dot" w:pos="8778"/>
        </w:tabs>
        <w:rPr>
          <w:rFonts w:ascii="Times New Roman" w:hAnsi="Times New Roman" w:eastAsiaTheme="minorEastAsia"/>
          <w:b w:val="0"/>
          <w:bCs w:val="0"/>
          <w:caps w:val="0"/>
          <w:sz w:val="26"/>
          <w:szCs w:val="26"/>
        </w:rPr>
      </w:pPr>
      <w:r>
        <w:rPr>
          <w:rFonts w:ascii="Times New Roman" w:hAnsi="Times New Roman"/>
          <w:sz w:val="26"/>
          <w:szCs w:val="26"/>
        </w:rPr>
        <w:fldChar w:fldCharType="begin"/>
      </w:r>
      <w:r>
        <w:rPr>
          <w:rFonts w:ascii="Times New Roman" w:hAnsi="Times New Roman"/>
          <w:sz w:val="26"/>
          <w:szCs w:val="26"/>
        </w:rPr>
        <w:instrText xml:space="preserve"> TOC \o "1-3" \h \z \u </w:instrText>
      </w:r>
      <w:r>
        <w:rPr>
          <w:rFonts w:ascii="Times New Roman" w:hAnsi="Times New Roman"/>
          <w:sz w:val="26"/>
          <w:szCs w:val="26"/>
        </w:rPr>
        <w:fldChar w:fldCharType="separate"/>
      </w:r>
      <w:r>
        <w:fldChar w:fldCharType="begin"/>
      </w:r>
      <w:r>
        <w:instrText xml:space="preserve"> HYPERLINK \l "_Toc218000110" </w:instrText>
      </w:r>
      <w:r>
        <w:fldChar w:fldCharType="separate"/>
      </w:r>
      <w:r>
        <w:rPr>
          <w:rStyle w:val="20"/>
          <w:rFonts w:ascii="Times New Roman" w:hAnsi="Times New Roman"/>
          <w:sz w:val="26"/>
          <w:szCs w:val="26"/>
        </w:rPr>
        <w:t>DANH SÁCH TỪ VIẾT TẮT</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_Toc218000110 \h </w:instrText>
      </w:r>
      <w:r>
        <w:rPr>
          <w:rFonts w:ascii="Times New Roman" w:hAnsi="Times New Roman"/>
          <w:sz w:val="26"/>
          <w:szCs w:val="26"/>
        </w:rPr>
        <w:fldChar w:fldCharType="separate"/>
      </w:r>
      <w:r>
        <w:rPr>
          <w:rFonts w:ascii="Times New Roman" w:hAnsi="Times New Roman"/>
          <w:sz w:val="26"/>
          <w:szCs w:val="26"/>
        </w:rPr>
        <w:t>8</w:t>
      </w:r>
      <w:r>
        <w:rPr>
          <w:rFonts w:ascii="Times New Roman" w:hAnsi="Times New Roman"/>
          <w:sz w:val="26"/>
          <w:szCs w:val="26"/>
        </w:rPr>
        <w:fldChar w:fldCharType="end"/>
      </w:r>
      <w:r>
        <w:rPr>
          <w:rFonts w:ascii="Times New Roman" w:hAnsi="Times New Roman"/>
          <w:sz w:val="26"/>
          <w:szCs w:val="26"/>
        </w:rPr>
        <w:fldChar w:fldCharType="end"/>
      </w:r>
    </w:p>
    <w:p w14:paraId="3612FDA3">
      <w:pPr>
        <w:pStyle w:val="26"/>
        <w:tabs>
          <w:tab w:val="right" w:leader="dot" w:pos="8778"/>
        </w:tabs>
        <w:rPr>
          <w:rFonts w:ascii="Times New Roman" w:hAnsi="Times New Roman" w:eastAsiaTheme="minorEastAsia"/>
          <w:b w:val="0"/>
          <w:bCs w:val="0"/>
          <w:caps w:val="0"/>
          <w:sz w:val="26"/>
          <w:szCs w:val="26"/>
        </w:rPr>
      </w:pPr>
      <w:r>
        <w:fldChar w:fldCharType="begin"/>
      </w:r>
      <w:r>
        <w:instrText xml:space="preserve"> HYPERLINK \l "_Toc218000111" </w:instrText>
      </w:r>
      <w:r>
        <w:fldChar w:fldCharType="separate"/>
      </w:r>
      <w:r>
        <w:rPr>
          <w:rStyle w:val="20"/>
          <w:rFonts w:ascii="Times New Roman" w:hAnsi="Times New Roman"/>
          <w:sz w:val="26"/>
          <w:szCs w:val="26"/>
        </w:rPr>
        <w:t>DANH SÁCH BẢNG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_Toc218000111 \h </w:instrText>
      </w:r>
      <w:r>
        <w:rPr>
          <w:rFonts w:ascii="Times New Roman" w:hAnsi="Times New Roman"/>
          <w:sz w:val="26"/>
          <w:szCs w:val="26"/>
        </w:rPr>
        <w:fldChar w:fldCharType="separate"/>
      </w:r>
      <w:r>
        <w:rPr>
          <w:rFonts w:ascii="Times New Roman" w:hAnsi="Times New Roman"/>
          <w:sz w:val="26"/>
          <w:szCs w:val="26"/>
        </w:rPr>
        <w:t>9</w:t>
      </w:r>
      <w:r>
        <w:rPr>
          <w:rFonts w:ascii="Times New Roman" w:hAnsi="Times New Roman"/>
          <w:sz w:val="26"/>
          <w:szCs w:val="26"/>
        </w:rPr>
        <w:fldChar w:fldCharType="end"/>
      </w:r>
      <w:r>
        <w:rPr>
          <w:rFonts w:ascii="Times New Roman" w:hAnsi="Times New Roman"/>
          <w:sz w:val="26"/>
          <w:szCs w:val="26"/>
        </w:rPr>
        <w:fldChar w:fldCharType="end"/>
      </w:r>
    </w:p>
    <w:p w14:paraId="11992F28">
      <w:pPr>
        <w:pStyle w:val="26"/>
        <w:tabs>
          <w:tab w:val="right" w:leader="dot" w:pos="8778"/>
        </w:tabs>
        <w:rPr>
          <w:rFonts w:ascii="Times New Roman" w:hAnsi="Times New Roman" w:eastAsiaTheme="minorEastAsia"/>
          <w:b w:val="0"/>
          <w:bCs w:val="0"/>
          <w:caps w:val="0"/>
          <w:sz w:val="26"/>
          <w:szCs w:val="26"/>
        </w:rPr>
      </w:pPr>
      <w:r>
        <w:fldChar w:fldCharType="begin"/>
      </w:r>
      <w:r>
        <w:instrText xml:space="preserve"> HYPERLINK \l "_Toc218000112" </w:instrText>
      </w:r>
      <w:r>
        <w:fldChar w:fldCharType="separate"/>
      </w:r>
      <w:r>
        <w:rPr>
          <w:rStyle w:val="20"/>
          <w:rFonts w:ascii="Times New Roman" w:hAnsi="Times New Roman"/>
          <w:sz w:val="26"/>
          <w:szCs w:val="26"/>
        </w:rPr>
        <w:t>DANH SÁCH HÌNH ẢNH</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_Toc218000112 \h </w:instrText>
      </w:r>
      <w:r>
        <w:rPr>
          <w:rFonts w:ascii="Times New Roman" w:hAnsi="Times New Roman"/>
          <w:sz w:val="26"/>
          <w:szCs w:val="26"/>
        </w:rPr>
        <w:fldChar w:fldCharType="separate"/>
      </w:r>
      <w:r>
        <w:rPr>
          <w:rFonts w:ascii="Times New Roman" w:hAnsi="Times New Roman"/>
          <w:sz w:val="26"/>
          <w:szCs w:val="26"/>
        </w:rPr>
        <w:t>10</w:t>
      </w:r>
      <w:r>
        <w:rPr>
          <w:rFonts w:ascii="Times New Roman" w:hAnsi="Times New Roman"/>
          <w:sz w:val="26"/>
          <w:szCs w:val="26"/>
        </w:rPr>
        <w:fldChar w:fldCharType="end"/>
      </w:r>
      <w:r>
        <w:rPr>
          <w:rFonts w:ascii="Times New Roman" w:hAnsi="Times New Roman"/>
          <w:sz w:val="26"/>
          <w:szCs w:val="26"/>
        </w:rPr>
        <w:fldChar w:fldCharType="end"/>
      </w:r>
    </w:p>
    <w:p w14:paraId="3CB2DC4F">
      <w:pPr>
        <w:pStyle w:val="26"/>
        <w:tabs>
          <w:tab w:val="left" w:pos="1440"/>
          <w:tab w:val="right" w:leader="dot" w:pos="8778"/>
        </w:tabs>
        <w:rPr>
          <w:rFonts w:ascii="Times New Roman" w:hAnsi="Times New Roman" w:eastAsiaTheme="minorEastAsia"/>
          <w:b w:val="0"/>
          <w:bCs w:val="0"/>
          <w:caps w:val="0"/>
          <w:sz w:val="26"/>
          <w:szCs w:val="26"/>
        </w:rPr>
      </w:pPr>
      <w:r>
        <w:fldChar w:fldCharType="begin"/>
      </w:r>
      <w:r>
        <w:instrText xml:space="preserve"> HYPERLINK \l "_Toc218000113" </w:instrText>
      </w:r>
      <w:r>
        <w:fldChar w:fldCharType="separate"/>
      </w:r>
      <w:r>
        <w:rPr>
          <w:rStyle w:val="20"/>
          <w:rFonts w:ascii="Times New Roman" w:hAnsi="Times New Roman"/>
          <w:sz w:val="26"/>
          <w:szCs w:val="26"/>
        </w:rPr>
        <w:t>CHƯƠNG 1:TỔNG QUAN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_Toc218000113 \h </w:instrText>
      </w:r>
      <w:r>
        <w:rPr>
          <w:rFonts w:ascii="Times New Roman" w:hAnsi="Times New Roman"/>
          <w:sz w:val="26"/>
          <w:szCs w:val="26"/>
        </w:rPr>
        <w:fldChar w:fldCharType="separate"/>
      </w:r>
      <w:r>
        <w:rPr>
          <w:rFonts w:ascii="Times New Roman" w:hAnsi="Times New Roman"/>
          <w:sz w:val="26"/>
          <w:szCs w:val="26"/>
        </w:rPr>
        <w:t>11</w:t>
      </w:r>
      <w:r>
        <w:rPr>
          <w:rFonts w:ascii="Times New Roman" w:hAnsi="Times New Roman"/>
          <w:sz w:val="26"/>
          <w:szCs w:val="26"/>
        </w:rPr>
        <w:fldChar w:fldCharType="end"/>
      </w:r>
      <w:r>
        <w:rPr>
          <w:rFonts w:ascii="Times New Roman" w:hAnsi="Times New Roman"/>
          <w:sz w:val="26"/>
          <w:szCs w:val="26"/>
        </w:rPr>
        <w:fldChar w:fldCharType="end"/>
      </w:r>
    </w:p>
    <w:p w14:paraId="34BAA72E">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"_Toc218000114" </w:instrText>
      </w:r>
      <w:r>
        <w:fldChar w:fldCharType="separate"/>
      </w:r>
      <w:r>
        <w:rPr>
          <w:rStyle w:val="20"/>
          <w:rFonts w:ascii="Times New Roman" w:hAnsi="Times New Roman" w:cs="Times New Roman"/>
          <w:sz w:val="26"/>
          <w:szCs w:val="26"/>
        </w:rPr>
        <w:t>1.1</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rPr>
        <w:t>Lý do chọn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_Toc218000114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7AC5970">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"_Toc218000115" </w:instrText>
      </w:r>
      <w:r>
        <w:fldChar w:fldCharType="separate"/>
      </w:r>
      <w:r>
        <w:rPr>
          <w:rStyle w:val="20"/>
          <w:rFonts w:ascii="Times New Roman" w:hAnsi="Times New Roman" w:cs="Times New Roman"/>
          <w:sz w:val="26"/>
          <w:szCs w:val="26"/>
        </w:rPr>
        <w:t>1.2</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rPr>
        <w:t>Mục tiêu của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_Toc218000115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9F013B4">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"_Toc218000116" </w:instrText>
      </w:r>
      <w:r>
        <w:fldChar w:fldCharType="separate"/>
      </w:r>
      <w:r>
        <w:rPr>
          <w:rStyle w:val="20"/>
          <w:rFonts w:ascii="Times New Roman" w:hAnsi="Times New Roman" w:cs="Times New Roman"/>
          <w:sz w:val="26"/>
          <w:szCs w:val="26"/>
        </w:rPr>
        <w:t>1.3</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rPr>
        <w:t>Giới hạn và phạm vi của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_Toc218000116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309729">
      <w:pPr>
        <w:pStyle w:val="28"/>
        <w:rPr>
          <w:rFonts w:ascii="Times New Roman" w:hAnsi="Times New Roman" w:cs="Times New Roman" w:eastAsiaTheme="minorEastAsia"/>
          <w:sz w:val="26"/>
          <w:szCs w:val="26"/>
        </w:rPr>
      </w:pPr>
      <w:r>
        <w:fldChar w:fldCharType="begin"/>
      </w:r>
      <w:r>
        <w:instrText xml:space="preserve"> HYPERLINK \l "_Toc218000117" </w:instrText>
      </w:r>
      <w:r>
        <w:fldChar w:fldCharType="separate"/>
      </w:r>
      <w:r>
        <w:rPr>
          <w:rStyle w:val="20"/>
          <w:rFonts w:ascii="Times New Roman" w:hAnsi="Times New Roman" w:cs="Times New Roman"/>
          <w:iCs/>
          <w:sz w:val="26"/>
          <w:szCs w:val="26"/>
        </w:rPr>
        <w:t>1.3.1</w:t>
      </w:r>
      <w:r>
        <w:rPr>
          <w:rFonts w:ascii="Times New Roman" w:hAnsi="Times New Roman" w:cs="Times New Roman" w:eastAsiaTheme="minorEastAsia"/>
          <w:sz w:val="26"/>
          <w:szCs w:val="26"/>
        </w:rPr>
        <w:tab/>
      </w:r>
      <w:r>
        <w:rPr>
          <w:rStyle w:val="20"/>
          <w:rFonts w:ascii="Times New Roman" w:hAnsi="Times New Roman" w:cs="Times New Roman"/>
          <w:sz w:val="26"/>
          <w:szCs w:val="26"/>
        </w:rPr>
        <w:t>Phạm vi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_Toc218000117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523F7A2">
      <w:pPr>
        <w:pStyle w:val="28"/>
        <w:rPr>
          <w:rFonts w:ascii="Times New Roman" w:hAnsi="Times New Roman" w:cs="Times New Roman" w:eastAsiaTheme="minorEastAsia"/>
          <w:sz w:val="26"/>
          <w:szCs w:val="26"/>
        </w:rPr>
      </w:pPr>
      <w:r>
        <w:fldChar w:fldCharType="begin"/>
      </w:r>
      <w:r>
        <w:instrText xml:space="preserve"> HYPERLINK \l "_Toc218000118" </w:instrText>
      </w:r>
      <w:r>
        <w:fldChar w:fldCharType="separate"/>
      </w:r>
      <w:r>
        <w:rPr>
          <w:rStyle w:val="20"/>
          <w:rFonts w:ascii="Times New Roman" w:hAnsi="Times New Roman" w:cs="Times New Roman"/>
          <w:iCs/>
          <w:sz w:val="26"/>
          <w:szCs w:val="26"/>
        </w:rPr>
        <w:t>1.3.2</w:t>
      </w:r>
      <w:r>
        <w:rPr>
          <w:rFonts w:ascii="Times New Roman" w:hAnsi="Times New Roman" w:cs="Times New Roman" w:eastAsiaTheme="minorEastAsia"/>
          <w:sz w:val="26"/>
          <w:szCs w:val="26"/>
        </w:rPr>
        <w:tab/>
      </w:r>
      <w:r>
        <w:rPr>
          <w:rStyle w:val="20"/>
          <w:rFonts w:ascii="Times New Roman" w:hAnsi="Times New Roman" w:cs="Times New Roman"/>
          <w:sz w:val="26"/>
          <w:szCs w:val="26"/>
        </w:rPr>
        <w:t>Giới hạn của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_Toc218000118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FDFBF85">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"_Toc218000119" </w:instrText>
      </w:r>
      <w:r>
        <w:fldChar w:fldCharType="separate"/>
      </w:r>
      <w:r>
        <w:rPr>
          <w:rStyle w:val="20"/>
          <w:rFonts w:ascii="Times New Roman" w:hAnsi="Times New Roman" w:cs="Times New Roman"/>
          <w:sz w:val="26"/>
          <w:szCs w:val="26"/>
        </w:rPr>
        <w:t>1.4</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rPr>
        <w:t>Nội dung thực hiện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_Toc218000119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5C3179A">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"_Toc218000120" </w:instrText>
      </w:r>
      <w:r>
        <w:fldChar w:fldCharType="separate"/>
      </w:r>
      <w:r>
        <w:rPr>
          <w:rStyle w:val="20"/>
          <w:rFonts w:ascii="Times New Roman" w:hAnsi="Times New Roman" w:cs="Times New Roman"/>
          <w:sz w:val="26"/>
          <w:szCs w:val="26"/>
        </w:rPr>
        <w:t>1.5</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rPr>
        <w:t>Phương pháp tiếp cận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_Toc218000120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86D30F5">
      <w:pPr>
        <w:pStyle w:val="26"/>
        <w:tabs>
          <w:tab w:val="left" w:pos="1440"/>
          <w:tab w:val="right" w:leader="dot" w:pos="8778"/>
        </w:tabs>
        <w:rPr>
          <w:rFonts w:ascii="Times New Roman" w:hAnsi="Times New Roman" w:eastAsiaTheme="minorEastAsia"/>
          <w:b w:val="0"/>
          <w:bCs w:val="0"/>
          <w:caps w:val="0"/>
          <w:sz w:val="26"/>
          <w:szCs w:val="26"/>
        </w:rPr>
      </w:pPr>
      <w:r>
        <w:fldChar w:fldCharType="begin"/>
      </w:r>
      <w:r>
        <w:instrText xml:space="preserve"> HYPERLINK \l "_Toc218000121" </w:instrText>
      </w:r>
      <w:r>
        <w:fldChar w:fldCharType="separate"/>
      </w:r>
      <w:r>
        <w:rPr>
          <w:rStyle w:val="20"/>
          <w:rFonts w:ascii="Times New Roman" w:hAnsi="Times New Roman"/>
          <w:sz w:val="26"/>
          <w:szCs w:val="26"/>
          <w:lang w:val="vi-VN"/>
        </w:rPr>
        <w:t>CHƯƠNG 2:</w:t>
      </w:r>
      <w:r>
        <w:rPr>
          <w:rStyle w:val="20"/>
          <w:rFonts w:ascii="Times New Roman" w:hAnsi="Times New Roman"/>
          <w:sz w:val="26"/>
          <w:szCs w:val="26"/>
        </w:rPr>
        <w:t>CƠ SỞ LÝ THUYẾT</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_Toc218000121 \h </w:instrText>
      </w:r>
      <w:r>
        <w:rPr>
          <w:rFonts w:ascii="Times New Roman" w:hAnsi="Times New Roman"/>
          <w:sz w:val="26"/>
          <w:szCs w:val="26"/>
        </w:rPr>
        <w:fldChar w:fldCharType="separate"/>
      </w:r>
      <w:r>
        <w:rPr>
          <w:rFonts w:ascii="Times New Roman" w:hAnsi="Times New Roman"/>
          <w:sz w:val="26"/>
          <w:szCs w:val="26"/>
        </w:rPr>
        <w:t>16</w:t>
      </w:r>
      <w:r>
        <w:rPr>
          <w:rFonts w:ascii="Times New Roman" w:hAnsi="Times New Roman"/>
          <w:sz w:val="26"/>
          <w:szCs w:val="26"/>
        </w:rPr>
        <w:fldChar w:fldCharType="end"/>
      </w:r>
      <w:r>
        <w:rPr>
          <w:rFonts w:ascii="Times New Roman" w:hAnsi="Times New Roman"/>
          <w:sz w:val="26"/>
          <w:szCs w:val="26"/>
        </w:rPr>
        <w:fldChar w:fldCharType="end"/>
      </w:r>
    </w:p>
    <w:p w14:paraId="7FFC01D0">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"_Toc218000122" </w:instrText>
      </w:r>
      <w:r>
        <w:fldChar w:fldCharType="separate"/>
      </w:r>
      <w:r>
        <w:rPr>
          <w:rStyle w:val="20"/>
          <w:rFonts w:ascii="Times New Roman" w:hAnsi="Times New Roman" w:cs="Times New Roman"/>
          <w:sz w:val="26"/>
          <w:szCs w:val="26"/>
        </w:rPr>
        <w:t>2.1</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rPr>
        <w:t>Tổng quan về học máy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_Toc218000122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1DE8E77">
      <w:pPr>
        <w:pStyle w:val="28"/>
        <w:rPr>
          <w:rFonts w:ascii="Times New Roman" w:hAnsi="Times New Roman" w:cs="Times New Roman" w:eastAsiaTheme="minorEastAsia"/>
          <w:sz w:val="26"/>
          <w:szCs w:val="26"/>
        </w:rPr>
      </w:pPr>
      <w:r>
        <w:fldChar w:fldCharType="begin"/>
      </w:r>
      <w:r>
        <w:instrText xml:space="preserve"> HYPERLINK \l "_Toc218000123" </w:instrText>
      </w:r>
      <w:r>
        <w:fldChar w:fldCharType="separate"/>
      </w:r>
      <w:r>
        <w:rPr>
          <w:rStyle w:val="20"/>
          <w:rFonts w:ascii="Times New Roman" w:hAnsi="Times New Roman" w:cs="Times New Roman"/>
          <w:iCs/>
          <w:sz w:val="26"/>
          <w:szCs w:val="26"/>
        </w:rPr>
        <w:t>2.1.1</w:t>
      </w:r>
      <w:r>
        <w:rPr>
          <w:rFonts w:ascii="Times New Roman" w:hAnsi="Times New Roman" w:cs="Times New Roman" w:eastAsiaTheme="minorEastAsia"/>
          <w:sz w:val="26"/>
          <w:szCs w:val="26"/>
        </w:rPr>
        <w:tab/>
      </w:r>
      <w:r>
        <w:rPr>
          <w:rStyle w:val="20"/>
          <w:rFonts w:ascii="Times New Roman" w:hAnsi="Times New Roman" w:cs="Times New Roman"/>
          <w:sz w:val="26"/>
          <w:szCs w:val="26"/>
        </w:rPr>
        <w:t>Tầm quan trọng của học máy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_Toc218000123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20C0F1F">
      <w:pPr>
        <w:pStyle w:val="28"/>
        <w:rPr>
          <w:rFonts w:ascii="Times New Roman" w:hAnsi="Times New Roman" w:cs="Times New Roman" w:eastAsiaTheme="minorEastAsia"/>
          <w:sz w:val="26"/>
          <w:szCs w:val="26"/>
        </w:rPr>
      </w:pPr>
      <w:r>
        <w:fldChar w:fldCharType="begin"/>
      </w:r>
      <w:r>
        <w:instrText xml:space="preserve"> HYPERLINK \l "_Toc218000124" </w:instrText>
      </w:r>
      <w:r>
        <w:fldChar w:fldCharType="separate"/>
      </w:r>
      <w:r>
        <w:rPr>
          <w:rStyle w:val="20"/>
          <w:rFonts w:ascii="Times New Roman" w:hAnsi="Times New Roman" w:cs="Times New Roman"/>
          <w:iCs/>
          <w:sz w:val="26"/>
          <w:szCs w:val="26"/>
          <w:lang w:val="en-GB"/>
        </w:rPr>
        <w:t>2.1.2</w:t>
      </w:r>
      <w:r>
        <w:rPr>
          <w:rFonts w:ascii="Times New Roman" w:hAnsi="Times New Roman" w:cs="Times New Roman" w:eastAsiaTheme="minorEastAsia"/>
          <w:sz w:val="26"/>
          <w:szCs w:val="26"/>
        </w:rPr>
        <w:tab/>
      </w:r>
      <w:r>
        <w:rPr>
          <w:rStyle w:val="20"/>
          <w:rFonts w:ascii="Times New Roman" w:hAnsi="Times New Roman" w:cs="Times New Roman"/>
          <w:sz w:val="26"/>
          <w:szCs w:val="26"/>
          <w:lang w:val="en-GB"/>
        </w:rPr>
        <w:t>Các loại máy học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_Toc218000124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3ACF254">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"_Toc218000125" </w:instrText>
      </w:r>
      <w:r>
        <w:fldChar w:fldCharType="separate"/>
      </w:r>
      <w:r>
        <w:rPr>
          <w:rStyle w:val="20"/>
          <w:rFonts w:ascii="Times New Roman" w:hAnsi="Times New Roman" w:cs="Times New Roman"/>
          <w:sz w:val="26"/>
          <w:szCs w:val="26"/>
        </w:rPr>
        <w:t>2.2</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rPr>
        <w:t>Mô tả bài toán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_Toc218000125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CD957BC">
      <w:pPr>
        <w:pStyle w:val="28"/>
        <w:rPr>
          <w:rFonts w:ascii="Times New Roman" w:hAnsi="Times New Roman" w:cs="Times New Roman" w:eastAsiaTheme="minorEastAsia"/>
          <w:sz w:val="26"/>
          <w:szCs w:val="26"/>
        </w:rPr>
      </w:pPr>
      <w:r>
        <w:fldChar w:fldCharType="begin"/>
      </w:r>
      <w:r>
        <w:instrText xml:space="preserve"> HYPERLINK \l "_Toc218000126" </w:instrText>
      </w:r>
      <w:r>
        <w:fldChar w:fldCharType="separate"/>
      </w:r>
      <w:r>
        <w:rPr>
          <w:rStyle w:val="20"/>
          <w:rFonts w:ascii="Times New Roman" w:hAnsi="Times New Roman" w:cs="Times New Roman"/>
          <w:iCs/>
          <w:sz w:val="26"/>
          <w:szCs w:val="26"/>
        </w:rPr>
        <w:t>2.2.1</w:t>
      </w:r>
      <w:r>
        <w:rPr>
          <w:rFonts w:ascii="Times New Roman" w:hAnsi="Times New Roman" w:cs="Times New Roman" w:eastAsiaTheme="minorEastAsia"/>
          <w:sz w:val="26"/>
          <w:szCs w:val="26"/>
        </w:rPr>
        <w:tab/>
      </w:r>
      <w:r>
        <w:rPr>
          <w:rStyle w:val="20"/>
          <w:rFonts w:ascii="Times New Roman" w:hAnsi="Times New Roman" w:cs="Times New Roman"/>
          <w:sz w:val="26"/>
          <w:szCs w:val="26"/>
        </w:rPr>
        <w:t>Đầu vào của bài toán (Input)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_Toc218000126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9078B43">
      <w:pPr>
        <w:pStyle w:val="28"/>
        <w:rPr>
          <w:rFonts w:ascii="Times New Roman" w:hAnsi="Times New Roman" w:cs="Times New Roman" w:eastAsiaTheme="minorEastAsia"/>
          <w:sz w:val="26"/>
          <w:szCs w:val="26"/>
        </w:rPr>
      </w:pPr>
      <w:r>
        <w:fldChar w:fldCharType="begin"/>
      </w:r>
      <w:r>
        <w:instrText xml:space="preserve"> HYPERLINK \l "_Toc218000127" </w:instrText>
      </w:r>
      <w:r>
        <w:fldChar w:fldCharType="separate"/>
      </w:r>
      <w:r>
        <w:rPr>
          <w:rStyle w:val="20"/>
          <w:rFonts w:ascii="Times New Roman" w:hAnsi="Times New Roman" w:cs="Times New Roman"/>
          <w:iCs/>
          <w:sz w:val="26"/>
          <w:szCs w:val="26"/>
          <w:lang w:val="vi-VN"/>
        </w:rPr>
        <w:t>2.2.2</w:t>
      </w:r>
      <w:r>
        <w:rPr>
          <w:rFonts w:ascii="Times New Roman" w:hAnsi="Times New Roman" w:cs="Times New Roman" w:eastAsiaTheme="minorEastAsia"/>
          <w:sz w:val="26"/>
          <w:szCs w:val="26"/>
        </w:rPr>
        <w:tab/>
      </w:r>
      <w:r>
        <w:rPr>
          <w:rStyle w:val="20"/>
          <w:rFonts w:ascii="Times New Roman" w:hAnsi="Times New Roman" w:cs="Times New Roman"/>
          <w:sz w:val="26"/>
          <w:szCs w:val="26"/>
        </w:rPr>
        <w:t>Đầu ra của bài toán ( Output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_Toc218000127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1763327">
      <w:pPr>
        <w:pStyle w:val="26"/>
        <w:tabs>
          <w:tab w:val="left" w:pos="1440"/>
          <w:tab w:val="right" w:leader="dot" w:pos="8778"/>
        </w:tabs>
        <w:rPr>
          <w:rFonts w:ascii="Times New Roman" w:hAnsi="Times New Roman" w:eastAsiaTheme="minorEastAsia"/>
          <w:b w:val="0"/>
          <w:bCs w:val="0"/>
          <w:caps w:val="0"/>
          <w:sz w:val="26"/>
          <w:szCs w:val="26"/>
        </w:rPr>
      </w:pPr>
      <w:r>
        <w:fldChar w:fldCharType="begin"/>
      </w:r>
      <w:r>
        <w:instrText xml:space="preserve"> HYPERLINK \l "_Toc218000128" </w:instrText>
      </w:r>
      <w:r>
        <w:fldChar w:fldCharType="separate"/>
      </w:r>
      <w:r>
        <w:rPr>
          <w:rStyle w:val="20"/>
          <w:rFonts w:ascii="Times New Roman" w:hAnsi="Times New Roman"/>
          <w:sz w:val="26"/>
          <w:szCs w:val="26"/>
          <w:lang w:val="vi-VN"/>
        </w:rPr>
        <w:t>CHƯƠNG 3:</w:t>
      </w:r>
      <w:r>
        <w:rPr>
          <w:rStyle w:val="20"/>
          <w:rFonts w:ascii="Times New Roman" w:hAnsi="Times New Roman"/>
          <w:sz w:val="26"/>
          <w:szCs w:val="26"/>
        </w:rPr>
        <w:t>DỮ LIỆU VÀ TIỀN XỬ LÝ</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_Toc218000128 \h </w:instrText>
      </w:r>
      <w:r>
        <w:rPr>
          <w:rFonts w:ascii="Times New Roman" w:hAnsi="Times New Roman"/>
          <w:sz w:val="26"/>
          <w:szCs w:val="26"/>
        </w:rPr>
        <w:fldChar w:fldCharType="separate"/>
      </w:r>
      <w:r>
        <w:rPr>
          <w:rFonts w:ascii="Times New Roman" w:hAnsi="Times New Roman"/>
          <w:sz w:val="26"/>
          <w:szCs w:val="26"/>
        </w:rPr>
        <w:t>19</w:t>
      </w:r>
      <w:r>
        <w:rPr>
          <w:rFonts w:ascii="Times New Roman" w:hAnsi="Times New Roman"/>
          <w:sz w:val="26"/>
          <w:szCs w:val="26"/>
        </w:rPr>
        <w:fldChar w:fldCharType="end"/>
      </w:r>
      <w:r>
        <w:rPr>
          <w:rFonts w:ascii="Times New Roman" w:hAnsi="Times New Roman"/>
          <w:sz w:val="26"/>
          <w:szCs w:val="26"/>
        </w:rPr>
        <w:fldChar w:fldCharType="end"/>
      </w:r>
    </w:p>
    <w:p w14:paraId="2E952048">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"_Toc218000129" </w:instrText>
      </w:r>
      <w:r>
        <w:fldChar w:fldCharType="separate"/>
      </w:r>
      <w:r>
        <w:rPr>
          <w:rStyle w:val="20"/>
          <w:rFonts w:ascii="Times New Roman" w:hAnsi="Times New Roman" w:cs="Times New Roman"/>
          <w:sz w:val="26"/>
          <w:szCs w:val="26"/>
          <w:lang w:val="en-GB"/>
        </w:rPr>
        <w:t>3.1</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lang w:val="en-GB"/>
        </w:rPr>
        <w:t>Giới thiệu bộ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_Toc218000129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A043E14">
      <w:pPr>
        <w:pStyle w:val="28"/>
        <w:rPr>
          <w:rFonts w:ascii="Times New Roman" w:hAnsi="Times New Roman" w:cs="Times New Roman" w:eastAsiaTheme="minorEastAsia"/>
          <w:sz w:val="26"/>
          <w:szCs w:val="26"/>
        </w:rPr>
      </w:pPr>
      <w:r>
        <w:fldChar w:fldCharType="begin"/>
      </w:r>
      <w:r>
        <w:instrText xml:space="preserve"> HYPERLINK \l "_Toc218000130" </w:instrText>
      </w:r>
      <w:r>
        <w:fldChar w:fldCharType="separate"/>
      </w:r>
      <w:r>
        <w:rPr>
          <w:rStyle w:val="20"/>
          <w:rFonts w:ascii="Times New Roman" w:hAnsi="Times New Roman" w:cs="Times New Roman"/>
          <w:iCs/>
          <w:sz w:val="26"/>
          <w:szCs w:val="26"/>
          <w:lang w:val="en-GB"/>
        </w:rPr>
        <w:t>3.1.1</w:t>
      </w:r>
      <w:r>
        <w:rPr>
          <w:rFonts w:ascii="Times New Roman" w:hAnsi="Times New Roman" w:cs="Times New Roman" w:eastAsiaTheme="minorEastAsia"/>
          <w:sz w:val="26"/>
          <w:szCs w:val="26"/>
        </w:rPr>
        <w:tab/>
      </w:r>
      <w:r>
        <w:rPr>
          <w:rStyle w:val="20"/>
          <w:rFonts w:ascii="Times New Roman" w:hAnsi="Times New Roman" w:cs="Times New Roman"/>
          <w:sz w:val="26"/>
          <w:szCs w:val="26"/>
          <w:lang w:val="en-GB"/>
        </w:rPr>
        <w:t>Mục đích sử dụng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_Toc218000130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FCE5506">
      <w:pPr>
        <w:pStyle w:val="28"/>
        <w:rPr>
          <w:rFonts w:ascii="Times New Roman" w:hAnsi="Times New Roman" w:cs="Times New Roman" w:eastAsiaTheme="minorEastAsia"/>
          <w:sz w:val="26"/>
          <w:szCs w:val="26"/>
        </w:rPr>
      </w:pPr>
      <w:r>
        <w:fldChar w:fldCharType="begin"/>
      </w:r>
      <w:r>
        <w:instrText xml:space="preserve"> HYPERLINK \l "_Toc218000131" </w:instrText>
      </w:r>
      <w:r>
        <w:fldChar w:fldCharType="separate"/>
      </w:r>
      <w:r>
        <w:rPr>
          <w:rStyle w:val="20"/>
          <w:rFonts w:ascii="Times New Roman" w:hAnsi="Times New Roman" w:cs="Times New Roman"/>
          <w:iCs/>
          <w:sz w:val="26"/>
          <w:szCs w:val="26"/>
          <w:lang w:val="en-GB"/>
        </w:rPr>
        <w:t>3.1.2</w:t>
      </w:r>
      <w:r>
        <w:rPr>
          <w:rFonts w:ascii="Times New Roman" w:hAnsi="Times New Roman" w:cs="Times New Roman" w:eastAsiaTheme="minorEastAsia"/>
          <w:sz w:val="26"/>
          <w:szCs w:val="26"/>
        </w:rPr>
        <w:tab/>
      </w:r>
      <w:r>
        <w:rPr>
          <w:rStyle w:val="20"/>
          <w:rFonts w:ascii="Times New Roman" w:hAnsi="Times New Roman" w:cs="Times New Roman"/>
          <w:sz w:val="26"/>
          <w:szCs w:val="26"/>
          <w:lang w:val="en-GB"/>
        </w:rPr>
        <w:t>Cấu trúc bộ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_Toc218000131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9A0C1E0">
      <w:pPr>
        <w:pStyle w:val="28"/>
        <w:rPr>
          <w:rFonts w:ascii="Times New Roman" w:hAnsi="Times New Roman" w:cs="Times New Roman" w:eastAsiaTheme="minorEastAsia"/>
          <w:sz w:val="26"/>
          <w:szCs w:val="26"/>
        </w:rPr>
      </w:pPr>
      <w:r>
        <w:fldChar w:fldCharType="begin"/>
      </w:r>
      <w:r>
        <w:instrText xml:space="preserve"> HYPERLINK \l "_Toc218000132" </w:instrText>
      </w:r>
      <w:r>
        <w:fldChar w:fldCharType="separate"/>
      </w:r>
      <w:r>
        <w:rPr>
          <w:rStyle w:val="20"/>
          <w:rFonts w:ascii="Times New Roman" w:hAnsi="Times New Roman" w:cs="Times New Roman"/>
          <w:iCs/>
          <w:sz w:val="26"/>
          <w:szCs w:val="26"/>
        </w:rPr>
        <w:t>3.1.3</w:t>
      </w:r>
      <w:r>
        <w:rPr>
          <w:rFonts w:ascii="Times New Roman" w:hAnsi="Times New Roman" w:cs="Times New Roman" w:eastAsiaTheme="minorEastAsia"/>
          <w:sz w:val="26"/>
          <w:szCs w:val="26"/>
        </w:rPr>
        <w:tab/>
      </w:r>
      <w:r>
        <w:rPr>
          <w:rStyle w:val="20"/>
          <w:rFonts w:ascii="Times New Roman" w:hAnsi="Times New Roman" w:cs="Times New Roman"/>
          <w:sz w:val="26"/>
          <w:szCs w:val="26"/>
        </w:rPr>
        <w:t>Các nhóm thuộc tính trong bộ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_Toc218000132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73A85D2">
      <w:pPr>
        <w:pStyle w:val="28"/>
        <w:rPr>
          <w:rFonts w:ascii="Times New Roman" w:hAnsi="Times New Roman" w:cs="Times New Roman" w:eastAsiaTheme="minorEastAsia"/>
          <w:sz w:val="26"/>
          <w:szCs w:val="26"/>
        </w:rPr>
      </w:pPr>
      <w:r>
        <w:fldChar w:fldCharType="begin"/>
      </w:r>
      <w:r>
        <w:instrText xml:space="preserve"> HYPERLINK \l "_Toc218000133" </w:instrText>
      </w:r>
      <w:r>
        <w:fldChar w:fldCharType="separate"/>
      </w:r>
      <w:r>
        <w:rPr>
          <w:rStyle w:val="20"/>
          <w:rFonts w:ascii="Times New Roman" w:hAnsi="Times New Roman" w:cs="Times New Roman"/>
          <w:iCs/>
          <w:sz w:val="26"/>
          <w:szCs w:val="26"/>
        </w:rPr>
        <w:t>3.1.4</w:t>
      </w:r>
      <w:r>
        <w:rPr>
          <w:rFonts w:ascii="Times New Roman" w:hAnsi="Times New Roman" w:cs="Times New Roman" w:eastAsiaTheme="minorEastAsia"/>
          <w:sz w:val="26"/>
          <w:szCs w:val="26"/>
        </w:rPr>
        <w:tab/>
      </w:r>
      <w:r>
        <w:rPr>
          <w:rStyle w:val="20"/>
          <w:rFonts w:ascii="Times New Roman" w:hAnsi="Times New Roman" w:cs="Times New Roman"/>
          <w:sz w:val="26"/>
          <w:szCs w:val="26"/>
        </w:rPr>
        <w:t>Kiểu dữ liệu và đặc điểm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_Toc218000133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B2C7BCB">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"_Toc218000134" </w:instrText>
      </w:r>
      <w:r>
        <w:fldChar w:fldCharType="separate"/>
      </w:r>
      <w:r>
        <w:rPr>
          <w:rStyle w:val="20"/>
          <w:rFonts w:ascii="Times New Roman" w:hAnsi="Times New Roman" w:cs="Times New Roman"/>
          <w:sz w:val="26"/>
          <w:szCs w:val="26"/>
        </w:rPr>
        <w:t>3.2</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rPr>
        <w:t>Phân tích dữ liệu ban đầu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_Toc218000134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495DE8F">
      <w:pPr>
        <w:pStyle w:val="28"/>
        <w:rPr>
          <w:rFonts w:ascii="Times New Roman" w:hAnsi="Times New Roman" w:cs="Times New Roman" w:eastAsiaTheme="minorEastAsia"/>
          <w:sz w:val="26"/>
          <w:szCs w:val="26"/>
        </w:rPr>
      </w:pPr>
      <w:r>
        <w:fldChar w:fldCharType="begin"/>
      </w:r>
      <w:r>
        <w:instrText xml:space="preserve"> HYPERLINK \l "_Toc218000135" </w:instrText>
      </w:r>
      <w:r>
        <w:fldChar w:fldCharType="separate"/>
      </w:r>
      <w:r>
        <w:rPr>
          <w:rStyle w:val="20"/>
          <w:rFonts w:ascii="Times New Roman" w:hAnsi="Times New Roman" w:cs="Times New Roman"/>
          <w:iCs/>
          <w:sz w:val="26"/>
          <w:szCs w:val="26"/>
        </w:rPr>
        <w:t>3.2.1</w:t>
      </w:r>
      <w:r>
        <w:rPr>
          <w:rFonts w:ascii="Times New Roman" w:hAnsi="Times New Roman" w:cs="Times New Roman" w:eastAsiaTheme="minorEastAsia"/>
          <w:sz w:val="26"/>
          <w:szCs w:val="26"/>
        </w:rPr>
        <w:tab/>
      </w:r>
      <w:r>
        <w:rPr>
          <w:rStyle w:val="20"/>
          <w:rFonts w:ascii="Times New Roman" w:hAnsi="Times New Roman" w:cs="Times New Roman"/>
          <w:sz w:val="26"/>
          <w:szCs w:val="26"/>
        </w:rPr>
        <w:t>Phân bố biến mục tiêu (mức độ béo phì)</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_Toc218000135 \h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487D62F">
      <w:pPr>
        <w:pStyle w:val="28"/>
        <w:rPr>
          <w:rFonts w:ascii="Times New Roman" w:hAnsi="Times New Roman" w:cs="Times New Roman" w:eastAsiaTheme="minorEastAsia"/>
          <w:sz w:val="26"/>
          <w:szCs w:val="26"/>
        </w:rPr>
      </w:pPr>
      <w:r>
        <w:fldChar w:fldCharType="begin"/>
      </w:r>
      <w:r>
        <w:instrText xml:space="preserve"> HYPERLINK \l "_Toc218000136" </w:instrText>
      </w:r>
      <w:r>
        <w:fldChar w:fldCharType="separate"/>
      </w:r>
      <w:r>
        <w:rPr>
          <w:rStyle w:val="20"/>
          <w:rFonts w:ascii="Times New Roman" w:hAnsi="Times New Roman" w:cs="Times New Roman"/>
          <w:iCs/>
          <w:sz w:val="26"/>
          <w:szCs w:val="26"/>
        </w:rPr>
        <w:t>3.2.2</w:t>
      </w:r>
      <w:r>
        <w:rPr>
          <w:rFonts w:ascii="Times New Roman" w:hAnsi="Times New Roman" w:cs="Times New Roman" w:eastAsiaTheme="minorEastAsia"/>
          <w:sz w:val="26"/>
          <w:szCs w:val="26"/>
        </w:rPr>
        <w:tab/>
      </w:r>
      <w:r>
        <w:rPr>
          <w:rStyle w:val="20"/>
          <w:rFonts w:ascii="Times New Roman" w:hAnsi="Times New Roman" w:cs="Times New Roman"/>
          <w:sz w:val="26"/>
          <w:szCs w:val="26"/>
        </w:rPr>
        <w:t>Phân bố các biến số (Numerical variables)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_Toc218000136 \h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A30B8CC">
      <w:pPr>
        <w:pStyle w:val="28"/>
        <w:rPr>
          <w:rFonts w:ascii="Times New Roman" w:hAnsi="Times New Roman" w:cs="Times New Roman" w:eastAsiaTheme="minorEastAsia"/>
          <w:sz w:val="26"/>
          <w:szCs w:val="26"/>
        </w:rPr>
      </w:pPr>
      <w:r>
        <w:fldChar w:fldCharType="begin"/>
      </w:r>
      <w:r>
        <w:instrText xml:space="preserve"> HYPERLINK \l "_Toc218000137" </w:instrText>
      </w:r>
      <w:r>
        <w:fldChar w:fldCharType="separate"/>
      </w:r>
      <w:r>
        <w:rPr>
          <w:rStyle w:val="20"/>
          <w:rFonts w:ascii="Times New Roman" w:hAnsi="Times New Roman" w:cs="Times New Roman"/>
          <w:iCs/>
          <w:sz w:val="26"/>
          <w:szCs w:val="26"/>
        </w:rPr>
        <w:t>3.2.3</w:t>
      </w:r>
      <w:r>
        <w:rPr>
          <w:rFonts w:ascii="Times New Roman" w:hAnsi="Times New Roman" w:cs="Times New Roman" w:eastAsiaTheme="minorEastAsia"/>
          <w:sz w:val="26"/>
          <w:szCs w:val="26"/>
        </w:rPr>
        <w:tab/>
      </w:r>
      <w:r>
        <w:rPr>
          <w:rStyle w:val="20"/>
          <w:rFonts w:ascii="Times New Roman" w:hAnsi="Times New Roman" w:cs="Times New Roman"/>
          <w:sz w:val="26"/>
          <w:szCs w:val="26"/>
        </w:rPr>
        <w:t>Phân bố các biến phân loại (Categorical variables)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_Toc218000137 \h </w:instrText>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A2E16FD">
      <w:pPr>
        <w:pStyle w:val="28"/>
        <w:rPr>
          <w:rFonts w:ascii="Times New Roman" w:hAnsi="Times New Roman" w:cs="Times New Roman" w:eastAsiaTheme="minorEastAsia"/>
          <w:sz w:val="26"/>
          <w:szCs w:val="26"/>
        </w:rPr>
      </w:pPr>
      <w:r>
        <w:fldChar w:fldCharType="begin"/>
      </w:r>
      <w:r>
        <w:instrText xml:space="preserve"> HYPERLINK \l "_Toc218000138" </w:instrText>
      </w:r>
      <w:r>
        <w:fldChar w:fldCharType="separate"/>
      </w:r>
      <w:r>
        <w:rPr>
          <w:rStyle w:val="20"/>
          <w:rFonts w:ascii="Times New Roman" w:hAnsi="Times New Roman" w:cs="Times New Roman"/>
          <w:iCs/>
          <w:sz w:val="26"/>
          <w:szCs w:val="26"/>
        </w:rPr>
        <w:t>3.2.4</w:t>
      </w:r>
      <w:r>
        <w:rPr>
          <w:rFonts w:ascii="Times New Roman" w:hAnsi="Times New Roman" w:cs="Times New Roman" w:eastAsiaTheme="minorEastAsia"/>
          <w:sz w:val="26"/>
          <w:szCs w:val="26"/>
        </w:rPr>
        <w:tab/>
      </w:r>
      <w:r>
        <w:rPr>
          <w:rStyle w:val="20"/>
          <w:rFonts w:ascii="Times New Roman" w:hAnsi="Times New Roman" w:cs="Times New Roman"/>
          <w:sz w:val="26"/>
          <w:szCs w:val="26"/>
        </w:rPr>
        <w:t>Phân tích giá trị ngoại lệ (Outliers)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_Toc218000138 \h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534E08C">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"_Toc218000139" </w:instrText>
      </w:r>
      <w:r>
        <w:fldChar w:fldCharType="separate"/>
      </w:r>
      <w:r>
        <w:rPr>
          <w:rStyle w:val="20"/>
          <w:rFonts w:ascii="Times New Roman" w:hAnsi="Times New Roman" w:cs="Times New Roman"/>
          <w:sz w:val="26"/>
          <w:szCs w:val="26"/>
        </w:rPr>
        <w:t>3.3</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rPr>
        <w:t>Tiền xử lý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_Toc218000139 \h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8971F45">
      <w:pPr>
        <w:pStyle w:val="28"/>
        <w:rPr>
          <w:rFonts w:ascii="Times New Roman" w:hAnsi="Times New Roman" w:cs="Times New Roman" w:eastAsiaTheme="minorEastAsia"/>
          <w:sz w:val="26"/>
          <w:szCs w:val="26"/>
        </w:rPr>
      </w:pPr>
      <w:r>
        <w:fldChar w:fldCharType="begin"/>
      </w:r>
      <w:r>
        <w:instrText xml:space="preserve"> HYPERLINK \l "_Toc218000140" </w:instrText>
      </w:r>
      <w:r>
        <w:fldChar w:fldCharType="separate"/>
      </w:r>
      <w:r>
        <w:rPr>
          <w:rStyle w:val="20"/>
          <w:rFonts w:ascii="Times New Roman" w:hAnsi="Times New Roman" w:cs="Times New Roman"/>
          <w:iCs/>
          <w:sz w:val="26"/>
          <w:szCs w:val="26"/>
        </w:rPr>
        <w:t>3.3.1</w:t>
      </w:r>
      <w:r>
        <w:rPr>
          <w:rFonts w:ascii="Times New Roman" w:hAnsi="Times New Roman" w:cs="Times New Roman" w:eastAsiaTheme="minorEastAsia"/>
          <w:sz w:val="26"/>
          <w:szCs w:val="26"/>
        </w:rPr>
        <w:tab/>
      </w:r>
      <w:r>
        <w:rPr>
          <w:rStyle w:val="20"/>
          <w:rFonts w:ascii="Times New Roman" w:hAnsi="Times New Roman" w:cs="Times New Roman"/>
          <w:sz w:val="26"/>
          <w:szCs w:val="26"/>
        </w:rPr>
        <w:t>Làm sạch dữ liệu (Data Cleaning)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_Toc218000140 \h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8976DAF">
      <w:pPr>
        <w:pStyle w:val="28"/>
        <w:rPr>
          <w:rFonts w:ascii="Times New Roman" w:hAnsi="Times New Roman" w:cs="Times New Roman" w:eastAsiaTheme="minorEastAsia"/>
          <w:sz w:val="26"/>
          <w:szCs w:val="26"/>
        </w:rPr>
      </w:pPr>
      <w:r>
        <w:fldChar w:fldCharType="begin"/>
      </w:r>
      <w:r>
        <w:instrText xml:space="preserve"> HYPERLINK \l "_Toc218000141" </w:instrText>
      </w:r>
      <w:r>
        <w:fldChar w:fldCharType="separate"/>
      </w:r>
      <w:r>
        <w:rPr>
          <w:rStyle w:val="20"/>
          <w:rFonts w:ascii="Times New Roman" w:hAnsi="Times New Roman" w:cs="Times New Roman"/>
          <w:iCs/>
          <w:sz w:val="26"/>
          <w:szCs w:val="26"/>
        </w:rPr>
        <w:t>3.3.2</w:t>
      </w:r>
      <w:r>
        <w:rPr>
          <w:rFonts w:ascii="Times New Roman" w:hAnsi="Times New Roman" w:cs="Times New Roman" w:eastAsiaTheme="minorEastAsia"/>
          <w:sz w:val="26"/>
          <w:szCs w:val="26"/>
        </w:rPr>
        <w:tab/>
      </w:r>
      <w:r>
        <w:rPr>
          <w:rStyle w:val="20"/>
          <w:rFonts w:ascii="Times New Roman" w:hAnsi="Times New Roman" w:cs="Times New Roman"/>
          <w:sz w:val="26"/>
          <w:szCs w:val="26"/>
        </w:rPr>
        <w:t>Chuẩn hóa dữ liệu (Feature Scaling)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_Toc218000141 \h </w:instrText>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457C7B1">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"_Toc218000142" </w:instrText>
      </w:r>
      <w:r>
        <w:fldChar w:fldCharType="separate"/>
      </w:r>
      <w:r>
        <w:rPr>
          <w:rStyle w:val="20"/>
          <w:rFonts w:ascii="Times New Roman" w:hAnsi="Times New Roman" w:cs="Times New Roman"/>
          <w:sz w:val="26"/>
          <w:szCs w:val="26"/>
        </w:rPr>
        <w:t>3.4</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rPr>
        <w:t>Đánh giá chất lượng dữ liệu sau tiền xử lý</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_Toc218000142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694811C">
      <w:pPr>
        <w:pStyle w:val="28"/>
        <w:rPr>
          <w:rFonts w:ascii="Times New Roman" w:hAnsi="Times New Roman" w:cs="Times New Roman" w:eastAsiaTheme="minorEastAsia"/>
          <w:sz w:val="26"/>
          <w:szCs w:val="26"/>
        </w:rPr>
      </w:pPr>
      <w:r>
        <w:fldChar w:fldCharType="begin"/>
      </w:r>
      <w:r>
        <w:instrText xml:space="preserve"> HYPERLINK \l "_Toc218000143" </w:instrText>
      </w:r>
      <w:r>
        <w:fldChar w:fldCharType="separate"/>
      </w:r>
      <w:r>
        <w:rPr>
          <w:rStyle w:val="20"/>
          <w:rFonts w:ascii="Times New Roman" w:hAnsi="Times New Roman" w:cs="Times New Roman"/>
          <w:iCs/>
          <w:sz w:val="26"/>
          <w:szCs w:val="26"/>
        </w:rPr>
        <w:t>3.4.1</w:t>
      </w:r>
      <w:r>
        <w:rPr>
          <w:rFonts w:ascii="Times New Roman" w:hAnsi="Times New Roman" w:cs="Times New Roman" w:eastAsiaTheme="minorEastAsia"/>
          <w:sz w:val="26"/>
          <w:szCs w:val="26"/>
        </w:rPr>
        <w:tab/>
      </w:r>
      <w:r>
        <w:rPr>
          <w:rStyle w:val="20"/>
          <w:rFonts w:ascii="Times New Roman" w:hAnsi="Times New Roman" w:cs="Times New Roman"/>
          <w:sz w:val="26"/>
          <w:szCs w:val="26"/>
        </w:rPr>
        <w:t>Giá trị thiếu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_Toc218000143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A29BE4E">
      <w:pPr>
        <w:pStyle w:val="28"/>
        <w:rPr>
          <w:rFonts w:ascii="Times New Roman" w:hAnsi="Times New Roman" w:cs="Times New Roman" w:eastAsiaTheme="minorEastAsia"/>
          <w:sz w:val="26"/>
          <w:szCs w:val="26"/>
        </w:rPr>
      </w:pPr>
      <w:r>
        <w:fldChar w:fldCharType="begin"/>
      </w:r>
      <w:r>
        <w:instrText xml:space="preserve"> HYPERLINK \l "_Toc218000144" </w:instrText>
      </w:r>
      <w:r>
        <w:fldChar w:fldCharType="separate"/>
      </w:r>
      <w:r>
        <w:rPr>
          <w:rStyle w:val="20"/>
          <w:rFonts w:ascii="Times New Roman" w:hAnsi="Times New Roman" w:cs="Times New Roman"/>
          <w:iCs/>
          <w:sz w:val="26"/>
          <w:szCs w:val="26"/>
        </w:rPr>
        <w:t>3.4.2</w:t>
      </w:r>
      <w:r>
        <w:rPr>
          <w:rFonts w:ascii="Times New Roman" w:hAnsi="Times New Roman" w:cs="Times New Roman" w:eastAsiaTheme="minorEastAsia"/>
          <w:sz w:val="26"/>
          <w:szCs w:val="26"/>
        </w:rPr>
        <w:tab/>
      </w:r>
      <w:r>
        <w:rPr>
          <w:rStyle w:val="20"/>
          <w:rFonts w:ascii="Times New Roman" w:hAnsi="Times New Roman" w:cs="Times New Roman"/>
          <w:sz w:val="26"/>
          <w:szCs w:val="26"/>
        </w:rPr>
        <w:t>Tính nhất quán và hợp lệ</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_Toc218000144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E767379">
      <w:pPr>
        <w:pStyle w:val="28"/>
        <w:rPr>
          <w:rFonts w:ascii="Times New Roman" w:hAnsi="Times New Roman" w:cs="Times New Roman" w:eastAsiaTheme="minorEastAsia"/>
          <w:sz w:val="26"/>
          <w:szCs w:val="26"/>
        </w:rPr>
      </w:pPr>
      <w:r>
        <w:fldChar w:fldCharType="begin"/>
      </w:r>
      <w:r>
        <w:instrText xml:space="preserve"> HYPERLINK \l "_Toc218000145" </w:instrText>
      </w:r>
      <w:r>
        <w:fldChar w:fldCharType="separate"/>
      </w:r>
      <w:r>
        <w:rPr>
          <w:rStyle w:val="20"/>
          <w:rFonts w:ascii="Times New Roman" w:hAnsi="Times New Roman" w:cs="Times New Roman"/>
          <w:iCs/>
          <w:sz w:val="26"/>
          <w:szCs w:val="26"/>
        </w:rPr>
        <w:t>3.4.3</w:t>
      </w:r>
      <w:r>
        <w:rPr>
          <w:rFonts w:ascii="Times New Roman" w:hAnsi="Times New Roman" w:cs="Times New Roman" w:eastAsiaTheme="minorEastAsia"/>
          <w:sz w:val="26"/>
          <w:szCs w:val="26"/>
        </w:rPr>
        <w:tab/>
      </w:r>
      <w:r>
        <w:rPr>
          <w:rStyle w:val="20"/>
          <w:rFonts w:ascii="Times New Roman" w:hAnsi="Times New Roman" w:cs="Times New Roman"/>
          <w:sz w:val="26"/>
          <w:szCs w:val="26"/>
        </w:rPr>
        <w:t>Phân bố dữ liệu sau xử lý</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_Toc218000145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138F18E">
      <w:pPr>
        <w:pStyle w:val="26"/>
        <w:tabs>
          <w:tab w:val="left" w:pos="1440"/>
          <w:tab w:val="right" w:leader="dot" w:pos="8778"/>
        </w:tabs>
        <w:rPr>
          <w:rFonts w:ascii="Times New Roman" w:hAnsi="Times New Roman" w:eastAsiaTheme="minorEastAsia"/>
          <w:b w:val="0"/>
          <w:bCs w:val="0"/>
          <w:caps w:val="0"/>
          <w:sz w:val="26"/>
          <w:szCs w:val="26"/>
        </w:rPr>
      </w:pPr>
      <w:r>
        <w:fldChar w:fldCharType="begin"/>
      </w:r>
      <w:r>
        <w:instrText xml:space="preserve"> HYPERLINK \l "_Toc218000146" </w:instrText>
      </w:r>
      <w:r>
        <w:fldChar w:fldCharType="separate"/>
      </w:r>
      <w:r>
        <w:rPr>
          <w:rStyle w:val="20"/>
          <w:rFonts w:ascii="Times New Roman" w:hAnsi="Times New Roman"/>
          <w:sz w:val="26"/>
          <w:szCs w:val="26"/>
        </w:rPr>
        <w:t>CHƯƠNG 4:XÂY DỰNG VÀ HUẤN LUYỆN MÔ HÌNH</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_Toc218000146 \h </w:instrText>
      </w:r>
      <w:r>
        <w:rPr>
          <w:rFonts w:ascii="Times New Roman" w:hAnsi="Times New Roman"/>
          <w:sz w:val="26"/>
          <w:szCs w:val="26"/>
        </w:rPr>
        <w:fldChar w:fldCharType="separate"/>
      </w:r>
      <w:r>
        <w:rPr>
          <w:rFonts w:ascii="Times New Roman" w:hAnsi="Times New Roman"/>
          <w:sz w:val="26"/>
          <w:szCs w:val="26"/>
        </w:rPr>
        <w:t>28</w:t>
      </w:r>
      <w:r>
        <w:rPr>
          <w:rFonts w:ascii="Times New Roman" w:hAnsi="Times New Roman"/>
          <w:sz w:val="26"/>
          <w:szCs w:val="26"/>
        </w:rPr>
        <w:fldChar w:fldCharType="end"/>
      </w:r>
      <w:r>
        <w:rPr>
          <w:rFonts w:ascii="Times New Roman" w:hAnsi="Times New Roman"/>
          <w:sz w:val="26"/>
          <w:szCs w:val="26"/>
        </w:rPr>
        <w:fldChar w:fldCharType="end"/>
      </w:r>
    </w:p>
    <w:p w14:paraId="20978D29">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"_Toc218000147" </w:instrText>
      </w:r>
      <w:r>
        <w:fldChar w:fldCharType="separate"/>
      </w:r>
      <w:r>
        <w:rPr>
          <w:rStyle w:val="20"/>
          <w:rFonts w:ascii="Times New Roman" w:hAnsi="Times New Roman" w:cs="Times New Roman"/>
          <w:sz w:val="26"/>
          <w:szCs w:val="26"/>
        </w:rPr>
        <w:t>4.1</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rPr>
        <w:t>Chia tập dữ liệu huấn luyện và kiểm tra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_Toc218000147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10F16B0">
      <w:pPr>
        <w:pStyle w:val="28"/>
        <w:rPr>
          <w:rFonts w:ascii="Times New Roman" w:hAnsi="Times New Roman" w:cs="Times New Roman" w:eastAsiaTheme="minorEastAsia"/>
          <w:sz w:val="26"/>
          <w:szCs w:val="26"/>
        </w:rPr>
      </w:pPr>
      <w:r>
        <w:fldChar w:fldCharType="begin"/>
      </w:r>
      <w:r>
        <w:instrText xml:space="preserve"> HYPERLINK \l "_Toc218000148" </w:instrText>
      </w:r>
      <w:r>
        <w:fldChar w:fldCharType="separate"/>
      </w:r>
      <w:r>
        <w:rPr>
          <w:rStyle w:val="20"/>
          <w:rFonts w:ascii="Times New Roman" w:hAnsi="Times New Roman" w:cs="Times New Roman"/>
          <w:iCs/>
          <w:sz w:val="26"/>
          <w:szCs w:val="26"/>
        </w:rPr>
        <w:t>4.1.1</w:t>
      </w:r>
      <w:r>
        <w:rPr>
          <w:rFonts w:ascii="Times New Roman" w:hAnsi="Times New Roman" w:cs="Times New Roman" w:eastAsiaTheme="minorEastAsia"/>
          <w:sz w:val="26"/>
          <w:szCs w:val="26"/>
        </w:rPr>
        <w:tab/>
      </w:r>
      <w:r>
        <w:rPr>
          <w:rStyle w:val="20"/>
          <w:rFonts w:ascii="Times New Roman" w:hAnsi="Times New Roman" w:cs="Times New Roman"/>
          <w:sz w:val="26"/>
          <w:szCs w:val="26"/>
        </w:rPr>
        <w:t>Chia</w:t>
      </w:r>
      <w:r>
        <w:rPr>
          <w:rStyle w:val="20"/>
          <w:rFonts w:ascii="Times New Roman" w:hAnsi="Times New Roman" w:cs="Times New Roman"/>
          <w:sz w:val="26"/>
          <w:szCs w:val="26"/>
          <w:lang w:val="vi-VN"/>
        </w:rPr>
        <w:t xml:space="preserve"> tập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_Toc218000148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AE65200">
      <w:pPr>
        <w:pStyle w:val="28"/>
        <w:rPr>
          <w:rFonts w:ascii="Times New Roman" w:hAnsi="Times New Roman" w:cs="Times New Roman" w:eastAsiaTheme="minorEastAsia"/>
          <w:sz w:val="26"/>
          <w:szCs w:val="26"/>
        </w:rPr>
      </w:pPr>
      <w:r>
        <w:fldChar w:fldCharType="begin"/>
      </w:r>
      <w:r>
        <w:instrText xml:space="preserve"> HYPERLINK \l "_Toc218000149" </w:instrText>
      </w:r>
      <w:r>
        <w:fldChar w:fldCharType="separate"/>
      </w:r>
      <w:r>
        <w:rPr>
          <w:rStyle w:val="20"/>
          <w:rFonts w:ascii="Times New Roman" w:hAnsi="Times New Roman" w:cs="Times New Roman"/>
          <w:iCs/>
          <w:sz w:val="26"/>
          <w:szCs w:val="26"/>
        </w:rPr>
        <w:t>4.1.2</w:t>
      </w:r>
      <w:r>
        <w:rPr>
          <w:rFonts w:ascii="Times New Roman" w:hAnsi="Times New Roman" w:cs="Times New Roman" w:eastAsiaTheme="minorEastAsia"/>
          <w:sz w:val="26"/>
          <w:szCs w:val="26"/>
        </w:rPr>
        <w:tab/>
      </w:r>
      <w:r>
        <w:rPr>
          <w:rStyle w:val="20"/>
          <w:rFonts w:ascii="Times New Roman" w:hAnsi="Times New Roman" w:cs="Times New Roman"/>
          <w:sz w:val="26"/>
          <w:szCs w:val="26"/>
        </w:rPr>
        <w:t>Xây dựng pipeline huấn luyện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_Toc218000149 \h </w:instrText>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0E4B1C7">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"_Toc218000150" </w:instrText>
      </w:r>
      <w:r>
        <w:fldChar w:fldCharType="separate"/>
      </w:r>
      <w:r>
        <w:rPr>
          <w:rStyle w:val="20"/>
          <w:rFonts w:ascii="Times New Roman" w:hAnsi="Times New Roman" w:cs="Times New Roman"/>
          <w:sz w:val="26"/>
          <w:szCs w:val="26"/>
        </w:rPr>
        <w:t>4.2</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rPr>
        <w:t>Huấn luyện mô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_Toc218000150 \h </w:instrText>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084E8CD">
      <w:pPr>
        <w:pStyle w:val="28"/>
        <w:rPr>
          <w:rFonts w:ascii="Times New Roman" w:hAnsi="Times New Roman" w:cs="Times New Roman" w:eastAsiaTheme="minorEastAsia"/>
          <w:sz w:val="26"/>
          <w:szCs w:val="26"/>
        </w:rPr>
      </w:pPr>
      <w:r>
        <w:fldChar w:fldCharType="begin"/>
      </w:r>
      <w:r>
        <w:instrText xml:space="preserve"> HYPERLINK \l "_Toc218000151" </w:instrText>
      </w:r>
      <w:r>
        <w:fldChar w:fldCharType="separate"/>
      </w:r>
      <w:r>
        <w:rPr>
          <w:rStyle w:val="20"/>
          <w:rFonts w:ascii="Times New Roman" w:hAnsi="Times New Roman" w:cs="Times New Roman"/>
          <w:iCs/>
          <w:sz w:val="26"/>
          <w:szCs w:val="26"/>
        </w:rPr>
        <w:t>4.2.1</w:t>
      </w:r>
      <w:r>
        <w:rPr>
          <w:rFonts w:ascii="Times New Roman" w:hAnsi="Times New Roman" w:cs="Times New Roman" w:eastAsiaTheme="minorEastAsia"/>
          <w:sz w:val="26"/>
          <w:szCs w:val="26"/>
        </w:rPr>
        <w:tab/>
      </w:r>
      <w:r>
        <w:rPr>
          <w:rStyle w:val="20"/>
          <w:rFonts w:ascii="Times New Roman" w:hAnsi="Times New Roman" w:cs="Times New Roman"/>
          <w:sz w:val="26"/>
          <w:szCs w:val="26"/>
        </w:rPr>
        <w:t>Quy trình huấn luyện tổng quát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_Toc218000151 \h </w:instrText>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5E3BB38">
      <w:pPr>
        <w:pStyle w:val="28"/>
        <w:rPr>
          <w:rFonts w:ascii="Times New Roman" w:hAnsi="Times New Roman" w:cs="Times New Roman" w:eastAsiaTheme="minorEastAsia"/>
          <w:sz w:val="26"/>
          <w:szCs w:val="26"/>
        </w:rPr>
      </w:pPr>
      <w:r>
        <w:fldChar w:fldCharType="begin"/>
      </w:r>
      <w:r>
        <w:instrText xml:space="preserve"> HYPERLINK \l "_Toc218000152" </w:instrText>
      </w:r>
      <w:r>
        <w:fldChar w:fldCharType="separate"/>
      </w:r>
      <w:r>
        <w:rPr>
          <w:rStyle w:val="20"/>
          <w:rFonts w:ascii="Times New Roman" w:hAnsi="Times New Roman" w:cs="Times New Roman"/>
          <w:iCs/>
          <w:sz w:val="26"/>
          <w:szCs w:val="26"/>
        </w:rPr>
        <w:t>4.2.2</w:t>
      </w:r>
      <w:r>
        <w:rPr>
          <w:rFonts w:ascii="Times New Roman" w:hAnsi="Times New Roman" w:cs="Times New Roman" w:eastAsiaTheme="minorEastAsia"/>
          <w:sz w:val="26"/>
          <w:szCs w:val="26"/>
        </w:rPr>
        <w:tab/>
      </w:r>
      <w:r>
        <w:rPr>
          <w:rStyle w:val="20"/>
          <w:rFonts w:ascii="Times New Roman" w:hAnsi="Times New Roman" w:cs="Times New Roman"/>
          <w:sz w:val="26"/>
          <w:szCs w:val="26"/>
        </w:rPr>
        <w:t>Các mô hình và tham số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_Toc218000152 \h </w:instrText>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C921669">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"_Toc218000153" </w:instrText>
      </w:r>
      <w:r>
        <w:fldChar w:fldCharType="separate"/>
      </w:r>
      <w:r>
        <w:rPr>
          <w:rStyle w:val="20"/>
          <w:rFonts w:ascii="Times New Roman" w:hAnsi="Times New Roman" w:cs="Times New Roman"/>
          <w:sz w:val="26"/>
          <w:szCs w:val="26"/>
        </w:rPr>
        <w:t>4.3</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shd w:val="clear" w:color="auto" w:fill="FFFFFF"/>
        </w:rPr>
        <w:t>Điều chỉnh siêu tham số</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_Toc218000153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B72688E">
      <w:pPr>
        <w:pStyle w:val="28"/>
        <w:rPr>
          <w:rFonts w:ascii="Times New Roman" w:hAnsi="Times New Roman" w:cs="Times New Roman" w:eastAsiaTheme="minorEastAsia"/>
          <w:sz w:val="26"/>
          <w:szCs w:val="26"/>
        </w:rPr>
      </w:pPr>
      <w:r>
        <w:fldChar w:fldCharType="begin"/>
      </w:r>
      <w:r>
        <w:instrText xml:space="preserve"> HYPERLINK \l "_Toc218000154" </w:instrText>
      </w:r>
      <w:r>
        <w:fldChar w:fldCharType="separate"/>
      </w:r>
      <w:r>
        <w:rPr>
          <w:rStyle w:val="20"/>
          <w:rFonts w:ascii="Times New Roman" w:hAnsi="Times New Roman" w:cs="Times New Roman"/>
          <w:iCs/>
          <w:sz w:val="26"/>
          <w:szCs w:val="26"/>
        </w:rPr>
        <w:t>4.3.1</w:t>
      </w:r>
      <w:r>
        <w:rPr>
          <w:rFonts w:ascii="Times New Roman" w:hAnsi="Times New Roman" w:cs="Times New Roman" w:eastAsiaTheme="minorEastAsia"/>
          <w:sz w:val="26"/>
          <w:szCs w:val="26"/>
        </w:rPr>
        <w:tab/>
      </w:r>
      <w:r>
        <w:rPr>
          <w:rStyle w:val="20"/>
          <w:rFonts w:ascii="Times New Roman" w:hAnsi="Times New Roman" w:cs="Times New Roman"/>
          <w:sz w:val="26"/>
          <w:szCs w:val="26"/>
        </w:rPr>
        <w:t>Điều chỉnh siêu tham số cho các mô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_Toc218000154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F22092D">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"_Toc218000155" </w:instrText>
      </w:r>
      <w:r>
        <w:fldChar w:fldCharType="separate"/>
      </w:r>
      <w:r>
        <w:rPr>
          <w:rStyle w:val="20"/>
          <w:rFonts w:ascii="Times New Roman" w:hAnsi="Times New Roman" w:cs="Times New Roman"/>
          <w:sz w:val="26"/>
          <w:szCs w:val="26"/>
        </w:rPr>
        <w:t>4.4</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shd w:val="clear" w:color="auto" w:fill="FFFFFF"/>
        </w:rPr>
        <w:t>Độ phức tạp và chi phí tính toán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_Toc218000155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7C6DD7C">
      <w:pPr>
        <w:pStyle w:val="28"/>
        <w:rPr>
          <w:rFonts w:ascii="Times New Roman" w:hAnsi="Times New Roman" w:cs="Times New Roman" w:eastAsiaTheme="minorEastAsia"/>
          <w:sz w:val="26"/>
          <w:szCs w:val="26"/>
        </w:rPr>
      </w:pPr>
      <w:r>
        <w:fldChar w:fldCharType="begin"/>
      </w:r>
      <w:r>
        <w:instrText xml:space="preserve"> HYPERLINK \l "_Toc218000156" </w:instrText>
      </w:r>
      <w:r>
        <w:fldChar w:fldCharType="separate"/>
      </w:r>
      <w:r>
        <w:rPr>
          <w:rStyle w:val="20"/>
          <w:rFonts w:ascii="Times New Roman" w:hAnsi="Times New Roman" w:cs="Times New Roman"/>
          <w:iCs/>
          <w:sz w:val="26"/>
          <w:szCs w:val="26"/>
        </w:rPr>
        <w:t>4.4.1</w:t>
      </w:r>
      <w:r>
        <w:rPr>
          <w:rFonts w:ascii="Times New Roman" w:hAnsi="Times New Roman" w:cs="Times New Roman" w:eastAsiaTheme="minorEastAsia"/>
          <w:sz w:val="26"/>
          <w:szCs w:val="26"/>
        </w:rPr>
        <w:tab/>
      </w:r>
      <w:r>
        <w:rPr>
          <w:rStyle w:val="20"/>
          <w:rFonts w:ascii="Times New Roman" w:hAnsi="Times New Roman" w:cs="Times New Roman"/>
          <w:sz w:val="26"/>
          <w:szCs w:val="26"/>
        </w:rPr>
        <w:t>Độ phức tạp thời gian (Time Complexity)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_Toc218000156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32BCB97">
      <w:pPr>
        <w:pStyle w:val="28"/>
        <w:rPr>
          <w:rFonts w:ascii="Times New Roman" w:hAnsi="Times New Roman" w:cs="Times New Roman" w:eastAsiaTheme="minorEastAsia"/>
          <w:sz w:val="26"/>
          <w:szCs w:val="26"/>
        </w:rPr>
      </w:pPr>
      <w:r>
        <w:fldChar w:fldCharType="begin"/>
      </w:r>
      <w:r>
        <w:instrText xml:space="preserve"> HYPERLINK \l "_Toc218000157" </w:instrText>
      </w:r>
      <w:r>
        <w:fldChar w:fldCharType="separate"/>
      </w:r>
      <w:r>
        <w:rPr>
          <w:rStyle w:val="20"/>
          <w:rFonts w:ascii="Times New Roman" w:hAnsi="Times New Roman" w:cs="Times New Roman"/>
          <w:iCs/>
          <w:sz w:val="26"/>
          <w:szCs w:val="26"/>
        </w:rPr>
        <w:t>4.4.2</w:t>
      </w:r>
      <w:r>
        <w:rPr>
          <w:rFonts w:ascii="Times New Roman" w:hAnsi="Times New Roman" w:cs="Times New Roman" w:eastAsiaTheme="minorEastAsia"/>
          <w:sz w:val="26"/>
          <w:szCs w:val="26"/>
        </w:rPr>
        <w:tab/>
      </w:r>
      <w:r>
        <w:rPr>
          <w:rStyle w:val="20"/>
          <w:rFonts w:ascii="Times New Roman" w:hAnsi="Times New Roman" w:cs="Times New Roman"/>
          <w:sz w:val="26"/>
          <w:szCs w:val="26"/>
        </w:rPr>
        <w:t>Độ phức tạp bộ nhớ (Memory Complexity)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_Toc218000157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22E4F20">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"_Toc218000158" </w:instrText>
      </w:r>
      <w:r>
        <w:fldChar w:fldCharType="separate"/>
      </w:r>
      <w:r>
        <w:rPr>
          <w:rStyle w:val="20"/>
          <w:rFonts w:ascii="Times New Roman" w:hAnsi="Times New Roman" w:cs="Times New Roman"/>
          <w:sz w:val="26"/>
          <w:szCs w:val="26"/>
        </w:rPr>
        <w:t>4.5</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shd w:val="clear" w:color="auto" w:fill="FFFFFF"/>
        </w:rPr>
        <w:t>Nhận xét về khả năng học của mô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_Toc218000158 \h </w:instrText>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59E4E59">
      <w:pPr>
        <w:pStyle w:val="28"/>
        <w:rPr>
          <w:rFonts w:ascii="Times New Roman" w:hAnsi="Times New Roman" w:cs="Times New Roman" w:eastAsiaTheme="minorEastAsia"/>
          <w:sz w:val="26"/>
          <w:szCs w:val="26"/>
        </w:rPr>
      </w:pPr>
      <w:r>
        <w:fldChar w:fldCharType="begin"/>
      </w:r>
      <w:r>
        <w:instrText xml:space="preserve"> HYPERLINK \l "_Toc218000159" </w:instrText>
      </w:r>
      <w:r>
        <w:fldChar w:fldCharType="separate"/>
      </w:r>
      <w:r>
        <w:rPr>
          <w:rStyle w:val="20"/>
          <w:rFonts w:ascii="Times New Roman" w:hAnsi="Times New Roman" w:cs="Times New Roman"/>
          <w:iCs/>
          <w:sz w:val="26"/>
          <w:szCs w:val="26"/>
        </w:rPr>
        <w:t>4.5.1</w:t>
      </w:r>
      <w:r>
        <w:rPr>
          <w:rFonts w:ascii="Times New Roman" w:hAnsi="Times New Roman" w:cs="Times New Roman" w:eastAsiaTheme="minorEastAsia"/>
          <w:sz w:val="26"/>
          <w:szCs w:val="26"/>
        </w:rPr>
        <w:tab/>
      </w:r>
      <w:r>
        <w:rPr>
          <w:rStyle w:val="20"/>
          <w:rFonts w:ascii="Times New Roman" w:hAnsi="Times New Roman" w:cs="Times New Roman"/>
          <w:sz w:val="26"/>
          <w:szCs w:val="26"/>
        </w:rPr>
        <w:t>Logistic Regression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_Toc218000159 \h </w:instrText>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530905D">
      <w:pPr>
        <w:pStyle w:val="28"/>
        <w:rPr>
          <w:rFonts w:ascii="Times New Roman" w:hAnsi="Times New Roman" w:cs="Times New Roman" w:eastAsiaTheme="minorEastAsia"/>
          <w:sz w:val="26"/>
          <w:szCs w:val="26"/>
        </w:rPr>
      </w:pPr>
      <w:r>
        <w:fldChar w:fldCharType="begin"/>
      </w:r>
      <w:r>
        <w:instrText xml:space="preserve"> HYPERLINK \l "_Toc218000160" </w:instrText>
      </w:r>
      <w:r>
        <w:fldChar w:fldCharType="separate"/>
      </w:r>
      <w:r>
        <w:rPr>
          <w:rStyle w:val="20"/>
          <w:rFonts w:ascii="Times New Roman" w:hAnsi="Times New Roman" w:cs="Times New Roman"/>
          <w:iCs/>
          <w:sz w:val="26"/>
          <w:szCs w:val="26"/>
        </w:rPr>
        <w:t>4.5.2</w:t>
      </w:r>
      <w:r>
        <w:rPr>
          <w:rFonts w:ascii="Times New Roman" w:hAnsi="Times New Roman" w:cs="Times New Roman" w:eastAsiaTheme="minorEastAsia"/>
          <w:sz w:val="26"/>
          <w:szCs w:val="26"/>
        </w:rPr>
        <w:tab/>
      </w:r>
      <w:r>
        <w:rPr>
          <w:rStyle w:val="20"/>
          <w:rFonts w:ascii="Times New Roman" w:hAnsi="Times New Roman" w:cs="Times New Roman"/>
          <w:sz w:val="26"/>
          <w:szCs w:val="26"/>
        </w:rPr>
        <w:t>Decision Tree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_Toc218000160 \h </w:instrText>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31F0612">
      <w:pPr>
        <w:pStyle w:val="28"/>
        <w:rPr>
          <w:rFonts w:ascii="Times New Roman" w:hAnsi="Times New Roman" w:cs="Times New Roman" w:eastAsiaTheme="minorEastAsia"/>
          <w:sz w:val="26"/>
          <w:szCs w:val="26"/>
        </w:rPr>
      </w:pPr>
      <w:r>
        <w:fldChar w:fldCharType="begin"/>
      </w:r>
      <w:r>
        <w:instrText xml:space="preserve"> HYPERLINK \l "_Toc218000161" </w:instrText>
      </w:r>
      <w:r>
        <w:fldChar w:fldCharType="separate"/>
      </w:r>
      <w:r>
        <w:rPr>
          <w:rStyle w:val="20"/>
          <w:rFonts w:ascii="Times New Roman" w:hAnsi="Times New Roman" w:cs="Times New Roman"/>
          <w:iCs/>
          <w:sz w:val="26"/>
          <w:szCs w:val="26"/>
        </w:rPr>
        <w:t>4.5.3</w:t>
      </w:r>
      <w:r>
        <w:rPr>
          <w:rFonts w:ascii="Times New Roman" w:hAnsi="Times New Roman" w:cs="Times New Roman" w:eastAsiaTheme="minorEastAsia"/>
          <w:sz w:val="26"/>
          <w:szCs w:val="26"/>
        </w:rPr>
        <w:tab/>
      </w:r>
      <w:r>
        <w:rPr>
          <w:rStyle w:val="20"/>
          <w:rFonts w:ascii="Times New Roman" w:hAnsi="Times New Roman" w:cs="Times New Roman"/>
          <w:sz w:val="26"/>
          <w:szCs w:val="26"/>
        </w:rPr>
        <w:t>Random Forest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_Toc218000161 \h </w:instrText>
      </w:r>
      <w:r>
        <w:rPr>
          <w:rFonts w:ascii="Times New Roman" w:hAnsi="Times New Roman" w:cs="Times New Roman"/>
          <w:sz w:val="26"/>
          <w:szCs w:val="26"/>
        </w:rPr>
        <w:fldChar w:fldCharType="separate"/>
      </w:r>
      <w:r>
        <w:rPr>
          <w:rFonts w:ascii="Times New Roman" w:hAnsi="Times New Roman" w:cs="Times New Roman"/>
          <w:sz w:val="26"/>
          <w:szCs w:val="26"/>
        </w:rPr>
        <w:t>35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838A28C">
      <w:pPr>
        <w:pStyle w:val="26"/>
        <w:tabs>
          <w:tab w:val="left" w:pos="1440"/>
          <w:tab w:val="right" w:leader="dot" w:pos="8778"/>
        </w:tabs>
        <w:rPr>
          <w:rFonts w:ascii="Times New Roman" w:hAnsi="Times New Roman" w:eastAsiaTheme="minorEastAsia"/>
          <w:b w:val="0"/>
          <w:bCs w:val="0"/>
          <w:caps w:val="0"/>
          <w:sz w:val="26"/>
          <w:szCs w:val="26"/>
        </w:rPr>
      </w:pPr>
      <w:r>
        <w:fldChar w:fldCharType="begin"/>
      </w:r>
      <w:r>
        <w:instrText xml:space="preserve"> HYPERLINK \l "_Toc218000162" </w:instrText>
      </w:r>
      <w:r>
        <w:fldChar w:fldCharType="separate"/>
      </w:r>
      <w:r>
        <w:rPr>
          <w:rStyle w:val="20"/>
          <w:rFonts w:ascii="Times New Roman" w:hAnsi="Times New Roman"/>
          <w:sz w:val="26"/>
          <w:szCs w:val="26"/>
        </w:rPr>
        <w:t>CHƯƠNG 5:</w:t>
      </w:r>
      <w:r>
        <w:rPr>
          <w:rStyle w:val="20"/>
          <w:rFonts w:ascii="Times New Roman" w:hAnsi="Times New Roman"/>
          <w:sz w:val="26"/>
          <w:szCs w:val="26"/>
          <w:shd w:val="clear" w:color="auto" w:fill="FFFFFF"/>
        </w:rPr>
        <w:t>ĐÁNH GIÁ VÀ THẢO LUẬN KẾT QUẢ</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_Toc218000162 \h </w:instrText>
      </w:r>
      <w:r>
        <w:rPr>
          <w:rFonts w:ascii="Times New Roman" w:hAnsi="Times New Roman"/>
          <w:sz w:val="26"/>
          <w:szCs w:val="26"/>
        </w:rPr>
        <w:fldChar w:fldCharType="separate"/>
      </w:r>
      <w:r>
        <w:rPr>
          <w:rFonts w:ascii="Times New Roman" w:hAnsi="Times New Roman"/>
          <w:sz w:val="26"/>
          <w:szCs w:val="26"/>
        </w:rPr>
        <w:t>36</w:t>
      </w:r>
      <w:r>
        <w:rPr>
          <w:rFonts w:ascii="Times New Roman" w:hAnsi="Times New Roman"/>
          <w:sz w:val="26"/>
          <w:szCs w:val="26"/>
        </w:rPr>
        <w:fldChar w:fldCharType="end"/>
      </w:r>
      <w:r>
        <w:rPr>
          <w:rFonts w:ascii="Times New Roman" w:hAnsi="Times New Roman"/>
          <w:sz w:val="26"/>
          <w:szCs w:val="26"/>
        </w:rPr>
        <w:fldChar w:fldCharType="end"/>
      </w:r>
    </w:p>
    <w:p w14:paraId="2FC0D609">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"_Toc218000163" </w:instrText>
      </w:r>
      <w:r>
        <w:fldChar w:fldCharType="separate"/>
      </w:r>
      <w:r>
        <w:rPr>
          <w:rStyle w:val="20"/>
          <w:rFonts w:ascii="Times New Roman" w:hAnsi="Times New Roman" w:cs="Times New Roman"/>
          <w:sz w:val="26"/>
          <w:szCs w:val="26"/>
        </w:rPr>
        <w:t>5.1</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shd w:val="clear" w:color="auto" w:fill="FFFFFF"/>
        </w:rPr>
        <w:t>Tiêu chí đánh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_Toc218000163 \h </w:instrText>
      </w:r>
      <w:r>
        <w:rPr>
          <w:rFonts w:ascii="Times New Roman" w:hAnsi="Times New Roman" w:cs="Times New Roman"/>
          <w:sz w:val="26"/>
          <w:szCs w:val="26"/>
        </w:rPr>
        <w:fldChar w:fldCharType="separate"/>
      </w:r>
      <w:r>
        <w:rPr>
          <w:rFonts w:ascii="Times New Roman" w:hAnsi="Times New Roman" w:cs="Times New Roman"/>
          <w:sz w:val="26"/>
          <w:szCs w:val="26"/>
        </w:rPr>
        <w:t>36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DFF6CE">
      <w:pPr>
        <w:pStyle w:val="28"/>
        <w:rPr>
          <w:rFonts w:ascii="Times New Roman" w:hAnsi="Times New Roman" w:cs="Times New Roman" w:eastAsiaTheme="minorEastAsia"/>
          <w:sz w:val="26"/>
          <w:szCs w:val="26"/>
        </w:rPr>
      </w:pPr>
      <w:r>
        <w:fldChar w:fldCharType="begin"/>
      </w:r>
      <w:r>
        <w:instrText xml:space="preserve"> HYPERLINK \l "_Toc218000164" </w:instrText>
      </w:r>
      <w:r>
        <w:fldChar w:fldCharType="separate"/>
      </w:r>
      <w:r>
        <w:rPr>
          <w:rStyle w:val="20"/>
          <w:rFonts w:ascii="Times New Roman" w:hAnsi="Times New Roman" w:cs="Times New Roman"/>
          <w:iCs/>
          <w:sz w:val="26"/>
          <w:szCs w:val="26"/>
        </w:rPr>
        <w:t>5.1.1</w:t>
      </w:r>
      <w:r>
        <w:rPr>
          <w:rFonts w:ascii="Times New Roman" w:hAnsi="Times New Roman" w:cs="Times New Roman" w:eastAsiaTheme="minorEastAsia"/>
          <w:sz w:val="26"/>
          <w:szCs w:val="26"/>
        </w:rPr>
        <w:tab/>
      </w:r>
      <w:r>
        <w:rPr>
          <w:rStyle w:val="20"/>
          <w:rFonts w:ascii="Times New Roman" w:hAnsi="Times New Roman" w:cs="Times New Roman"/>
          <w:sz w:val="26"/>
          <w:szCs w:val="26"/>
          <w:shd w:val="clear" w:color="auto" w:fill="FFFFFF"/>
        </w:rPr>
        <w:t>Accuracy</w:t>
      </w:r>
      <w:r>
        <w:rPr>
          <w:rStyle w:val="20"/>
          <w:rFonts w:ascii="Times New Roman" w:hAnsi="Times New Roman" w:cs="Times New Roman"/>
          <w:sz w:val="26"/>
          <w:szCs w:val="26"/>
          <w:shd w:val="clear" w:color="auto" w:fill="FFFFFF"/>
          <w:lang w:val="vi-VN"/>
        </w:rPr>
        <w:t xml:space="preserve"> </w:t>
      </w:r>
      <w:r>
        <w:rPr>
          <w:rStyle w:val="20"/>
          <w:rFonts w:ascii="Times New Roman" w:hAnsi="Times New Roman" w:cs="Times New Roman"/>
          <w:sz w:val="26"/>
          <w:szCs w:val="26"/>
        </w:rPr>
        <w:t>(Độ chính xác tổng thể)</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_Toc218000164 \h </w:instrText>
      </w:r>
      <w:r>
        <w:rPr>
          <w:rFonts w:ascii="Times New Roman" w:hAnsi="Times New Roman" w:cs="Times New Roman"/>
          <w:sz w:val="26"/>
          <w:szCs w:val="26"/>
        </w:rPr>
        <w:fldChar w:fldCharType="separate"/>
      </w:r>
      <w:r>
        <w:rPr>
          <w:rFonts w:ascii="Times New Roman" w:hAnsi="Times New Roman" w:cs="Times New Roman"/>
          <w:sz w:val="26"/>
          <w:szCs w:val="26"/>
        </w:rPr>
        <w:t>36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20C0705">
      <w:pPr>
        <w:pStyle w:val="28"/>
        <w:rPr>
          <w:rFonts w:ascii="Times New Roman" w:hAnsi="Times New Roman" w:cs="Times New Roman" w:eastAsiaTheme="minorEastAsia"/>
          <w:sz w:val="26"/>
          <w:szCs w:val="26"/>
        </w:rPr>
      </w:pPr>
      <w:r>
        <w:fldChar w:fldCharType="begin"/>
      </w:r>
      <w:r>
        <w:instrText xml:space="preserve"> HYPERLINK \l "_Toc218000165" </w:instrText>
      </w:r>
      <w:r>
        <w:fldChar w:fldCharType="separate"/>
      </w:r>
      <w:r>
        <w:rPr>
          <w:rStyle w:val="20"/>
          <w:rFonts w:ascii="Times New Roman" w:hAnsi="Times New Roman" w:cs="Times New Roman"/>
          <w:iCs/>
          <w:sz w:val="26"/>
          <w:szCs w:val="26"/>
        </w:rPr>
        <w:t>5.1.2</w:t>
      </w:r>
      <w:r>
        <w:rPr>
          <w:rFonts w:ascii="Times New Roman" w:hAnsi="Times New Roman" w:cs="Times New Roman" w:eastAsiaTheme="minorEastAsia"/>
          <w:sz w:val="26"/>
          <w:szCs w:val="26"/>
        </w:rPr>
        <w:tab/>
      </w:r>
      <w:r>
        <w:rPr>
          <w:rStyle w:val="20"/>
          <w:rFonts w:ascii="Times New Roman" w:hAnsi="Times New Roman" w:cs="Times New Roman"/>
          <w:sz w:val="26"/>
          <w:szCs w:val="26"/>
        </w:rPr>
        <w:t>Precision (Độ chính xác theo lớp)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_Toc218000165 \h </w:instrText>
      </w:r>
      <w:r>
        <w:rPr>
          <w:rFonts w:ascii="Times New Roman" w:hAnsi="Times New Roman" w:cs="Times New Roman"/>
          <w:sz w:val="26"/>
          <w:szCs w:val="26"/>
        </w:rPr>
        <w:fldChar w:fldCharType="separate"/>
      </w:r>
      <w:r>
        <w:rPr>
          <w:rFonts w:ascii="Times New Roman" w:hAnsi="Times New Roman" w:cs="Times New Roman"/>
          <w:sz w:val="26"/>
          <w:szCs w:val="26"/>
        </w:rPr>
        <w:t>36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275F78C">
      <w:pPr>
        <w:pStyle w:val="28"/>
        <w:rPr>
          <w:rFonts w:ascii="Times New Roman" w:hAnsi="Times New Roman" w:cs="Times New Roman" w:eastAsiaTheme="minorEastAsia"/>
          <w:sz w:val="26"/>
          <w:szCs w:val="26"/>
        </w:rPr>
      </w:pPr>
      <w:r>
        <w:fldChar w:fldCharType="begin"/>
      </w:r>
      <w:r>
        <w:instrText xml:space="preserve"> HYPERLINK \l "_Toc218000166" </w:instrText>
      </w:r>
      <w:r>
        <w:fldChar w:fldCharType="separate"/>
      </w:r>
      <w:r>
        <w:rPr>
          <w:rStyle w:val="20"/>
          <w:rFonts w:ascii="Times New Roman" w:hAnsi="Times New Roman" w:cs="Times New Roman"/>
          <w:iCs/>
          <w:sz w:val="26"/>
          <w:szCs w:val="26"/>
        </w:rPr>
        <w:t>5.1.3</w:t>
      </w:r>
      <w:r>
        <w:rPr>
          <w:rFonts w:ascii="Times New Roman" w:hAnsi="Times New Roman" w:cs="Times New Roman" w:eastAsiaTheme="minorEastAsia"/>
          <w:sz w:val="26"/>
          <w:szCs w:val="26"/>
        </w:rPr>
        <w:tab/>
      </w:r>
      <w:r>
        <w:rPr>
          <w:rStyle w:val="20"/>
          <w:rFonts w:ascii="Times New Roman" w:hAnsi="Times New Roman" w:cs="Times New Roman"/>
          <w:sz w:val="26"/>
          <w:szCs w:val="26"/>
        </w:rPr>
        <w:t>Recall (Khả năng phát hiện đúng)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_Toc218000166 \h </w:instrText>
      </w:r>
      <w:r>
        <w:rPr>
          <w:rFonts w:ascii="Times New Roman" w:hAnsi="Times New Roman" w:cs="Times New Roman"/>
          <w:sz w:val="26"/>
          <w:szCs w:val="26"/>
        </w:rPr>
        <w:fldChar w:fldCharType="separate"/>
      </w:r>
      <w:r>
        <w:rPr>
          <w:rFonts w:ascii="Times New Roman" w:hAnsi="Times New Roman" w:cs="Times New Roman"/>
          <w:sz w:val="26"/>
          <w:szCs w:val="26"/>
        </w:rPr>
        <w:t>36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2A6A08F">
      <w:pPr>
        <w:pStyle w:val="28"/>
        <w:rPr>
          <w:rFonts w:ascii="Times New Roman" w:hAnsi="Times New Roman" w:cs="Times New Roman" w:eastAsiaTheme="minorEastAsia"/>
          <w:sz w:val="26"/>
          <w:szCs w:val="26"/>
        </w:rPr>
      </w:pPr>
      <w:r>
        <w:fldChar w:fldCharType="begin"/>
      </w:r>
      <w:r>
        <w:instrText xml:space="preserve"> HYPERLINK \l "_Toc218000167" </w:instrText>
      </w:r>
      <w:r>
        <w:fldChar w:fldCharType="separate"/>
      </w:r>
      <w:r>
        <w:rPr>
          <w:rStyle w:val="20"/>
          <w:rFonts w:ascii="Times New Roman" w:hAnsi="Times New Roman" w:cs="Times New Roman"/>
          <w:iCs/>
          <w:sz w:val="26"/>
          <w:szCs w:val="26"/>
        </w:rPr>
        <w:t>5.1.4</w:t>
      </w:r>
      <w:r>
        <w:rPr>
          <w:rFonts w:ascii="Times New Roman" w:hAnsi="Times New Roman" w:cs="Times New Roman" w:eastAsiaTheme="minorEastAsia"/>
          <w:sz w:val="26"/>
          <w:szCs w:val="26"/>
        </w:rPr>
        <w:tab/>
      </w:r>
      <w:r>
        <w:rPr>
          <w:rStyle w:val="20"/>
          <w:rFonts w:ascii="Times New Roman" w:hAnsi="Times New Roman" w:cs="Times New Roman"/>
          <w:sz w:val="26"/>
          <w:szCs w:val="26"/>
        </w:rPr>
        <w:t>F1-score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_Toc218000167 \h </w:instrText>
      </w:r>
      <w:r>
        <w:rPr>
          <w:rFonts w:ascii="Times New Roman" w:hAnsi="Times New Roman" w:cs="Times New Roman"/>
          <w:sz w:val="26"/>
          <w:szCs w:val="26"/>
        </w:rPr>
        <w:fldChar w:fldCharType="separate"/>
      </w:r>
      <w:r>
        <w:rPr>
          <w:rFonts w:ascii="Times New Roman" w:hAnsi="Times New Roman" w:cs="Times New Roman"/>
          <w:sz w:val="26"/>
          <w:szCs w:val="26"/>
        </w:rPr>
        <w:t>36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D6A5A9A">
      <w:pPr>
        <w:pStyle w:val="28"/>
        <w:rPr>
          <w:rFonts w:ascii="Times New Roman" w:hAnsi="Times New Roman" w:cs="Times New Roman" w:eastAsiaTheme="minorEastAsia"/>
          <w:sz w:val="26"/>
          <w:szCs w:val="26"/>
        </w:rPr>
      </w:pPr>
      <w:r>
        <w:fldChar w:fldCharType="begin"/>
      </w:r>
      <w:r>
        <w:instrText xml:space="preserve"> HYPERLINK \l "_Toc218000168" </w:instrText>
      </w:r>
      <w:r>
        <w:fldChar w:fldCharType="separate"/>
      </w:r>
      <w:r>
        <w:rPr>
          <w:rStyle w:val="20"/>
          <w:rFonts w:ascii="Times New Roman" w:hAnsi="Times New Roman" w:cs="Times New Roman"/>
          <w:iCs/>
          <w:sz w:val="26"/>
          <w:szCs w:val="26"/>
        </w:rPr>
        <w:t>5.1.5</w:t>
      </w:r>
      <w:r>
        <w:rPr>
          <w:rFonts w:ascii="Times New Roman" w:hAnsi="Times New Roman" w:cs="Times New Roman" w:eastAsiaTheme="minorEastAsia"/>
          <w:sz w:val="26"/>
          <w:szCs w:val="26"/>
        </w:rPr>
        <w:tab/>
      </w:r>
      <w:r>
        <w:rPr>
          <w:rStyle w:val="20"/>
          <w:rFonts w:ascii="Times New Roman" w:hAnsi="Times New Roman" w:cs="Times New Roman"/>
          <w:sz w:val="26"/>
          <w:szCs w:val="26"/>
        </w:rPr>
        <w:t>Confusion Matrix (Ma trận nhầm lẫn)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_Toc218000168 \h </w:instrText>
      </w:r>
      <w:r>
        <w:rPr>
          <w:rFonts w:ascii="Times New Roman" w:hAnsi="Times New Roman" w:cs="Times New Roman"/>
          <w:sz w:val="26"/>
          <w:szCs w:val="26"/>
        </w:rPr>
        <w:fldChar w:fldCharType="separate"/>
      </w:r>
      <w:r>
        <w:rPr>
          <w:rFonts w:ascii="Times New Roman" w:hAnsi="Times New Roman" w:cs="Times New Roman"/>
          <w:sz w:val="26"/>
          <w:szCs w:val="26"/>
        </w:rPr>
        <w:t>37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42298D1">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"_Toc218000169" </w:instrText>
      </w:r>
      <w:r>
        <w:fldChar w:fldCharType="separate"/>
      </w:r>
      <w:r>
        <w:rPr>
          <w:rStyle w:val="20"/>
          <w:rFonts w:ascii="Times New Roman" w:hAnsi="Times New Roman" w:cs="Times New Roman"/>
          <w:sz w:val="26"/>
          <w:szCs w:val="26"/>
        </w:rPr>
        <w:t>5.2</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shd w:val="clear" w:color="auto" w:fill="FFFFFF"/>
        </w:rPr>
        <w:t>Kết quả thực nghiệm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_Toc218000169 \h </w:instrText>
      </w:r>
      <w:r>
        <w:rPr>
          <w:rFonts w:ascii="Times New Roman" w:hAnsi="Times New Roman" w:cs="Times New Roman"/>
          <w:sz w:val="26"/>
          <w:szCs w:val="26"/>
        </w:rPr>
        <w:fldChar w:fldCharType="separate"/>
      </w:r>
      <w:r>
        <w:rPr>
          <w:rFonts w:ascii="Times New Roman" w:hAnsi="Times New Roman" w:cs="Times New Roman"/>
          <w:sz w:val="26"/>
          <w:szCs w:val="26"/>
        </w:rPr>
        <w:t>37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E4D5FB8">
      <w:pPr>
        <w:pStyle w:val="28"/>
        <w:rPr>
          <w:rFonts w:ascii="Times New Roman" w:hAnsi="Times New Roman" w:cs="Times New Roman" w:eastAsiaTheme="minorEastAsia"/>
          <w:sz w:val="26"/>
          <w:szCs w:val="26"/>
        </w:rPr>
      </w:pPr>
      <w:r>
        <w:fldChar w:fldCharType="begin"/>
      </w:r>
      <w:r>
        <w:instrText xml:space="preserve"> HYPERLINK \l "_Toc218000170" </w:instrText>
      </w:r>
      <w:r>
        <w:fldChar w:fldCharType="separate"/>
      </w:r>
      <w:r>
        <w:rPr>
          <w:rStyle w:val="20"/>
          <w:rFonts w:ascii="Times New Roman" w:hAnsi="Times New Roman" w:cs="Times New Roman"/>
          <w:iCs/>
          <w:sz w:val="26"/>
          <w:szCs w:val="26"/>
        </w:rPr>
        <w:t>5.2.1</w:t>
      </w:r>
      <w:r>
        <w:rPr>
          <w:rFonts w:ascii="Times New Roman" w:hAnsi="Times New Roman" w:cs="Times New Roman" w:eastAsiaTheme="minorEastAsia"/>
          <w:sz w:val="26"/>
          <w:szCs w:val="26"/>
        </w:rPr>
        <w:tab/>
      </w:r>
      <w:r>
        <w:rPr>
          <w:rStyle w:val="20"/>
          <w:rFonts w:ascii="Times New Roman" w:hAnsi="Times New Roman" w:cs="Times New Roman"/>
          <w:sz w:val="26"/>
          <w:szCs w:val="26"/>
        </w:rPr>
        <w:t>Bảng số liệu đánh giá mô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_Toc218000170 \h </w:instrText>
      </w:r>
      <w:r>
        <w:rPr>
          <w:rFonts w:ascii="Times New Roman" w:hAnsi="Times New Roman" w:cs="Times New Roman"/>
          <w:sz w:val="26"/>
          <w:szCs w:val="26"/>
        </w:rPr>
        <w:fldChar w:fldCharType="separate"/>
      </w:r>
      <w:r>
        <w:rPr>
          <w:rFonts w:ascii="Times New Roman" w:hAnsi="Times New Roman" w:cs="Times New Roman"/>
          <w:sz w:val="26"/>
          <w:szCs w:val="26"/>
        </w:rPr>
        <w:t>37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95DEEDB">
      <w:pPr>
        <w:pStyle w:val="28"/>
        <w:rPr>
          <w:rFonts w:ascii="Times New Roman" w:hAnsi="Times New Roman" w:cs="Times New Roman" w:eastAsiaTheme="minorEastAsia"/>
          <w:sz w:val="26"/>
          <w:szCs w:val="26"/>
        </w:rPr>
      </w:pPr>
      <w:r>
        <w:fldChar w:fldCharType="begin"/>
      </w:r>
      <w:r>
        <w:instrText xml:space="preserve"> HYPERLINK \l "_Toc218000171" </w:instrText>
      </w:r>
      <w:r>
        <w:fldChar w:fldCharType="separate"/>
      </w:r>
      <w:r>
        <w:rPr>
          <w:rStyle w:val="20"/>
          <w:rFonts w:ascii="Times New Roman" w:hAnsi="Times New Roman" w:cs="Times New Roman"/>
          <w:iCs/>
          <w:sz w:val="26"/>
          <w:szCs w:val="26"/>
        </w:rPr>
        <w:t>5.2.2</w:t>
      </w:r>
      <w:r>
        <w:rPr>
          <w:rFonts w:ascii="Times New Roman" w:hAnsi="Times New Roman" w:cs="Times New Roman" w:eastAsiaTheme="minorEastAsia"/>
          <w:sz w:val="26"/>
          <w:szCs w:val="26"/>
        </w:rPr>
        <w:tab/>
      </w:r>
      <w:r>
        <w:rPr>
          <w:rStyle w:val="20"/>
          <w:rFonts w:ascii="Times New Roman" w:hAnsi="Times New Roman" w:cs="Times New Roman"/>
          <w:sz w:val="26"/>
          <w:szCs w:val="26"/>
        </w:rPr>
        <w:t>Bảng kết quả chi tiết theo từng mô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_Toc218000171 \h </w:instrText>
      </w:r>
      <w:r>
        <w:rPr>
          <w:rFonts w:ascii="Times New Roman" w:hAnsi="Times New Roman" w:cs="Times New Roman"/>
          <w:sz w:val="26"/>
          <w:szCs w:val="26"/>
        </w:rPr>
        <w:fldChar w:fldCharType="separate"/>
      </w:r>
      <w:r>
        <w:rPr>
          <w:rFonts w:ascii="Times New Roman" w:hAnsi="Times New Roman" w:cs="Times New Roman"/>
          <w:sz w:val="26"/>
          <w:szCs w:val="26"/>
        </w:rPr>
        <w:t>38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3A13FAB">
      <w:pPr>
        <w:pStyle w:val="28"/>
        <w:rPr>
          <w:rFonts w:ascii="Times New Roman" w:hAnsi="Times New Roman" w:cs="Times New Roman" w:eastAsiaTheme="minorEastAsia"/>
          <w:sz w:val="26"/>
          <w:szCs w:val="26"/>
        </w:rPr>
      </w:pPr>
      <w:r>
        <w:fldChar w:fldCharType="begin"/>
      </w:r>
      <w:r>
        <w:instrText xml:space="preserve"> HYPERLINK \l "_Toc218000172" </w:instrText>
      </w:r>
      <w:r>
        <w:fldChar w:fldCharType="separate"/>
      </w:r>
      <w:r>
        <w:rPr>
          <w:rStyle w:val="20"/>
          <w:rFonts w:ascii="Times New Roman" w:hAnsi="Times New Roman" w:cs="Times New Roman"/>
          <w:iCs/>
          <w:sz w:val="26"/>
          <w:szCs w:val="26"/>
        </w:rPr>
        <w:t>5.2.3</w:t>
      </w:r>
      <w:r>
        <w:rPr>
          <w:rFonts w:ascii="Times New Roman" w:hAnsi="Times New Roman" w:cs="Times New Roman" w:eastAsiaTheme="minorEastAsia"/>
          <w:sz w:val="26"/>
          <w:szCs w:val="26"/>
        </w:rPr>
        <w:tab/>
      </w:r>
      <w:r>
        <w:rPr>
          <w:rStyle w:val="20"/>
          <w:rFonts w:ascii="Times New Roman" w:hAnsi="Times New Roman" w:cs="Times New Roman"/>
          <w:sz w:val="26"/>
          <w:szCs w:val="26"/>
        </w:rPr>
        <w:t>Biểu đồ so sánh hiệu suất mô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_Toc218000172 \h </w:instrText>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C14637A">
      <w:pPr>
        <w:pStyle w:val="28"/>
        <w:rPr>
          <w:rFonts w:ascii="Times New Roman" w:hAnsi="Times New Roman" w:cs="Times New Roman" w:eastAsiaTheme="minorEastAsia"/>
          <w:sz w:val="26"/>
          <w:szCs w:val="26"/>
        </w:rPr>
      </w:pPr>
      <w:r>
        <w:fldChar w:fldCharType="begin"/>
      </w:r>
      <w:r>
        <w:instrText xml:space="preserve"> HYPERLINK \l "_Toc218000173" </w:instrText>
      </w:r>
      <w:r>
        <w:fldChar w:fldCharType="separate"/>
      </w:r>
      <w:r>
        <w:rPr>
          <w:rStyle w:val="20"/>
          <w:rFonts w:ascii="Times New Roman" w:hAnsi="Times New Roman" w:cs="Times New Roman"/>
          <w:iCs/>
          <w:sz w:val="26"/>
          <w:szCs w:val="26"/>
        </w:rPr>
        <w:t>5.2.4</w:t>
      </w:r>
      <w:r>
        <w:rPr>
          <w:rFonts w:ascii="Times New Roman" w:hAnsi="Times New Roman" w:cs="Times New Roman" w:eastAsiaTheme="minorEastAsia"/>
          <w:sz w:val="26"/>
          <w:szCs w:val="26"/>
        </w:rPr>
        <w:tab/>
      </w:r>
      <w:r>
        <w:rPr>
          <w:rStyle w:val="20"/>
          <w:rFonts w:ascii="Times New Roman" w:hAnsi="Times New Roman" w:cs="Times New Roman"/>
          <w:sz w:val="26"/>
          <w:szCs w:val="26"/>
        </w:rPr>
        <w:t>Ma trận nhầm lẫn (Confusion Matrix)</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_Toc218000173 \h </w:instrText>
      </w:r>
      <w:r>
        <w:rPr>
          <w:rFonts w:ascii="Times New Roman" w:hAnsi="Times New Roman" w:cs="Times New Roman"/>
          <w:sz w:val="26"/>
          <w:szCs w:val="26"/>
        </w:rPr>
        <w:fldChar w:fldCharType="separate"/>
      </w:r>
      <w:r>
        <w:rPr>
          <w:rFonts w:ascii="Times New Roman" w:hAnsi="Times New Roman" w:cs="Times New Roman"/>
          <w:sz w:val="26"/>
          <w:szCs w:val="26"/>
        </w:rPr>
        <w:t>41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5392FC9">
      <w:pPr>
        <w:pStyle w:val="28"/>
        <w:rPr>
          <w:rFonts w:ascii="Times New Roman" w:hAnsi="Times New Roman" w:cs="Times New Roman" w:eastAsiaTheme="minorEastAsia"/>
          <w:sz w:val="26"/>
          <w:szCs w:val="26"/>
        </w:rPr>
      </w:pPr>
      <w:r>
        <w:fldChar w:fldCharType="begin"/>
      </w:r>
      <w:r>
        <w:instrText xml:space="preserve"> HYPERLINK \l "_Toc218000174" </w:instrText>
      </w:r>
      <w:r>
        <w:fldChar w:fldCharType="separate"/>
      </w:r>
      <w:r>
        <w:rPr>
          <w:rStyle w:val="20"/>
          <w:rFonts w:ascii="Times New Roman" w:hAnsi="Times New Roman" w:cs="Times New Roman"/>
          <w:iCs/>
          <w:sz w:val="26"/>
          <w:szCs w:val="26"/>
        </w:rPr>
        <w:t>5.2.5</w:t>
      </w:r>
      <w:r>
        <w:rPr>
          <w:rFonts w:ascii="Times New Roman" w:hAnsi="Times New Roman" w:cs="Times New Roman" w:eastAsiaTheme="minorEastAsia"/>
          <w:sz w:val="26"/>
          <w:szCs w:val="26"/>
        </w:rPr>
        <w:tab/>
      </w:r>
      <w:r>
        <w:rPr>
          <w:rStyle w:val="20"/>
          <w:rFonts w:ascii="Times New Roman" w:hAnsi="Times New Roman" w:cs="Times New Roman"/>
          <w:sz w:val="26"/>
          <w:szCs w:val="26"/>
        </w:rPr>
        <w:t>Biểu đồ mức độ quan trọng của đặc trưng (Feature Importance)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_Toc218000174 \h </w:instrText>
      </w:r>
      <w:r>
        <w:rPr>
          <w:rFonts w:ascii="Times New Roman" w:hAnsi="Times New Roman" w:cs="Times New Roman"/>
          <w:sz w:val="26"/>
          <w:szCs w:val="26"/>
        </w:rPr>
        <w:fldChar w:fldCharType="separate"/>
      </w:r>
      <w:r>
        <w:rPr>
          <w:rFonts w:ascii="Times New Roman" w:hAnsi="Times New Roman" w:cs="Times New Roman"/>
          <w:sz w:val="26"/>
          <w:szCs w:val="26"/>
        </w:rPr>
        <w:t>42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DEB2495">
      <w:pPr>
        <w:pStyle w:val="27"/>
        <w:tabs>
          <w:tab w:val="left" w:pos="480"/>
          <w:tab w:val="right" w:leader="dot" w:pos="8778"/>
        </w:tabs>
        <w:rPr>
          <w:rFonts w:ascii="Times New Roman" w:hAnsi="Times New Roman" w:cs="Times New Roman" w:eastAsiaTheme="minorEastAsia"/>
          <w:b w:val="0"/>
          <w:bCs w:val="0"/>
          <w:sz w:val="26"/>
          <w:szCs w:val="26"/>
        </w:rPr>
      </w:pPr>
      <w:r>
        <w:fldChar w:fldCharType="begin"/>
      </w:r>
      <w:r>
        <w:instrText xml:space="preserve"> HYPERLINK \l "_Toc218000175" </w:instrText>
      </w:r>
      <w:r>
        <w:fldChar w:fldCharType="separate"/>
      </w:r>
      <w:r>
        <w:rPr>
          <w:rStyle w:val="20"/>
          <w:rFonts w:ascii="Times New Roman" w:hAnsi="Times New Roman" w:cs="Times New Roman"/>
          <w:sz w:val="26"/>
          <w:szCs w:val="26"/>
        </w:rPr>
        <w:t>5.3</w:t>
      </w:r>
      <w:r>
        <w:rPr>
          <w:rFonts w:ascii="Times New Roman" w:hAnsi="Times New Roman" w:cs="Times New Roman" w:eastAsiaTheme="minorEastAsia"/>
          <w:b w:val="0"/>
          <w:bCs w:val="0"/>
          <w:sz w:val="26"/>
          <w:szCs w:val="26"/>
        </w:rPr>
        <w:tab/>
      </w:r>
      <w:r>
        <w:rPr>
          <w:rStyle w:val="20"/>
          <w:rFonts w:ascii="Times New Roman" w:hAnsi="Times New Roman" w:cs="Times New Roman"/>
          <w:sz w:val="26"/>
          <w:szCs w:val="26"/>
        </w:rPr>
        <w:t>So sánh các mô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_Toc218000175 \h </w:instrText>
      </w:r>
      <w:r>
        <w:rPr>
          <w:rFonts w:ascii="Times New Roman" w:hAnsi="Times New Roman" w:cs="Times New Roman"/>
          <w:sz w:val="26"/>
          <w:szCs w:val="26"/>
        </w:rPr>
        <w:fldChar w:fldCharType="separate"/>
      </w:r>
      <w:r>
        <w:rPr>
          <w:rFonts w:ascii="Times New Roman" w:hAnsi="Times New Roman" w:cs="Times New Roman"/>
          <w:sz w:val="26"/>
          <w:szCs w:val="26"/>
        </w:rPr>
        <w:t>43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0E75DEB">
      <w:pPr>
        <w:pStyle w:val="26"/>
        <w:tabs>
          <w:tab w:val="left" w:pos="1440"/>
          <w:tab w:val="right" w:leader="dot" w:pos="8778"/>
        </w:tabs>
        <w:rPr>
          <w:rFonts w:ascii="Times New Roman" w:hAnsi="Times New Roman" w:eastAsiaTheme="minorEastAsia"/>
          <w:b w:val="0"/>
          <w:bCs w:val="0"/>
          <w:caps w:val="0"/>
          <w:sz w:val="26"/>
          <w:szCs w:val="26"/>
        </w:rPr>
      </w:pPr>
      <w:r>
        <w:fldChar w:fldCharType="begin"/>
      </w:r>
      <w:r>
        <w:instrText xml:space="preserve"> HYPERLINK \l "_Toc218000176" </w:instrText>
      </w:r>
      <w:r>
        <w:fldChar w:fldCharType="separate"/>
      </w:r>
      <w:r>
        <w:rPr>
          <w:rStyle w:val="20"/>
          <w:rFonts w:ascii="Times New Roman" w:hAnsi="Times New Roman"/>
          <w:sz w:val="26"/>
          <w:szCs w:val="26"/>
        </w:rPr>
        <w:t>CHƯƠNG 6:KẾT LUẬN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_Toc218000176 \h </w:instrText>
      </w:r>
      <w:r>
        <w:rPr>
          <w:rFonts w:ascii="Times New Roman" w:hAnsi="Times New Roman"/>
          <w:sz w:val="26"/>
          <w:szCs w:val="26"/>
        </w:rPr>
        <w:fldChar w:fldCharType="separate"/>
      </w:r>
      <w:r>
        <w:rPr>
          <w:rFonts w:ascii="Times New Roman" w:hAnsi="Times New Roman"/>
          <w:sz w:val="26"/>
          <w:szCs w:val="26"/>
        </w:rPr>
        <w:t>46</w:t>
      </w:r>
      <w:r>
        <w:rPr>
          <w:rFonts w:ascii="Times New Roman" w:hAnsi="Times New Roman"/>
          <w:sz w:val="26"/>
          <w:szCs w:val="26"/>
        </w:rPr>
        <w:fldChar w:fldCharType="end"/>
      </w:r>
      <w:r>
        <w:rPr>
          <w:rFonts w:ascii="Times New Roman" w:hAnsi="Times New Roman"/>
          <w:sz w:val="26"/>
          <w:szCs w:val="26"/>
        </w:rPr>
        <w:fldChar w:fldCharType="end"/>
      </w:r>
    </w:p>
    <w:p w14:paraId="670AC886">
      <w:pPr>
        <w:pStyle w:val="26"/>
        <w:tabs>
          <w:tab w:val="right" w:leader="dot" w:pos="8778"/>
        </w:tabs>
        <w:rPr>
          <w:rFonts w:ascii="Times New Roman" w:hAnsi="Times New Roman" w:eastAsiaTheme="minorEastAsia"/>
          <w:b w:val="0"/>
          <w:bCs w:val="0"/>
          <w:caps w:val="0"/>
          <w:sz w:val="26"/>
          <w:szCs w:val="26"/>
        </w:rPr>
      </w:pPr>
      <w:r>
        <w:fldChar w:fldCharType="begin"/>
      </w:r>
      <w:r>
        <w:instrText xml:space="preserve"> HYPERLINK \l "_Toc218000177" </w:instrText>
      </w:r>
      <w:r>
        <w:fldChar w:fldCharType="separate"/>
      </w:r>
      <w:r>
        <w:rPr>
          <w:rStyle w:val="20"/>
          <w:rFonts w:ascii="Times New Roman" w:hAnsi="Times New Roman"/>
          <w:sz w:val="26"/>
          <w:szCs w:val="26"/>
        </w:rPr>
        <w:t>TÀI LIỆU THAM KHẢO</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_Toc218000177 \h </w:instrText>
      </w:r>
      <w:r>
        <w:rPr>
          <w:rFonts w:ascii="Times New Roman" w:hAnsi="Times New Roman"/>
          <w:sz w:val="26"/>
          <w:szCs w:val="26"/>
        </w:rPr>
        <w:fldChar w:fldCharType="separate"/>
      </w:r>
      <w:r>
        <w:rPr>
          <w:rFonts w:ascii="Times New Roman" w:hAnsi="Times New Roman"/>
          <w:sz w:val="26"/>
          <w:szCs w:val="26"/>
        </w:rPr>
        <w:t>48</w:t>
      </w:r>
      <w:r>
        <w:rPr>
          <w:rFonts w:ascii="Times New Roman" w:hAnsi="Times New Roman"/>
          <w:sz w:val="26"/>
          <w:szCs w:val="26"/>
        </w:rPr>
        <w:fldChar w:fldCharType="end"/>
      </w:r>
      <w:r>
        <w:rPr>
          <w:rFonts w:ascii="Times New Roman" w:hAnsi="Times New Roman"/>
          <w:sz w:val="26"/>
          <w:szCs w:val="26"/>
        </w:rPr>
        <w:fldChar w:fldCharType="end"/>
      </w:r>
    </w:p>
    <w:p w14:paraId="1B54ECD5">
      <w:pPr>
        <w:pStyle w:val="26"/>
        <w:spacing w:line="360" w:lineRule="auto"/>
        <w:rPr>
          <w:rFonts w:ascii="Times New Roman" w:hAnsi="Times New Roman"/>
        </w:rPr>
      </w:pPr>
      <w:r>
        <w:rPr>
          <w:rFonts w:ascii="Times New Roman" w:hAnsi="Times New Roman"/>
          <w:sz w:val="26"/>
          <w:szCs w:val="26"/>
        </w:rPr>
        <w:fldChar w:fldCharType="end"/>
      </w:r>
    </w:p>
    <w:bookmarkEnd w:id="5"/>
    <w:p w14:paraId="56C775DA">
      <w:pPr>
        <w:pStyle w:val="2"/>
        <w:numPr>
          <w:ilvl w:val="0"/>
          <w:numId w:val="0"/>
        </w:numPr>
        <w:spacing w:line="360" w:lineRule="auto"/>
      </w:pPr>
      <w:bookmarkStart w:id="6" w:name="_Toc194998973"/>
      <w:bookmarkStart w:id="7" w:name="_Toc192950072"/>
      <w:bookmarkStart w:id="8" w:name="_Toc388692054"/>
      <w:bookmarkStart w:id="9" w:name="_Toc218000110"/>
      <w:r>
        <w:t>DANH SÁCH TỪ VIẾT TẮT</w:t>
      </w:r>
      <w:bookmarkEnd w:id="6"/>
      <w:bookmarkEnd w:id="7"/>
      <w:bookmarkEnd w:id="8"/>
      <w:bookmarkEnd w:id="9"/>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3448"/>
        <w:gridCol w:w="3625"/>
      </w:tblGrid>
      <w:tr w14:paraId="1376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shd w:val="clear" w:color="auto" w:fill="C6D9F1"/>
          </w:tcPr>
          <w:p w14:paraId="3D011C70">
            <w:pPr>
              <w:spacing w:line="360" w:lineRule="auto"/>
              <w:jc w:val="center"/>
              <w:rPr>
                <w:b/>
                <w:sz w:val="26"/>
                <w:szCs w:val="26"/>
              </w:rPr>
            </w:pPr>
            <w:r>
              <w:rPr>
                <w:b/>
                <w:sz w:val="26"/>
                <w:szCs w:val="26"/>
              </w:rPr>
              <w:t>Từ viết tắt</w:t>
            </w:r>
          </w:p>
        </w:tc>
        <w:tc>
          <w:tcPr>
            <w:tcW w:w="3448" w:type="dxa"/>
            <w:shd w:val="clear" w:color="auto" w:fill="C6D9F1"/>
          </w:tcPr>
          <w:p w14:paraId="6EACD245">
            <w:pPr>
              <w:spacing w:line="360" w:lineRule="auto"/>
              <w:jc w:val="center"/>
              <w:rPr>
                <w:b/>
                <w:sz w:val="26"/>
                <w:szCs w:val="26"/>
              </w:rPr>
            </w:pPr>
            <w:r>
              <w:rPr>
                <w:b/>
                <w:sz w:val="26"/>
                <w:szCs w:val="26"/>
              </w:rPr>
              <w:t>Nghĩa tiếng Anh</w:t>
            </w:r>
          </w:p>
        </w:tc>
        <w:tc>
          <w:tcPr>
            <w:tcW w:w="3625" w:type="dxa"/>
            <w:shd w:val="clear" w:color="auto" w:fill="C6D9F1"/>
          </w:tcPr>
          <w:p w14:paraId="770B9C3F">
            <w:pPr>
              <w:spacing w:line="360" w:lineRule="auto"/>
              <w:jc w:val="center"/>
              <w:rPr>
                <w:b/>
                <w:sz w:val="26"/>
                <w:szCs w:val="26"/>
              </w:rPr>
            </w:pPr>
            <w:r>
              <w:rPr>
                <w:b/>
                <w:sz w:val="26"/>
                <w:szCs w:val="26"/>
              </w:rPr>
              <w:t>Nghĩa tiếng Việt</w:t>
            </w:r>
          </w:p>
        </w:tc>
      </w:tr>
      <w:tr w14:paraId="4FFDB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shd w:val="clear" w:color="auto" w:fill="auto"/>
          </w:tcPr>
          <w:p w14:paraId="33136674">
            <w:pPr>
              <w:spacing w:line="360" w:lineRule="auto"/>
              <w:rPr>
                <w:sz w:val="26"/>
                <w:szCs w:val="26"/>
              </w:rPr>
            </w:pPr>
            <w:r>
              <w:rPr>
                <w:sz w:val="26"/>
                <w:szCs w:val="26"/>
              </w:rPr>
              <w:t>ML</w:t>
            </w:r>
          </w:p>
        </w:tc>
        <w:tc>
          <w:tcPr>
            <w:tcW w:w="3448" w:type="dxa"/>
            <w:shd w:val="clear" w:color="auto" w:fill="auto"/>
          </w:tcPr>
          <w:p w14:paraId="0A4E2C3D">
            <w:pPr>
              <w:spacing w:line="360" w:lineRule="auto"/>
              <w:rPr>
                <w:sz w:val="26"/>
                <w:szCs w:val="26"/>
              </w:rPr>
            </w:pPr>
            <w:r>
              <w:t>Machine Learning</w:t>
            </w:r>
          </w:p>
        </w:tc>
        <w:tc>
          <w:tcPr>
            <w:tcW w:w="3625" w:type="dxa"/>
            <w:shd w:val="clear" w:color="auto" w:fill="auto"/>
          </w:tcPr>
          <w:p w14:paraId="7403C732">
            <w:pPr>
              <w:spacing w:line="360" w:lineRule="auto"/>
              <w:rPr>
                <w:sz w:val="26"/>
                <w:szCs w:val="26"/>
              </w:rPr>
            </w:pPr>
            <w:r>
              <w:t>Học máy</w:t>
            </w:r>
          </w:p>
        </w:tc>
      </w:tr>
      <w:tr w14:paraId="5DCD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shd w:val="clear" w:color="auto" w:fill="auto"/>
          </w:tcPr>
          <w:p w14:paraId="54096501">
            <w:pPr>
              <w:spacing w:line="360" w:lineRule="auto"/>
              <w:rPr>
                <w:sz w:val="26"/>
                <w:szCs w:val="26"/>
              </w:rPr>
            </w:pPr>
          </w:p>
        </w:tc>
        <w:tc>
          <w:tcPr>
            <w:tcW w:w="3448" w:type="dxa"/>
            <w:shd w:val="clear" w:color="auto" w:fill="auto"/>
          </w:tcPr>
          <w:p w14:paraId="0774B421">
            <w:pPr>
              <w:spacing w:line="360" w:lineRule="auto"/>
              <w:rPr>
                <w:sz w:val="26"/>
                <w:szCs w:val="26"/>
              </w:rPr>
            </w:pPr>
          </w:p>
        </w:tc>
        <w:tc>
          <w:tcPr>
            <w:tcW w:w="3625" w:type="dxa"/>
            <w:shd w:val="clear" w:color="auto" w:fill="auto"/>
          </w:tcPr>
          <w:p w14:paraId="232F0485">
            <w:pPr>
              <w:spacing w:line="360" w:lineRule="auto"/>
              <w:rPr>
                <w:sz w:val="26"/>
                <w:szCs w:val="26"/>
              </w:rPr>
            </w:pPr>
          </w:p>
        </w:tc>
      </w:tr>
    </w:tbl>
    <w:p w14:paraId="7149FD89">
      <w:pPr>
        <w:spacing w:line="360" w:lineRule="auto"/>
        <w:rPr>
          <w:b/>
          <w:spacing w:val="5"/>
          <w:kern w:val="28"/>
          <w:sz w:val="28"/>
          <w:szCs w:val="28"/>
        </w:rPr>
      </w:pPr>
    </w:p>
    <w:p w14:paraId="14AA5189">
      <w:pPr>
        <w:spacing w:line="360" w:lineRule="auto"/>
        <w:rPr>
          <w:b/>
          <w:spacing w:val="5"/>
          <w:kern w:val="28"/>
          <w:sz w:val="28"/>
          <w:szCs w:val="28"/>
        </w:rPr>
      </w:pPr>
    </w:p>
    <w:p w14:paraId="08BF3A75">
      <w:pPr>
        <w:spacing w:line="360" w:lineRule="auto"/>
        <w:rPr>
          <w:b/>
          <w:spacing w:val="5"/>
          <w:kern w:val="28"/>
          <w:sz w:val="28"/>
          <w:szCs w:val="28"/>
        </w:rPr>
      </w:pPr>
    </w:p>
    <w:p w14:paraId="60AE6745">
      <w:pPr>
        <w:spacing w:line="360" w:lineRule="auto"/>
        <w:rPr>
          <w:b/>
          <w:spacing w:val="5"/>
          <w:kern w:val="28"/>
          <w:sz w:val="28"/>
          <w:szCs w:val="28"/>
        </w:rPr>
      </w:pPr>
    </w:p>
    <w:p w14:paraId="792B6940">
      <w:pPr>
        <w:pStyle w:val="41"/>
      </w:pPr>
    </w:p>
    <w:p w14:paraId="29447805">
      <w:pPr>
        <w:pStyle w:val="2"/>
        <w:numPr>
          <w:ilvl w:val="0"/>
          <w:numId w:val="0"/>
        </w:numPr>
        <w:spacing w:line="360" w:lineRule="auto"/>
      </w:pPr>
      <w:bookmarkStart w:id="10" w:name="_Toc192950074"/>
      <w:bookmarkStart w:id="11" w:name="_Toc218000112"/>
      <w:bookmarkStart w:id="12" w:name="_Toc194998975"/>
      <w:r>
        <w:t>DANH SÁCH HÌNH ẢNH</w:t>
      </w:r>
      <w:bookmarkEnd w:id="10"/>
      <w:bookmarkEnd w:id="11"/>
      <w:bookmarkEnd w:id="12"/>
    </w:p>
    <w:p w14:paraId="31077A0D">
      <w:pPr>
        <w:pStyle w:val="24"/>
        <w:tabs>
          <w:tab w:val="right" w:leader="dot" w:pos="8778"/>
        </w:tabs>
        <w:spacing w:line="360" w:lineRule="auto"/>
        <w:rPr>
          <w:rFonts w:asciiTheme="minorHAnsi" w:hAnsiTheme="minorHAnsi" w:eastAsiaTheme="minorEastAsia" w:cstheme="minorBidi"/>
          <w:sz w:val="22"/>
          <w:szCs w:val="22"/>
        </w:rPr>
      </w:pPr>
      <w:r>
        <w:fldChar w:fldCharType="begin"/>
      </w:r>
      <w:r>
        <w:instrText xml:space="preserve"> TOC \h \z \t "hình1" \c </w:instrText>
      </w:r>
      <w:r>
        <w:fldChar w:fldCharType="separate"/>
      </w:r>
      <w:r>
        <w:fldChar w:fldCharType="begin"/>
      </w:r>
      <w:r>
        <w:instrText xml:space="preserve"> HYPERLINK \l "_Toc218000358" </w:instrText>
      </w:r>
      <w:r>
        <w:fldChar w:fldCharType="separate"/>
      </w:r>
      <w:r>
        <w:rPr>
          <w:rStyle w:val="20"/>
        </w:rPr>
        <w:t>Hình 1.1: Cấu trúc bộ dữ liệu</w:t>
      </w:r>
      <w:r>
        <w:tab/>
      </w:r>
      <w:r>
        <w:fldChar w:fldCharType="begin"/>
      </w:r>
      <w:r>
        <w:instrText xml:space="preserve"> PAGEREF _Toc218000358 \h </w:instrText>
      </w:r>
      <w:r>
        <w:fldChar w:fldCharType="separate"/>
      </w:r>
      <w:r>
        <w:t>19</w:t>
      </w:r>
      <w:r>
        <w:fldChar w:fldCharType="end"/>
      </w:r>
      <w:r>
        <w:fldChar w:fldCharType="end"/>
      </w:r>
    </w:p>
    <w:p w14:paraId="06E1FFEC">
      <w:pPr>
        <w:pStyle w:val="24"/>
        <w:tabs>
          <w:tab w:val="right" w:leader="dot" w:pos="8778"/>
        </w:tabs>
        <w:spacing w:line="360" w:lineRule="auto"/>
        <w:rPr>
          <w:rFonts w:asciiTheme="minorHAnsi" w:hAnsiTheme="minorHAnsi" w:eastAsiaTheme="minorEastAsia" w:cstheme="minorBidi"/>
          <w:sz w:val="22"/>
          <w:szCs w:val="22"/>
        </w:rPr>
      </w:pPr>
      <w:r>
        <w:fldChar w:fldCharType="begin"/>
      </w:r>
      <w:r>
        <w:instrText xml:space="preserve"> HYPERLINK \l "_Toc218000359" </w:instrText>
      </w:r>
      <w:r>
        <w:fldChar w:fldCharType="separate"/>
      </w:r>
      <w:r>
        <w:rPr>
          <w:rStyle w:val="20"/>
        </w:rPr>
        <w:t>Hình 1.2: Phân bố nhãn</w:t>
      </w:r>
      <w:r>
        <w:tab/>
      </w:r>
      <w:r>
        <w:fldChar w:fldCharType="begin"/>
      </w:r>
      <w:r>
        <w:instrText xml:space="preserve"> PAGEREF _Toc218000359 \h </w:instrText>
      </w:r>
      <w:r>
        <w:fldChar w:fldCharType="separate"/>
      </w:r>
      <w:r>
        <w:t>21</w:t>
      </w:r>
      <w:r>
        <w:fldChar w:fldCharType="end"/>
      </w:r>
      <w:r>
        <w:fldChar w:fldCharType="end"/>
      </w:r>
    </w:p>
    <w:p w14:paraId="2723AC62">
      <w:pPr>
        <w:pStyle w:val="24"/>
        <w:tabs>
          <w:tab w:val="right" w:leader="dot" w:pos="8778"/>
        </w:tabs>
        <w:spacing w:line="360" w:lineRule="auto"/>
        <w:rPr>
          <w:rFonts w:asciiTheme="minorHAnsi" w:hAnsiTheme="minorHAnsi" w:eastAsiaTheme="minorEastAsia" w:cstheme="minorBidi"/>
          <w:sz w:val="22"/>
          <w:szCs w:val="22"/>
        </w:rPr>
      </w:pPr>
      <w:r>
        <w:fldChar w:fldCharType="begin"/>
      </w:r>
      <w:r>
        <w:instrText xml:space="preserve"> HYPERLINK \l "_Toc218000360" </w:instrText>
      </w:r>
      <w:r>
        <w:fldChar w:fldCharType="separate"/>
      </w:r>
      <w:r>
        <w:rPr>
          <w:rStyle w:val="20"/>
        </w:rPr>
        <w:t>Hình 1.3: Phân bố tuổi</w:t>
      </w:r>
      <w:r>
        <w:tab/>
      </w:r>
      <w:r>
        <w:fldChar w:fldCharType="begin"/>
      </w:r>
      <w:r>
        <w:instrText xml:space="preserve"> PAGEREF _Toc218000360 \h </w:instrText>
      </w:r>
      <w:r>
        <w:fldChar w:fldCharType="separate"/>
      </w:r>
      <w:r>
        <w:t>22</w:t>
      </w:r>
      <w:r>
        <w:fldChar w:fldCharType="end"/>
      </w:r>
      <w:r>
        <w:fldChar w:fldCharType="end"/>
      </w:r>
    </w:p>
    <w:p w14:paraId="1E98EACE">
      <w:pPr>
        <w:pStyle w:val="24"/>
        <w:tabs>
          <w:tab w:val="right" w:leader="dot" w:pos="8778"/>
        </w:tabs>
        <w:spacing w:line="360" w:lineRule="auto"/>
        <w:rPr>
          <w:rFonts w:asciiTheme="minorHAnsi" w:hAnsiTheme="minorHAnsi" w:eastAsiaTheme="minorEastAsia" w:cstheme="minorBidi"/>
          <w:sz w:val="22"/>
          <w:szCs w:val="22"/>
        </w:rPr>
      </w:pPr>
      <w:r>
        <w:fldChar w:fldCharType="begin"/>
      </w:r>
      <w:r>
        <w:instrText xml:space="preserve"> HYPERLINK \l "_Toc218000361" </w:instrText>
      </w:r>
      <w:r>
        <w:fldChar w:fldCharType="separate"/>
      </w:r>
      <w:r>
        <w:rPr>
          <w:rStyle w:val="20"/>
        </w:rPr>
        <w:t>Hình 1.4: Mức độ phân bố ăn giữ các buổi</w:t>
      </w:r>
      <w:r>
        <w:tab/>
      </w:r>
      <w:r>
        <w:fldChar w:fldCharType="begin"/>
      </w:r>
      <w:r>
        <w:instrText xml:space="preserve"> PAGEREF _Toc218000361 \h </w:instrText>
      </w:r>
      <w:r>
        <w:fldChar w:fldCharType="separate"/>
      </w:r>
      <w:r>
        <w:t>23</w:t>
      </w:r>
      <w:r>
        <w:fldChar w:fldCharType="end"/>
      </w:r>
      <w:r>
        <w:fldChar w:fldCharType="end"/>
      </w:r>
    </w:p>
    <w:p w14:paraId="6B74AFB2">
      <w:pPr>
        <w:pStyle w:val="24"/>
        <w:tabs>
          <w:tab w:val="right" w:leader="dot" w:pos="8778"/>
        </w:tabs>
        <w:spacing w:line="360" w:lineRule="auto"/>
        <w:rPr>
          <w:rFonts w:asciiTheme="minorHAnsi" w:hAnsiTheme="minorHAnsi" w:eastAsiaTheme="minorEastAsia" w:cstheme="minorBidi"/>
          <w:sz w:val="22"/>
          <w:szCs w:val="22"/>
        </w:rPr>
      </w:pPr>
      <w:r>
        <w:fldChar w:fldCharType="begin"/>
      </w:r>
      <w:r>
        <w:instrText xml:space="preserve"> HYPERLINK \l "_Toc218000362" </w:instrText>
      </w:r>
      <w:r>
        <w:fldChar w:fldCharType="separate"/>
      </w:r>
      <w:r>
        <w:rPr>
          <w:rStyle w:val="20"/>
        </w:rPr>
        <w:t>Hình 1.5: Phát hiện ngoại lai</w:t>
      </w:r>
      <w:r>
        <w:tab/>
      </w:r>
      <w:r>
        <w:fldChar w:fldCharType="begin"/>
      </w:r>
      <w:r>
        <w:instrText xml:space="preserve"> PAGEREF _Toc218000362 \h </w:instrText>
      </w:r>
      <w:r>
        <w:fldChar w:fldCharType="separate"/>
      </w:r>
      <w:r>
        <w:t>23</w:t>
      </w:r>
      <w:r>
        <w:fldChar w:fldCharType="end"/>
      </w:r>
      <w:r>
        <w:fldChar w:fldCharType="end"/>
      </w:r>
    </w:p>
    <w:p w14:paraId="76853376">
      <w:pPr>
        <w:pStyle w:val="24"/>
        <w:tabs>
          <w:tab w:val="right" w:leader="dot" w:pos="8778"/>
        </w:tabs>
        <w:spacing w:line="360" w:lineRule="auto"/>
        <w:rPr>
          <w:rFonts w:asciiTheme="minorHAnsi" w:hAnsiTheme="minorHAnsi" w:eastAsiaTheme="minorEastAsia" w:cstheme="minorBidi"/>
          <w:sz w:val="22"/>
          <w:szCs w:val="22"/>
        </w:rPr>
      </w:pPr>
      <w:r>
        <w:fldChar w:fldCharType="begin"/>
      </w:r>
      <w:r>
        <w:instrText xml:space="preserve"> HYPERLINK \l "_Toc218000363" </w:instrText>
      </w:r>
      <w:r>
        <w:fldChar w:fldCharType="separate"/>
      </w:r>
      <w:r>
        <w:rPr>
          <w:rStyle w:val="20"/>
        </w:rPr>
        <w:t>Hình</w:t>
      </w:r>
      <w:r>
        <w:rPr>
          <w:rStyle w:val="20"/>
          <w:lang w:val="vi-VN"/>
        </w:rPr>
        <w:t xml:space="preserve"> 1.6: </w:t>
      </w:r>
      <w:r>
        <w:rPr>
          <w:rStyle w:val="20"/>
        </w:rPr>
        <w:t>Bảng số liệu đánh giá mô hình</w:t>
      </w:r>
      <w:r>
        <w:tab/>
      </w:r>
      <w:r>
        <w:fldChar w:fldCharType="begin"/>
      </w:r>
      <w:r>
        <w:instrText xml:space="preserve"> PAGEREF _Toc218000363 \h </w:instrText>
      </w:r>
      <w:r>
        <w:fldChar w:fldCharType="separate"/>
      </w:r>
      <w:r>
        <w:t>37</w:t>
      </w:r>
      <w:r>
        <w:fldChar w:fldCharType="end"/>
      </w:r>
      <w:r>
        <w:fldChar w:fldCharType="end"/>
      </w:r>
    </w:p>
    <w:p w14:paraId="6F143EC2">
      <w:pPr>
        <w:pStyle w:val="24"/>
        <w:tabs>
          <w:tab w:val="right" w:leader="dot" w:pos="8778"/>
        </w:tabs>
        <w:spacing w:line="360" w:lineRule="auto"/>
        <w:rPr>
          <w:rFonts w:asciiTheme="minorHAnsi" w:hAnsiTheme="minorHAnsi" w:eastAsiaTheme="minorEastAsia" w:cstheme="minorBidi"/>
          <w:sz w:val="22"/>
          <w:szCs w:val="22"/>
        </w:rPr>
      </w:pPr>
      <w:r>
        <w:fldChar w:fldCharType="begin"/>
      </w:r>
      <w:r>
        <w:instrText xml:space="preserve"> HYPERLINK \l "_Toc218000364" </w:instrText>
      </w:r>
      <w:r>
        <w:fldChar w:fldCharType="separate"/>
      </w:r>
      <w:r>
        <w:rPr>
          <w:rStyle w:val="20"/>
          <w:lang w:val="vi-VN"/>
        </w:rPr>
        <w:t>Hình 1.7: Bảng kết quả chi tiết của mô hình Logistic Regression</w:t>
      </w:r>
      <w:r>
        <w:tab/>
      </w:r>
      <w:r>
        <w:fldChar w:fldCharType="begin"/>
      </w:r>
      <w:r>
        <w:instrText xml:space="preserve"> PAGEREF _Toc218000364 \h </w:instrText>
      </w:r>
      <w:r>
        <w:fldChar w:fldCharType="separate"/>
      </w:r>
      <w:r>
        <w:t>37</w:t>
      </w:r>
      <w:r>
        <w:fldChar w:fldCharType="end"/>
      </w:r>
      <w:r>
        <w:fldChar w:fldCharType="end"/>
      </w:r>
    </w:p>
    <w:p w14:paraId="76B89348">
      <w:pPr>
        <w:pStyle w:val="24"/>
        <w:tabs>
          <w:tab w:val="right" w:leader="dot" w:pos="8778"/>
        </w:tabs>
        <w:spacing w:line="360" w:lineRule="auto"/>
        <w:rPr>
          <w:rFonts w:asciiTheme="minorHAnsi" w:hAnsiTheme="minorHAnsi" w:eastAsiaTheme="minorEastAsia" w:cstheme="minorBidi"/>
          <w:sz w:val="22"/>
          <w:szCs w:val="22"/>
        </w:rPr>
      </w:pPr>
      <w:r>
        <w:fldChar w:fldCharType="begin"/>
      </w:r>
      <w:r>
        <w:instrText xml:space="preserve"> HYPERLINK \l "_Toc218000365" </w:instrText>
      </w:r>
      <w:r>
        <w:fldChar w:fldCharType="separate"/>
      </w:r>
      <w:r>
        <w:rPr>
          <w:rStyle w:val="20"/>
        </w:rPr>
        <w:t>Hình</w:t>
      </w:r>
      <w:r>
        <w:rPr>
          <w:rStyle w:val="20"/>
          <w:lang w:val="vi-VN"/>
        </w:rPr>
        <w:t xml:space="preserve"> 1.8: Bảng kết quả chi tiết của mô hình </w:t>
      </w:r>
      <w:r>
        <w:rPr>
          <w:rStyle w:val="20"/>
        </w:rPr>
        <w:t>Decision Tree</w:t>
      </w:r>
      <w:r>
        <w:tab/>
      </w:r>
      <w:r>
        <w:fldChar w:fldCharType="begin"/>
      </w:r>
      <w:r>
        <w:instrText xml:space="preserve"> PAGEREF _Toc218000365 \h </w:instrText>
      </w:r>
      <w:r>
        <w:fldChar w:fldCharType="separate"/>
      </w:r>
      <w:r>
        <w:t>38</w:t>
      </w:r>
      <w:r>
        <w:fldChar w:fldCharType="end"/>
      </w:r>
      <w:r>
        <w:fldChar w:fldCharType="end"/>
      </w:r>
    </w:p>
    <w:p w14:paraId="21F72645">
      <w:pPr>
        <w:pStyle w:val="24"/>
        <w:tabs>
          <w:tab w:val="right" w:leader="dot" w:pos="8778"/>
        </w:tabs>
        <w:spacing w:line="360" w:lineRule="auto"/>
        <w:rPr>
          <w:rFonts w:asciiTheme="minorHAnsi" w:hAnsiTheme="minorHAnsi" w:eastAsiaTheme="minorEastAsia" w:cstheme="minorBidi"/>
          <w:sz w:val="22"/>
          <w:szCs w:val="22"/>
        </w:rPr>
      </w:pPr>
      <w:r>
        <w:fldChar w:fldCharType="begin"/>
      </w:r>
      <w:r>
        <w:instrText xml:space="preserve"> HYPERLINK \l "_Toc218000366" </w:instrText>
      </w:r>
      <w:r>
        <w:fldChar w:fldCharType="separate"/>
      </w:r>
      <w:r>
        <w:rPr>
          <w:rStyle w:val="20"/>
        </w:rPr>
        <w:t>Hình</w:t>
      </w:r>
      <w:r>
        <w:rPr>
          <w:rStyle w:val="20"/>
          <w:lang w:val="vi-VN"/>
        </w:rPr>
        <w:t xml:space="preserve"> 1.9: Bảng kết quả chi tiết của mô hình </w:t>
      </w:r>
      <w:r>
        <w:rPr>
          <w:rStyle w:val="20"/>
        </w:rPr>
        <w:t>Random</w:t>
      </w:r>
      <w:r>
        <w:rPr>
          <w:rStyle w:val="20"/>
          <w:lang w:val="vi-VN"/>
        </w:rPr>
        <w:t xml:space="preserve"> Forest</w:t>
      </w:r>
      <w:r>
        <w:tab/>
      </w:r>
      <w:r>
        <w:fldChar w:fldCharType="begin"/>
      </w:r>
      <w:r>
        <w:instrText xml:space="preserve"> PAGEREF _Toc218000366 \h </w:instrText>
      </w:r>
      <w:r>
        <w:fldChar w:fldCharType="separate"/>
      </w:r>
      <w:r>
        <w:t>38</w:t>
      </w:r>
      <w:r>
        <w:fldChar w:fldCharType="end"/>
      </w:r>
      <w:r>
        <w:fldChar w:fldCharType="end"/>
      </w:r>
    </w:p>
    <w:p w14:paraId="2183FB50">
      <w:pPr>
        <w:pStyle w:val="24"/>
        <w:tabs>
          <w:tab w:val="right" w:leader="dot" w:pos="8778"/>
        </w:tabs>
        <w:spacing w:line="360" w:lineRule="auto"/>
        <w:rPr>
          <w:rFonts w:asciiTheme="minorHAnsi" w:hAnsiTheme="minorHAnsi" w:eastAsiaTheme="minorEastAsia" w:cstheme="minorBidi"/>
          <w:sz w:val="22"/>
          <w:szCs w:val="22"/>
        </w:rPr>
      </w:pPr>
      <w:r>
        <w:fldChar w:fldCharType="begin"/>
      </w:r>
      <w:r>
        <w:instrText xml:space="preserve"> HYPERLINK \l "_Toc218000367" </w:instrText>
      </w:r>
      <w:r>
        <w:fldChar w:fldCharType="separate"/>
      </w:r>
      <w:r>
        <w:rPr>
          <w:rStyle w:val="20"/>
        </w:rPr>
        <w:t>Hình</w:t>
      </w:r>
      <w:r>
        <w:rPr>
          <w:rStyle w:val="20"/>
          <w:lang w:val="vi-VN"/>
        </w:rPr>
        <w:t xml:space="preserve"> 1.10: Bảng kết quả chi tiết của mô hình </w:t>
      </w:r>
      <w:r>
        <w:rPr>
          <w:rStyle w:val="20"/>
        </w:rPr>
        <w:t>Decision Tree</w:t>
      </w:r>
      <w:r>
        <w:rPr>
          <w:rStyle w:val="20"/>
          <w:lang w:val="vi-VN"/>
        </w:rPr>
        <w:t xml:space="preserve"> (tuned)</w:t>
      </w:r>
      <w:r>
        <w:tab/>
      </w:r>
      <w:r>
        <w:fldChar w:fldCharType="begin"/>
      </w:r>
      <w:r>
        <w:instrText xml:space="preserve"> PAGEREF _Toc218000367 \h </w:instrText>
      </w:r>
      <w:r>
        <w:fldChar w:fldCharType="separate"/>
      </w:r>
      <w:r>
        <w:t>39</w:t>
      </w:r>
      <w:r>
        <w:fldChar w:fldCharType="end"/>
      </w:r>
      <w:r>
        <w:fldChar w:fldCharType="end"/>
      </w:r>
    </w:p>
    <w:p w14:paraId="5F4CE229">
      <w:pPr>
        <w:pStyle w:val="24"/>
        <w:tabs>
          <w:tab w:val="right" w:leader="dot" w:pos="8778"/>
        </w:tabs>
        <w:spacing w:line="360" w:lineRule="auto"/>
        <w:rPr>
          <w:rFonts w:asciiTheme="minorHAnsi" w:hAnsiTheme="minorHAnsi" w:eastAsiaTheme="minorEastAsia" w:cstheme="minorBidi"/>
          <w:sz w:val="22"/>
          <w:szCs w:val="22"/>
        </w:rPr>
      </w:pPr>
      <w:r>
        <w:fldChar w:fldCharType="begin"/>
      </w:r>
      <w:r>
        <w:instrText xml:space="preserve"> HYPERLINK \l "_Toc218000368" </w:instrText>
      </w:r>
      <w:r>
        <w:fldChar w:fldCharType="separate"/>
      </w:r>
      <w:r>
        <w:rPr>
          <w:rStyle w:val="20"/>
        </w:rPr>
        <w:t>Hình</w:t>
      </w:r>
      <w:r>
        <w:rPr>
          <w:rStyle w:val="20"/>
          <w:lang w:val="vi-VN"/>
        </w:rPr>
        <w:t xml:space="preserve"> 1.11: </w:t>
      </w:r>
      <w:r>
        <w:rPr>
          <w:rStyle w:val="20"/>
        </w:rPr>
        <w:t>Biểu đồ cột so sánh Accuracy và F1-score</w:t>
      </w:r>
      <w:r>
        <w:tab/>
      </w:r>
      <w:r>
        <w:fldChar w:fldCharType="begin"/>
      </w:r>
      <w:r>
        <w:instrText xml:space="preserve"> PAGEREF _Toc218000368 \h </w:instrText>
      </w:r>
      <w:r>
        <w:fldChar w:fldCharType="separate"/>
      </w:r>
      <w:r>
        <w:t>39</w:t>
      </w:r>
      <w:r>
        <w:fldChar w:fldCharType="end"/>
      </w:r>
      <w:r>
        <w:fldChar w:fldCharType="end"/>
      </w:r>
    </w:p>
    <w:p w14:paraId="238D1E48">
      <w:pPr>
        <w:pStyle w:val="24"/>
        <w:tabs>
          <w:tab w:val="right" w:leader="dot" w:pos="8778"/>
        </w:tabs>
        <w:spacing w:line="360" w:lineRule="auto"/>
        <w:rPr>
          <w:rFonts w:asciiTheme="minorHAnsi" w:hAnsiTheme="minorHAnsi" w:eastAsiaTheme="minorEastAsia" w:cstheme="minorBidi"/>
          <w:sz w:val="22"/>
          <w:szCs w:val="22"/>
        </w:rPr>
      </w:pPr>
      <w:r>
        <w:fldChar w:fldCharType="begin"/>
      </w:r>
      <w:r>
        <w:instrText xml:space="preserve"> HYPERLINK \l "_Toc218000369" </w:instrText>
      </w:r>
      <w:r>
        <w:fldChar w:fldCharType="separate"/>
      </w:r>
      <w:r>
        <w:rPr>
          <w:rStyle w:val="20"/>
        </w:rPr>
        <w:t>Hình</w:t>
      </w:r>
      <w:r>
        <w:rPr>
          <w:rStyle w:val="20"/>
          <w:lang w:val="vi-VN"/>
        </w:rPr>
        <w:t xml:space="preserve"> 1.1</w:t>
      </w:r>
      <w:r>
        <w:rPr>
          <w:rStyle w:val="20"/>
          <w:lang w:val="en-GB"/>
        </w:rPr>
        <w:t>2</w:t>
      </w:r>
      <w:r>
        <w:rPr>
          <w:rStyle w:val="20"/>
          <w:lang w:val="vi-VN"/>
        </w:rPr>
        <w:t xml:space="preserve">: </w:t>
      </w:r>
      <w:r>
        <w:rPr>
          <w:rStyle w:val="20"/>
        </w:rPr>
        <w:t>Biểu đồ đường giữa train – validation – test</w:t>
      </w:r>
      <w:r>
        <w:tab/>
      </w:r>
      <w:r>
        <w:fldChar w:fldCharType="begin"/>
      </w:r>
      <w:r>
        <w:instrText xml:space="preserve"> PAGEREF _Toc218000369 \h </w:instrText>
      </w:r>
      <w:r>
        <w:fldChar w:fldCharType="separate"/>
      </w:r>
      <w:r>
        <w:t>40</w:t>
      </w:r>
      <w:r>
        <w:fldChar w:fldCharType="end"/>
      </w:r>
      <w:r>
        <w:fldChar w:fldCharType="end"/>
      </w:r>
    </w:p>
    <w:p w14:paraId="77CF6C65">
      <w:pPr>
        <w:pStyle w:val="24"/>
        <w:tabs>
          <w:tab w:val="right" w:leader="dot" w:pos="8778"/>
        </w:tabs>
        <w:spacing w:line="360" w:lineRule="auto"/>
        <w:rPr>
          <w:rFonts w:asciiTheme="minorHAnsi" w:hAnsiTheme="minorHAnsi" w:eastAsiaTheme="minorEastAsia" w:cstheme="minorBidi"/>
          <w:sz w:val="22"/>
          <w:szCs w:val="22"/>
        </w:rPr>
      </w:pPr>
      <w:r>
        <w:fldChar w:fldCharType="begin"/>
      </w:r>
      <w:r>
        <w:instrText xml:space="preserve"> HYPERLINK \l "_Toc218000370" </w:instrText>
      </w:r>
      <w:r>
        <w:fldChar w:fldCharType="separate"/>
      </w:r>
      <w:r>
        <w:rPr>
          <w:rStyle w:val="20"/>
        </w:rPr>
        <w:t>Hình</w:t>
      </w:r>
      <w:r>
        <w:rPr>
          <w:rStyle w:val="20"/>
          <w:lang w:val="vi-VN"/>
        </w:rPr>
        <w:t xml:space="preserve"> 1.1</w:t>
      </w:r>
      <w:r>
        <w:rPr>
          <w:rStyle w:val="20"/>
          <w:lang w:val="en-GB"/>
        </w:rPr>
        <w:t>3</w:t>
      </w:r>
      <w:r>
        <w:rPr>
          <w:rStyle w:val="20"/>
          <w:lang w:val="vi-VN"/>
        </w:rPr>
        <w:t>:</w:t>
      </w:r>
      <w:r>
        <w:rPr>
          <w:rStyle w:val="20"/>
        </w:rPr>
        <w:t xml:space="preserve"> Hình minh họa Confusion Matrix</w:t>
      </w:r>
      <w:r>
        <w:tab/>
      </w:r>
      <w:r>
        <w:fldChar w:fldCharType="begin"/>
      </w:r>
      <w:r>
        <w:instrText xml:space="preserve"> PAGEREF _Toc218000370 \h </w:instrText>
      </w:r>
      <w:r>
        <w:fldChar w:fldCharType="separate"/>
      </w:r>
      <w:r>
        <w:t>41</w:t>
      </w:r>
      <w:r>
        <w:fldChar w:fldCharType="end"/>
      </w:r>
      <w:r>
        <w:fldChar w:fldCharType="end"/>
      </w:r>
    </w:p>
    <w:p w14:paraId="6B7E6064">
      <w:pPr>
        <w:pStyle w:val="24"/>
        <w:tabs>
          <w:tab w:val="right" w:leader="dot" w:pos="8778"/>
        </w:tabs>
        <w:spacing w:line="360" w:lineRule="auto"/>
        <w:rPr>
          <w:rFonts w:asciiTheme="minorHAnsi" w:hAnsiTheme="minorHAnsi" w:eastAsiaTheme="minorEastAsia" w:cstheme="minorBidi"/>
          <w:sz w:val="22"/>
          <w:szCs w:val="22"/>
        </w:rPr>
      </w:pPr>
      <w:r>
        <w:fldChar w:fldCharType="begin"/>
      </w:r>
      <w:r>
        <w:instrText xml:space="preserve"> HYPERLINK \l "_Toc218000371" </w:instrText>
      </w:r>
      <w:r>
        <w:fldChar w:fldCharType="separate"/>
      </w:r>
      <w:r>
        <w:rPr>
          <w:rStyle w:val="20"/>
        </w:rPr>
        <w:t>Hình</w:t>
      </w:r>
      <w:r>
        <w:rPr>
          <w:rStyle w:val="20"/>
          <w:lang w:val="vi-VN"/>
        </w:rPr>
        <w:t xml:space="preserve"> 1.1</w:t>
      </w:r>
      <w:r>
        <w:rPr>
          <w:rStyle w:val="20"/>
          <w:lang w:val="en-GB"/>
        </w:rPr>
        <w:t>4</w:t>
      </w:r>
      <w:r>
        <w:rPr>
          <w:rStyle w:val="20"/>
          <w:lang w:val="vi-VN"/>
        </w:rPr>
        <w:t>:</w:t>
      </w:r>
      <w:r>
        <w:rPr>
          <w:rStyle w:val="20"/>
        </w:rPr>
        <w:t xml:space="preserve"> Biểu đồ mức độ quan trọng của đặc trưng</w:t>
      </w:r>
      <w:r>
        <w:tab/>
      </w:r>
      <w:r>
        <w:fldChar w:fldCharType="begin"/>
      </w:r>
      <w:r>
        <w:instrText xml:space="preserve"> PAGEREF _Toc218000371 \h </w:instrText>
      </w:r>
      <w:r>
        <w:fldChar w:fldCharType="separate"/>
      </w:r>
      <w:r>
        <w:t>42</w:t>
      </w:r>
      <w:r>
        <w:fldChar w:fldCharType="end"/>
      </w:r>
      <w:r>
        <w:fldChar w:fldCharType="end"/>
      </w:r>
    </w:p>
    <w:p w14:paraId="17EB8F03">
      <w:pPr>
        <w:spacing w:line="360" w:lineRule="auto"/>
      </w:pPr>
      <w:r>
        <w:fldChar w:fldCharType="end"/>
      </w:r>
    </w:p>
    <w:p w14:paraId="487CC4DC">
      <w:pPr>
        <w:pStyle w:val="2"/>
        <w:spacing w:line="360" w:lineRule="auto"/>
        <w:rPr>
          <w:sz w:val="26"/>
          <w:szCs w:val="22"/>
        </w:rPr>
      </w:pPr>
      <w:bookmarkStart w:id="13" w:name="_Toc194998976"/>
      <w:bookmarkStart w:id="14" w:name="_Toc218000113"/>
      <w:bookmarkStart w:id="15" w:name="_Toc192950075"/>
      <w:r>
        <w:t>TỔNG QUAN</w:t>
      </w:r>
      <w:bookmarkEnd w:id="13"/>
      <w:bookmarkEnd w:id="14"/>
      <w:bookmarkEnd w:id="15"/>
    </w:p>
    <w:p w14:paraId="39E43831">
      <w:pPr>
        <w:pStyle w:val="44"/>
        <w:bidi w:val="0"/>
      </w:pPr>
      <w:bookmarkStart w:id="16" w:name="_Toc218000114"/>
      <w:bookmarkStart w:id="17" w:name="_Toc192950076"/>
      <w:bookmarkStart w:id="18" w:name="_Toc194998977"/>
      <w:r>
        <w:t>Lý do chọn đề tài</w:t>
      </w:r>
      <w:bookmarkEnd w:id="16"/>
      <w:bookmarkEnd w:id="17"/>
      <w:bookmarkEnd w:id="18"/>
    </w:p>
    <w:p w14:paraId="2BDB1F72">
      <w:pPr>
        <w:pStyle w:val="21"/>
        <w:keepNext w:val="0"/>
        <w:keepLines w:val="0"/>
        <w:widowControl/>
        <w:suppressLineNumbers w:val="0"/>
        <w:spacing w:line="360" w:lineRule="auto"/>
      </w:pPr>
      <w:bookmarkStart w:id="19" w:name="_Toc218000115"/>
      <w:bookmarkStart w:id="20" w:name="_Toc192950077"/>
      <w:bookmarkStart w:id="21" w:name="_Toc194998978"/>
      <w:bookmarkStart w:id="22" w:name="_Toc388692057"/>
      <w:r>
        <w:t>Trong những năm gần đây, hệ thống y tế đang phải đối mặt với nhiều thách thức do sự gia tăng nhanh chóng của các bệnh mạn tính, chi phí điều trị ngày càng cao và áp lực quá tải tại các cơ sở khám chữa bệnh. Số lượng bệnh nhân cần theo dõi lâu dài ngày một lớn, trong khi nguồn lực y tế còn hạn chế, đặc biệt là đội ngũ bác sĩ chuyên khoa và thời gian thăm khám. Điều này đặt ra yêu cầu cấp thiết về các phương pháp hỗ trợ chẩn đoán và sàng lọc bệnh hiệu quả, nhanh chóng và có khả năng áp dụng trên quy mô lớn.</w:t>
      </w:r>
    </w:p>
    <w:p w14:paraId="25466CE9">
      <w:pPr>
        <w:pStyle w:val="21"/>
        <w:keepNext w:val="0"/>
        <w:keepLines w:val="0"/>
        <w:widowControl/>
        <w:suppressLineNumbers w:val="0"/>
        <w:spacing w:line="360" w:lineRule="auto"/>
      </w:pPr>
      <w:r>
        <w:t>Bên cạnh đó, cùng với sự phát triển của công nghệ thông tin, các cơ sở y tế đã và đang thu thập một khối lượng lớn dữ liệu lâm sàng như kết quả xét nghiệm, hồ sơ bệnh án và thông tin theo dõi bệnh nhân. Tuy nhiên, trong thực tế hiện nay, nguồn dữ liệu này chủ yếu mới được sử dụng cho mục đích lưu trữ, chưa được khai thác đầy đủ để hỗ trợ chẩn đoán sớm và ra quyết định lâm sàng. Các phương pháp phân tích truyền thống gặp nhiều hạn chế trong việc tổng hợp và đánh giá đồng thời nhiều yếu tố phức tạp, dẫn đến hiệu quả sàng lọc chưa cao.</w:t>
      </w:r>
    </w:p>
    <w:p w14:paraId="5A0CBF25">
      <w:pPr>
        <w:pStyle w:val="21"/>
        <w:keepNext w:val="0"/>
        <w:keepLines w:val="0"/>
        <w:widowControl/>
        <w:suppressLineNumbers w:val="0"/>
        <w:spacing w:line="360" w:lineRule="auto"/>
      </w:pPr>
      <w:r>
        <w:t>Trong bối cảnh đó, bệnh thận mạn tính (Chronic Kidney Disease – CKD) nổi lên như một vấn đề y tế đáng quan tâm. CKD là bệnh lý nguy hiểm, tiến triển âm thầm và thường không có triệu chứng rõ ràng ở giai đoạn đầu. Người bệnh dễ bỏ qua các dấu hiệu ban đầu và chỉ được phát hiện khi chức năng thận đã suy giảm nghiêm trọng. Khi CKD tiến triển đến giai đoạn muộn, người bệnh có nguy cơ cao phải chạy thận nhân tạo hoặc ghép thận, gây ảnh hưởng lớn đến chất lượng cuộc sống cũng như chi phí điều trị.</w:t>
      </w:r>
    </w:p>
    <w:p w14:paraId="53C54424">
      <w:pPr>
        <w:pStyle w:val="21"/>
        <w:keepNext w:val="0"/>
        <w:keepLines w:val="0"/>
        <w:widowControl/>
        <w:suppressLineNumbers w:val="0"/>
        <w:spacing w:line="360" w:lineRule="auto"/>
      </w:pPr>
      <w:r>
        <w:t>Hiện nay, việc chẩn đoán CKD chủ yếu dựa trên nhiều chỉ số xét nghiệm riêng lẻ như creatinine, albumin, huyết áp, tình trạng thiếu máu,… kết hợp với kinh nghiệm của bác sĩ. Cách tiếp cận này còn mang tính chủ quan, khó tổng hợp đồng thời nhiều yếu tố nguy cơ và chưa tối ưu cho việc sàng lọc sớm trên số lượng lớn bệnh nhân. Do đó, nhiều trường hợp CKD vẫn bị phát hiện muộn, làm giảm hiệu quả can thiệp và điều trị.</w:t>
      </w:r>
    </w:p>
    <w:p w14:paraId="411F799B">
      <w:pPr>
        <w:pStyle w:val="21"/>
        <w:keepNext w:val="0"/>
        <w:keepLines w:val="0"/>
        <w:widowControl/>
        <w:suppressLineNumbers w:val="0"/>
        <w:spacing w:line="360" w:lineRule="auto"/>
      </w:pPr>
      <w:r>
        <w:t>Trước thực trạng đó, việc ứng dụng Machine Learning trong y tế được xem là một hướng đi phù hợp và đầy tiềm năng. Các mô hình học máy có khả năng phân tích đồng thời nhiều đặc trưng lâm sàng, phát hiện các mối quan hệ tiềm ẩn trong dữ liệu và đưa ra dự đoán một cách nhanh chóng, chính xác và khách quan. Việc áp dụng Machine Learning vào bài toán dự đoán nguy cơ mắc CKD có thể hỗ trợ phát hiện sớm bệnh, giúp bác sĩ chủ động theo dõi và can thiệp kịp thời cho các đối tượng có nguy cơ cao.</w:t>
      </w:r>
    </w:p>
    <w:p w14:paraId="0E2921CC">
      <w:pPr>
        <w:pStyle w:val="21"/>
        <w:keepNext w:val="0"/>
        <w:keepLines w:val="0"/>
        <w:widowControl/>
        <w:suppressLineNumbers w:val="0"/>
        <w:spacing w:line="360" w:lineRule="auto"/>
        <w:rPr>
          <w:b w:val="0"/>
          <w:bCs w:val="0"/>
        </w:rPr>
      </w:pPr>
      <w:r>
        <w:rPr>
          <w:b w:val="0"/>
          <w:bCs w:val="0"/>
        </w:rPr>
        <w:t xml:space="preserve">Xuất phát từ những lý do trên, đề tài </w:t>
      </w:r>
      <w:r>
        <w:rPr>
          <w:rStyle w:val="22"/>
          <w:b w:val="0"/>
          <w:bCs w:val="0"/>
        </w:rPr>
        <w:t>ứng dụng Machine Learning trong dự đoán bệnh thận mạn tính (CKD)</w:t>
      </w:r>
      <w:r>
        <w:rPr>
          <w:b w:val="0"/>
          <w:bCs w:val="0"/>
        </w:rPr>
        <w:t xml:space="preserve"> được lựa chọn nhằm xây dựng mô hình hỗ trợ chẩn đoán sớm dựa trên dữ liệu lâm sàng. Đề tài không chỉ mang ý nghĩa khoa học trong việc ứng dụng trí tuệ nhân tạo vào lĩnh vực y tế, mà còn có giá trị thực tiễn cao, góp phần giảm tải cho hệ thống y tế và nâng cao hiệu quả chăm sóc sức khỏe cộng đồng.</w:t>
      </w:r>
    </w:p>
    <w:p w14:paraId="1D740554">
      <w:pPr>
        <w:pStyle w:val="44"/>
        <w:spacing w:line="360" w:lineRule="auto"/>
      </w:pPr>
      <w:r>
        <w:t>Mục tiêu của đề tài</w:t>
      </w:r>
      <w:bookmarkEnd w:id="19"/>
      <w:bookmarkEnd w:id="20"/>
      <w:bookmarkEnd w:id="21"/>
    </w:p>
    <w:p w14:paraId="4E3591F8">
      <w:pPr>
        <w:pStyle w:val="41"/>
        <w:numPr>
          <w:ilvl w:val="0"/>
          <w:numId w:val="0"/>
        </w:numPr>
        <w:spacing w:line="360" w:lineRule="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Đề tài hướng tới việc ứng dụng các phương pháp </w:t>
      </w:r>
      <w:r>
        <w:rPr>
          <w:rStyle w:val="22"/>
          <w:rFonts w:hint="default" w:ascii="Times New Roman" w:hAnsi="Times New Roman" w:eastAsia="SimSun" w:cs="Times New Roman"/>
          <w:b w:val="0"/>
          <w:bCs w:val="0"/>
          <w:sz w:val="24"/>
          <w:szCs w:val="24"/>
        </w:rPr>
        <w:t>Machine Learning</w:t>
      </w:r>
      <w:r>
        <w:rPr>
          <w:rFonts w:hint="default" w:ascii="Times New Roman" w:hAnsi="Times New Roman" w:eastAsia="SimSun" w:cs="Times New Roman"/>
          <w:b w:val="0"/>
          <w:bCs w:val="0"/>
          <w:sz w:val="24"/>
          <w:szCs w:val="24"/>
        </w:rPr>
        <w:t xml:space="preserve"> trong lĩnh vực y tế nhằm hỗ trợ </w:t>
      </w:r>
      <w:r>
        <w:rPr>
          <w:rStyle w:val="22"/>
          <w:rFonts w:hint="default" w:ascii="Times New Roman" w:hAnsi="Times New Roman" w:eastAsia="SimSun" w:cs="Times New Roman"/>
          <w:b w:val="0"/>
          <w:bCs w:val="0"/>
          <w:sz w:val="24"/>
          <w:szCs w:val="24"/>
        </w:rPr>
        <w:t>dự đoán sớm bệnh thận mạn tính (Chronic Kidney Disease – CKD)</w:t>
      </w:r>
      <w:r>
        <w:rPr>
          <w:rFonts w:hint="default" w:ascii="Times New Roman" w:hAnsi="Times New Roman" w:eastAsia="SimSun" w:cs="Times New Roman"/>
          <w:b w:val="0"/>
          <w:bCs w:val="0"/>
          <w:sz w:val="24"/>
          <w:szCs w:val="24"/>
        </w:rPr>
        <w:t xml:space="preserve"> dựa trên dữ liệu lâm sàng của bệnh nhân. Cụ thể, đề tài tập trung vào các mục tiêu sau:</w:t>
      </w:r>
      <w:r>
        <w:rPr>
          <w:rFonts w:hint="default" w:ascii="Times New Roman" w:hAnsi="Times New Roman" w:cs="Times New Roman"/>
          <w:b w:val="0"/>
          <w:bCs w:val="0"/>
          <w:sz w:val="24"/>
          <w:szCs w:val="24"/>
        </w:rPr>
        <w:t>Mục tiêu tổng quát:</w:t>
      </w:r>
    </w:p>
    <w:p w14:paraId="4BE74203">
      <w:pPr>
        <w:pStyle w:val="4"/>
        <w:keepNext w:val="0"/>
        <w:keepLines w:val="0"/>
        <w:widowControl/>
        <w:suppressLineNumbers w:val="0"/>
        <w:spacing w:line="360" w:lineRule="auto"/>
        <w:rPr>
          <w:rFonts w:hint="default" w:ascii="Times New Roman" w:hAnsi="Times New Roman" w:cs="Times New Roman"/>
          <w:b/>
          <w:bCs/>
          <w:color w:val="000000" w:themeColor="text1"/>
          <w14:textFill>
            <w14:solidFill>
              <w14:schemeClr w14:val="tx1"/>
            </w14:solidFill>
          </w14:textFill>
        </w:rPr>
      </w:pPr>
      <w:r>
        <w:rPr>
          <w:rStyle w:val="22"/>
          <w:rFonts w:hint="default" w:ascii="Times New Roman" w:hAnsi="Times New Roman" w:cs="Times New Roman"/>
          <w:b/>
          <w:bCs/>
          <w:color w:val="000000" w:themeColor="text1"/>
          <w14:textFill>
            <w14:solidFill>
              <w14:schemeClr w14:val="tx1"/>
            </w14:solidFill>
          </w14:textFill>
        </w:rPr>
        <w:t>1.2.1. Mục tiêu tổng quát</w:t>
      </w:r>
    </w:p>
    <w:p w14:paraId="6AAAD529">
      <w:pPr>
        <w:pStyle w:val="21"/>
        <w:keepNext w:val="0"/>
        <w:keepLines w:val="0"/>
        <w:widowControl/>
        <w:suppressLineNumbers w:val="0"/>
        <w:spacing w:line="360" w:lineRule="auto"/>
        <w:rPr>
          <w:rFonts w:hint="default" w:ascii="Times New Roman" w:hAnsi="Times New Roman" w:cs="Times New Roman"/>
          <w:b w:val="0"/>
          <w:bCs w:val="0"/>
        </w:rPr>
      </w:pPr>
      <w:r>
        <w:rPr>
          <w:rFonts w:hint="default" w:ascii="Times New Roman" w:hAnsi="Times New Roman" w:cs="Times New Roman"/>
          <w:b w:val="0"/>
          <w:bCs w:val="0"/>
        </w:rPr>
        <w:t xml:space="preserve">Xây dựng và đánh giá các mô hình Machine Learning nhằm </w:t>
      </w:r>
      <w:r>
        <w:rPr>
          <w:rStyle w:val="22"/>
          <w:rFonts w:hint="default" w:ascii="Times New Roman" w:hAnsi="Times New Roman" w:cs="Times New Roman"/>
          <w:b w:val="0"/>
          <w:bCs w:val="0"/>
        </w:rPr>
        <w:t>dự đoán nguy cơ mắc bệnh thận mạn tính (CKD)</w:t>
      </w:r>
      <w:r>
        <w:rPr>
          <w:rFonts w:hint="default" w:ascii="Times New Roman" w:hAnsi="Times New Roman" w:cs="Times New Roman"/>
          <w:b w:val="0"/>
          <w:bCs w:val="0"/>
        </w:rPr>
        <w:t xml:space="preserve"> dựa trên các đặc trưng lâm sàng và cận lâm sàng của bệnh nhân, từ đó hỗ trợ </w:t>
      </w:r>
      <w:r>
        <w:rPr>
          <w:rStyle w:val="22"/>
          <w:rFonts w:hint="default" w:ascii="Times New Roman" w:hAnsi="Times New Roman" w:cs="Times New Roman"/>
          <w:b w:val="0"/>
          <w:bCs w:val="0"/>
        </w:rPr>
        <w:t>phát hiện sớm bệnh</w:t>
      </w:r>
      <w:r>
        <w:rPr>
          <w:rFonts w:hint="default" w:ascii="Times New Roman" w:hAnsi="Times New Roman" w:cs="Times New Roman"/>
          <w:b w:val="0"/>
          <w:bCs w:val="0"/>
        </w:rPr>
        <w:t>, nâng cao hiệu quả sàng lọc và góp phần hỗ trợ bác sĩ trong công tác chẩn đoán và quản lý bệnh nhân CKD.</w:t>
      </w:r>
    </w:p>
    <w:p w14:paraId="33758050">
      <w:pPr>
        <w:pStyle w:val="4"/>
        <w:keepNext w:val="0"/>
        <w:keepLines w:val="0"/>
        <w:widowControl/>
        <w:suppressLineNumbers w:val="0"/>
        <w:spacing w:line="360" w:lineRule="auto"/>
        <w:rPr>
          <w:color w:val="000000" w:themeColor="text1"/>
          <w14:textFill>
            <w14:solidFill>
              <w14:schemeClr w14:val="tx1"/>
            </w14:solidFill>
          </w14:textFill>
        </w:rPr>
      </w:pPr>
      <w:bookmarkStart w:id="23" w:name="_Toc194998979"/>
      <w:bookmarkStart w:id="24" w:name="_Toc192950078"/>
      <w:bookmarkStart w:id="25" w:name="_Toc218000116"/>
      <w:r>
        <w:rPr>
          <w:rStyle w:val="22"/>
          <w:b/>
          <w:bCs/>
          <w:color w:val="000000" w:themeColor="text1"/>
          <w14:textFill>
            <w14:solidFill>
              <w14:schemeClr w14:val="tx1"/>
            </w14:solidFill>
          </w14:textFill>
        </w:rPr>
        <w:t>1.2.2. Mục tiêu cụ thể</w:t>
      </w:r>
    </w:p>
    <w:p w14:paraId="2677FAAF">
      <w:pPr>
        <w:pStyle w:val="21"/>
        <w:keepNext w:val="0"/>
        <w:keepLines w:val="0"/>
        <w:widowControl/>
        <w:suppressLineNumbers w:val="0"/>
        <w:spacing w:line="360" w:lineRule="auto"/>
      </w:pPr>
      <w:r>
        <w:rPr>
          <w:rStyle w:val="22"/>
        </w:rPr>
        <w:t>Khám phá và phân tích dữ liệu (EDA):</w:t>
      </w:r>
      <w:r>
        <w:br w:type="textWrapping"/>
      </w:r>
      <w:r>
        <w:t>Phân tích sự phân bố dữ liệu và mối quan hệ giữa các đặc trưng lâm sàng như tuổi, giới tính, huyết áp, mức creatinine, albumin, hemoglobin, số lượng hồng cầu, bạch cầu,… với tình trạng mắc bệnh thận mạn tính nhằm hiểu rõ đặc điểm và xu hướng của dữ liệu.</w:t>
      </w:r>
    </w:p>
    <w:p w14:paraId="0D82BAB9">
      <w:pPr>
        <w:pStyle w:val="21"/>
        <w:keepNext w:val="0"/>
        <w:keepLines w:val="0"/>
        <w:widowControl/>
        <w:suppressLineNumbers w:val="0"/>
        <w:spacing w:line="360" w:lineRule="auto"/>
      </w:pPr>
      <w:r>
        <w:rPr>
          <w:rStyle w:val="22"/>
        </w:rPr>
        <w:t>Tiền xử lý và chuẩn hóa dữ liệu:</w:t>
      </w:r>
      <w:r>
        <w:br w:type="textWrapping"/>
      </w:r>
      <w:r>
        <w:t>Thực hiện xử lý dữ liệu thiếu, dữ liệu nhiễu và dữ liệu không nhất quán; mã hóa các biến phân loại; chuẩn hóa các đặc trưng số nhằm đảm bảo dữ liệu phù hợp cho quá trình huấn luyện và đánh giá mô hình Machine Learning.</w:t>
      </w:r>
    </w:p>
    <w:p w14:paraId="41A5F3C5">
      <w:pPr>
        <w:pStyle w:val="21"/>
        <w:keepNext w:val="0"/>
        <w:keepLines w:val="0"/>
        <w:widowControl/>
        <w:suppressLineNumbers w:val="0"/>
        <w:spacing w:line="360" w:lineRule="auto"/>
      </w:pPr>
      <w:r>
        <w:rPr>
          <w:rStyle w:val="22"/>
        </w:rPr>
        <w:t>Xây dựng và so sánh các mô hình Machine Learning:</w:t>
      </w:r>
      <w:r>
        <w:br w:type="textWrapping"/>
      </w:r>
      <w:r>
        <w:rPr>
          <w:b w:val="0"/>
          <w:bCs w:val="0"/>
        </w:rPr>
        <w:t xml:space="preserve">Áp dụng và huấn luyện nhiều thuật toán Machine Learning phổ biến như </w:t>
      </w:r>
      <w:r>
        <w:rPr>
          <w:rStyle w:val="22"/>
          <w:b w:val="0"/>
          <w:bCs w:val="0"/>
        </w:rPr>
        <w:t>Logistic Regression, Decision Tree, Random Forest, K-Nearest Neighbors (KNN)</w:t>
      </w:r>
      <w:r>
        <w:rPr>
          <w:b w:val="0"/>
          <w:bCs w:val="0"/>
        </w:rPr>
        <w:t xml:space="preserve"> để dự đoán nguy cơ mắc CKD, từ đó so sánh hiệu suất giữa các mô hình và lựa chọn thuật toán phù hợp nhất cho bài toán.</w:t>
      </w:r>
    </w:p>
    <w:p w14:paraId="67D1D32C">
      <w:pPr>
        <w:pStyle w:val="21"/>
        <w:keepNext w:val="0"/>
        <w:keepLines w:val="0"/>
        <w:widowControl/>
        <w:suppressLineNumbers w:val="0"/>
        <w:spacing w:line="360" w:lineRule="auto"/>
        <w:rPr>
          <w:b w:val="0"/>
          <w:bCs w:val="0"/>
        </w:rPr>
      </w:pPr>
      <w:r>
        <w:rPr>
          <w:rStyle w:val="22"/>
        </w:rPr>
        <w:t>Đánh giá hiệu quả mô hình:</w:t>
      </w:r>
      <w:r>
        <w:br w:type="textWrapping"/>
      </w:r>
      <w:r>
        <w:rPr>
          <w:b w:val="0"/>
          <w:bCs w:val="0"/>
        </w:rPr>
        <w:t xml:space="preserve">Đánh giá và so sánh chất lượng dự đoán của các mô hình thông qua các chỉ số như </w:t>
      </w:r>
      <w:r>
        <w:rPr>
          <w:rStyle w:val="22"/>
          <w:b w:val="0"/>
          <w:bCs w:val="0"/>
        </w:rPr>
        <w:t>Accuracy, Precision, Recall, F1-score, Confusion Matrix và ROC-AUC</w:t>
      </w:r>
      <w:r>
        <w:rPr>
          <w:b w:val="0"/>
          <w:bCs w:val="0"/>
        </w:rPr>
        <w:t xml:space="preserve">, kết hợp với </w:t>
      </w:r>
      <w:r>
        <w:rPr>
          <w:rStyle w:val="22"/>
          <w:b w:val="0"/>
          <w:bCs w:val="0"/>
        </w:rPr>
        <w:t>K-fold Cross Validation</w:t>
      </w:r>
      <w:r>
        <w:rPr>
          <w:b w:val="0"/>
          <w:bCs w:val="0"/>
        </w:rPr>
        <w:t xml:space="preserve"> nhằm đảm bảo tính ổn định và khả năng tổng quát hóa của mô hình.</w:t>
      </w:r>
    </w:p>
    <w:p w14:paraId="1774CAB0">
      <w:pPr>
        <w:pStyle w:val="21"/>
        <w:keepNext w:val="0"/>
        <w:keepLines w:val="0"/>
        <w:widowControl/>
        <w:suppressLineNumbers w:val="0"/>
        <w:spacing w:line="360" w:lineRule="auto"/>
      </w:pPr>
      <w:r>
        <w:rPr>
          <w:rStyle w:val="22"/>
        </w:rPr>
        <w:t>Phân tích mức độ ảnh hưởng của các đặc trưng:</w:t>
      </w:r>
      <w:r>
        <w:br w:type="textWrapping"/>
      </w:r>
      <w:r>
        <w:t>Xác định và phân tích các yếu tố quan trọng nhất ảnh hưởng đến nguy cơ mắc bệnh thận mạn tính, từ đó rút ra các nhận định có ý nghĩa y học và thực tiễn trong công tác phòng ngừa và theo dõi bệnh.</w:t>
      </w:r>
    </w:p>
    <w:p w14:paraId="7849ADAD">
      <w:pPr>
        <w:pStyle w:val="21"/>
        <w:keepNext w:val="0"/>
        <w:keepLines w:val="0"/>
        <w:widowControl/>
        <w:suppressLineNumbers w:val="0"/>
        <w:spacing w:line="360" w:lineRule="auto"/>
      </w:pPr>
      <w:r>
        <w:rPr>
          <w:rStyle w:val="22"/>
        </w:rPr>
        <w:t>Hỗ trợ phát hiện sớm và quản lý bệnh nhân CKD:</w:t>
      </w:r>
      <w:r>
        <w:br w:type="textWrapping"/>
      </w:r>
      <w:r>
        <w:rPr>
          <w:b w:val="0"/>
          <w:bCs w:val="0"/>
        </w:rPr>
        <w:t xml:space="preserve">Góp phần hỗ trợ cá nhân và bác sĩ trong việc </w:t>
      </w:r>
      <w:r>
        <w:rPr>
          <w:rStyle w:val="22"/>
          <w:b w:val="0"/>
          <w:bCs w:val="0"/>
        </w:rPr>
        <w:t>nhận diện sớm nguy cơ mắc CKD</w:t>
      </w:r>
      <w:r>
        <w:rPr>
          <w:b w:val="0"/>
          <w:bCs w:val="0"/>
        </w:rPr>
        <w:t>, giúp chủ động theo dõi, can thiệp và điều chỉnh lối sống hoặc phác đồ điều trị phù hợp.</w:t>
      </w:r>
    </w:p>
    <w:p w14:paraId="183426CF">
      <w:pPr>
        <w:pStyle w:val="21"/>
        <w:keepNext w:val="0"/>
        <w:keepLines w:val="0"/>
        <w:widowControl/>
        <w:suppressLineNumbers w:val="0"/>
        <w:spacing w:line="360" w:lineRule="auto"/>
      </w:pPr>
      <w:r>
        <w:rPr>
          <w:rStyle w:val="22"/>
        </w:rPr>
        <w:t>Định hướng ứng dụng thực tiễn:</w:t>
      </w:r>
      <w:r>
        <w:br w:type="textWrapping"/>
      </w:r>
      <w:r>
        <w:rPr>
          <w:b w:val="0"/>
          <w:bCs w:val="0"/>
        </w:rPr>
        <w:t xml:space="preserve">Làm cơ sở cho việc phát triển các </w:t>
      </w:r>
      <w:r>
        <w:rPr>
          <w:rStyle w:val="22"/>
          <w:b w:val="0"/>
          <w:bCs w:val="0"/>
        </w:rPr>
        <w:t>hệ thống hỗ trợ quyết định trong y tế</w:t>
      </w:r>
      <w:r>
        <w:rPr>
          <w:b w:val="0"/>
          <w:bCs w:val="0"/>
        </w:rPr>
        <w:t>, góp phần ứng dụng trí tuệ nhân tạo vào công tác chăm sóc sức khỏe và quản lý bệnh thận mạn tính trong cộng đồng.</w:t>
      </w:r>
    </w:p>
    <w:p w14:paraId="555A5460">
      <w:pPr>
        <w:pStyle w:val="44"/>
        <w:spacing w:line="360" w:lineRule="auto"/>
      </w:pPr>
      <w:r>
        <w:t>Giới hạn và phạm vi của đề tài</w:t>
      </w:r>
      <w:bookmarkEnd w:id="23"/>
      <w:bookmarkEnd w:id="24"/>
      <w:bookmarkEnd w:id="25"/>
    </w:p>
    <w:p w14:paraId="1A3AE1FF">
      <w:pPr>
        <w:pStyle w:val="45"/>
        <w:spacing w:line="360" w:lineRule="auto"/>
      </w:pPr>
      <w:bookmarkStart w:id="26" w:name="_Toc218000117"/>
      <w:r>
        <w:t>Phạm vi nghiên cứu</w:t>
      </w:r>
      <w:bookmarkEnd w:id="26"/>
    </w:p>
    <w:p w14:paraId="7141B5DF">
      <w:pPr>
        <w:pStyle w:val="41"/>
        <w:jc w:val="left"/>
      </w:pPr>
      <w:bookmarkStart w:id="27" w:name="_Toc194998980"/>
      <w:bookmarkStart w:id="28" w:name="_Toc192950079"/>
      <w:r>
        <w:rPr>
          <w:b/>
          <w:bCs/>
        </w:rPr>
        <w:t>Đối tượng nghiên cứu:</w:t>
      </w:r>
      <w:r>
        <w:br w:type="textWrapping"/>
      </w:r>
      <w:r>
        <w:t xml:space="preserve">Đề tài tập trung vào dữ liệu liên quan đến </w:t>
      </w:r>
      <w:r>
        <w:rPr>
          <w:rFonts w:hint="default"/>
          <w:lang w:val="en-US"/>
        </w:rPr>
        <w:t>chỉ số sinh hóa</w:t>
      </w:r>
      <w:r>
        <w:t xml:space="preserve"> của con người, bao gồm các đặc trưng về:</w:t>
      </w:r>
    </w:p>
    <w:p w14:paraId="00EB1A29">
      <w:pPr>
        <w:pStyle w:val="41"/>
        <w:numPr>
          <w:ilvl w:val="0"/>
          <w:numId w:val="0"/>
        </w:numPr>
      </w:pPr>
      <w:r>
        <w:t>Nhân khẩu học (tuổi, giới tính)</w:t>
      </w:r>
    </w:p>
    <w:p w14:paraId="527C2954">
      <w:pPr>
        <w:pStyle w:val="41"/>
        <w:numPr>
          <w:ilvl w:val="0"/>
          <w:numId w:val="0"/>
        </w:numPr>
      </w:pPr>
      <w:r>
        <w:rPr>
          <w:rFonts w:hint="default"/>
          <w:lang w:val="en-US"/>
        </w:rPr>
        <w:t>Chỉ số sinh hóa</w:t>
      </w:r>
      <w:r>
        <w:t xml:space="preserve"> (</w:t>
      </w:r>
      <w:r>
        <w:rPr>
          <w:rFonts w:hint="default"/>
          <w:lang w:val="en-US"/>
        </w:rPr>
        <w:t>Natri</w:t>
      </w:r>
      <w:r>
        <w:t>,</w:t>
      </w:r>
      <w:r>
        <w:rPr>
          <w:rFonts w:hint="default"/>
          <w:lang w:val="en-US"/>
        </w:rPr>
        <w:t xml:space="preserve"> Kali</w:t>
      </w:r>
      <w:r>
        <w:t>,</w:t>
      </w:r>
      <w:r>
        <w:rPr>
          <w:rFonts w:hint="default"/>
          <w:lang w:val="en-US"/>
        </w:rPr>
        <w:t>Huyết áp</w:t>
      </w:r>
      <w:r>
        <w:t>)</w:t>
      </w:r>
    </w:p>
    <w:p w14:paraId="5C5A6F0D">
      <w:pPr>
        <w:pStyle w:val="41"/>
        <w:numPr>
          <w:ilvl w:val="0"/>
          <w:numId w:val="0"/>
        </w:numPr>
      </w:pPr>
      <w:r>
        <w:rPr>
          <w:b/>
          <w:bCs/>
        </w:rPr>
        <w:t>Phạm vi dữ liệu:</w:t>
      </w:r>
      <w:r>
        <w:br w:type="textWrapping"/>
      </w:r>
      <w:r>
        <w:t>Nghiên cứu sử dụng bộ dữ liệu thứ cấp (dataset có sẵn), không thu thập dữ liệu thực tế ngoài đời. Dữ liệu được dùng cho mục đích học tập và nghiên cứu, không mang tính chẩn đoán y khoa.</w:t>
      </w:r>
    </w:p>
    <w:p w14:paraId="14633572">
      <w:pPr>
        <w:pStyle w:val="41"/>
        <w:jc w:val="left"/>
      </w:pPr>
      <w:r>
        <w:rPr>
          <w:b/>
          <w:bCs/>
        </w:rPr>
        <w:t>Phạm vi bài toán:</w:t>
      </w:r>
      <w:r>
        <w:br w:type="textWrapping"/>
      </w:r>
      <w:r>
        <w:t xml:space="preserve">Bài toán được xây dựng dưới dạng </w:t>
      </w:r>
      <w:r>
        <w:rPr>
          <w:bCs/>
        </w:rPr>
        <w:t>bài toán phân loại</w:t>
      </w:r>
      <w:r>
        <w:t>, với mục tiêu dự đoán</w:t>
      </w:r>
      <w:r>
        <w:rPr>
          <w:rFonts w:hint="default"/>
          <w:lang w:val="en-US"/>
        </w:rPr>
        <w:t xml:space="preserve"> một người có mắc bệnh thận mã tính không dựa trên chỉ số sinh hóa của người bệnh</w:t>
      </w:r>
    </w:p>
    <w:p w14:paraId="3D060339">
      <w:pPr>
        <w:pStyle w:val="41"/>
        <w:jc w:val="left"/>
      </w:pPr>
      <w:r>
        <w:rPr>
          <w:b/>
          <w:bCs/>
        </w:rPr>
        <w:t>Phạm vi phương pháp:</w:t>
      </w:r>
      <w:r>
        <w:br w:type="textWrapping"/>
      </w:r>
      <w:r>
        <w:t>Áp dụng các thuật toán Machine Learning truyền thống như Logistic Regression, Decision Tree, Random Forest</w:t>
      </w:r>
      <w:r>
        <w:rPr>
          <w:rFonts w:hint="default"/>
          <w:lang w:val="en-US"/>
        </w:rPr>
        <w:t xml:space="preserve"> và KNN</w:t>
      </w:r>
      <w:r>
        <w:t xml:space="preserve"> để xây dựng và đánh giá mô hình.</w:t>
      </w:r>
    </w:p>
    <w:p w14:paraId="44C4805C">
      <w:pPr>
        <w:pStyle w:val="45"/>
        <w:spacing w:line="360" w:lineRule="auto"/>
      </w:pPr>
      <w:bookmarkStart w:id="29" w:name="_Toc218000118"/>
      <w:r>
        <w:t>Giới hạn của đề tài</w:t>
      </w:r>
      <w:bookmarkEnd w:id="29"/>
    </w:p>
    <w:p w14:paraId="02CE5A5B">
      <w:pPr>
        <w:pStyle w:val="41"/>
        <w:rPr>
          <w:b/>
          <w:bCs/>
        </w:rPr>
      </w:pPr>
      <w:r>
        <w:rPr>
          <w:b/>
          <w:bCs/>
        </w:rPr>
        <w:t>Giới hạn về dữ liệu:</w:t>
      </w:r>
    </w:p>
    <w:p w14:paraId="416D06A9">
      <w:pPr>
        <w:pStyle w:val="41"/>
        <w:numPr>
          <w:ilvl w:val="0"/>
          <w:numId w:val="0"/>
        </w:numPr>
      </w:pPr>
      <w:r>
        <w:t>Kích thước dữ liệu còn hạn chế, có thể chưa phản ánh đầy đủ đặc điểm của toàn bộ dân số</w:t>
      </w:r>
    </w:p>
    <w:p w14:paraId="0EA564AE">
      <w:pPr>
        <w:pStyle w:val="41"/>
        <w:numPr>
          <w:ilvl w:val="0"/>
          <w:numId w:val="0"/>
        </w:numPr>
      </w:pPr>
      <w:r>
        <w:t>Dữ liệu có thể chứa sai lệch do tự khai báo hoặc thiếu thông tin chi tiết</w:t>
      </w:r>
    </w:p>
    <w:p w14:paraId="7A14252C">
      <w:pPr>
        <w:pStyle w:val="41"/>
        <w:numPr>
          <w:ilvl w:val="0"/>
          <w:numId w:val="0"/>
        </w:numPr>
      </w:pPr>
      <w:r>
        <w:t>Không bao gồm các yếu tố sinh học chuyên sâu (gen di truyền, hormone, tiền sử bệnh lý)</w:t>
      </w:r>
    </w:p>
    <w:p w14:paraId="71E31180">
      <w:pPr>
        <w:pStyle w:val="41"/>
        <w:rPr>
          <w:b/>
          <w:bCs/>
        </w:rPr>
      </w:pPr>
      <w:r>
        <w:rPr>
          <w:b/>
          <w:bCs/>
        </w:rPr>
        <w:t>Giới hạn về mô hình:</w:t>
      </w:r>
    </w:p>
    <w:p w14:paraId="2F2359E8">
      <w:pPr>
        <w:pStyle w:val="41"/>
        <w:numPr>
          <w:ilvl w:val="0"/>
          <w:numId w:val="0"/>
        </w:numPr>
      </w:pPr>
      <w:r>
        <w:t>Chỉ tập trung vào các mô hình Machine Learning cơ bản, chưa triển khai các mô hình học sâu (Deep Learning)</w:t>
      </w:r>
    </w:p>
    <w:p w14:paraId="7A3CDD3D">
      <w:pPr>
        <w:pStyle w:val="41"/>
        <w:numPr>
          <w:ilvl w:val="0"/>
          <w:numId w:val="0"/>
        </w:numPr>
      </w:pPr>
      <w:r>
        <w:t>Hiệu quả mô hình phụ thuộc mạnh vào chất lượng dữ liệu đầu vào và quá trình tiền xử lý</w:t>
      </w:r>
    </w:p>
    <w:p w14:paraId="0C0063B3">
      <w:pPr>
        <w:pStyle w:val="41"/>
        <w:rPr>
          <w:b/>
          <w:bCs/>
        </w:rPr>
      </w:pPr>
      <w:r>
        <w:rPr>
          <w:b/>
          <w:bCs/>
        </w:rPr>
        <w:t>Giới hạn về ứng dụng:</w:t>
      </w:r>
    </w:p>
    <w:p w14:paraId="05FD8B4B">
      <w:pPr>
        <w:pStyle w:val="41"/>
        <w:numPr>
          <w:ilvl w:val="0"/>
          <w:numId w:val="0"/>
        </w:numPr>
      </w:pPr>
      <w:r>
        <w:t>Kết quả dự đoán chỉ mang tính tham khảo và hỗ trợ ra quyết định</w:t>
      </w:r>
    </w:p>
    <w:p w14:paraId="6AD577BD">
      <w:pPr>
        <w:pStyle w:val="41"/>
        <w:numPr>
          <w:ilvl w:val="0"/>
          <w:numId w:val="0"/>
        </w:numPr>
      </w:pPr>
      <w:r>
        <w:rPr>
          <w:rFonts w:hint="default"/>
          <w:lang w:val="en-US"/>
        </w:rPr>
        <w:t>K</w:t>
      </w:r>
      <w:r>
        <w:t>hông thay thế cho chẩn đoán và tư vấn của chuyên gia y tế</w:t>
      </w:r>
    </w:p>
    <w:p w14:paraId="1A5F700B">
      <w:pPr>
        <w:pStyle w:val="41"/>
        <w:rPr>
          <w:b/>
          <w:bCs/>
        </w:rPr>
      </w:pPr>
      <w:r>
        <w:rPr>
          <w:b/>
          <w:bCs/>
        </w:rPr>
        <w:t>Giới hạn về thời gian và nguồn lực:</w:t>
      </w:r>
    </w:p>
    <w:p w14:paraId="5A5A1C81">
      <w:pPr>
        <w:pStyle w:val="41"/>
        <w:numPr>
          <w:ilvl w:val="0"/>
          <w:numId w:val="0"/>
        </w:numPr>
      </w:pPr>
      <w:r>
        <w:t>Thời gian thực hiện đề tài có hạn nên chưa thể mở rộng thử nghiệm trên nhiều tập dữ liệu khác nhau</w:t>
      </w:r>
    </w:p>
    <w:p w14:paraId="01ED59C4">
      <w:pPr>
        <w:pStyle w:val="41"/>
        <w:numPr>
          <w:ilvl w:val="0"/>
          <w:numId w:val="0"/>
        </w:numPr>
      </w:pPr>
      <w:r>
        <w:t>Chưa triển khai hệ thống ứng dụng thực tế trên quy mô lớn</w:t>
      </w:r>
    </w:p>
    <w:p w14:paraId="19043E2B">
      <w:pPr>
        <w:pStyle w:val="44"/>
        <w:spacing w:line="360" w:lineRule="auto"/>
      </w:pPr>
      <w:bookmarkStart w:id="30" w:name="_Toc218000119"/>
      <w:r>
        <w:t>Nội dung thực hiện</w:t>
      </w:r>
      <w:bookmarkEnd w:id="27"/>
      <w:bookmarkEnd w:id="28"/>
      <w:bookmarkEnd w:id="30"/>
    </w:p>
    <w:p w14:paraId="57C16CE3">
      <w:pPr>
        <w:spacing w:before="100" w:beforeAutospacing="1" w:after="100" w:afterAutospacing="1" w:line="360" w:lineRule="auto"/>
        <w:rPr>
          <w:sz w:val="26"/>
          <w:szCs w:val="26"/>
        </w:rPr>
      </w:pPr>
      <w:r>
        <w:rPr>
          <w:sz w:val="26"/>
          <w:szCs w:val="26"/>
        </w:rPr>
        <w:t>Đề tài sẽ được triển khai qua các nội dung chính sau:</w:t>
      </w:r>
      <w:bookmarkStart w:id="31" w:name="_Toc192950080"/>
      <w:bookmarkStart w:id="32" w:name="_Toc194998981"/>
    </w:p>
    <w:p w14:paraId="45454C1E">
      <w:pPr>
        <w:spacing w:before="100" w:beforeAutospacing="1" w:after="100" w:afterAutospacing="1" w:line="360" w:lineRule="auto"/>
        <w:rPr>
          <w:sz w:val="27"/>
          <w:szCs w:val="27"/>
        </w:rPr>
      </w:pPr>
      <w:r>
        <w:rPr>
          <w:rStyle w:val="22"/>
          <w:bCs w:val="0"/>
        </w:rPr>
        <w:t>Khảo sát và tìm hiểu bài toán</w:t>
      </w:r>
      <w:r>
        <w:rPr>
          <w:rStyle w:val="22"/>
          <w:b w:val="0"/>
          <w:bCs w:val="0"/>
        </w:rPr>
        <w:t>:</w:t>
      </w:r>
    </w:p>
    <w:p w14:paraId="0E85E395">
      <w:pPr>
        <w:pStyle w:val="41"/>
        <w:numPr>
          <w:ilvl w:val="0"/>
          <w:numId w:val="0"/>
        </w:numPr>
        <w:rPr>
          <w:b w:val="0"/>
          <w:bCs w:val="0"/>
        </w:rPr>
      </w:pPr>
      <w:r>
        <w:rPr>
          <w:b w:val="0"/>
          <w:bCs w:val="0"/>
        </w:rPr>
        <w:t xml:space="preserve">Nghiên cứu tổng quan về </w:t>
      </w:r>
      <w:r>
        <w:rPr>
          <w:rFonts w:hint="default"/>
          <w:b w:val="0"/>
          <w:bCs w:val="0"/>
          <w:lang w:val="en-US"/>
        </w:rPr>
        <w:t>bệnh thận mãn tính</w:t>
      </w:r>
      <w:r>
        <w:rPr>
          <w:b w:val="0"/>
          <w:bCs w:val="0"/>
        </w:rPr>
        <w:t>, và các yếu tố ảnh hưởng</w:t>
      </w:r>
    </w:p>
    <w:p w14:paraId="417885F3">
      <w:pPr>
        <w:pStyle w:val="41"/>
        <w:numPr>
          <w:ilvl w:val="0"/>
          <w:numId w:val="0"/>
        </w:numPr>
        <w:rPr>
          <w:b w:val="0"/>
          <w:bCs w:val="0"/>
        </w:rPr>
      </w:pPr>
      <w:r>
        <w:rPr>
          <w:b w:val="0"/>
          <w:bCs w:val="0"/>
        </w:rPr>
        <w:t xml:space="preserve">Xác định bài toán dưới dạng </w:t>
      </w:r>
      <w:r>
        <w:rPr>
          <w:rStyle w:val="22"/>
          <w:b w:val="0"/>
          <w:bCs w:val="0"/>
        </w:rPr>
        <w:t xml:space="preserve">phân loại </w:t>
      </w:r>
      <w:r>
        <w:rPr>
          <w:rStyle w:val="22"/>
          <w:rFonts w:hint="default"/>
          <w:b w:val="0"/>
          <w:bCs w:val="0"/>
          <w:lang w:val="en-US"/>
        </w:rPr>
        <w:t>nhị phân</w:t>
      </w:r>
      <w:r>
        <w:rPr>
          <w:b w:val="0"/>
          <w:bCs w:val="0"/>
        </w:rPr>
        <w:t xml:space="preserve"> </w:t>
      </w:r>
      <w:r>
        <w:rPr>
          <w:rFonts w:hint="default"/>
          <w:b w:val="0"/>
          <w:bCs w:val="0"/>
          <w:lang w:val="en-US"/>
        </w:rPr>
        <w:t>(bị bệnh hoặc không bị bệnh)</w:t>
      </w:r>
    </w:p>
    <w:p w14:paraId="6681ECDB">
      <w:pPr>
        <w:pStyle w:val="41"/>
        <w:numPr>
          <w:ilvl w:val="0"/>
          <w:numId w:val="0"/>
        </w:numPr>
        <w:rPr>
          <w:b w:val="0"/>
          <w:bCs w:val="0"/>
        </w:rPr>
      </w:pPr>
      <w:r>
        <w:rPr>
          <w:b w:val="0"/>
          <w:bCs w:val="0"/>
        </w:rPr>
        <w:t>Xác định tập đặc trưng đầu vào và biến mục tiêu</w:t>
      </w:r>
    </w:p>
    <w:p w14:paraId="21688080">
      <w:pPr>
        <w:pStyle w:val="41"/>
      </w:pPr>
      <w:r>
        <w:rPr>
          <w:rStyle w:val="22"/>
          <w:bCs w:val="0"/>
        </w:rPr>
        <w:t>Thu thập và mô tả dữ liệu:</w:t>
      </w:r>
    </w:p>
    <w:p w14:paraId="41167A67">
      <w:pPr>
        <w:pStyle w:val="41"/>
        <w:numPr>
          <w:ilvl w:val="0"/>
          <w:numId w:val="0"/>
        </w:numPr>
        <w:rPr>
          <w:rFonts w:hint="default"/>
          <w:lang w:val="en-US"/>
        </w:rPr>
      </w:pPr>
      <w:r>
        <w:t xml:space="preserve">Sử dụng bộ dữ liệu có sẵn liên quan đến </w:t>
      </w:r>
      <w:r>
        <w:rPr>
          <w:rFonts w:hint="default"/>
          <w:lang w:val="en-US"/>
        </w:rPr>
        <w:t>chỉ số sinh hóa của người bệnh và không bị bệnh</w:t>
      </w:r>
    </w:p>
    <w:p w14:paraId="16629B56">
      <w:pPr>
        <w:pStyle w:val="41"/>
        <w:numPr>
          <w:ilvl w:val="0"/>
          <w:numId w:val="0"/>
        </w:numPr>
      </w:pPr>
      <w:r>
        <w:t>Mô tả cấu trúc dữ liệu: số lượng mẫu</w:t>
      </w:r>
      <w:r>
        <w:rPr>
          <w:rFonts w:hint="default"/>
          <w:lang w:val="en-US"/>
        </w:rPr>
        <w:t xml:space="preserve"> </w:t>
      </w:r>
      <w:r>
        <w:t>, số lượng đặc trưng</w:t>
      </w:r>
      <w:r>
        <w:rPr>
          <w:rFonts w:hint="default"/>
          <w:lang w:val="en-US"/>
        </w:rPr>
        <w:t xml:space="preserve"> </w:t>
      </w:r>
      <w:r>
        <w:t>, kiểu dữ liệu</w:t>
      </w:r>
    </w:p>
    <w:p w14:paraId="44649796">
      <w:pPr>
        <w:pStyle w:val="41"/>
        <w:numPr>
          <w:ilvl w:val="0"/>
          <w:numId w:val="0"/>
        </w:numPr>
      </w:pPr>
      <w:r>
        <w:t>Phân tích ý nghĩa của từng thuộc tính trong bộ dữ liệu</w:t>
      </w:r>
    </w:p>
    <w:p w14:paraId="62182417">
      <w:pPr>
        <w:pStyle w:val="41"/>
      </w:pPr>
      <w:r>
        <w:rPr>
          <w:rStyle w:val="22"/>
          <w:bCs w:val="0"/>
        </w:rPr>
        <w:t>Khám phá dữ liệu (EDA):</w:t>
      </w:r>
    </w:p>
    <w:p w14:paraId="532D74F3">
      <w:pPr>
        <w:pStyle w:val="41"/>
        <w:numPr>
          <w:ilvl w:val="0"/>
          <w:numId w:val="0"/>
        </w:numPr>
      </w:pPr>
      <w:r>
        <w:t>Phân tích phân bố các biến số và biến phân loại</w:t>
      </w:r>
    </w:p>
    <w:p w14:paraId="11EC6C04">
      <w:pPr>
        <w:pStyle w:val="41"/>
        <w:numPr>
          <w:ilvl w:val="0"/>
          <w:numId w:val="0"/>
        </w:numPr>
        <w:rPr>
          <w:rFonts w:hint="default"/>
          <w:lang w:val="en-US"/>
        </w:rPr>
      </w:pPr>
      <w:r>
        <w:t>Trực quan mối quan hệ giữa các yếu tố như</w:t>
      </w:r>
      <w:r>
        <w:rPr>
          <w:rFonts w:hint="default"/>
          <w:lang w:val="en-US"/>
        </w:rPr>
        <w:t xml:space="preserve"> huyết áp</w:t>
      </w:r>
      <w:r>
        <w:t xml:space="preserve">, tuổi, </w:t>
      </w:r>
      <w:r>
        <w:rPr>
          <w:rFonts w:hint="default"/>
          <w:lang w:val="en-US"/>
        </w:rPr>
        <w:t>số lượng bạch cầu</w:t>
      </w:r>
      <w:r>
        <w:t xml:space="preserve">, </w:t>
      </w:r>
      <w:r>
        <w:rPr>
          <w:rFonts w:hint="default"/>
          <w:lang w:val="en-US"/>
        </w:rPr>
        <w:t>hồng cầu</w:t>
      </w:r>
      <w:r>
        <w:t xml:space="preserve">, </w:t>
      </w:r>
      <w:r>
        <w:rPr>
          <w:rFonts w:hint="default"/>
          <w:lang w:val="en-US"/>
        </w:rPr>
        <w:t>lượng đường</w:t>
      </w:r>
      <w:r>
        <w:t xml:space="preserve">,… với </w:t>
      </w:r>
      <w:r>
        <w:rPr>
          <w:rFonts w:hint="default"/>
          <w:lang w:val="en-US"/>
        </w:rPr>
        <w:t>biến Target</w:t>
      </w:r>
    </w:p>
    <w:p w14:paraId="1BFFF4BF">
      <w:pPr>
        <w:pStyle w:val="41"/>
        <w:numPr>
          <w:ilvl w:val="0"/>
          <w:numId w:val="0"/>
        </w:numPr>
      </w:pPr>
      <w:r>
        <w:t>Phát hiện dữ liệu thiếu, dữ liệu ngoại lai và mất cân bằng lớp</w:t>
      </w:r>
    </w:p>
    <w:p w14:paraId="455CFEBB">
      <w:pPr>
        <w:pStyle w:val="41"/>
      </w:pPr>
      <w:r>
        <w:rPr>
          <w:rStyle w:val="22"/>
          <w:bCs w:val="0"/>
        </w:rPr>
        <w:t>-Tiền xử lý dữ liệu:</w:t>
      </w:r>
    </w:p>
    <w:p w14:paraId="1BA52061">
      <w:pPr>
        <w:pStyle w:val="41"/>
        <w:numPr>
          <w:ilvl w:val="0"/>
          <w:numId w:val="0"/>
        </w:numPr>
      </w:pPr>
      <w:r>
        <w:t>Làm sạch dữ liệu: xử lý giá trị thiếu, loại bỏ hoặc điều chỉnh ngoại lai</w:t>
      </w:r>
    </w:p>
    <w:p w14:paraId="28D7F7EA">
      <w:pPr>
        <w:pStyle w:val="41"/>
        <w:numPr>
          <w:ilvl w:val="0"/>
          <w:numId w:val="0"/>
        </w:numPr>
      </w:pPr>
      <w:r>
        <w:t>Mã hóa biến phân loại (Label Encoding / One-Hot Encoding)</w:t>
      </w:r>
    </w:p>
    <w:p w14:paraId="004E9B36">
      <w:pPr>
        <w:pStyle w:val="41"/>
        <w:numPr>
          <w:ilvl w:val="0"/>
          <w:numId w:val="0"/>
        </w:numPr>
      </w:pPr>
      <w:r>
        <w:t>Chuẩn hóa hoặc scale các biến số khi cần thiết</w:t>
      </w:r>
    </w:p>
    <w:p w14:paraId="72DE3CC7">
      <w:pPr>
        <w:pStyle w:val="41"/>
        <w:numPr>
          <w:ilvl w:val="0"/>
          <w:numId w:val="0"/>
        </w:numPr>
      </w:pPr>
      <w:r>
        <w:t>Chia dữ liệu thành tập huấn luyện và tập kiểm tra</w:t>
      </w:r>
    </w:p>
    <w:p w14:paraId="52CE926E">
      <w:pPr>
        <w:pStyle w:val="41"/>
      </w:pPr>
      <w:r>
        <w:rPr>
          <w:rStyle w:val="22"/>
          <w:bCs w:val="0"/>
        </w:rPr>
        <w:t>Xây dựng mô hình Machine Learning:</w:t>
      </w:r>
    </w:p>
    <w:p w14:paraId="59D474C7">
      <w:pPr>
        <w:pStyle w:val="41"/>
      </w:pPr>
      <w:r>
        <w:t>Lựa chọn và huấn luyện các mô hình:</w:t>
      </w:r>
    </w:p>
    <w:p w14:paraId="4690E8EF">
      <w:pPr>
        <w:pStyle w:val="41"/>
        <w:numPr>
          <w:ilvl w:val="0"/>
          <w:numId w:val="0"/>
        </w:numPr>
      </w:pPr>
      <w:r>
        <w:t>Logistic Regression</w:t>
      </w:r>
    </w:p>
    <w:p w14:paraId="4044EF38">
      <w:pPr>
        <w:pStyle w:val="41"/>
        <w:numPr>
          <w:ilvl w:val="0"/>
          <w:numId w:val="0"/>
        </w:numPr>
      </w:pPr>
      <w:r>
        <w:t>Decision Tree</w:t>
      </w:r>
    </w:p>
    <w:p w14:paraId="2F99FB61">
      <w:pPr>
        <w:pStyle w:val="41"/>
        <w:numPr>
          <w:ilvl w:val="0"/>
          <w:numId w:val="0"/>
        </w:numPr>
      </w:pPr>
      <w:r>
        <w:t>Random Forest</w:t>
      </w:r>
    </w:p>
    <w:p w14:paraId="2253F0CE">
      <w:pPr>
        <w:pStyle w:val="41"/>
        <w:numPr>
          <w:ilvl w:val="0"/>
          <w:numId w:val="0"/>
        </w:numPr>
      </w:pPr>
      <w:r>
        <w:rPr>
          <w:rFonts w:hint="default"/>
          <w:lang w:val="en-US"/>
        </w:rPr>
        <w:t>KNN</w:t>
      </w:r>
    </w:p>
    <w:p w14:paraId="3F9A1E83">
      <w:pPr>
        <w:pStyle w:val="41"/>
      </w:pPr>
      <w:r>
        <w:t>Thiết lập tham số mô hình phù hợp với từng thuật toán</w:t>
      </w:r>
    </w:p>
    <w:p w14:paraId="16916EB2">
      <w:pPr>
        <w:pStyle w:val="41"/>
      </w:pPr>
      <w:r>
        <w:rPr>
          <w:rStyle w:val="22"/>
          <w:bCs w:val="0"/>
        </w:rPr>
        <w:t>Đánh giá và so sánh mô hình:</w:t>
      </w:r>
    </w:p>
    <w:p w14:paraId="645053BD">
      <w:pPr>
        <w:pStyle w:val="41"/>
      </w:pPr>
      <w:r>
        <w:t>Đánh giá mô hình bằng các chỉ số:</w:t>
      </w:r>
    </w:p>
    <w:p w14:paraId="78A978E3">
      <w:pPr>
        <w:pStyle w:val="41"/>
        <w:numPr>
          <w:ilvl w:val="0"/>
          <w:numId w:val="0"/>
        </w:numPr>
      </w:pPr>
      <w:r>
        <w:t>Accuracy</w:t>
      </w:r>
    </w:p>
    <w:p w14:paraId="552D03E4">
      <w:pPr>
        <w:pStyle w:val="41"/>
        <w:numPr>
          <w:ilvl w:val="0"/>
          <w:numId w:val="0"/>
        </w:numPr>
      </w:pPr>
      <w:r>
        <w:t>Confusion Matrix</w:t>
      </w:r>
    </w:p>
    <w:p w14:paraId="5C878430">
      <w:pPr>
        <w:pStyle w:val="41"/>
        <w:numPr>
          <w:ilvl w:val="0"/>
          <w:numId w:val="0"/>
        </w:numPr>
      </w:pPr>
      <w:r>
        <w:rPr>
          <w:rFonts w:hint="default"/>
          <w:lang w:val="en-US"/>
        </w:rPr>
        <w:t>K-fold cv</w:t>
      </w:r>
    </w:p>
    <w:p w14:paraId="4CF43138">
      <w:pPr>
        <w:pStyle w:val="41"/>
      </w:pPr>
      <w:r>
        <w:t>So sánh hiệu quả giữa các mô hình để lựa chọn mô hình tốt nhất</w:t>
      </w:r>
    </w:p>
    <w:p w14:paraId="4F10FD05">
      <w:pPr>
        <w:pStyle w:val="41"/>
      </w:pPr>
      <w:r>
        <w:rPr>
          <w:rStyle w:val="22"/>
          <w:bCs w:val="0"/>
        </w:rPr>
        <w:t>Phân tích kết quả và rút ra nhận xét:</w:t>
      </w:r>
    </w:p>
    <w:p w14:paraId="59C79430">
      <w:pPr>
        <w:pStyle w:val="41"/>
        <w:numPr>
          <w:ilvl w:val="0"/>
          <w:numId w:val="0"/>
        </w:numPr>
      </w:pPr>
      <w:r>
        <w:t>Phân tích ưu – nhược điểm của từng mô hình</w:t>
      </w:r>
    </w:p>
    <w:p w14:paraId="588CDA71">
      <w:pPr>
        <w:pStyle w:val="41"/>
        <w:numPr>
          <w:ilvl w:val="0"/>
          <w:numId w:val="0"/>
        </w:numPr>
        <w:rPr>
          <w:rFonts w:hint="default"/>
          <w:lang w:val="en-US"/>
        </w:rPr>
      </w:pPr>
      <w:r>
        <w:t xml:space="preserve">Xác định các yếu tố có ảnh hưởng lớn đến </w:t>
      </w:r>
      <w:r>
        <w:rPr>
          <w:rFonts w:hint="default"/>
          <w:lang w:val="en-US"/>
        </w:rPr>
        <w:t>nguy cơ mắc thận mãn tính</w:t>
      </w:r>
    </w:p>
    <w:p w14:paraId="095F5855">
      <w:pPr>
        <w:pStyle w:val="41"/>
        <w:numPr>
          <w:ilvl w:val="0"/>
          <w:numId w:val="0"/>
        </w:numPr>
      </w:pPr>
      <w:r>
        <w:t>Đánh giá mức độ phù hợp của mô hình với bài toán thực tế</w:t>
      </w:r>
    </w:p>
    <w:p w14:paraId="29CC6E33">
      <w:pPr>
        <w:pStyle w:val="41"/>
      </w:pPr>
      <w:r>
        <w:rPr>
          <w:rStyle w:val="22"/>
          <w:bCs w:val="0"/>
        </w:rPr>
        <w:t>Đề xuất hướng phát triển và ứng dụng:</w:t>
      </w:r>
    </w:p>
    <w:p w14:paraId="22AC72A5">
      <w:pPr>
        <w:pStyle w:val="41"/>
        <w:numPr>
          <w:ilvl w:val="0"/>
          <w:numId w:val="0"/>
        </w:numPr>
      </w:pPr>
      <w:r>
        <w:t>Đề xuất cải tiến dữ liệu và mô hình trong tương lai</w:t>
      </w:r>
    </w:p>
    <w:p w14:paraId="4CB6EECB">
      <w:pPr>
        <w:pStyle w:val="41"/>
        <w:numPr>
          <w:ilvl w:val="0"/>
          <w:numId w:val="0"/>
        </w:numPr>
      </w:pPr>
      <w:r>
        <w:t>Định hướng xây dựng hệ thống dự đoán và tư vấn sức khỏe</w:t>
      </w:r>
    </w:p>
    <w:p w14:paraId="20F3CD32">
      <w:pPr>
        <w:pStyle w:val="41"/>
        <w:numPr>
          <w:ilvl w:val="0"/>
          <w:numId w:val="0"/>
        </w:numPr>
      </w:pPr>
      <w:r>
        <w:t>Gợi ý mở rộng đề tài sang các bài toán sức khỏe liên quan</w:t>
      </w:r>
    </w:p>
    <w:p w14:paraId="0604612C">
      <w:pPr>
        <w:pStyle w:val="44"/>
        <w:spacing w:line="360" w:lineRule="auto"/>
      </w:pPr>
      <w:bookmarkStart w:id="33" w:name="_Toc218000120"/>
      <w:r>
        <w:t>Phương pháp tiếp cận</w:t>
      </w:r>
      <w:bookmarkEnd w:id="31"/>
      <w:bookmarkEnd w:id="32"/>
      <w:bookmarkEnd w:id="33"/>
    </w:p>
    <w:bookmarkEnd w:id="22"/>
    <w:p w14:paraId="53FF3FD3">
      <w:pPr>
        <w:pStyle w:val="41"/>
        <w:rPr>
          <w:rFonts w:hint="default"/>
          <w:sz w:val="24"/>
          <w:lang w:val="en-US"/>
        </w:rPr>
      </w:pPr>
      <w:bookmarkStart w:id="34" w:name="_Toc192950081"/>
      <w:bookmarkStart w:id="35" w:name="_Toc194998982"/>
      <w:r>
        <w:t xml:space="preserve">Đề tài được tiếp cận theo hướng </w:t>
      </w:r>
      <w:r>
        <w:rPr>
          <w:rStyle w:val="22"/>
        </w:rPr>
        <w:t>Machine Learning có giám sát (Supervised Learning)</w:t>
      </w:r>
      <w:r>
        <w:t xml:space="preserve">, trong đó bài toán được mô hình hóa dưới dạng </w:t>
      </w:r>
      <w:r>
        <w:rPr>
          <w:rStyle w:val="22"/>
        </w:rPr>
        <w:t xml:space="preserve">bài toán phân loại </w:t>
      </w:r>
      <w:r>
        <w:rPr>
          <w:rStyle w:val="22"/>
          <w:rFonts w:hint="default"/>
          <w:lang w:val="en-US"/>
        </w:rPr>
        <w:t>nhị phân</w:t>
      </w:r>
      <w:r>
        <w:t xml:space="preserve">, nhằm dự đoán </w:t>
      </w:r>
      <w:r>
        <w:rPr>
          <w:rFonts w:hint="default"/>
          <w:lang w:val="en-US"/>
        </w:rPr>
        <w:t>nguy cơ mắc thận mãn tính</w:t>
      </w:r>
      <w:r>
        <w:t xml:space="preserve"> của con người dựa trên các đặc trưng về </w:t>
      </w:r>
      <w:r>
        <w:rPr>
          <w:rFonts w:hint="default"/>
          <w:lang w:val="en-US"/>
        </w:rPr>
        <w:t>chỉ số sinh hóa của người bệnh</w:t>
      </w:r>
    </w:p>
    <w:p w14:paraId="02406516">
      <w:pPr>
        <w:pStyle w:val="41"/>
      </w:pPr>
      <w:r>
        <w:t>Quy trình nghiên cứu tuân theo các bước chuẩn của một bài toán khai phá dữ liệu, từ phân tích dữ liệu đầu vào đến xây dựng, đánh giá và lựa chọn mô hình dự đoán.</w:t>
      </w:r>
    </w:p>
    <w:p w14:paraId="487E878D">
      <w:pPr>
        <w:pStyle w:val="41"/>
        <w:rPr>
          <w:sz w:val="27"/>
          <w:szCs w:val="27"/>
        </w:rPr>
      </w:pPr>
      <w:r>
        <w:rPr>
          <w:rStyle w:val="22"/>
          <w:b w:val="0"/>
          <w:bCs w:val="0"/>
        </w:rPr>
        <w:t>Tiếp cận dựa trên dữ liệu (Data-driven approach):</w:t>
      </w:r>
    </w:p>
    <w:p w14:paraId="392310DA">
      <w:pPr>
        <w:pStyle w:val="41"/>
        <w:numPr>
          <w:ilvl w:val="0"/>
          <w:numId w:val="0"/>
        </w:numPr>
      </w:pPr>
      <w:r>
        <w:t>Sử dụng bộ dữ liệu có sẵn làm cơ sở cho quá trình huấn luyện mô hình</w:t>
      </w:r>
    </w:p>
    <w:p w14:paraId="114A52DD">
      <w:pPr>
        <w:pStyle w:val="41"/>
        <w:numPr>
          <w:ilvl w:val="0"/>
          <w:numId w:val="0"/>
        </w:numPr>
      </w:pPr>
      <w:r>
        <w:t xml:space="preserve">Khai thác mối quan hệ giữa các đặc trưng đầu vào (tuổi, </w:t>
      </w:r>
      <w:r>
        <w:rPr>
          <w:rFonts w:hint="default"/>
          <w:lang w:val="en-US"/>
        </w:rPr>
        <w:t>huyết áp, hàm lượng đường trong nước tiểu</w:t>
      </w:r>
      <w:r>
        <w:t xml:space="preserve">, </w:t>
      </w:r>
      <w:r>
        <w:rPr>
          <w:rFonts w:hint="default"/>
          <w:lang w:val="en-US"/>
        </w:rPr>
        <w:t>huyết sắc tố</w:t>
      </w:r>
      <w:r>
        <w:t>, chế độ ăn, …) và biến mục tiêu (</w:t>
      </w:r>
      <w:r>
        <w:rPr>
          <w:rFonts w:hint="default"/>
          <w:lang w:val="en-US"/>
        </w:rPr>
        <w:t>mắc bệnh và không mắc bệnh</w:t>
      </w:r>
      <w:r>
        <w:t>)</w:t>
      </w:r>
    </w:p>
    <w:p w14:paraId="6B59AFB1">
      <w:pPr>
        <w:pStyle w:val="41"/>
        <w:numPr>
          <w:ilvl w:val="0"/>
          <w:numId w:val="0"/>
        </w:numPr>
      </w:pPr>
      <w:r>
        <w:t xml:space="preserve">Không xây dựng quy tắc thủ công, mà để mô hình </w:t>
      </w:r>
      <w:r>
        <w:rPr>
          <w:rStyle w:val="22"/>
          <w:b w:val="0"/>
        </w:rPr>
        <w:t>tự học quy luật từ dữ liệu</w:t>
      </w:r>
    </w:p>
    <w:p w14:paraId="5AF2F749">
      <w:pPr>
        <w:pStyle w:val="41"/>
      </w:pPr>
    </w:p>
    <w:p w14:paraId="33AB2C30">
      <w:pPr>
        <w:pStyle w:val="2"/>
        <w:spacing w:line="360" w:lineRule="auto"/>
        <w:rPr>
          <w:lang w:val="vi-VN"/>
        </w:rPr>
      </w:pPr>
      <w:bookmarkStart w:id="36" w:name="_Toc218000121"/>
      <w:r>
        <w:t>CƠ SỞ LÝ THUYẾT</w:t>
      </w:r>
      <w:bookmarkEnd w:id="34"/>
      <w:bookmarkEnd w:id="35"/>
      <w:bookmarkEnd w:id="36"/>
    </w:p>
    <w:p w14:paraId="715E75DE">
      <w:pPr>
        <w:pStyle w:val="44"/>
        <w:spacing w:line="360" w:lineRule="auto"/>
      </w:pPr>
      <w:bookmarkStart w:id="37" w:name="_Toc218000122"/>
      <w:r>
        <w:t>Tổng quan về học máy</w:t>
      </w:r>
      <w:bookmarkEnd w:id="37"/>
    </w:p>
    <w:p w14:paraId="1B2D7040">
      <w:pPr>
        <w:pStyle w:val="41"/>
        <w:rPr>
          <w:shd w:val="clear" w:color="auto" w:fill="FFFFFF"/>
        </w:rPr>
      </w:pPr>
      <w:bookmarkStart w:id="38" w:name="_Toc194998985"/>
      <w:r>
        <w:rPr>
          <w:shd w:val="clear" w:color="auto" w:fill="FFFFFF"/>
        </w:rPr>
        <w:t xml:space="preserve">Học máy là quá trình máy móc có thể học hỏi từ dữ liệu và cải thiện hiệu suất theo thời gian. Thay vì được lập trình rõ ràng, máy móc sử dụng thuật toán và mô hình toán học để học từ các mẫu trong dữ liệu và thực hiện các nhiệm vụ cụ thể. </w:t>
      </w:r>
      <w:bookmarkEnd w:id="38"/>
    </w:p>
    <w:p w14:paraId="159846BB">
      <w:pPr>
        <w:pStyle w:val="45"/>
        <w:spacing w:line="360" w:lineRule="auto"/>
      </w:pPr>
      <w:bookmarkStart w:id="39" w:name="_Toc218000123"/>
      <w:r>
        <w:t>Tầm quan trọng của học máy</w:t>
      </w:r>
      <w:bookmarkEnd w:id="39"/>
      <w:r>
        <w:t xml:space="preserve"> </w:t>
      </w:r>
    </w:p>
    <w:p w14:paraId="302E769A">
      <w:pPr>
        <w:pStyle w:val="41"/>
        <w:rPr>
          <w:sz w:val="24"/>
        </w:rPr>
      </w:pPr>
      <w:r>
        <w:t>Học máy đóng vai trò cơ bản ngày nay, thúc đẩy những tiến bộ đáng kể trong các lĩnh vực như y học, công nghiệp, công nghệ và nhiều lĩnh vực khác. Nhờ khả năng phân tích khối lượng dữ liệu lớn và trích xuất thông tin có liên quan, máy học cho phép đưa ra quyết định tốt hơn, cải thiện hiệu quả và tự động hóa các tác vụ phức tạp. Ngoài ra, hiểu được cách thức hoạt động của máy học sẽ giúp bạn biết </w:t>
      </w:r>
      <w:r>
        <w:fldChar w:fldCharType="begin"/>
      </w:r>
      <w:r>
        <w:instrText xml:space="preserve"> HYPERLINK "https://informatecdigital.com/vi/Gi%E1%BB%9Bi-thi%E1%BB%87u-v%E1%BB%81-khai-th%C3%A1c-d%E1%BB%AF-li%E1%BB%87u/" </w:instrText>
      </w:r>
      <w:r>
        <w:fldChar w:fldCharType="separate"/>
      </w:r>
      <w:r>
        <w:rPr>
          <w:rStyle w:val="20"/>
          <w:bCs/>
          <w:color w:val="000000" w:themeColor="text1"/>
          <w:u w:val="none"/>
          <w14:textFill>
            <w14:solidFill>
              <w14:schemeClr w14:val="tx1"/>
            </w14:solidFill>
          </w14:textFill>
        </w:rPr>
        <w:t>áp dụng các kỹ thuật khai thác dữ liệu</w:t>
      </w:r>
      <w:r>
        <w:rPr>
          <w:rStyle w:val="20"/>
          <w:bCs/>
          <w:color w:val="000000" w:themeColor="text1"/>
          <w:u w:val="none"/>
          <w14:textFill>
            <w14:solidFill>
              <w14:schemeClr w14:val="tx1"/>
            </w14:solidFill>
          </w14:textFill>
        </w:rPr>
        <w:fldChar w:fldCharType="end"/>
      </w:r>
      <w:r>
        <w:rPr>
          <w:color w:val="000000" w:themeColor="text1"/>
          <w14:textFill>
            <w14:solidFill>
              <w14:schemeClr w14:val="tx1"/>
            </w14:solidFill>
          </w14:textFill>
        </w:rPr>
        <w:t> </w:t>
      </w:r>
      <w:r>
        <w:t>và tận dụng tối đa lợi ích của nó.</w:t>
      </w:r>
    </w:p>
    <w:p w14:paraId="6996FC15">
      <w:pPr>
        <w:pStyle w:val="45"/>
        <w:spacing w:line="360" w:lineRule="auto"/>
        <w:rPr>
          <w:lang w:val="en-GB"/>
        </w:rPr>
      </w:pPr>
      <w:bookmarkStart w:id="40" w:name="_Toc218000124"/>
      <w:r>
        <w:rPr>
          <w:lang w:val="en-GB"/>
        </w:rPr>
        <w:t>Các loại máy học</w:t>
      </w:r>
      <w:bookmarkEnd w:id="40"/>
    </w:p>
    <w:p w14:paraId="7DC14876">
      <w:pPr>
        <w:pStyle w:val="41"/>
        <w:rPr>
          <w:shd w:val="clear" w:color="auto" w:fill="FFFFFF"/>
        </w:rPr>
      </w:pPr>
      <w:bookmarkStart w:id="41" w:name="_Toc194998986"/>
      <w:r>
        <w:rPr>
          <w:shd w:val="clear" w:color="auto" w:fill="FFFFFF"/>
        </w:rPr>
        <w:t>Khám phá các loại máy học (ML) là đi sâu vào thế giới mà máy móc mô phỏng và cải thiện quy trình ra quyết định dựa trên dữ liệu. Công nghệ này, có vẻ như chỉ có trong tiểu thuyết khoa học viễn tưởng, ngày nay đã trở thành hiện thực rõ ràng với ứng dụng trong hầu hết mọi khía cạnh của cuộc sống hàng ngày. Từ các đề xuất được cá nhân hóa trên nền tảng phát trực tuyến đến các hệ thống tự động trên xe cộ, máy học đang biến đổi bối cảnh công nghệ. Sau đây là danh sách các mẹo giúp bạn hiểu rõ hơn về các loại máy học và cách chúng được áp dụng trong các bối cảnh khác nhau.</w:t>
      </w:r>
    </w:p>
    <w:p w14:paraId="6224949C">
      <w:pPr>
        <w:pStyle w:val="41"/>
        <w:numPr>
          <w:ilvl w:val="0"/>
          <w:numId w:val="3"/>
        </w:numPr>
        <w:rPr>
          <w:lang w:val="en-GB"/>
        </w:rPr>
      </w:pPr>
      <w:r>
        <w:rPr>
          <w:lang w:val="en-GB"/>
        </w:rPr>
        <w:t>Học có giám sát</w:t>
      </w:r>
    </w:p>
    <w:p w14:paraId="6FDC2CD9">
      <w:pPr>
        <w:pStyle w:val="41"/>
      </w:pPr>
      <w:r>
        <w:t>Học có giám sát là một trong những loại </w:t>
      </w:r>
      <w:r>
        <w:fldChar w:fldCharType="begin"/>
      </w:r>
      <w:r>
        <w:instrText xml:space="preserve"> HYPERLINK "https://informatecdigital.com/vi/tr%C3%AD-tu%E1%BB%87-nh%C3%A2n-t%E1%BA%A1o/Nh%E1%BB%AFng-l%E1%BA%A7m-t%C6%B0%E1%BB%9Fng-ph%E1%BB%95-bi%E1%BA%BFn-nh%E1%BA%A5t-v%E1%BB%81-m%C3%A1y-h%E1%BB%8Dc/" </w:instrText>
      </w:r>
      <w:r>
        <w:fldChar w:fldCharType="separate"/>
      </w:r>
      <w:r>
        <w:rPr>
          <w:rStyle w:val="20"/>
          <w:color w:val="auto"/>
          <w:u w:val="none"/>
        </w:rPr>
        <w:t>máy học phổ biến nhất</w:t>
      </w:r>
      <w:r>
        <w:rPr>
          <w:rStyle w:val="20"/>
          <w:color w:val="auto"/>
          <w:u w:val="none"/>
        </w:rPr>
        <w:fldChar w:fldCharType="end"/>
      </w:r>
      <w:r>
        <w:t> và dễ tiếp cận. Ở đây, máy móc học từ các ví dụ được gắn nhãn, hiểu cách ánh xạ đầu vào thành đầu ra. Giống như việc dạy trẻ bằng những ví dụ cụ thể. Lời khuyên của tôi là hãy bắt đầu ở đây nếu bạn mới làm quen với ML, vì nó cung cấp nền tảng vững chắc về cách đào tạo các mô hình để thực hiện các nhiệm vụ như phân loại và hồi quy.</w:t>
      </w:r>
    </w:p>
    <w:p w14:paraId="16A1E711">
      <w:pPr>
        <w:pStyle w:val="41"/>
        <w:numPr>
          <w:ilvl w:val="0"/>
          <w:numId w:val="3"/>
        </w:numPr>
      </w:pPr>
      <w:r>
        <w:t>Học không giám sát</w:t>
      </w:r>
    </w:p>
    <w:p w14:paraId="34AAFA4A">
      <w:pPr>
        <w:pStyle w:val="41"/>
      </w:pPr>
      <w:r>
        <w:t xml:space="preserve">Ngược lại, học không giám sát xử lý dữ liệu không có nhãn. Loại máy học này rất hấp dẫn vì nó tìm kiếm các mẫu và cấu trúc ẩn trong dữ liệu mà không cần hướng dẫn rõ ràng. Nó hữu ích cho việc phân khúc khách hàng, phát hiện bất thường hoặc phân cụm văn bản. </w:t>
      </w:r>
    </w:p>
    <w:p w14:paraId="19009F44">
      <w:pPr>
        <w:pStyle w:val="44"/>
        <w:spacing w:line="360" w:lineRule="auto"/>
      </w:pPr>
      <w:bookmarkStart w:id="42" w:name="_Toc218000125"/>
      <w:r>
        <w:t>Mô tả bài toán</w:t>
      </w:r>
      <w:bookmarkEnd w:id="42"/>
    </w:p>
    <w:p w14:paraId="0358FD76">
      <w:pPr>
        <w:pStyle w:val="41"/>
        <w:jc w:val="left"/>
        <w:rPr>
          <w:rFonts w:hint="default"/>
          <w:lang w:val="en-US"/>
        </w:rPr>
      </w:pPr>
      <w:r>
        <w:t>Bài toán được đặt ra là:</w:t>
      </w:r>
      <w:r>
        <w:br w:type="textWrapping"/>
      </w:r>
      <w:r>
        <w:t>Xây dựng mô hình học máy nhằm dự đoán</w:t>
      </w:r>
      <w:r>
        <w:rPr>
          <w:rFonts w:hint="default"/>
          <w:lang w:val="en-US"/>
        </w:rPr>
        <w:t xml:space="preserve"> nguy cơ mắc bệnh thận mãn tính</w:t>
      </w:r>
      <w:r>
        <w:t xml:space="preserve"> của một cá nhân dựa trên các đặc trưng về</w:t>
      </w:r>
      <w:r>
        <w:rPr>
          <w:rFonts w:hint="default"/>
          <w:lang w:val="en-US"/>
        </w:rPr>
        <w:t xml:space="preserve"> chỉ số sinh hóa của người bệnh</w:t>
      </w:r>
    </w:p>
    <w:p w14:paraId="1BC6C810">
      <w:pPr>
        <w:pStyle w:val="41"/>
      </w:pPr>
      <w:r>
        <w:t xml:space="preserve">Đây là một bài toán phân loại có giám sát (Supervised Classification), trong đó mỗi cá nhân được gán </w:t>
      </w:r>
      <w:r>
        <w:rPr>
          <w:rFonts w:hint="default"/>
          <w:lang w:val="en-US"/>
        </w:rPr>
        <w:t>là bị bệnh hoặc không bị bệnh được</w:t>
      </w:r>
      <w:r>
        <w:t xml:space="preserve"> xác định trước.</w:t>
      </w:r>
    </w:p>
    <w:bookmarkEnd w:id="41"/>
    <w:p w14:paraId="3A3377A3">
      <w:pPr>
        <w:pStyle w:val="45"/>
        <w:spacing w:line="360" w:lineRule="auto"/>
        <w:jc w:val="both"/>
        <w:rPr>
          <w:szCs w:val="26"/>
        </w:rPr>
      </w:pPr>
      <w:bookmarkStart w:id="43" w:name="_Toc218000126"/>
      <w:bookmarkStart w:id="44" w:name="_Toc194998987"/>
      <w:r>
        <w:rPr>
          <w:szCs w:val="26"/>
        </w:rPr>
        <w:t>Đầu vào của bài toán (Input)</w:t>
      </w:r>
      <w:bookmarkEnd w:id="43"/>
    </w:p>
    <w:bookmarkEnd w:id="44"/>
    <w:p w14:paraId="2499F6DF">
      <w:pPr>
        <w:pStyle w:val="41"/>
        <w:rPr>
          <w:sz w:val="24"/>
        </w:rPr>
      </w:pPr>
      <w:bookmarkStart w:id="45" w:name="_Toc194998988"/>
      <w:r>
        <w:t>Đầu vào của mô hình là tập các đặc trưng mô tả một cá nhân, bao gồm:</w:t>
      </w:r>
    </w:p>
    <w:p w14:paraId="41A08388">
      <w:pPr>
        <w:pStyle w:val="41"/>
        <w:rPr>
          <w:rStyle w:val="22"/>
          <w:rFonts w:hint="default"/>
          <w:b/>
          <w:bCs/>
          <w:lang w:val="en-US"/>
        </w:rPr>
      </w:pPr>
      <w:r>
        <w:rPr>
          <w:rStyle w:val="22"/>
          <w:b/>
          <w:bCs/>
        </w:rPr>
        <w:t xml:space="preserve">Nhóm đặc trưng </w:t>
      </w:r>
      <w:r>
        <w:rPr>
          <w:rStyle w:val="22"/>
          <w:rFonts w:hint="default"/>
          <w:b/>
          <w:bCs/>
          <w:lang w:val="en-US"/>
        </w:rPr>
        <w:t>về chỉ số máu</w:t>
      </w:r>
    </w:p>
    <w:p w14:paraId="27A0E86E">
      <w:pPr>
        <w:pStyle w:val="41"/>
        <w:rPr>
          <w:rStyle w:val="22"/>
          <w:rFonts w:hint="default"/>
          <w:b w:val="0"/>
          <w:bCs w:val="0"/>
          <w:lang w:val="en-US"/>
        </w:rPr>
      </w:pPr>
      <w:r>
        <w:rPr>
          <w:rStyle w:val="22"/>
          <w:rFonts w:hint="default"/>
          <w:b w:val="0"/>
          <w:bCs w:val="0"/>
          <w:lang w:val="en-US"/>
        </w:rPr>
        <w:t>Huyết áp</w:t>
      </w:r>
    </w:p>
    <w:p w14:paraId="5E8138E8">
      <w:pPr>
        <w:pStyle w:val="41"/>
        <w:rPr>
          <w:rStyle w:val="22"/>
          <w:rFonts w:hint="default"/>
          <w:b w:val="0"/>
          <w:bCs w:val="0"/>
          <w:lang w:val="en-US"/>
        </w:rPr>
      </w:pPr>
      <w:r>
        <w:rPr>
          <w:rStyle w:val="22"/>
          <w:rFonts w:hint="default"/>
          <w:b w:val="0"/>
          <w:bCs w:val="0"/>
          <w:lang w:val="en-US"/>
        </w:rPr>
        <w:t>Tăng huyết áp</w:t>
      </w:r>
    </w:p>
    <w:p w14:paraId="65B30419">
      <w:pPr>
        <w:pStyle w:val="41"/>
        <w:rPr>
          <w:rStyle w:val="22"/>
          <w:rFonts w:hint="default"/>
          <w:b w:val="0"/>
          <w:bCs w:val="0"/>
          <w:lang w:val="en-US"/>
        </w:rPr>
      </w:pPr>
      <w:r>
        <w:rPr>
          <w:rStyle w:val="22"/>
          <w:rFonts w:hint="default"/>
          <w:b w:val="0"/>
          <w:bCs w:val="0"/>
          <w:lang w:val="en-US"/>
        </w:rPr>
        <w:t>Số lượng hồng cầu</w:t>
      </w:r>
    </w:p>
    <w:p w14:paraId="2C9DC51A">
      <w:pPr>
        <w:pStyle w:val="41"/>
        <w:jc w:val="left"/>
        <w:rPr>
          <w:rFonts w:hint="default"/>
          <w:b/>
          <w:bCs/>
          <w:lang w:val="en-US"/>
        </w:rPr>
      </w:pPr>
      <w:r>
        <w:rPr>
          <w:rStyle w:val="22"/>
          <w:b/>
          <w:bCs/>
        </w:rPr>
        <w:t xml:space="preserve">Nhóm đặc trưng </w:t>
      </w:r>
      <w:r>
        <w:rPr>
          <w:rStyle w:val="22"/>
          <w:rFonts w:hint="default"/>
          <w:b/>
          <w:bCs/>
          <w:lang w:val="en-US"/>
        </w:rPr>
        <w:t>về chỉ số nước tiểu</w:t>
      </w:r>
    </w:p>
    <w:p w14:paraId="74344EF8">
      <w:pPr>
        <w:pStyle w:val="41"/>
        <w:numPr>
          <w:ilvl w:val="0"/>
          <w:numId w:val="0"/>
        </w:numPr>
        <w:rPr>
          <w:rFonts w:hint="default"/>
          <w:lang w:val="en-US"/>
        </w:rPr>
      </w:pPr>
      <w:r>
        <w:rPr>
          <w:rFonts w:hint="default"/>
          <w:lang w:val="en-US"/>
        </w:rPr>
        <w:t>Hàm lượng albumin trong nước tiểu</w:t>
      </w:r>
    </w:p>
    <w:p w14:paraId="2ED26B77">
      <w:pPr>
        <w:pStyle w:val="41"/>
        <w:numPr>
          <w:ilvl w:val="0"/>
          <w:numId w:val="0"/>
        </w:numPr>
        <w:rPr>
          <w:rFonts w:hint="default"/>
          <w:lang w:val="en-US"/>
        </w:rPr>
      </w:pPr>
      <w:r>
        <w:rPr>
          <w:rFonts w:hint="default"/>
          <w:lang w:val="en-US"/>
        </w:rPr>
        <w:t>Mức đường trong nước tiểu</w:t>
      </w:r>
    </w:p>
    <w:p w14:paraId="15C6756F">
      <w:pPr>
        <w:pStyle w:val="41"/>
        <w:rPr>
          <w:rFonts w:hint="default"/>
          <w:b/>
          <w:bCs/>
          <w:lang w:val="en-US"/>
        </w:rPr>
      </w:pPr>
      <w:r>
        <w:rPr>
          <w:rStyle w:val="22"/>
          <w:b/>
          <w:bCs/>
        </w:rPr>
        <w:t>Nhóm đặc trưng</w:t>
      </w:r>
      <w:r>
        <w:rPr>
          <w:rStyle w:val="22"/>
          <w:rFonts w:hint="default"/>
          <w:b/>
          <w:bCs/>
          <w:lang w:val="en-US"/>
        </w:rPr>
        <w:t xml:space="preserve"> khác</w:t>
      </w:r>
    </w:p>
    <w:p w14:paraId="5A060463">
      <w:pPr>
        <w:pStyle w:val="41"/>
        <w:rPr>
          <w:b w:val="0"/>
          <w:bCs w:val="0"/>
        </w:rPr>
      </w:pPr>
      <w:r>
        <w:rPr>
          <w:b w:val="0"/>
          <w:bCs w:val="0"/>
        </w:rPr>
        <w:t xml:space="preserve">Các đặc trưng này có thể bao gồm cả </w:t>
      </w:r>
      <w:r>
        <w:rPr>
          <w:rStyle w:val="22"/>
          <w:b w:val="0"/>
          <w:bCs w:val="0"/>
        </w:rPr>
        <w:t>biến số (numeric)</w:t>
      </w:r>
      <w:r>
        <w:rPr>
          <w:b w:val="0"/>
          <w:bCs w:val="0"/>
        </w:rPr>
        <w:t xml:space="preserve"> và </w:t>
      </w:r>
      <w:r>
        <w:rPr>
          <w:rStyle w:val="22"/>
          <w:b w:val="0"/>
          <w:bCs w:val="0"/>
        </w:rPr>
        <w:t>biến phân loại (categorical)</w:t>
      </w:r>
      <w:r>
        <w:rPr>
          <w:b w:val="0"/>
          <w:bCs w:val="0"/>
        </w:rPr>
        <w:t>, yêu cầu xử lý và mã hóa phù hợp trước khi đưa vào mô hình.</w:t>
      </w:r>
    </w:p>
    <w:bookmarkEnd w:id="45"/>
    <w:p w14:paraId="1ED6196D">
      <w:pPr>
        <w:pStyle w:val="45"/>
        <w:spacing w:line="360" w:lineRule="auto"/>
        <w:rPr>
          <w:szCs w:val="26"/>
          <w:lang w:val="vi-VN"/>
        </w:rPr>
      </w:pPr>
      <w:bookmarkStart w:id="46" w:name="_Toc218000127"/>
      <w:r>
        <w:rPr>
          <w:szCs w:val="26"/>
        </w:rPr>
        <w:t>Đầu ra của bài toán ( Output )</w:t>
      </w:r>
      <w:bookmarkEnd w:id="46"/>
    </w:p>
    <w:p w14:paraId="734B12E3">
      <w:pPr>
        <w:pStyle w:val="41"/>
      </w:pPr>
      <w:bookmarkStart w:id="47" w:name="_Toc194998989"/>
      <w:r>
        <w:t xml:space="preserve">Đầu ra của bài toán là </w:t>
      </w:r>
      <w:r>
        <w:rPr>
          <w:rFonts w:hint="default"/>
          <w:lang w:val="en-US"/>
        </w:rPr>
        <w:t>bị bệnh hoặc không bị bện trên mỗi</w:t>
      </w:r>
      <w:r>
        <w:t xml:space="preserve"> cá nhân, thuộc một trong các lớp đã được định nghĩa trước, ví dụ:</w:t>
      </w:r>
    </w:p>
    <w:p w14:paraId="7F73DC1E">
      <w:pPr>
        <w:pStyle w:val="41"/>
        <w:rPr>
          <w:rFonts w:hint="default"/>
          <w:lang w:val="en-US"/>
        </w:rPr>
      </w:pPr>
      <w:r>
        <w:rPr>
          <w:rFonts w:hint="default"/>
          <w:lang w:val="en-US"/>
        </w:rPr>
        <w:t>Ckd - bị mắc bệnh thận</w:t>
      </w:r>
    </w:p>
    <w:p w14:paraId="07909E73">
      <w:pPr>
        <w:pStyle w:val="41"/>
        <w:rPr>
          <w:rFonts w:hint="default"/>
          <w:lang w:val="en-US"/>
        </w:rPr>
      </w:pPr>
      <w:r>
        <w:rPr>
          <w:rFonts w:hint="default"/>
          <w:lang w:val="en-US"/>
        </w:rPr>
        <w:t>Not ckd - không mắc bệnh thận</w:t>
      </w:r>
    </w:p>
    <w:p w14:paraId="3B996D9F">
      <w:pPr>
        <w:pStyle w:val="41"/>
        <w:rPr>
          <w:b/>
          <w:bCs/>
          <w:szCs w:val="26"/>
        </w:rPr>
      </w:pPr>
      <w:r>
        <w:rPr>
          <w:b/>
          <w:bCs/>
          <w:szCs w:val="26"/>
        </w:rPr>
        <w:t>Mục tiêu của bài toán</w:t>
      </w:r>
    </w:p>
    <w:p w14:paraId="6374B19E">
      <w:pPr>
        <w:pStyle w:val="41"/>
        <w:rPr>
          <w:b w:val="0"/>
          <w:bCs w:val="0"/>
          <w:sz w:val="24"/>
        </w:rPr>
      </w:pPr>
      <w:r>
        <w:rPr>
          <w:b w:val="0"/>
          <w:bCs w:val="0"/>
        </w:rPr>
        <w:t>Bài toán hướng tới các mục tiêu sau:</w:t>
      </w:r>
    </w:p>
    <w:p w14:paraId="0ECEF150">
      <w:pPr>
        <w:pStyle w:val="41"/>
        <w:numPr>
          <w:ilvl w:val="0"/>
          <w:numId w:val="0"/>
        </w:numPr>
        <w:rPr>
          <w:b w:val="0"/>
          <w:bCs w:val="0"/>
        </w:rPr>
      </w:pPr>
      <w:r>
        <w:rPr>
          <w:b w:val="0"/>
          <w:bCs w:val="0"/>
        </w:rPr>
        <w:t xml:space="preserve">Xây dựng mô hình học máy có khả năng </w:t>
      </w:r>
      <w:r>
        <w:rPr>
          <w:rStyle w:val="22"/>
          <w:b w:val="0"/>
          <w:bCs w:val="0"/>
        </w:rPr>
        <w:t xml:space="preserve">dự đoán chính xác </w:t>
      </w:r>
      <w:r>
        <w:rPr>
          <w:rStyle w:val="22"/>
          <w:rFonts w:hint="default"/>
          <w:b w:val="0"/>
          <w:bCs w:val="0"/>
          <w:lang w:val="en-US"/>
        </w:rPr>
        <w:t xml:space="preserve">một người có nguy cơ mắc bệnh thận mãn tính không  </w:t>
      </w:r>
      <w:r>
        <w:rPr>
          <w:b w:val="0"/>
          <w:bCs w:val="0"/>
        </w:rPr>
        <w:t>dựa trên dữ liệu đầu vào</w:t>
      </w:r>
    </w:p>
    <w:p w14:paraId="340C47A8">
      <w:pPr>
        <w:pStyle w:val="41"/>
        <w:numPr>
          <w:ilvl w:val="0"/>
          <w:numId w:val="0"/>
        </w:numPr>
        <w:rPr>
          <w:rFonts w:hint="default"/>
          <w:lang w:val="en-US"/>
        </w:rPr>
      </w:pPr>
      <w:r>
        <w:t xml:space="preserve">Khai thác mối quan hệ giữa các </w:t>
      </w:r>
      <w:r>
        <w:rPr>
          <w:rFonts w:hint="default"/>
          <w:lang w:val="en-US"/>
        </w:rPr>
        <w:t>chỉ số sinh hóa</w:t>
      </w:r>
      <w:r>
        <w:t xml:space="preserve"> với </w:t>
      </w:r>
      <w:r>
        <w:rPr>
          <w:rFonts w:hint="default"/>
          <w:lang w:val="en-US"/>
        </w:rPr>
        <w:t>nhãn</w:t>
      </w:r>
    </w:p>
    <w:p w14:paraId="5625B758">
      <w:pPr>
        <w:pStyle w:val="41"/>
        <w:numPr>
          <w:ilvl w:val="0"/>
          <w:numId w:val="0"/>
        </w:numPr>
      </w:pPr>
      <w:r>
        <w:t>So sánh hiệu quả của nhiều thuật toán học máy để lựa chọn mô hình phù hợp nhất</w:t>
      </w:r>
    </w:p>
    <w:p w14:paraId="7FF79776">
      <w:pPr>
        <w:pStyle w:val="41"/>
        <w:numPr>
          <w:ilvl w:val="0"/>
          <w:numId w:val="0"/>
        </w:numPr>
      </w:pPr>
      <w:r>
        <w:t>Đảm bảo mô hình có khả năng tổng quát tốt trên dữ liệu chưa từng thấy</w:t>
      </w:r>
    </w:p>
    <w:p w14:paraId="7A69B33C">
      <w:pPr>
        <w:pStyle w:val="41"/>
        <w:numPr>
          <w:ilvl w:val="0"/>
          <w:numId w:val="0"/>
        </w:numPr>
        <w:rPr>
          <w:b/>
          <w:bCs/>
          <w:szCs w:val="26"/>
        </w:rPr>
      </w:pPr>
      <w:r>
        <w:rPr>
          <w:b/>
          <w:bCs/>
          <w:szCs w:val="26"/>
        </w:rPr>
        <w:t>Ý nghĩa thực tế của bài toán</w:t>
      </w:r>
    </w:p>
    <w:p w14:paraId="1DA63B56">
      <w:pPr>
        <w:pStyle w:val="41"/>
        <w:rPr>
          <w:sz w:val="24"/>
        </w:rPr>
      </w:pPr>
      <w:r>
        <w:t xml:space="preserve">Việc giải quyết bài toán dự đoán </w:t>
      </w:r>
      <w:r>
        <w:rPr>
          <w:rFonts w:hint="default"/>
          <w:lang w:val="en-US"/>
        </w:rPr>
        <w:t>nguy cơ mắc bệnh thận mãn tính</w:t>
      </w:r>
      <w:r>
        <w:t xml:space="preserve"> mang lại nhiều ý nghĩa thực tiễn quan trọng:</w:t>
      </w:r>
    </w:p>
    <w:p w14:paraId="0D3F1202">
      <w:pPr>
        <w:pStyle w:val="41"/>
        <w:numPr>
          <w:ilvl w:val="0"/>
          <w:numId w:val="0"/>
        </w:numPr>
        <w:rPr>
          <w:rFonts w:hint="default"/>
          <w:lang w:val="en-US"/>
        </w:rPr>
      </w:pPr>
      <w:r>
        <w:rPr>
          <w:rStyle w:val="22"/>
          <w:b w:val="0"/>
        </w:rPr>
        <w:t xml:space="preserve">Hỗ trợ nhận diện sớm </w:t>
      </w:r>
      <w:r>
        <w:rPr>
          <w:rStyle w:val="22"/>
          <w:rFonts w:hint="default"/>
          <w:b w:val="0"/>
          <w:lang w:val="en-US"/>
        </w:rPr>
        <w:t>những bệnh nhân có nguy cơ mắc bệnh</w:t>
      </w:r>
      <w:r>
        <w:t>, giúp cá nhân điều chỉnh lối sống kịp thời</w:t>
      </w:r>
      <w:r>
        <w:rPr>
          <w:rFonts w:hint="default"/>
          <w:lang w:val="en-US"/>
        </w:rPr>
        <w:t xml:space="preserve"> , và phát hiện những người bệnh đang ở giai đoạn sớm</w:t>
      </w:r>
    </w:p>
    <w:p w14:paraId="47A2A04E">
      <w:pPr>
        <w:pStyle w:val="41"/>
        <w:numPr>
          <w:ilvl w:val="0"/>
          <w:numId w:val="0"/>
        </w:numPr>
        <w:rPr>
          <w:b/>
        </w:rPr>
      </w:pPr>
      <w:r>
        <w:rPr>
          <w:rStyle w:val="22"/>
          <w:b w:val="0"/>
        </w:rPr>
        <w:t>Hỗ trợ tư vấn sức khỏe và dinh dưỡng cá nhân hóa</w:t>
      </w:r>
    </w:p>
    <w:p w14:paraId="44ECB869">
      <w:pPr>
        <w:pStyle w:val="41"/>
        <w:numPr>
          <w:ilvl w:val="0"/>
          <w:numId w:val="0"/>
        </w:numPr>
      </w:pPr>
      <w:r>
        <w:t>Là cơ sở cho việc xây dựng các hệ thống hỗ trợ ra quyết định trong lĩnh vực y tế và chăm sóc sức khỏe cộng đồng</w:t>
      </w:r>
    </w:p>
    <w:p w14:paraId="486B7973">
      <w:pPr>
        <w:pStyle w:val="41"/>
        <w:numPr>
          <w:ilvl w:val="0"/>
          <w:numId w:val="0"/>
        </w:numPr>
        <w:rPr>
          <w:rFonts w:hint="default"/>
          <w:lang w:val="en-US"/>
        </w:rPr>
      </w:pPr>
      <w:r>
        <w:t>Góp phần nâng cao nhận thức cộng đồng về phòng chống</w:t>
      </w:r>
      <w:r>
        <w:rPr>
          <w:rFonts w:hint="default"/>
          <w:lang w:val="en-US"/>
        </w:rPr>
        <w:t xml:space="preserve"> trẻ hóa bệnh thận</w:t>
      </w:r>
    </w:p>
    <w:p w14:paraId="47B789A7">
      <w:pPr>
        <w:pStyle w:val="41"/>
        <w:numPr>
          <w:ilvl w:val="0"/>
          <w:numId w:val="0"/>
        </w:numPr>
        <w:rPr>
          <w:b/>
          <w:bCs/>
        </w:rPr>
      </w:pPr>
      <w:r>
        <w:rPr>
          <w:b/>
          <w:bCs/>
        </w:rPr>
        <w:t>Giới hạn và giả định của bài toán</w:t>
      </w:r>
    </w:p>
    <w:p w14:paraId="28258766">
      <w:pPr>
        <w:pStyle w:val="41"/>
      </w:pPr>
      <w:r>
        <w:t>Dữ liệu sử dụng là dữ liệu thứ cấp, có thể chứa sai lệch hoặc thiếu thông tin</w:t>
      </w:r>
    </w:p>
    <w:p w14:paraId="42C81FA8">
      <w:pPr>
        <w:pStyle w:val="41"/>
      </w:pPr>
      <w:r>
        <w:t>Kết quả dự đoán mang tính hỗ trợ, không thay thế chẩn đoán y khoa</w:t>
      </w:r>
    </w:p>
    <w:p w14:paraId="036FE27E">
      <w:pPr>
        <w:pStyle w:val="41"/>
        <w:rPr>
          <w:rFonts w:hint="default"/>
          <w:lang w:val="en-US"/>
        </w:rPr>
      </w:pPr>
      <w:r>
        <w:t>Mô hình giả định rằng các đặc trưng đầu vào có mối liên hệ với</w:t>
      </w:r>
      <w:bookmarkEnd w:id="47"/>
      <w:r>
        <w:rPr>
          <w:rFonts w:hint="default"/>
          <w:lang w:val="en-US"/>
        </w:rPr>
        <w:t xml:space="preserve"> nhãn</w:t>
      </w:r>
    </w:p>
    <w:p w14:paraId="098EACF5">
      <w:pPr>
        <w:pStyle w:val="2"/>
        <w:spacing w:line="360" w:lineRule="auto"/>
        <w:rPr>
          <w:lang w:val="vi-VN"/>
        </w:rPr>
      </w:pPr>
      <w:bookmarkStart w:id="48" w:name="_Toc218000128"/>
      <w:r>
        <w:t>DỮ LIỆU VÀ TIỀN XỬ LÝ</w:t>
      </w:r>
      <w:bookmarkEnd w:id="48"/>
    </w:p>
    <w:p w14:paraId="6892583D">
      <w:pPr>
        <w:pStyle w:val="44"/>
        <w:spacing w:line="360" w:lineRule="auto"/>
        <w:rPr>
          <w:lang w:val="en-GB"/>
        </w:rPr>
      </w:pPr>
      <w:bookmarkStart w:id="49" w:name="_Toc218000129"/>
      <w:bookmarkStart w:id="50" w:name="_Hlk156547371"/>
      <w:r>
        <w:rPr>
          <w:lang w:val="en-GB"/>
        </w:rPr>
        <w:t>Giới thiệu bộ dữ liệu</w:t>
      </w:r>
      <w:bookmarkEnd w:id="49"/>
    </w:p>
    <w:p w14:paraId="17F66948">
      <w:pPr>
        <w:pStyle w:val="41"/>
        <w:rPr>
          <w:rFonts w:hint="default"/>
          <w:b w:val="0"/>
          <w:bCs w:val="0"/>
          <w:lang w:val="en-US"/>
        </w:rPr>
      </w:pPr>
      <w:r>
        <w:rPr>
          <w:b w:val="0"/>
          <w:bCs w:val="0"/>
        </w:rPr>
        <w:t xml:space="preserve">Bộ dữ liệu được sử dụng trong đề tài là bộ dữ liệu về </w:t>
      </w:r>
      <w:r>
        <w:rPr>
          <w:rFonts w:hint="default"/>
          <w:b w:val="0"/>
          <w:bCs w:val="0"/>
          <w:lang w:val="en-US"/>
        </w:rPr>
        <w:t>thông tin của những người đi xét nghiệm với bệnh thận</w:t>
      </w:r>
      <w:r>
        <w:rPr>
          <w:b w:val="0"/>
          <w:bCs w:val="0"/>
        </w:rPr>
        <w:t>, được thu thập từ các khảo sát liên quan đến</w:t>
      </w:r>
      <w:r>
        <w:rPr>
          <w:rFonts w:hint="default"/>
          <w:b w:val="0"/>
          <w:bCs w:val="0"/>
          <w:lang w:val="en-US"/>
        </w:rPr>
        <w:t xml:space="preserve"> chỉ số máu</w:t>
      </w:r>
      <w:r>
        <w:rPr>
          <w:b w:val="0"/>
          <w:bCs w:val="0"/>
        </w:rPr>
        <w:t xml:space="preserve">, </w:t>
      </w:r>
      <w:r>
        <w:rPr>
          <w:rFonts w:hint="default"/>
          <w:b w:val="0"/>
          <w:bCs w:val="0"/>
          <w:lang w:val="en-US"/>
        </w:rPr>
        <w:t>chỉ số nước tiểu và vài chỉ số cơ thể khác</w:t>
      </w:r>
      <w:r>
        <w:rPr>
          <w:b w:val="0"/>
          <w:bCs w:val="0"/>
        </w:rPr>
        <w:t xml:space="preserve"> của con người. Dữ liệu bao gồm thông tin</w:t>
      </w:r>
      <w:r>
        <w:rPr>
          <w:rFonts w:hint="default"/>
          <w:b w:val="0"/>
          <w:bCs w:val="0"/>
          <w:lang w:val="en-US"/>
        </w:rPr>
        <w:t xml:space="preserve"> về huyết áp, hàm lượng albumin trong nước tiểu, huyết sắc tố và nhũng chỉ số khác.</w:t>
      </w:r>
    </w:p>
    <w:p w14:paraId="25362913">
      <w:pPr>
        <w:pStyle w:val="41"/>
        <w:rPr>
          <w:b w:val="0"/>
          <w:bCs w:val="0"/>
        </w:rPr>
      </w:pPr>
      <w:r>
        <w:rPr>
          <w:b w:val="0"/>
          <w:bCs w:val="0"/>
        </w:rPr>
        <w:t xml:space="preserve">Đây là bộ dữ liệu thứ cấp (secondary dataset), được sử dụng phổ biến trong các bài toán học máy về sức khỏe nhằm nghiên cứu và dự đoán </w:t>
      </w:r>
      <w:r>
        <w:rPr>
          <w:rFonts w:hint="default"/>
          <w:b w:val="0"/>
          <w:bCs w:val="0"/>
          <w:lang w:val="en-US"/>
        </w:rPr>
        <w:t>nguy cơ mắc bệnh</w:t>
      </w:r>
      <w:r>
        <w:rPr>
          <w:b w:val="0"/>
          <w:bCs w:val="0"/>
        </w:rPr>
        <w:t>. Bộ dữ liệu được sử dụng cho mục đích học tập và nghiên cứu, không phục vụ chẩn đoán y khoa.</w:t>
      </w:r>
    </w:p>
    <w:p w14:paraId="03A9BA8C">
      <w:pPr>
        <w:pStyle w:val="45"/>
        <w:spacing w:line="360" w:lineRule="auto"/>
        <w:rPr>
          <w:szCs w:val="26"/>
          <w:lang w:val="en-GB"/>
        </w:rPr>
      </w:pPr>
      <w:bookmarkStart w:id="51" w:name="_Toc218000130"/>
      <w:r>
        <w:rPr>
          <w:szCs w:val="26"/>
          <w:lang w:val="en-GB"/>
        </w:rPr>
        <w:t>Mục đích sử dụng dữ liệu</w:t>
      </w:r>
      <w:bookmarkEnd w:id="51"/>
    </w:p>
    <w:p w14:paraId="1B75458F">
      <w:pPr>
        <w:pStyle w:val="41"/>
        <w:rPr>
          <w:sz w:val="24"/>
        </w:rPr>
      </w:pPr>
      <w:r>
        <w:t>Bộ dữ liệu được sử dụng nhằm:</w:t>
      </w:r>
    </w:p>
    <w:p w14:paraId="7CFA4E8E">
      <w:pPr>
        <w:pStyle w:val="41"/>
        <w:numPr>
          <w:ilvl w:val="0"/>
          <w:numId w:val="0"/>
        </w:numPr>
      </w:pPr>
      <w:r>
        <w:t>Phân tích mối quan hệ giữa các</w:t>
      </w:r>
      <w:r>
        <w:rPr>
          <w:rFonts w:hint="default"/>
          <w:lang w:val="en-US"/>
        </w:rPr>
        <w:t xml:space="preserve"> chỉ số máu</w:t>
      </w:r>
      <w:r>
        <w:t xml:space="preserve">, </w:t>
      </w:r>
      <w:r>
        <w:rPr>
          <w:rFonts w:hint="default"/>
          <w:lang w:val="en-US"/>
        </w:rPr>
        <w:t>nước tiểu và các chỉ số cơ thể khác với target( bị bệnh hay không bị bệnh )</w:t>
      </w:r>
    </w:p>
    <w:p w14:paraId="29A499B5">
      <w:pPr>
        <w:pStyle w:val="41"/>
        <w:numPr>
          <w:ilvl w:val="0"/>
          <w:numId w:val="0"/>
        </w:numPr>
        <w:rPr>
          <w:rFonts w:hint="default"/>
          <w:lang w:val="en-US"/>
        </w:rPr>
      </w:pPr>
      <w:r>
        <w:t>Huấn luyện các mô hình học máy để dự đo</w:t>
      </w:r>
      <w:r>
        <w:rPr>
          <w:rFonts w:hint="default"/>
          <w:lang w:val="en-US"/>
        </w:rPr>
        <w:t>án nguy cơ mắc bệnh thận</w:t>
      </w:r>
    </w:p>
    <w:p w14:paraId="5C760382">
      <w:pPr>
        <w:pStyle w:val="41"/>
        <w:numPr>
          <w:ilvl w:val="0"/>
          <w:numId w:val="0"/>
        </w:numPr>
      </w:pPr>
      <w:r>
        <w:t>So sánh hiệu quả của các thuật toán học máy khác nhau trong bài toán phân loại</w:t>
      </w:r>
    </w:p>
    <w:p w14:paraId="1CD5AFFE">
      <w:pPr>
        <w:pStyle w:val="45"/>
        <w:spacing w:line="360" w:lineRule="auto"/>
        <w:rPr>
          <w:szCs w:val="26"/>
          <w:lang w:val="en-GB"/>
        </w:rPr>
      </w:pPr>
      <w:bookmarkStart w:id="52" w:name="_Toc218000131"/>
      <w:r>
        <w:rPr>
          <w:szCs w:val="26"/>
          <w:lang w:val="en-GB"/>
        </w:rPr>
        <w:t>Cấu trúc bộ dữ liệu</w:t>
      </w:r>
      <w:bookmarkEnd w:id="52"/>
    </w:p>
    <w:p w14:paraId="2F21F707">
      <w:pPr>
        <w:pStyle w:val="41"/>
        <w:rPr>
          <w:sz w:val="24"/>
        </w:rPr>
      </w:pPr>
      <w:r>
        <w:t>Bộ dữ liệu bao gồm:</w:t>
      </w:r>
    </w:p>
    <w:p w14:paraId="450EA654">
      <w:pPr>
        <w:pStyle w:val="41"/>
        <w:numPr>
          <w:ilvl w:val="0"/>
          <w:numId w:val="0"/>
        </w:numPr>
        <w:rPr>
          <w:b w:val="0"/>
          <w:bCs w:val="0"/>
        </w:rPr>
      </w:pPr>
      <w:r>
        <w:rPr>
          <w:rStyle w:val="22"/>
          <w:b w:val="0"/>
          <w:bCs w:val="0"/>
        </w:rPr>
        <w:t xml:space="preserve">Số lượng bản ghi </w:t>
      </w:r>
      <w:r>
        <w:rPr>
          <w:rStyle w:val="22"/>
          <w:rFonts w:hint="default"/>
          <w:b w:val="0"/>
          <w:bCs w:val="0"/>
          <w:lang w:val="en-US"/>
        </w:rPr>
        <w:t>400</w:t>
      </w:r>
      <w:r>
        <w:rPr>
          <w:rStyle w:val="22"/>
          <w:b w:val="0"/>
          <w:bCs w:val="0"/>
        </w:rPr>
        <w:t xml:space="preserve"> dòng (samples)</w:t>
      </w:r>
      <w:r>
        <w:rPr>
          <w:b w:val="0"/>
          <w:bCs w:val="0"/>
        </w:rPr>
        <w:t>: mỗi bản ghi tương ứng với một cá nhân</w:t>
      </w:r>
    </w:p>
    <w:p w14:paraId="7DD621F8">
      <w:pPr>
        <w:pStyle w:val="41"/>
        <w:numPr>
          <w:ilvl w:val="0"/>
          <w:numId w:val="0"/>
        </w:numPr>
        <w:rPr>
          <w:rFonts w:hint="default"/>
          <w:b w:val="0"/>
          <w:bCs w:val="0"/>
          <w:lang w:val="en-US"/>
        </w:rPr>
      </w:pPr>
      <w:r>
        <w:rPr>
          <w:rStyle w:val="22"/>
          <w:b w:val="0"/>
          <w:bCs w:val="0"/>
        </w:rPr>
        <w:t xml:space="preserve">Số lượng thuộc tính </w:t>
      </w:r>
      <w:r>
        <w:rPr>
          <w:rStyle w:val="22"/>
          <w:rFonts w:hint="default"/>
          <w:b w:val="0"/>
          <w:bCs w:val="0"/>
          <w:lang w:val="en-US"/>
        </w:rPr>
        <w:t>25</w:t>
      </w:r>
      <w:r>
        <w:rPr>
          <w:rStyle w:val="22"/>
          <w:b w:val="0"/>
          <w:bCs w:val="0"/>
        </w:rPr>
        <w:t xml:space="preserve"> (features)</w:t>
      </w:r>
      <w:r>
        <w:rPr>
          <w:b w:val="0"/>
          <w:bCs w:val="0"/>
        </w:rPr>
        <w:t>: gồm cả biến số và biến phân loại</w:t>
      </w:r>
      <w:r>
        <w:rPr>
          <w:rFonts w:hint="default"/>
          <w:b w:val="0"/>
          <w:bCs w:val="0"/>
          <w:lang w:val="en-US"/>
        </w:rPr>
        <w:t xml:space="preserve"> </w:t>
      </w:r>
    </w:p>
    <w:p w14:paraId="1BBBE99B">
      <w:pPr>
        <w:pStyle w:val="41"/>
        <w:numPr>
          <w:ilvl w:val="0"/>
          <w:numId w:val="0"/>
        </w:numPr>
        <w:rPr>
          <w:rFonts w:hint="default"/>
          <w:b w:val="0"/>
          <w:bCs w:val="0"/>
          <w:lang w:val="en-US"/>
        </w:rPr>
      </w:pPr>
      <w:r>
        <w:rPr>
          <w:rStyle w:val="22"/>
          <w:b w:val="0"/>
          <w:bCs w:val="0"/>
        </w:rPr>
        <w:t>Một biến mục tiêu 1 (target)</w:t>
      </w:r>
      <w:r>
        <w:rPr>
          <w:b w:val="0"/>
          <w:bCs w:val="0"/>
        </w:rPr>
        <w:t>:</w:t>
      </w:r>
      <w:r>
        <w:rPr>
          <w:rFonts w:hint="default"/>
          <w:b w:val="0"/>
          <w:bCs w:val="0"/>
          <w:lang w:val="en-US"/>
        </w:rPr>
        <w:t xml:space="preserve"> phân loại</w:t>
      </w:r>
    </w:p>
    <w:p w14:paraId="642E3D6D">
      <w:pPr>
        <w:pStyle w:val="41"/>
      </w:pPr>
      <w:r>
        <w:drawing>
          <wp:inline distT="0" distB="0" distL="114300" distR="114300">
            <wp:extent cx="5578475" cy="5037455"/>
            <wp:effectExtent l="0" t="0" r="14605" b="698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8"/>
                    <a:stretch>
                      <a:fillRect/>
                    </a:stretch>
                  </pic:blipFill>
                  <pic:spPr>
                    <a:xfrm>
                      <a:off x="0" y="0"/>
                      <a:ext cx="5578475" cy="5037455"/>
                    </a:xfrm>
                    <a:prstGeom prst="rect">
                      <a:avLst/>
                    </a:prstGeom>
                    <a:noFill/>
                    <a:ln>
                      <a:noFill/>
                    </a:ln>
                  </pic:spPr>
                </pic:pic>
              </a:graphicData>
            </a:graphic>
          </wp:inline>
        </w:drawing>
      </w:r>
    </w:p>
    <w:p w14:paraId="72EB65A0">
      <w:pPr>
        <w:pStyle w:val="73"/>
      </w:pPr>
      <w:bookmarkStart w:id="53" w:name="_Toc218000358"/>
      <w:r>
        <w:t>Hình 1.1: Cấu trúc bộ dữ liệu</w:t>
      </w:r>
      <w:bookmarkEnd w:id="53"/>
    </w:p>
    <w:p w14:paraId="10FECE84">
      <w:pPr>
        <w:pStyle w:val="41"/>
      </w:pPr>
      <w:r>
        <w:t>Mỗi hàng trong bộ dữ liệu đại diện cho một cá nhân, mỗi cột đại diện cho một đặc trưng hoặc nhãn phân loại.</w:t>
      </w:r>
    </w:p>
    <w:p w14:paraId="511A5D68">
      <w:pPr>
        <w:pStyle w:val="45"/>
        <w:spacing w:line="360" w:lineRule="auto"/>
      </w:pPr>
      <w:bookmarkStart w:id="54" w:name="_Toc218000132"/>
      <w:r>
        <w:t>Các nhóm thuộc tính trong bộ dữ liệu</w:t>
      </w:r>
      <w:bookmarkEnd w:id="54"/>
    </w:p>
    <w:p w14:paraId="7F5C1710">
      <w:pPr>
        <w:pStyle w:val="41"/>
      </w:pPr>
      <w:r>
        <w:t>Các thuộc tính trong bộ dữ liệu được chia thành các nhóm chính như sau:</w:t>
      </w:r>
    </w:p>
    <w:p w14:paraId="4DAFA61A">
      <w:pPr>
        <w:pStyle w:val="41"/>
        <w:rPr>
          <w:rFonts w:hint="default"/>
          <w:lang w:val="en-US"/>
        </w:rPr>
      </w:pPr>
      <w:r>
        <w:rPr>
          <w:rFonts w:hint="default"/>
          <w:lang w:val="en-US"/>
        </w:rPr>
        <w:t>Nhóm chỉ số máu:</w:t>
      </w:r>
    </w:p>
    <w:p w14:paraId="45B05F7F">
      <w:pPr>
        <w:pStyle w:val="41"/>
        <w:rPr>
          <w:rFonts w:hint="default"/>
          <w:lang w:val="en-US"/>
        </w:rPr>
      </w:pPr>
      <w:r>
        <w:rPr>
          <w:rFonts w:hint="default"/>
          <w:lang w:val="en-US"/>
        </w:rPr>
        <w:t>Ure máu</w:t>
      </w:r>
    </w:p>
    <w:p w14:paraId="2FDFF603">
      <w:pPr>
        <w:pStyle w:val="41"/>
        <w:rPr>
          <w:rFonts w:hint="default"/>
          <w:lang w:val="en-US"/>
        </w:rPr>
      </w:pPr>
      <w:r>
        <w:rPr>
          <w:rFonts w:hint="default"/>
          <w:lang w:val="en-US"/>
        </w:rPr>
        <w:t>Huyết áp</w:t>
      </w:r>
    </w:p>
    <w:p w14:paraId="6628034A">
      <w:pPr>
        <w:pStyle w:val="41"/>
        <w:rPr>
          <w:rFonts w:hint="default"/>
          <w:lang w:val="en-US"/>
        </w:rPr>
      </w:pPr>
      <w:r>
        <w:rPr>
          <w:rFonts w:hint="default"/>
          <w:lang w:val="en-US"/>
        </w:rPr>
        <w:t>Tăng huyết áp</w:t>
      </w:r>
    </w:p>
    <w:p w14:paraId="3C1EB7E7">
      <w:pPr>
        <w:pStyle w:val="41"/>
        <w:rPr>
          <w:rFonts w:hint="default"/>
          <w:lang w:val="en-US"/>
        </w:rPr>
      </w:pPr>
      <w:r>
        <w:t xml:space="preserve">Nhóm thuộc tính này phản ánh các đặc điểm cơ bản của đối tượng nghiên cứu, có ảnh hưởng đến sự khác biệt về </w:t>
      </w:r>
      <w:r>
        <w:rPr>
          <w:rFonts w:hint="default"/>
          <w:lang w:val="en-US"/>
        </w:rPr>
        <w:t>chỉ số máu</w:t>
      </w:r>
      <w:r>
        <w:t xml:space="preserve"> và </w:t>
      </w:r>
      <w:r>
        <w:rPr>
          <w:rFonts w:hint="default"/>
          <w:lang w:val="en-US"/>
        </w:rPr>
        <w:t>nguy cơ mắc bệnh</w:t>
      </w:r>
    </w:p>
    <w:p w14:paraId="780A0CB7">
      <w:pPr>
        <w:pStyle w:val="46"/>
        <w:numPr>
          <w:ilvl w:val="3"/>
          <w:numId w:val="0"/>
        </w:numPr>
        <w:spacing w:line="360" w:lineRule="auto"/>
        <w:rPr>
          <w:rFonts w:hint="default"/>
          <w:b/>
          <w:bCs w:val="0"/>
          <w:i w:val="0"/>
          <w:iCs/>
          <w:sz w:val="26"/>
          <w:szCs w:val="26"/>
          <w:lang w:val="en-US"/>
        </w:rPr>
      </w:pPr>
      <w:r>
        <w:rPr>
          <w:b/>
          <w:bCs w:val="0"/>
          <w:i w:val="0"/>
          <w:iCs/>
          <w:sz w:val="26"/>
          <w:szCs w:val="26"/>
        </w:rPr>
        <w:t xml:space="preserve">Nhóm </w:t>
      </w:r>
      <w:r>
        <w:rPr>
          <w:rFonts w:hint="default"/>
          <w:b/>
          <w:bCs w:val="0"/>
          <w:i w:val="0"/>
          <w:iCs/>
          <w:sz w:val="26"/>
          <w:szCs w:val="26"/>
          <w:lang w:val="en-US"/>
        </w:rPr>
        <w:t>nước tiểu</w:t>
      </w:r>
    </w:p>
    <w:p w14:paraId="4C214E8D">
      <w:pPr>
        <w:pStyle w:val="41"/>
        <w:rPr>
          <w:rFonts w:hint="default"/>
          <w:lang w:val="en-US"/>
        </w:rPr>
      </w:pPr>
      <w:r>
        <w:rPr>
          <w:rFonts w:hint="default"/>
          <w:lang w:val="en-US"/>
        </w:rPr>
        <w:t>Hàm lượng albumin trong nước tiểu</w:t>
      </w:r>
    </w:p>
    <w:p w14:paraId="6A6E605D">
      <w:pPr>
        <w:pStyle w:val="41"/>
        <w:rPr>
          <w:rFonts w:hint="default"/>
          <w:lang w:val="en-US"/>
        </w:rPr>
      </w:pPr>
      <w:r>
        <w:rPr>
          <w:rFonts w:hint="default"/>
          <w:lang w:val="en-US"/>
        </w:rPr>
        <w:t>Mức đường trong nước tiểu</w:t>
      </w:r>
    </w:p>
    <w:p w14:paraId="2C1F0200">
      <w:pPr>
        <w:pStyle w:val="46"/>
        <w:numPr>
          <w:ilvl w:val="3"/>
          <w:numId w:val="0"/>
        </w:numPr>
        <w:spacing w:line="360" w:lineRule="auto"/>
        <w:rPr>
          <w:rFonts w:hint="default"/>
          <w:i w:val="0"/>
          <w:iCs/>
          <w:lang w:val="en-US"/>
        </w:rPr>
      </w:pPr>
      <w:r>
        <w:rPr>
          <w:i w:val="0"/>
          <w:iCs/>
        </w:rPr>
        <w:t xml:space="preserve">Nhóm thuộc tính </w:t>
      </w:r>
      <w:r>
        <w:rPr>
          <w:rFonts w:hint="default"/>
          <w:i w:val="0"/>
          <w:iCs/>
          <w:lang w:val="en-US"/>
        </w:rPr>
        <w:t>khác</w:t>
      </w:r>
    </w:p>
    <w:p w14:paraId="3FD77ED7">
      <w:pPr>
        <w:pStyle w:val="41"/>
        <w:rPr>
          <w:rFonts w:hint="default"/>
          <w:lang w:val="en-US"/>
        </w:rPr>
      </w:pPr>
      <w:r>
        <w:t xml:space="preserve">Nhóm này phản ánh </w:t>
      </w:r>
      <w:r>
        <w:rPr>
          <w:rFonts w:hint="default"/>
          <w:lang w:val="en-US"/>
        </w:rPr>
        <w:t>các chỉ số sinh hóa khác nhau</w:t>
      </w:r>
    </w:p>
    <w:p w14:paraId="12D3A00B">
      <w:pPr>
        <w:pStyle w:val="41"/>
        <w:rPr>
          <w:rFonts w:hint="default"/>
          <w:lang w:val="en-US"/>
        </w:rPr>
      </w:pPr>
      <w:r>
        <w:rPr>
          <w:rFonts w:hint="default"/>
          <w:lang w:val="en-US"/>
        </w:rPr>
        <w:t>Tình trạng bạch cầu</w:t>
      </w:r>
    </w:p>
    <w:p w14:paraId="6D018A50">
      <w:pPr>
        <w:pStyle w:val="41"/>
        <w:rPr>
          <w:rFonts w:hint="default"/>
          <w:lang w:val="en-US"/>
        </w:rPr>
      </w:pPr>
      <w:r>
        <w:rPr>
          <w:rFonts w:hint="default"/>
          <w:lang w:val="en-US"/>
        </w:rPr>
        <w:t xml:space="preserve">Cụm bạch cầu mủ </w:t>
      </w:r>
    </w:p>
    <w:p w14:paraId="168443CC">
      <w:pPr>
        <w:pStyle w:val="41"/>
        <w:rPr>
          <w:rFonts w:hint="default"/>
          <w:lang w:val="en-US"/>
        </w:rPr>
      </w:pPr>
      <w:r>
        <w:rPr>
          <w:rFonts w:hint="default"/>
          <w:lang w:val="en-US"/>
        </w:rPr>
        <w:t>Natri</w:t>
      </w:r>
    </w:p>
    <w:p w14:paraId="5CEDFC80">
      <w:pPr>
        <w:pStyle w:val="41"/>
        <w:rPr>
          <w:rFonts w:hint="default"/>
          <w:lang w:val="en-US"/>
        </w:rPr>
      </w:pPr>
      <w:r>
        <w:rPr>
          <w:rFonts w:hint="default"/>
          <w:lang w:val="en-US"/>
        </w:rPr>
        <w:t>Kali</w:t>
      </w:r>
    </w:p>
    <w:p w14:paraId="295E885D">
      <w:pPr>
        <w:pStyle w:val="41"/>
        <w:rPr>
          <w:rFonts w:hint="default"/>
          <w:lang w:val="en-US"/>
        </w:rPr>
      </w:pPr>
      <w:r>
        <w:t xml:space="preserve">Các thuộc tính này có vai trò quan trọng trong việc giải thích nguyên nhân </w:t>
      </w:r>
      <w:r>
        <w:rPr>
          <w:rFonts w:hint="default"/>
          <w:lang w:val="en-US"/>
        </w:rPr>
        <w:t>cao dẫn đến mắc bệnh</w:t>
      </w:r>
    </w:p>
    <w:p w14:paraId="22466671">
      <w:pPr>
        <w:pStyle w:val="46"/>
        <w:numPr>
          <w:ilvl w:val="3"/>
          <w:numId w:val="0"/>
        </w:numPr>
        <w:spacing w:line="360" w:lineRule="auto"/>
        <w:rPr>
          <w:i w:val="0"/>
          <w:iCs/>
        </w:rPr>
      </w:pPr>
      <w:r>
        <w:rPr>
          <w:i w:val="0"/>
          <w:iCs/>
        </w:rPr>
        <w:t>Biến mục tiêu (Target variable)</w:t>
      </w:r>
    </w:p>
    <w:p w14:paraId="0930AF5C">
      <w:pPr>
        <w:pStyle w:val="41"/>
      </w:pPr>
      <w:r>
        <w:t xml:space="preserve">Biến mục tiêu của bộ dữ liệu là </w:t>
      </w:r>
      <w:r>
        <w:rPr>
          <w:rFonts w:hint="default"/>
          <w:lang w:val="en-US"/>
        </w:rPr>
        <w:t>phân loại</w:t>
      </w:r>
      <w:r>
        <w:t xml:space="preserve">, được phân loại thành </w:t>
      </w:r>
      <w:r>
        <w:rPr>
          <w:rFonts w:hint="default"/>
          <w:lang w:val="en-US"/>
        </w:rPr>
        <w:t>2 giá trị</w:t>
      </w:r>
      <w:r>
        <w:t xml:space="preserve"> khác nhau, ví dụ:</w:t>
      </w:r>
    </w:p>
    <w:p w14:paraId="39917367">
      <w:pPr>
        <w:pStyle w:val="41"/>
        <w:rPr>
          <w:rFonts w:hint="default"/>
          <w:lang w:val="en-US"/>
        </w:rPr>
      </w:pPr>
      <w:r>
        <w:rPr>
          <w:rFonts w:hint="default"/>
          <w:lang w:val="en-US"/>
        </w:rPr>
        <w:t xml:space="preserve">Ckd: Mắc bệnh thận </w:t>
      </w:r>
    </w:p>
    <w:p w14:paraId="43934F6C">
      <w:pPr>
        <w:pStyle w:val="41"/>
        <w:rPr>
          <w:rFonts w:hint="default"/>
          <w:lang w:val="en-US"/>
        </w:rPr>
      </w:pPr>
      <w:r>
        <w:rPr>
          <w:rFonts w:hint="default"/>
          <w:lang w:val="en-US"/>
        </w:rPr>
        <w:t>Not ckd: Không mắc bệnh thận</w:t>
      </w:r>
    </w:p>
    <w:p w14:paraId="2459D834">
      <w:pPr>
        <w:pStyle w:val="41"/>
        <w:rPr>
          <w:b/>
        </w:rPr>
      </w:pPr>
      <w:r>
        <w:t xml:space="preserve">Đây là </w:t>
      </w:r>
      <w:r>
        <w:rPr>
          <w:rStyle w:val="22"/>
          <w:b w:val="0"/>
        </w:rPr>
        <w:t xml:space="preserve">bài toán phân loại </w:t>
      </w:r>
      <w:r>
        <w:rPr>
          <w:rStyle w:val="22"/>
          <w:rFonts w:hint="default"/>
          <w:b w:val="0"/>
          <w:lang w:val="en-US"/>
        </w:rPr>
        <w:t>nhị phân</w:t>
      </w:r>
      <w:r>
        <w:t xml:space="preserve">, trong đó mỗi cá nhân chỉ thuộc </w:t>
      </w:r>
      <w:r>
        <w:rPr>
          <w:rStyle w:val="22"/>
          <w:b w:val="0"/>
        </w:rPr>
        <w:t xml:space="preserve">một </w:t>
      </w:r>
      <w:r>
        <w:rPr>
          <w:rStyle w:val="22"/>
          <w:rFonts w:hint="default"/>
          <w:b w:val="0"/>
          <w:lang w:val="en-US"/>
        </w:rPr>
        <w:t>giá trị duy nhất</w:t>
      </w:r>
      <w:r>
        <w:rPr>
          <w:b/>
        </w:rPr>
        <w:t>.</w:t>
      </w:r>
    </w:p>
    <w:p w14:paraId="773F6F02">
      <w:pPr>
        <w:pStyle w:val="45"/>
        <w:spacing w:line="360" w:lineRule="auto"/>
      </w:pPr>
      <w:bookmarkStart w:id="55" w:name="_Toc218000133"/>
      <w:bookmarkStart w:id="56" w:name="_Toc194999074"/>
      <w:r>
        <w:t>Kiểu dữ liệu và đặc điểm dữ liệu</w:t>
      </w:r>
      <w:bookmarkEnd w:id="55"/>
    </w:p>
    <w:p w14:paraId="4EE5599B">
      <w:pPr>
        <w:pStyle w:val="41"/>
        <w:numPr>
          <w:ilvl w:val="0"/>
          <w:numId w:val="0"/>
        </w:numPr>
        <w:rPr>
          <w:sz w:val="24"/>
        </w:rPr>
      </w:pPr>
      <w:r>
        <w:rPr>
          <w:rStyle w:val="22"/>
          <w:b w:val="0"/>
        </w:rPr>
        <w:t>Biến số (Numerical variables)</w:t>
      </w:r>
      <w:r>
        <w:rPr>
          <w:b/>
        </w:rPr>
        <w:t>:</w:t>
      </w:r>
      <w:r>
        <w:t xml:space="preserve"> </w:t>
      </w:r>
      <w:r>
        <w:rPr>
          <w:rFonts w:hint="default"/>
          <w:lang w:val="en-US"/>
        </w:rPr>
        <w:t>Natri , kali , Thể tích hồng cầu đóng gói</w:t>
      </w:r>
    </w:p>
    <w:p w14:paraId="4FAB7D4D">
      <w:pPr>
        <w:pStyle w:val="41"/>
        <w:numPr>
          <w:ilvl w:val="0"/>
          <w:numId w:val="0"/>
        </w:numPr>
      </w:pPr>
      <w:r>
        <w:rPr>
          <w:rStyle w:val="22"/>
          <w:b w:val="0"/>
        </w:rPr>
        <w:t>Biến phân loại (Categorical variables)</w:t>
      </w:r>
      <w:r>
        <w:rPr>
          <w:b/>
        </w:rPr>
        <w:t>:</w:t>
      </w:r>
      <w:r>
        <w:t xml:space="preserve"> </w:t>
      </w:r>
      <w:r>
        <w:rPr>
          <w:rFonts w:hint="default"/>
          <w:lang w:val="en-US"/>
        </w:rPr>
        <w:t>Tăng huyết áp, Tình trạng ăn uống, Phù chân</w:t>
      </w:r>
    </w:p>
    <w:p w14:paraId="00F2E5B1">
      <w:pPr>
        <w:pStyle w:val="41"/>
      </w:pPr>
      <w:r>
        <w:t>Bộ dữ liệu có thể tồn tại:</w:t>
      </w:r>
    </w:p>
    <w:p w14:paraId="01626E4D">
      <w:pPr>
        <w:pStyle w:val="41"/>
        <w:numPr>
          <w:ilvl w:val="0"/>
          <w:numId w:val="0"/>
        </w:numPr>
      </w:pPr>
      <w:r>
        <w:t>Giá trị thiếu</w:t>
      </w:r>
    </w:p>
    <w:p w14:paraId="382E3FE3">
      <w:pPr>
        <w:pStyle w:val="41"/>
        <w:numPr>
          <w:ilvl w:val="0"/>
          <w:numId w:val="0"/>
        </w:numPr>
      </w:pPr>
      <w:r>
        <w:t xml:space="preserve">Sự mất cân bằng giữa các </w:t>
      </w:r>
      <w:r>
        <w:rPr>
          <w:rFonts w:hint="default"/>
          <w:lang w:val="en-US"/>
        </w:rPr>
        <w:t>giá trị</w:t>
      </w:r>
    </w:p>
    <w:p w14:paraId="6155CA7B">
      <w:pPr>
        <w:pStyle w:val="41"/>
        <w:numPr>
          <w:ilvl w:val="0"/>
          <w:numId w:val="0"/>
        </w:numPr>
      </w:pPr>
      <w:r>
        <w:t>Các giá trị ngoại lai</w:t>
      </w:r>
    </w:p>
    <w:p w14:paraId="2C53BE8F">
      <w:pPr>
        <w:pStyle w:val="44"/>
        <w:spacing w:line="360" w:lineRule="auto"/>
      </w:pPr>
      <w:bookmarkStart w:id="57" w:name="_Toc218000134"/>
      <w:r>
        <w:t>Phân tích dữ liệu ban đầu</w:t>
      </w:r>
      <w:bookmarkEnd w:id="57"/>
    </w:p>
    <w:p w14:paraId="27EB7A60">
      <w:pPr>
        <w:pStyle w:val="41"/>
        <w:rPr>
          <w:sz w:val="24"/>
        </w:rPr>
      </w:pPr>
      <w:r>
        <w:t>Phân tích dữ liệu ban đầu nhằm:</w:t>
      </w:r>
    </w:p>
    <w:p w14:paraId="0FC27D2F">
      <w:pPr>
        <w:pStyle w:val="41"/>
        <w:numPr>
          <w:ilvl w:val="0"/>
          <w:numId w:val="0"/>
        </w:numPr>
      </w:pPr>
      <w:r>
        <w:t xml:space="preserve">Hiểu rõ </w:t>
      </w:r>
      <w:r>
        <w:rPr>
          <w:rStyle w:val="22"/>
          <w:b w:val="0"/>
        </w:rPr>
        <w:t>đặc điểm và cấu trúc dữ liệu</w:t>
      </w:r>
    </w:p>
    <w:p w14:paraId="3349326A">
      <w:pPr>
        <w:pStyle w:val="41"/>
        <w:numPr>
          <w:ilvl w:val="0"/>
          <w:numId w:val="4"/>
        </w:numPr>
      </w:pPr>
      <w:r>
        <w:t xml:space="preserve">Khám phá </w:t>
      </w:r>
      <w:r>
        <w:rPr>
          <w:rStyle w:val="22"/>
          <w:b w:val="0"/>
        </w:rPr>
        <w:t>phân bố của các biến</w:t>
      </w:r>
    </w:p>
    <w:p w14:paraId="1A1FEB25">
      <w:pPr>
        <w:pStyle w:val="41"/>
        <w:numPr>
          <w:ilvl w:val="0"/>
          <w:numId w:val="4"/>
        </w:numPr>
        <w:rPr>
          <w:b/>
        </w:rPr>
      </w:pPr>
      <w:r>
        <w:t xml:space="preserve">Phát hiện </w:t>
      </w:r>
      <w:r>
        <w:rPr>
          <w:rStyle w:val="22"/>
          <w:b w:val="0"/>
        </w:rPr>
        <w:t>giá trị thiếu (missing values)</w:t>
      </w:r>
      <w:r>
        <w:rPr>
          <w:b/>
        </w:rPr>
        <w:t xml:space="preserve"> và </w:t>
      </w:r>
      <w:r>
        <w:rPr>
          <w:rStyle w:val="22"/>
          <w:b w:val="0"/>
        </w:rPr>
        <w:t>giá trị ngoại lệ (outliers)</w:t>
      </w:r>
    </w:p>
    <w:p w14:paraId="745C4271">
      <w:pPr>
        <w:pStyle w:val="41"/>
      </w:pPr>
      <w:r>
        <w:t xml:space="preserve">Làm cơ sở cho các bước </w:t>
      </w:r>
      <w:r>
        <w:rPr>
          <w:rStyle w:val="22"/>
          <w:b w:val="0"/>
        </w:rPr>
        <w:t>tiền xử lý dữ liệu</w:t>
      </w:r>
      <w:r>
        <w:rPr>
          <w:b/>
        </w:rPr>
        <w:t xml:space="preserve"> và </w:t>
      </w:r>
      <w:r>
        <w:rPr>
          <w:rStyle w:val="22"/>
          <w:b w:val="0"/>
        </w:rPr>
        <w:t>xây dựng mô hình học máy</w:t>
      </w:r>
    </w:p>
    <w:bookmarkEnd w:id="56"/>
    <w:p w14:paraId="722E76F1">
      <w:pPr>
        <w:pStyle w:val="45"/>
        <w:spacing w:line="360" w:lineRule="auto"/>
      </w:pPr>
      <w:bookmarkStart w:id="58" w:name="_Toc218000135"/>
      <w:bookmarkStart w:id="59" w:name="_Toc194999075"/>
      <w:r>
        <w:t xml:space="preserve">Phân bố biến mục tiêu </w:t>
      </w:r>
      <w:r>
        <w:rPr>
          <w:rFonts w:hint="default"/>
          <w:lang w:val="en-US"/>
        </w:rPr>
        <w:t>(Phân loại</w:t>
      </w:r>
      <w:r>
        <w:t>)</w:t>
      </w:r>
      <w:bookmarkEnd w:id="58"/>
    </w:p>
    <w:p w14:paraId="2570B3EC">
      <w:pPr>
        <w:pStyle w:val="41"/>
        <w:rPr>
          <w:sz w:val="24"/>
        </w:rPr>
      </w:pPr>
      <w:r>
        <w:t xml:space="preserve">Biến mục tiêu của bộ dữ liệu là </w:t>
      </w:r>
      <w:r>
        <w:rPr>
          <w:rFonts w:hint="default"/>
          <w:lang w:val="en-US"/>
        </w:rPr>
        <w:t>phân loại</w:t>
      </w:r>
      <w:r>
        <w:t xml:space="preserve">, được chia thành </w:t>
      </w:r>
      <w:r>
        <w:rPr>
          <w:rFonts w:hint="default"/>
          <w:lang w:val="en-US"/>
        </w:rPr>
        <w:t>hai</w:t>
      </w:r>
      <w:r>
        <w:t xml:space="preserve"> lớp (ví dụ: </w:t>
      </w:r>
      <w:r>
        <w:rPr>
          <w:rFonts w:hint="default"/>
          <w:lang w:val="en-US"/>
        </w:rPr>
        <w:t>ckd</w:t>
      </w:r>
      <w:r>
        <w:t xml:space="preserve">, </w:t>
      </w:r>
      <w:r>
        <w:rPr>
          <w:rFonts w:hint="default"/>
          <w:lang w:val="en-US"/>
        </w:rPr>
        <w:t>not ckd</w:t>
      </w:r>
      <w:r>
        <w:t>).</w:t>
      </w:r>
    </w:p>
    <w:p w14:paraId="4694ABB1">
      <w:pPr>
        <w:pStyle w:val="41"/>
      </w:pPr>
      <w:r>
        <w:t>Qua thống kê và trực quan hóa phân bố lớp, có thể nhận thấy:</w:t>
      </w:r>
    </w:p>
    <w:p w14:paraId="64C3BBCF">
      <w:pPr>
        <w:pStyle w:val="41"/>
        <w:rPr>
          <w:rFonts w:hint="default"/>
          <w:lang w:val="en-US"/>
        </w:rPr>
      </w:pPr>
      <w:r>
        <w:rPr>
          <w:rFonts w:hint="default"/>
          <w:lang w:val="en-US"/>
        </w:rPr>
        <w:t xml:space="preserve">Dữ liệu bị mất cân bằng nhẹ nhưng không quá nghiêm trọng. Nên chúng ta không cần phải xử lý mất cân bằng dữ liệu </w:t>
      </w:r>
    </w:p>
    <w:p w14:paraId="38867D30">
      <w:pPr>
        <w:pStyle w:val="41"/>
        <w:rPr>
          <w:rFonts w:hint="default"/>
          <w:lang w:val="en-US"/>
        </w:rPr>
      </w:pPr>
      <w:r>
        <w:rPr>
          <w:rFonts w:hint="default"/>
          <w:lang w:val="en-US"/>
        </w:rPr>
        <w:t>Lớp ckd chiếm 250 mẫu khoảng 63% tổng data</w:t>
      </w:r>
    </w:p>
    <w:p w14:paraId="4CCDE5F3">
      <w:pPr>
        <w:pStyle w:val="41"/>
        <w:rPr>
          <w:rFonts w:hint="default"/>
          <w:lang w:val="en-US"/>
        </w:rPr>
      </w:pPr>
      <w:r>
        <w:rPr>
          <w:rFonts w:hint="default"/>
          <w:lang w:val="en-US"/>
        </w:rPr>
        <w:t>Lớp not ckd chiếm 150 mẫu hoảng 37%</w:t>
      </w:r>
    </w:p>
    <w:p w14:paraId="4E930BAD">
      <w:pPr>
        <w:pStyle w:val="41"/>
      </w:pPr>
      <w:r>
        <w:drawing>
          <wp:inline distT="0" distB="0" distL="114300" distR="114300">
            <wp:extent cx="5574030" cy="1227455"/>
            <wp:effectExtent l="0" t="0" r="3810" b="6985"/>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9"/>
                    <a:stretch>
                      <a:fillRect/>
                    </a:stretch>
                  </pic:blipFill>
                  <pic:spPr>
                    <a:xfrm>
                      <a:off x="0" y="0"/>
                      <a:ext cx="5574030" cy="1227455"/>
                    </a:xfrm>
                    <a:prstGeom prst="rect">
                      <a:avLst/>
                    </a:prstGeom>
                    <a:noFill/>
                    <a:ln>
                      <a:noFill/>
                    </a:ln>
                  </pic:spPr>
                </pic:pic>
              </a:graphicData>
            </a:graphic>
          </wp:inline>
        </w:drawing>
      </w:r>
    </w:p>
    <w:p w14:paraId="535D149C">
      <w:pPr>
        <w:pStyle w:val="73"/>
      </w:pPr>
      <w:bookmarkStart w:id="60" w:name="_Toc218000359"/>
      <w:r>
        <w:t>Hình 1.2: Phân bố nhãn</w:t>
      </w:r>
      <w:bookmarkEnd w:id="60"/>
    </w:p>
    <w:p w14:paraId="2F2A842E">
      <w:pPr>
        <w:pStyle w:val="45"/>
        <w:spacing w:line="360" w:lineRule="auto"/>
      </w:pPr>
      <w:bookmarkStart w:id="61" w:name="_Toc218000136"/>
      <w:r>
        <w:t>Phân bố các biến số (Numerical variables)</w:t>
      </w:r>
      <w:bookmarkEnd w:id="61"/>
    </w:p>
    <w:p w14:paraId="7E1051A6">
      <w:pPr>
        <w:pStyle w:val="41"/>
        <w:rPr>
          <w:sz w:val="24"/>
        </w:rPr>
      </w:pPr>
      <w:r>
        <w:t>Các biến số điển hình trong bộ dữ liệu bao gồm:</w:t>
      </w:r>
    </w:p>
    <w:p w14:paraId="0876C50E">
      <w:pPr>
        <w:pStyle w:val="41"/>
        <w:numPr>
          <w:ilvl w:val="0"/>
          <w:numId w:val="0"/>
        </w:numPr>
      </w:pPr>
      <w:r>
        <w:t>Tuổi</w:t>
      </w:r>
    </w:p>
    <w:p w14:paraId="0D016314">
      <w:pPr>
        <w:pStyle w:val="41"/>
        <w:numPr>
          <w:ilvl w:val="0"/>
          <w:numId w:val="0"/>
        </w:numPr>
        <w:rPr>
          <w:rFonts w:hint="default"/>
          <w:lang w:val="en-US"/>
        </w:rPr>
      </w:pPr>
      <w:r>
        <w:rPr>
          <w:rFonts w:hint="default"/>
          <w:lang w:val="en-US"/>
        </w:rPr>
        <w:t>Tỷ trọng nước tiểu</w:t>
      </w:r>
    </w:p>
    <w:p w14:paraId="69833EED">
      <w:pPr>
        <w:pStyle w:val="41"/>
        <w:numPr>
          <w:ilvl w:val="0"/>
          <w:numId w:val="0"/>
        </w:numPr>
        <w:rPr>
          <w:rFonts w:hint="default"/>
          <w:lang w:val="en-US"/>
        </w:rPr>
      </w:pPr>
      <w:r>
        <w:rPr>
          <w:rFonts w:hint="default"/>
          <w:lang w:val="en-US"/>
        </w:rPr>
        <w:t>Hàm lượng albumin trong nước tiểu</w:t>
      </w:r>
    </w:p>
    <w:p w14:paraId="6677DDB9">
      <w:pPr>
        <w:pStyle w:val="41"/>
      </w:pPr>
      <w:r>
        <w:t>Kết quả phân tích cho thấy:</w:t>
      </w:r>
    </w:p>
    <w:p w14:paraId="1F81DFF2">
      <w:pPr>
        <w:pStyle w:val="41"/>
        <w:numPr>
          <w:ilvl w:val="0"/>
          <w:numId w:val="0"/>
        </w:numPr>
      </w:pPr>
      <w:r>
        <w:t>Tuổi thường tập trung trong một khoảng nhất định (độ tuổi lao động)</w:t>
      </w:r>
    </w:p>
    <w:p w14:paraId="5479034E">
      <w:pPr>
        <w:pStyle w:val="41"/>
        <w:numPr>
          <w:ilvl w:val="0"/>
          <w:numId w:val="0"/>
        </w:numPr>
      </w:pPr>
      <w:r>
        <w:t>Chiều cao có phân bố gần chuẩn</w:t>
      </w:r>
    </w:p>
    <w:p w14:paraId="190D87AF">
      <w:pPr>
        <w:pStyle w:val="41"/>
      </w:pPr>
      <w:r>
        <w:t xml:space="preserve">Các phân bố này cho thấy dữ liệu phản ánh khá tốt đặc điểm thực tế của con người, tuy nhiên tồn tại </w:t>
      </w:r>
      <w:r>
        <w:rPr>
          <w:rStyle w:val="22"/>
          <w:b w:val="0"/>
        </w:rPr>
        <w:t>đuôi phân bố dài</w:t>
      </w:r>
      <w:r>
        <w:t xml:space="preserve"> cần lưu ý khi huấn luyện mô hình.</w:t>
      </w:r>
    </w:p>
    <w:p w14:paraId="580C1627">
      <w:pPr>
        <w:pStyle w:val="41"/>
      </w:pPr>
    </w:p>
    <w:p w14:paraId="313DF489">
      <w:pPr>
        <w:pStyle w:val="41"/>
      </w:pPr>
    </w:p>
    <w:p w14:paraId="2D5FC431">
      <w:pPr>
        <w:pStyle w:val="41"/>
      </w:pPr>
      <w:r>
        <w:drawing>
          <wp:inline distT="0" distB="0" distL="114300" distR="114300">
            <wp:extent cx="5576570" cy="3571240"/>
            <wp:effectExtent l="0" t="0" r="1270" b="1016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10"/>
                    <a:stretch>
                      <a:fillRect/>
                    </a:stretch>
                  </pic:blipFill>
                  <pic:spPr>
                    <a:xfrm>
                      <a:off x="0" y="0"/>
                      <a:ext cx="5576570" cy="3571240"/>
                    </a:xfrm>
                    <a:prstGeom prst="rect">
                      <a:avLst/>
                    </a:prstGeom>
                    <a:noFill/>
                    <a:ln>
                      <a:noFill/>
                    </a:ln>
                  </pic:spPr>
                </pic:pic>
              </a:graphicData>
            </a:graphic>
          </wp:inline>
        </w:drawing>
      </w:r>
    </w:p>
    <w:p w14:paraId="5A98E431">
      <w:pPr>
        <w:pStyle w:val="73"/>
      </w:pPr>
      <w:bookmarkStart w:id="62" w:name="_Toc218000360"/>
      <w:r>
        <w:t>Hình 1.3: Phân bố tuổi</w:t>
      </w:r>
      <w:bookmarkEnd w:id="62"/>
    </w:p>
    <w:p w14:paraId="2652DC95">
      <w:pPr>
        <w:pStyle w:val="45"/>
        <w:spacing w:line="360" w:lineRule="auto"/>
      </w:pPr>
      <w:bookmarkStart w:id="63" w:name="_Toc218000137"/>
      <w:r>
        <w:t>Phân bố các biến phân loại (Categorical variables)</w:t>
      </w:r>
      <w:bookmarkEnd w:id="63"/>
    </w:p>
    <w:p w14:paraId="438D90E2">
      <w:pPr>
        <w:pStyle w:val="41"/>
        <w:rPr>
          <w:sz w:val="24"/>
        </w:rPr>
      </w:pPr>
      <w:r>
        <w:t>Các biến phân loại bao gồm:</w:t>
      </w:r>
    </w:p>
    <w:p w14:paraId="28FBF955">
      <w:pPr>
        <w:pStyle w:val="41"/>
        <w:numPr>
          <w:ilvl w:val="0"/>
          <w:numId w:val="0"/>
        </w:numPr>
      </w:pPr>
      <w:r>
        <w:rPr>
          <w:rFonts w:hint="default"/>
          <w:lang w:val="en-US"/>
        </w:rPr>
        <w:t>Tăng huyết áp</w:t>
      </w:r>
    </w:p>
    <w:p w14:paraId="65990A71">
      <w:pPr>
        <w:pStyle w:val="41"/>
        <w:numPr>
          <w:ilvl w:val="0"/>
          <w:numId w:val="0"/>
        </w:numPr>
        <w:rPr>
          <w:rFonts w:hint="default"/>
          <w:lang w:val="en-US"/>
        </w:rPr>
      </w:pPr>
      <w:r>
        <w:rPr>
          <w:rFonts w:hint="default"/>
          <w:lang w:val="en-US"/>
        </w:rPr>
        <w:t>Phù chân</w:t>
      </w:r>
    </w:p>
    <w:p w14:paraId="5301C160">
      <w:pPr>
        <w:pStyle w:val="41"/>
        <w:numPr>
          <w:ilvl w:val="0"/>
          <w:numId w:val="0"/>
        </w:numPr>
        <w:rPr>
          <w:rFonts w:hint="default"/>
          <w:lang w:val="en-US"/>
        </w:rPr>
      </w:pPr>
      <w:r>
        <w:rPr>
          <w:rFonts w:hint="default"/>
          <w:lang w:val="en-US"/>
        </w:rPr>
        <w:t>Thiếu máu</w:t>
      </w:r>
    </w:p>
    <w:p w14:paraId="5141CC0A">
      <w:pPr>
        <w:pStyle w:val="41"/>
        <w:numPr>
          <w:ilvl w:val="0"/>
          <w:numId w:val="0"/>
        </w:numPr>
        <w:rPr>
          <w:rFonts w:hint="default"/>
          <w:lang w:val="en-US"/>
        </w:rPr>
      </w:pPr>
      <w:r>
        <w:rPr>
          <w:rFonts w:hint="default"/>
          <w:lang w:val="en-US"/>
        </w:rPr>
        <w:t>Tình trạng ăn uống</w:t>
      </w:r>
    </w:p>
    <w:p w14:paraId="73E8E2BE">
      <w:pPr>
        <w:pStyle w:val="41"/>
      </w:pPr>
      <w:r>
        <w:t>Phân tích cho thấy:</w:t>
      </w:r>
    </w:p>
    <w:p w14:paraId="562D27DE">
      <w:pPr>
        <w:pStyle w:val="41"/>
        <w:rPr>
          <w:rFonts w:hint="default"/>
          <w:lang w:val="en-US"/>
        </w:rPr>
      </w:pPr>
      <w:r>
        <w:rPr>
          <w:rFonts w:hint="default"/>
          <w:lang w:val="en-US"/>
        </w:rPr>
        <w:t>Những người bị thiếu máu chiếm khoảng 15% khoảng 60 người</w:t>
      </w:r>
    </w:p>
    <w:p w14:paraId="570F34D2">
      <w:pPr>
        <w:pStyle w:val="41"/>
        <w:rPr>
          <w:rFonts w:hint="default"/>
          <w:lang w:val="en-US"/>
        </w:rPr>
      </w:pPr>
      <w:r>
        <w:rPr>
          <w:rFonts w:hint="default"/>
          <w:lang w:val="en-US"/>
        </w:rPr>
        <w:t>Những người không chị chiếm 85%</w:t>
      </w:r>
    </w:p>
    <w:p w14:paraId="50DC9752">
      <w:pPr>
        <w:pStyle w:val="41"/>
      </w:pPr>
      <w:r>
        <w:drawing>
          <wp:inline distT="0" distB="0" distL="114300" distR="114300">
            <wp:extent cx="5579110" cy="2534285"/>
            <wp:effectExtent l="0" t="0" r="13970" b="1079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11"/>
                    <a:stretch>
                      <a:fillRect/>
                    </a:stretch>
                  </pic:blipFill>
                  <pic:spPr>
                    <a:xfrm>
                      <a:off x="0" y="0"/>
                      <a:ext cx="5579110" cy="2534285"/>
                    </a:xfrm>
                    <a:prstGeom prst="rect">
                      <a:avLst/>
                    </a:prstGeom>
                    <a:noFill/>
                    <a:ln>
                      <a:noFill/>
                    </a:ln>
                  </pic:spPr>
                </pic:pic>
              </a:graphicData>
            </a:graphic>
          </wp:inline>
        </w:drawing>
      </w:r>
    </w:p>
    <w:p w14:paraId="10A5CC38">
      <w:pPr>
        <w:pStyle w:val="73"/>
        <w:rPr>
          <w:rFonts w:hint="default"/>
          <w:lang w:val="en-US"/>
        </w:rPr>
      </w:pPr>
      <w:bookmarkStart w:id="64" w:name="_Toc218000361"/>
      <w:r>
        <w:t xml:space="preserve">Hình 1.4: </w:t>
      </w:r>
      <w:bookmarkEnd w:id="64"/>
      <w:r>
        <w:rPr>
          <w:rFonts w:hint="default"/>
          <w:lang w:val="en-US"/>
        </w:rPr>
        <w:t>Phân bổ thiếu máu</w:t>
      </w:r>
    </w:p>
    <w:p w14:paraId="4075DB65">
      <w:pPr>
        <w:pStyle w:val="45"/>
        <w:spacing w:line="360" w:lineRule="auto"/>
      </w:pPr>
      <w:bookmarkStart w:id="65" w:name="_Toc218000138"/>
      <w:r>
        <w:t xml:space="preserve">Phân tích </w:t>
      </w:r>
      <w:r>
        <w:rPr>
          <w:rFonts w:hint="default"/>
          <w:lang w:val="en-US"/>
        </w:rPr>
        <w:t>tương quan đặc trưng</w:t>
      </w:r>
      <w:bookmarkEnd w:id="65"/>
    </w:p>
    <w:p w14:paraId="375FCED9">
      <w:pPr>
        <w:pStyle w:val="41"/>
      </w:pPr>
      <w:r>
        <w:t xml:space="preserve">Thông qua các biểu đồ như </w:t>
      </w:r>
      <w:r>
        <w:rPr>
          <w:rFonts w:hint="default"/>
          <w:lang w:val="en-US"/>
        </w:rPr>
        <w:t>scatter</w:t>
      </w:r>
      <w:r>
        <w:t xml:space="preserve"> và phân tích thống kê:</w:t>
      </w:r>
    </w:p>
    <w:p w14:paraId="6CA83481">
      <w:pPr>
        <w:pStyle w:val="41"/>
        <w:rPr>
          <w:rFonts w:hint="default"/>
          <w:lang w:val="en-US"/>
        </w:rPr>
      </w:pPr>
      <w:r>
        <w:rPr>
          <w:rFonts w:hint="default"/>
          <w:lang w:val="en-US"/>
        </w:rPr>
        <w:t>Ta có thể thấy rằng giữa huyết sắc tố và thể tích hồng cầu đóng gói khi so sánh với biến mục tiêu ta thấy có sự tương quan rất rõ kèm theo việc rất ít các outlier.</w:t>
      </w:r>
    </w:p>
    <w:p w14:paraId="70AF893B">
      <w:pPr>
        <w:pStyle w:val="41"/>
        <w:rPr>
          <w:rFonts w:hint="default"/>
          <w:lang w:val="en-US"/>
        </w:rPr>
      </w:pPr>
      <w:r>
        <w:rPr>
          <w:rFonts w:hint="default"/>
          <w:lang w:val="en-US"/>
        </w:rPr>
        <w:t>Ta có thể thấy rằng hầu như những người có huyết sắc tố cao thì khả năng mắc bệnh sẽ giảm đi</w:t>
      </w:r>
    </w:p>
    <w:p w14:paraId="1AD4012A">
      <w:pPr>
        <w:pStyle w:val="41"/>
        <w:rPr>
          <w:rFonts w:hint="default"/>
          <w:lang w:val="en-US"/>
        </w:rPr>
      </w:pPr>
      <w:r>
        <w:rPr>
          <w:rFonts w:hint="default"/>
          <w:lang w:val="en-US"/>
        </w:rPr>
        <w:t>Và ngược lại với những người mà huyết sắc tố thấp thì nguy cơ cao mắc bệnh</w:t>
      </w:r>
    </w:p>
    <w:p w14:paraId="7D629244">
      <w:pPr>
        <w:pStyle w:val="41"/>
      </w:pPr>
      <w:r>
        <w:drawing>
          <wp:inline distT="0" distB="0" distL="114300" distR="114300">
            <wp:extent cx="5574030" cy="2301875"/>
            <wp:effectExtent l="0" t="0" r="3810" b="1460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12"/>
                    <a:stretch>
                      <a:fillRect/>
                    </a:stretch>
                  </pic:blipFill>
                  <pic:spPr>
                    <a:xfrm>
                      <a:off x="0" y="0"/>
                      <a:ext cx="5574030" cy="2301875"/>
                    </a:xfrm>
                    <a:prstGeom prst="rect">
                      <a:avLst/>
                    </a:prstGeom>
                    <a:noFill/>
                    <a:ln>
                      <a:noFill/>
                    </a:ln>
                  </pic:spPr>
                </pic:pic>
              </a:graphicData>
            </a:graphic>
          </wp:inline>
        </w:drawing>
      </w:r>
    </w:p>
    <w:p w14:paraId="25951099">
      <w:pPr>
        <w:pStyle w:val="73"/>
        <w:rPr>
          <w:rFonts w:hint="default"/>
          <w:lang w:val="en-US"/>
        </w:rPr>
      </w:pPr>
      <w:bookmarkStart w:id="66" w:name="_Toc218000362"/>
      <w:r>
        <w:t>Hình 1.5:</w:t>
      </w:r>
      <w:bookmarkEnd w:id="66"/>
      <w:r>
        <w:rPr>
          <w:rFonts w:hint="default"/>
          <w:lang w:val="en-US"/>
        </w:rPr>
        <w:t xml:space="preserve"> Phân tích tương quan</w:t>
      </w:r>
    </w:p>
    <w:p w14:paraId="2C187F26">
      <w:pPr>
        <w:pStyle w:val="73"/>
        <w:rPr>
          <w:rFonts w:hint="default"/>
          <w:lang w:val="en-US"/>
        </w:rPr>
      </w:pPr>
    </w:p>
    <w:bookmarkEnd w:id="50"/>
    <w:bookmarkEnd w:id="59"/>
    <w:p w14:paraId="1271874E">
      <w:pPr>
        <w:pStyle w:val="44"/>
        <w:spacing w:line="360" w:lineRule="auto"/>
      </w:pPr>
      <w:bookmarkStart w:id="67" w:name="_Toc218000139"/>
      <w:r>
        <w:t>Tiền xử lý dữ liệu</w:t>
      </w:r>
      <w:bookmarkEnd w:id="67"/>
    </w:p>
    <w:p w14:paraId="04DD3508">
      <w:pPr>
        <w:pStyle w:val="41"/>
      </w:pPr>
      <w:r>
        <w:t>Tiền xử lý dữ liệu là bước quan trọng nhằm:</w:t>
      </w:r>
    </w:p>
    <w:p w14:paraId="354822AA">
      <w:pPr>
        <w:pStyle w:val="41"/>
      </w:pPr>
      <w:r>
        <w:t>Loại bỏ hoặc giảm thiểu nhiễu trong dữ liệu</w:t>
      </w:r>
    </w:p>
    <w:p w14:paraId="4C7831EC">
      <w:pPr>
        <w:pStyle w:val="41"/>
      </w:pPr>
      <w:r>
        <w:t>Đưa dữ liệu về dạng phù hợp cho các thuật toán học máy</w:t>
      </w:r>
    </w:p>
    <w:p w14:paraId="04C09B50">
      <w:pPr>
        <w:pStyle w:val="41"/>
      </w:pPr>
      <w:r>
        <w:t>Nâng cao độ chính xác và khả năng tổng quát của mô hình</w:t>
      </w:r>
    </w:p>
    <w:p w14:paraId="7D58D3BD">
      <w:pPr>
        <w:pStyle w:val="41"/>
      </w:pPr>
      <w:r>
        <w:t xml:space="preserve">Dữ liệu thô thường chứa </w:t>
      </w:r>
      <w:r>
        <w:rPr>
          <w:bCs/>
        </w:rPr>
        <w:t>giá trị thiếu, dữ liệu không nhất quán, thang đo khác nhau và biến phân loại</w:t>
      </w:r>
      <w:r>
        <w:t>, do đó cần được xử lý trước khi huấn luyện mô hình.</w:t>
      </w:r>
    </w:p>
    <w:p w14:paraId="2DF1C2D1">
      <w:pPr>
        <w:pStyle w:val="41"/>
      </w:pPr>
    </w:p>
    <w:p w14:paraId="3078F1FE">
      <w:pPr>
        <w:pStyle w:val="45"/>
        <w:spacing w:line="360" w:lineRule="auto"/>
      </w:pPr>
      <w:bookmarkStart w:id="68" w:name="_Toc218000140"/>
      <w:r>
        <w:t>Làm sạch dữ liệu (Data Cleaning)</w:t>
      </w:r>
      <w:bookmarkEnd w:id="68"/>
    </w:p>
    <w:p w14:paraId="3F44324E">
      <w:pPr>
        <w:pStyle w:val="46"/>
        <w:numPr>
          <w:ilvl w:val="3"/>
          <w:numId w:val="0"/>
        </w:numPr>
        <w:spacing w:line="360" w:lineRule="auto"/>
        <w:rPr>
          <w:i w:val="0"/>
          <w:iCs/>
        </w:rPr>
      </w:pPr>
      <w:r>
        <w:rPr>
          <w:i w:val="0"/>
          <w:iCs/>
        </w:rPr>
        <w:t>Xử lý giá trị thiếu (Missing Values)</w:t>
      </w:r>
    </w:p>
    <w:p w14:paraId="46647495">
      <w:pPr>
        <w:pStyle w:val="41"/>
        <w:jc w:val="left"/>
      </w:pPr>
      <w:r>
        <w:t>Việc xử lý giá trị thiếu được thực hiện theo nguyên tắc:</w:t>
      </w:r>
    </w:p>
    <w:p w14:paraId="16D94D1A">
      <w:pPr>
        <w:pStyle w:val="41"/>
        <w:jc w:val="left"/>
      </w:pPr>
      <w:r>
        <w:rPr>
          <w:bCs/>
        </w:rPr>
        <w:t>Đối với biến số (numerical varables)</w:t>
      </w:r>
      <w:r>
        <w:br w:type="textWrapping"/>
      </w:r>
      <w:r>
        <w:t xml:space="preserve"> Điền bằng </w:t>
      </w:r>
      <w:r>
        <w:rPr>
          <w:bCs/>
        </w:rPr>
        <w:t>giá trị trung vị (median)</w:t>
      </w:r>
      <w:r>
        <w:t xml:space="preserve"> nhằm giảm ảnh hưởng của ngoại lệ</w:t>
      </w:r>
    </w:p>
    <w:p w14:paraId="49F3C663">
      <w:pPr>
        <w:pStyle w:val="41"/>
        <w:jc w:val="left"/>
        <w:rPr>
          <w:bCs/>
        </w:rPr>
      </w:pPr>
      <w:r>
        <w:rPr>
          <w:bCs/>
        </w:rPr>
        <w:t>Đối với biến phân loại (categorical variables)</w:t>
      </w:r>
      <w:r>
        <w:br w:type="textWrapping"/>
      </w:r>
      <w:r>
        <w:t xml:space="preserve"> Điền bằng </w:t>
      </w:r>
      <w:r>
        <w:rPr>
          <w:bCs/>
        </w:rPr>
        <w:t>giá trị xuất hiện nhiều nhất (mode)</w:t>
      </w:r>
    </w:p>
    <w:p w14:paraId="6AAEF648">
      <w:pPr>
        <w:spacing w:line="360" w:lineRule="auto"/>
        <w:rPr>
          <w:b/>
          <w:i w:val="0"/>
          <w:iCs/>
        </w:rPr>
      </w:pPr>
      <w:r>
        <w:rPr>
          <w:b/>
          <w:i w:val="0"/>
          <w:iCs/>
        </w:rPr>
        <w:t xml:space="preserve"> Xử lý dữ liệu trùng lặp và không hợp lệ</w:t>
      </w:r>
    </w:p>
    <w:p w14:paraId="55D9F318">
      <w:pPr>
        <w:pStyle w:val="41"/>
      </w:pPr>
      <w:r>
        <w:t>Kiểm tra và loại bỏ các bản ghi bị trùng lặp (nếu có)</w:t>
      </w:r>
    </w:p>
    <w:p w14:paraId="254FCCBE">
      <w:pPr>
        <w:pStyle w:val="41"/>
      </w:pPr>
      <w:r>
        <w:t>Loại bỏ hoặc hiệu chỉnh các giá trị không hợp lệ (ví dụ: chiều cao, cân nặng âm hoặc bằng 0)</w:t>
      </w:r>
    </w:p>
    <w:p w14:paraId="7C50785A">
      <w:pPr>
        <w:pStyle w:val="45"/>
        <w:spacing w:line="360" w:lineRule="auto"/>
        <w:rPr>
          <w:i/>
          <w:szCs w:val="26"/>
        </w:rPr>
      </w:pPr>
      <w:bookmarkStart w:id="69" w:name="_Toc218000141"/>
      <w:r>
        <w:t>Chuẩn hóa dữ liệu (Feature Scaling)</w:t>
      </w:r>
      <w:bookmarkEnd w:id="69"/>
    </w:p>
    <w:p w14:paraId="605EF27C">
      <w:pPr>
        <w:pStyle w:val="41"/>
        <w:jc w:val="left"/>
      </w:pPr>
      <w:r>
        <w:t xml:space="preserve">Các thuộc tính số trong bộ dữ liệu có </w:t>
      </w:r>
      <w:r>
        <w:rPr>
          <w:bCs/>
        </w:rPr>
        <w:t>đơn vị và thang đo khác nhau</w:t>
      </w:r>
      <w:r>
        <w:t xml:space="preserve"> (ví dụ: tuổi, </w:t>
      </w:r>
      <w:r>
        <w:rPr>
          <w:rFonts w:hint="default"/>
          <w:lang w:val="en-US"/>
        </w:rPr>
        <w:t>số lượng hồng cầu , huyêt sắc tố</w:t>
      </w:r>
      <w:r>
        <w:t>).</w:t>
      </w:r>
      <w:r>
        <w:br w:type="textWrapping"/>
      </w:r>
      <w:r>
        <w:t>Nếu không chuẩn hóa:</w:t>
      </w:r>
    </w:p>
    <w:p w14:paraId="358956CA">
      <w:pPr>
        <w:pStyle w:val="41"/>
        <w:numPr>
          <w:ilvl w:val="0"/>
          <w:numId w:val="0"/>
        </w:numPr>
        <w:jc w:val="left"/>
      </w:pPr>
      <w:r>
        <w:t>Các biến có giá trị lớn sẽ chi phối mô hình</w:t>
      </w:r>
    </w:p>
    <w:p w14:paraId="70D351C1">
      <w:pPr>
        <w:pStyle w:val="41"/>
        <w:numPr>
          <w:ilvl w:val="0"/>
          <w:numId w:val="0"/>
        </w:numPr>
        <w:jc w:val="left"/>
      </w:pPr>
      <w:r>
        <w:t>Một số thuật toán hoạt động kém hiệu quả</w:t>
      </w:r>
    </w:p>
    <w:p w14:paraId="5CD9DA43">
      <w:pPr>
        <w:pStyle w:val="46"/>
        <w:numPr>
          <w:ilvl w:val="3"/>
          <w:numId w:val="0"/>
        </w:numPr>
        <w:spacing w:line="360" w:lineRule="auto"/>
        <w:rPr>
          <w:i w:val="0"/>
          <w:iCs/>
        </w:rPr>
      </w:pPr>
      <w:r>
        <w:rPr>
          <w:i w:val="0"/>
          <w:iCs/>
        </w:rPr>
        <w:t>Phương pháp chuẩn hóa sử dụng</w:t>
      </w:r>
    </w:p>
    <w:p w14:paraId="5EC72FAD">
      <w:pPr>
        <w:pStyle w:val="41"/>
      </w:pPr>
      <w:r>
        <w:t xml:space="preserve">Trong đề tài, phương pháp </w:t>
      </w:r>
      <w:r>
        <w:rPr>
          <w:rStyle w:val="22"/>
        </w:rPr>
        <w:t>Standardization (StandardScaler)</w:t>
      </w:r>
      <w:r>
        <w:t xml:space="preserve"> được áp dụng cho các biến số: </w:t>
      </w:r>
    </w:p>
    <w:p w14:paraId="420EE853">
      <w:pPr>
        <w:pStyle w:val="41"/>
        <w:jc w:val="center"/>
      </w:pPr>
      <w:r>
        <w:drawing>
          <wp:inline distT="0" distB="0" distL="0" distR="0">
            <wp:extent cx="1706880" cy="5943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1707028" cy="594412"/>
                    </a:xfrm>
                    <a:prstGeom prst="rect">
                      <a:avLst/>
                    </a:prstGeom>
                  </pic:spPr>
                </pic:pic>
              </a:graphicData>
            </a:graphic>
          </wp:inline>
        </w:drawing>
      </w:r>
    </w:p>
    <w:p w14:paraId="3D0450DD">
      <w:pPr>
        <w:pStyle w:val="41"/>
      </w:pPr>
      <w:r>
        <w:t>Trong đó:</w:t>
      </w:r>
    </w:p>
    <w:p w14:paraId="699EF790">
      <w:pPr>
        <w:pStyle w:val="41"/>
        <w:numPr>
          <w:ilvl w:val="0"/>
          <w:numId w:val="5"/>
        </w:numPr>
      </w:pPr>
      <w:r>
        <w:t>μ: giá trị trung bình của biến</w:t>
      </w:r>
    </w:p>
    <w:p w14:paraId="128C41E2">
      <w:pPr>
        <w:pStyle w:val="41"/>
        <w:numPr>
          <w:ilvl w:val="0"/>
          <w:numId w:val="5"/>
        </w:numPr>
      </w:pPr>
      <w:r>
        <w:t>σ: độ lệch chuẩn</w:t>
      </w:r>
    </w:p>
    <w:p w14:paraId="29C8242A">
      <w:pPr>
        <w:pStyle w:val="41"/>
      </w:pPr>
      <w:r>
        <w:t>Sau chuẩn hóa:</w:t>
      </w:r>
    </w:p>
    <w:p w14:paraId="7E202769">
      <w:pPr>
        <w:pStyle w:val="41"/>
      </w:pPr>
      <w:r>
        <w:t>Dữ liệu có trung bình bằng 0</w:t>
      </w:r>
    </w:p>
    <w:p w14:paraId="3294E447">
      <w:pPr>
        <w:pStyle w:val="41"/>
      </w:pPr>
      <w:r>
        <w:t>Độ lệch chuẩn bằng 1</w:t>
      </w:r>
    </w:p>
    <w:p w14:paraId="52327D41">
      <w:pPr>
        <w:pStyle w:val="46"/>
        <w:numPr>
          <w:ilvl w:val="3"/>
          <w:numId w:val="0"/>
        </w:numPr>
        <w:spacing w:line="360" w:lineRule="auto"/>
        <w:rPr>
          <w:i w:val="0"/>
          <w:iCs/>
        </w:rPr>
      </w:pPr>
      <w:r>
        <w:rPr>
          <w:i w:val="0"/>
          <w:iCs/>
        </w:rPr>
        <w:t>Mã hóa thuộc tính phân loại (Categorical Encoding)</w:t>
      </w:r>
    </w:p>
    <w:p w14:paraId="72FC658B">
      <w:pPr>
        <w:pStyle w:val="41"/>
      </w:pPr>
      <w:r>
        <w:t xml:space="preserve">Các thuật toán học máy chỉ làm việc với </w:t>
      </w:r>
      <w:r>
        <w:rPr>
          <w:rStyle w:val="22"/>
          <w:b w:val="0"/>
        </w:rPr>
        <w:t>dữ liệu số</w:t>
      </w:r>
      <w:r>
        <w:t>, do đó các biến phân loại cần được chuyển đổi sang dạng số trước khi huấn luyện.</w:t>
      </w:r>
    </w:p>
    <w:p w14:paraId="56A285BE">
      <w:pPr>
        <w:pStyle w:val="41"/>
        <w:jc w:val="left"/>
      </w:pPr>
      <w:r>
        <w:rPr>
          <w:b/>
          <w:bCs/>
        </w:rPr>
        <w:t>Label Encoding:</w:t>
      </w:r>
      <w:r>
        <w:br w:type="textWrapping"/>
      </w:r>
      <w:r>
        <w:t>Áp dụng cho các biến phân loại có thứ tự (nếu có)</w:t>
      </w:r>
    </w:p>
    <w:p w14:paraId="33F1C009">
      <w:pPr>
        <w:pStyle w:val="41"/>
        <w:jc w:val="left"/>
      </w:pPr>
      <w:r>
        <w:rPr>
          <w:b/>
          <w:bCs/>
        </w:rPr>
        <w:t>One-Hot Encoding</w:t>
      </w:r>
      <w:r>
        <w:br w:type="textWrapping"/>
      </w:r>
      <w:r>
        <w:t xml:space="preserve">Áp dụng cho các biến phân loại </w:t>
      </w:r>
      <w:r>
        <w:rPr>
          <w:b/>
          <w:bCs/>
        </w:rPr>
        <w:t>không có thứ tự</w:t>
      </w:r>
      <w:r>
        <w:t xml:space="preserve"> như:</w:t>
      </w:r>
    </w:p>
    <w:p w14:paraId="5C60F654">
      <w:pPr>
        <w:pStyle w:val="41"/>
        <w:numPr>
          <w:ilvl w:val="0"/>
          <w:numId w:val="0"/>
        </w:numPr>
        <w:jc w:val="left"/>
      </w:pPr>
      <w:r>
        <w:t>Giới tính</w:t>
      </w:r>
    </w:p>
    <w:p w14:paraId="0ED6E549">
      <w:pPr>
        <w:pStyle w:val="41"/>
        <w:numPr>
          <w:ilvl w:val="0"/>
          <w:numId w:val="0"/>
        </w:numPr>
        <w:jc w:val="left"/>
      </w:pPr>
      <w:r>
        <w:t>Mức độ vận động</w:t>
      </w:r>
    </w:p>
    <w:p w14:paraId="6526E328">
      <w:pPr>
        <w:pStyle w:val="41"/>
        <w:numPr>
          <w:ilvl w:val="0"/>
          <w:numId w:val="0"/>
        </w:numPr>
        <w:jc w:val="left"/>
      </w:pPr>
      <w:r>
        <w:t>Thói quen ăn uống</w:t>
      </w:r>
    </w:p>
    <w:p w14:paraId="1FE553DE">
      <w:pPr>
        <w:pStyle w:val="41"/>
        <w:jc w:val="left"/>
      </w:pPr>
      <w:r>
        <w:t>One-Hot Encoding giúp:</w:t>
      </w:r>
    </w:p>
    <w:p w14:paraId="3BCF396D">
      <w:pPr>
        <w:pStyle w:val="41"/>
        <w:numPr>
          <w:ilvl w:val="0"/>
          <w:numId w:val="0"/>
        </w:numPr>
        <w:jc w:val="left"/>
      </w:pPr>
      <w:r>
        <w:t>Tránh tạo ra mối quan hệ thứ tự giả</w:t>
      </w:r>
    </w:p>
    <w:p w14:paraId="0EB46369">
      <w:pPr>
        <w:pStyle w:val="41"/>
        <w:numPr>
          <w:ilvl w:val="0"/>
          <w:numId w:val="0"/>
        </w:numPr>
        <w:jc w:val="left"/>
      </w:pPr>
      <w:r>
        <w:t>Giúp mô hình học đúng bản chất dữ liệu</w:t>
      </w:r>
    </w:p>
    <w:p w14:paraId="2CF32143">
      <w:pPr>
        <w:pStyle w:val="44"/>
        <w:spacing w:line="360" w:lineRule="auto"/>
      </w:pPr>
      <w:bookmarkStart w:id="70" w:name="_Toc218000142"/>
      <w:bookmarkStart w:id="71" w:name="_Toc194999010"/>
      <w:r>
        <w:t>Đánh giá chất lượng dữ liệu sau tiền xử lý</w:t>
      </w:r>
      <w:bookmarkEnd w:id="70"/>
    </w:p>
    <w:bookmarkEnd w:id="71"/>
    <w:p w14:paraId="67ED5B56">
      <w:pPr>
        <w:pStyle w:val="45"/>
        <w:spacing w:line="360" w:lineRule="auto"/>
      </w:pPr>
      <w:bookmarkStart w:id="72" w:name="_Toc218000143"/>
      <w:bookmarkStart w:id="73" w:name="_Toc285518398"/>
      <w:bookmarkStart w:id="74" w:name="_Toc194999076"/>
      <w:r>
        <w:t>Giá trị thiếu</w:t>
      </w:r>
      <w:bookmarkEnd w:id="72"/>
    </w:p>
    <w:p w14:paraId="3FE7BBB8">
      <w:pPr>
        <w:pStyle w:val="41"/>
      </w:pPr>
      <w:r>
        <w:t>Sau tiền xử lý:</w:t>
      </w:r>
    </w:p>
    <w:p w14:paraId="3819625A">
      <w:pPr>
        <w:pStyle w:val="41"/>
        <w:numPr>
          <w:ilvl w:val="0"/>
          <w:numId w:val="0"/>
        </w:numPr>
      </w:pPr>
      <w:r>
        <w:t xml:space="preserve">Tất cả các thuộc tính </w:t>
      </w:r>
      <w:r>
        <w:rPr>
          <w:bCs/>
        </w:rPr>
        <w:t>không còn giá trị thiếu</w:t>
      </w:r>
    </w:p>
    <w:p w14:paraId="40DEEEBD">
      <w:pPr>
        <w:pStyle w:val="41"/>
        <w:numPr>
          <w:ilvl w:val="0"/>
          <w:numId w:val="0"/>
        </w:numPr>
      </w:pPr>
      <w:r>
        <w:t>Dữ liệu đầu vào đã được đảm bảo đầy đủ cho mọi bản ghi</w:t>
      </w:r>
    </w:p>
    <w:p w14:paraId="43798C8C">
      <w:pPr>
        <w:pStyle w:val="41"/>
      </w:pPr>
      <w:r>
        <w:t>Điều này giúp:</w:t>
      </w:r>
    </w:p>
    <w:p w14:paraId="2911A011">
      <w:pPr>
        <w:pStyle w:val="41"/>
        <w:numPr>
          <w:ilvl w:val="0"/>
          <w:numId w:val="0"/>
        </w:numPr>
      </w:pPr>
      <w:r>
        <w:t>Tránh lỗi khi huấn luyện mô hình</w:t>
      </w:r>
    </w:p>
    <w:p w14:paraId="24367169">
      <w:pPr>
        <w:pStyle w:val="41"/>
        <w:numPr>
          <w:ilvl w:val="0"/>
          <w:numId w:val="0"/>
        </w:numPr>
      </w:pPr>
      <w:r>
        <w:t>Đảm bảo các thuật toán học máy hoạt động ổn định</w:t>
      </w:r>
    </w:p>
    <w:p w14:paraId="03A66967">
      <w:pPr>
        <w:pStyle w:val="45"/>
        <w:spacing w:line="360" w:lineRule="auto"/>
      </w:pPr>
      <w:bookmarkStart w:id="75" w:name="_Toc218000144"/>
      <w:r>
        <w:t>Tính nhất quán và hợp lệ</w:t>
      </w:r>
      <w:bookmarkEnd w:id="75"/>
    </w:p>
    <w:p w14:paraId="5118F366">
      <w:pPr>
        <w:pStyle w:val="41"/>
      </w:pPr>
      <w:r>
        <w:t>Các bản ghi trùng lặp (nếu có) đã được xử lý</w:t>
      </w:r>
    </w:p>
    <w:p w14:paraId="453E7EB9">
      <w:pPr>
        <w:pStyle w:val="41"/>
      </w:pPr>
      <w:r>
        <w:t>Các thuộc tính có cùng đơn vị đo lường và phạm vi hợp lý</w:t>
      </w:r>
    </w:p>
    <w:p w14:paraId="099063EA">
      <w:pPr>
        <w:pStyle w:val="41"/>
      </w:pPr>
      <w:r>
        <w:t xml:space="preserve"> Dữ liệu sau xử lý phản ánh tốt đặc điểm thực tế của đối tượng nghiên cứu.</w:t>
      </w:r>
    </w:p>
    <w:p w14:paraId="4B13552E">
      <w:pPr>
        <w:pStyle w:val="45"/>
        <w:spacing w:line="360" w:lineRule="auto"/>
      </w:pPr>
      <w:bookmarkStart w:id="76" w:name="_Toc218000145"/>
      <w:r>
        <w:t>Phân bố dữ liệu sau xử lý</w:t>
      </w:r>
      <w:bookmarkEnd w:id="76"/>
    </w:p>
    <w:p w14:paraId="4247B114">
      <w:pPr>
        <w:pStyle w:val="46"/>
        <w:numPr>
          <w:ilvl w:val="3"/>
          <w:numId w:val="0"/>
        </w:numPr>
        <w:spacing w:line="360" w:lineRule="auto"/>
        <w:rPr>
          <w:i w:val="0"/>
          <w:iCs/>
        </w:rPr>
      </w:pPr>
      <w:r>
        <w:rPr>
          <w:i w:val="0"/>
          <w:iCs/>
        </w:rPr>
        <w:t>Phân bố biến số sau chuẩn hóa</w:t>
      </w:r>
    </w:p>
    <w:p w14:paraId="22F191D5">
      <w:pPr>
        <w:pStyle w:val="41"/>
      </w:pPr>
      <w:r>
        <w:t xml:space="preserve">Sau khi áp dụng </w:t>
      </w:r>
      <w:r>
        <w:rPr>
          <w:b/>
          <w:bCs/>
        </w:rPr>
        <w:t>StandardScaler</w:t>
      </w:r>
      <w:r>
        <w:t>:</w:t>
      </w:r>
    </w:p>
    <w:p w14:paraId="28746ED9">
      <w:pPr>
        <w:pStyle w:val="41"/>
        <w:numPr>
          <w:ilvl w:val="0"/>
          <w:numId w:val="0"/>
        </w:numPr>
      </w:pPr>
      <w:r>
        <w:t xml:space="preserve">Các biến số có </w:t>
      </w:r>
      <w:r>
        <w:rPr>
          <w:bCs/>
        </w:rPr>
        <w:t>trung bình xấp xỉ 0</w:t>
      </w:r>
    </w:p>
    <w:p w14:paraId="15CD45D7">
      <w:pPr>
        <w:pStyle w:val="41"/>
        <w:numPr>
          <w:ilvl w:val="0"/>
          <w:numId w:val="0"/>
        </w:numPr>
      </w:pPr>
      <w:r>
        <w:t>Độ lệch chuẩn xấp xỉ 1</w:t>
      </w:r>
    </w:p>
    <w:p w14:paraId="7EFCF5C2">
      <w:pPr>
        <w:pStyle w:val="41"/>
        <w:numPr>
          <w:ilvl w:val="0"/>
          <w:numId w:val="0"/>
        </w:numPr>
      </w:pPr>
      <w:r>
        <w:t>Không còn sự chênh lệch lớn về thang đo giữa các thuộc tính</w:t>
      </w:r>
    </w:p>
    <w:p w14:paraId="58B440CF">
      <w:pPr>
        <w:pStyle w:val="46"/>
        <w:numPr>
          <w:ilvl w:val="3"/>
          <w:numId w:val="0"/>
        </w:numPr>
        <w:spacing w:line="360" w:lineRule="auto"/>
        <w:rPr>
          <w:i w:val="0"/>
          <w:iCs/>
        </w:rPr>
      </w:pPr>
      <w:r>
        <w:rPr>
          <w:i w:val="0"/>
          <w:iCs/>
        </w:rPr>
        <w:t>Phân bố biến phân loại sau mã hóa</w:t>
      </w:r>
    </w:p>
    <w:p w14:paraId="16A65F2E">
      <w:pPr>
        <w:pStyle w:val="41"/>
        <w:numPr>
          <w:ilvl w:val="0"/>
          <w:numId w:val="0"/>
        </w:numPr>
        <w:rPr>
          <w:sz w:val="24"/>
        </w:rPr>
      </w:pPr>
      <w:r>
        <w:t xml:space="preserve">Các biến phân loại đã được chuyển đổi sang dạng số thông qua </w:t>
      </w:r>
      <w:r>
        <w:rPr>
          <w:rStyle w:val="22"/>
          <w:b w:val="0"/>
        </w:rPr>
        <w:t>One-Hot Encoding</w:t>
      </w:r>
    </w:p>
    <w:p w14:paraId="079E25D5">
      <w:pPr>
        <w:pStyle w:val="41"/>
        <w:numPr>
          <w:ilvl w:val="0"/>
          <w:numId w:val="0"/>
        </w:numPr>
      </w:pPr>
      <w:r>
        <w:t>Không xuất hiện mối quan hệ thứ tự giả giữa các giá trị phân loại</w:t>
      </w:r>
    </w:p>
    <w:p w14:paraId="448B6680">
      <w:pPr>
        <w:pStyle w:val="41"/>
        <w:numPr>
          <w:ilvl w:val="0"/>
          <w:numId w:val="0"/>
        </w:numPr>
      </w:pPr>
      <w:r>
        <w:t>Số chiều dữ liệu tăng nhưng vẫn nằm trong ngưỡng kiểm soát</w:t>
      </w:r>
    </w:p>
    <w:p w14:paraId="2409DBF7">
      <w:pPr>
        <w:pStyle w:val="2"/>
        <w:spacing w:line="360" w:lineRule="auto"/>
      </w:pPr>
      <w:bookmarkStart w:id="77" w:name="_Toc218000146"/>
      <w:r>
        <w:t>XÂY DỰNG VÀ HUẤN LUYỆN MÔ HÌNH</w:t>
      </w:r>
      <w:bookmarkEnd w:id="77"/>
    </w:p>
    <w:p w14:paraId="591060A1">
      <w:pPr>
        <w:pStyle w:val="44"/>
        <w:spacing w:line="360" w:lineRule="auto"/>
      </w:pPr>
      <w:bookmarkStart w:id="78" w:name="_Toc218000147"/>
      <w:r>
        <w:t>Chia tập dữ liệu huấn luyện và kiểm tra</w:t>
      </w:r>
      <w:bookmarkEnd w:id="78"/>
    </w:p>
    <w:p w14:paraId="53C3D359">
      <w:pPr>
        <w:pStyle w:val="45"/>
        <w:spacing w:line="360" w:lineRule="auto"/>
      </w:pPr>
      <w:bookmarkStart w:id="79" w:name="_Toc218000148"/>
      <w:r>
        <w:t>Chia</w:t>
      </w:r>
      <w:r>
        <w:rPr>
          <w:lang w:val="vi-VN"/>
        </w:rPr>
        <w:t xml:space="preserve"> tập dữ liệu</w:t>
      </w:r>
      <w:bookmarkEnd w:id="79"/>
    </w:p>
    <w:p w14:paraId="604E6C55">
      <w:pPr>
        <w:pStyle w:val="46"/>
        <w:numPr>
          <w:ilvl w:val="3"/>
          <w:numId w:val="0"/>
        </w:numPr>
        <w:spacing w:line="360" w:lineRule="auto"/>
      </w:pPr>
      <w:r>
        <w:t>Mục đích của việc chia tập dữ liệu</w:t>
      </w:r>
    </w:p>
    <w:p w14:paraId="690EE386">
      <w:pPr>
        <w:pStyle w:val="41"/>
      </w:pPr>
      <w:r>
        <w:t>Việc chia dữ liệu thành các tập riêng biệt nhằm:</w:t>
      </w:r>
    </w:p>
    <w:p w14:paraId="7B3B7879">
      <w:pPr>
        <w:pStyle w:val="41"/>
      </w:pPr>
      <w:r>
        <w:t>Huấn luyện mô hình trên một phần dữ liệu</w:t>
      </w:r>
    </w:p>
    <w:p w14:paraId="3389B045">
      <w:pPr>
        <w:pStyle w:val="41"/>
      </w:pPr>
      <w:r>
        <w:t xml:space="preserve">Đánh giá hiệu quả mô hình trên dữ liệu </w:t>
      </w:r>
      <w:r>
        <w:rPr>
          <w:b/>
          <w:bCs/>
        </w:rPr>
        <w:t>chưa từng thấy</w:t>
      </w:r>
    </w:p>
    <w:p w14:paraId="443C19B6">
      <w:pPr>
        <w:pStyle w:val="41"/>
      </w:pPr>
      <w:r>
        <w:t>Tránh hiện tượng mô hình học thuộc dữ liệu (overfitting)</w:t>
      </w:r>
    </w:p>
    <w:p w14:paraId="40F73363">
      <w:pPr>
        <w:pStyle w:val="41"/>
        <w:rPr>
          <w:b/>
          <w:i/>
        </w:rPr>
      </w:pPr>
      <w:r>
        <w:rPr>
          <w:b/>
          <w:i/>
        </w:rPr>
        <w:t xml:space="preserve"> Phương pháp chia tập</w:t>
      </w:r>
    </w:p>
    <w:p w14:paraId="59743D6D">
      <w:pPr>
        <w:pStyle w:val="21"/>
        <w:spacing w:line="360" w:lineRule="auto"/>
      </w:pPr>
      <w:r>
        <w:t>Trong bài làm, dữ liệu được chia theo tỷ lệ:</w:t>
      </w:r>
    </w:p>
    <w:p w14:paraId="3D86F95B">
      <w:pPr>
        <w:pStyle w:val="21"/>
        <w:spacing w:line="360" w:lineRule="auto"/>
        <w:rPr>
          <w:rStyle w:val="83"/>
          <w:rFonts w:hint="default"/>
          <w:lang w:val="en-US"/>
        </w:rPr>
      </w:pPr>
      <w:r>
        <w:rPr>
          <w:rStyle w:val="83"/>
        </w:rPr>
        <w:t>Train :Test = </w:t>
      </w:r>
      <w:r>
        <w:rPr>
          <w:rStyle w:val="83"/>
          <w:rFonts w:hint="default"/>
          <w:lang w:val="en-US"/>
        </w:rPr>
        <w:t>80</w:t>
      </w:r>
      <w:r>
        <w:rPr>
          <w:rStyle w:val="83"/>
        </w:rPr>
        <w:t>% : </w:t>
      </w:r>
      <w:r>
        <w:rPr>
          <w:rStyle w:val="83"/>
          <w:rFonts w:hint="default"/>
          <w:lang w:val="en-US"/>
        </w:rPr>
        <w:t>20%</w:t>
      </w:r>
    </w:p>
    <w:p w14:paraId="738C8D9E">
      <w:pPr>
        <w:pStyle w:val="41"/>
      </w:pPr>
      <w:r>
        <w:rPr>
          <w:rStyle w:val="22"/>
          <w:b w:val="0"/>
        </w:rPr>
        <w:t>Tập huấn luyện (Training set)</w:t>
      </w:r>
      <w:r>
        <w:rPr>
          <w:b/>
        </w:rPr>
        <w:t>:</w:t>
      </w:r>
      <w:r>
        <w:t xml:space="preserve"> dùng để huấn luyện mô hình</w:t>
      </w:r>
    </w:p>
    <w:p w14:paraId="4B6E1988">
      <w:pPr>
        <w:pStyle w:val="41"/>
      </w:pPr>
      <w:r>
        <w:rPr>
          <w:rStyle w:val="22"/>
          <w:b w:val="0"/>
        </w:rPr>
        <w:t>Tập kiểm tra (Test set)</w:t>
      </w:r>
      <w:r>
        <w:rPr>
          <w:b/>
        </w:rPr>
        <w:t>:</w:t>
      </w:r>
      <w:r>
        <w:t xml:space="preserve"> dùng để đánh giá cuối cùng năng lực dự đoán.</w:t>
      </w:r>
    </w:p>
    <w:p w14:paraId="2ABFED42">
      <w:pPr>
        <w:spacing w:before="100" w:beforeAutospacing="1" w:after="100" w:afterAutospacing="1" w:line="360" w:lineRule="auto"/>
        <w:rPr>
          <w:lang w:val="vi-VN"/>
        </w:rPr>
      </w:pPr>
      <w:r>
        <w:rPr>
          <w:lang w:val="vi-VN"/>
        </w:rPr>
        <w:t>Ngoài ra còn dùng :</w:t>
      </w:r>
    </w:p>
    <w:p w14:paraId="6E61D255">
      <w:pPr>
        <w:pStyle w:val="41"/>
        <w:rPr>
          <w:rFonts w:hint="default"/>
          <w:lang w:val="en-US"/>
        </w:rPr>
      </w:pPr>
      <w:r>
        <w:t>X_train_scaled</w:t>
      </w:r>
      <w:r>
        <w:rPr>
          <w:lang w:val="vi-VN"/>
        </w:rPr>
        <w:t>,</w:t>
      </w:r>
      <w:r>
        <w:t xml:space="preserve"> X_val_scaled</w:t>
      </w:r>
      <w:r>
        <w:rPr>
          <w:lang w:val="vi-VN"/>
        </w:rPr>
        <w:t>,</w:t>
      </w:r>
      <w:r>
        <w:t> X_test_scaled</w:t>
      </w:r>
      <w:r>
        <w:rPr>
          <w:lang w:val="vi-VN"/>
        </w:rPr>
        <w:t xml:space="preserve"> chuẩn hóa để dùng riêng cho mô hình Logistic Regression</w:t>
      </w:r>
      <w:r>
        <w:rPr>
          <w:rFonts w:hint="default"/>
          <w:lang w:val="en-US"/>
        </w:rPr>
        <w:t xml:space="preserve"> và KNN</w:t>
      </w:r>
    </w:p>
    <w:p w14:paraId="3E5D0964">
      <w:pPr>
        <w:pStyle w:val="45"/>
        <w:spacing w:line="360" w:lineRule="auto"/>
      </w:pPr>
      <w:bookmarkStart w:id="80" w:name="_Toc218000149"/>
      <w:r>
        <w:t>Xây dựng pipeline huấn luyện</w:t>
      </w:r>
      <w:bookmarkEnd w:id="80"/>
    </w:p>
    <w:p w14:paraId="2D547CC9">
      <w:pPr>
        <w:pStyle w:val="46"/>
        <w:numPr>
          <w:ilvl w:val="3"/>
          <w:numId w:val="0"/>
        </w:numPr>
        <w:spacing w:line="360" w:lineRule="auto"/>
      </w:pPr>
      <w:r>
        <w:t>Lý do sử dụng pipeline</w:t>
      </w:r>
    </w:p>
    <w:p w14:paraId="4A88BE7C">
      <w:pPr>
        <w:spacing w:line="360" w:lineRule="auto"/>
      </w:pPr>
      <w:r>
        <w:t xml:space="preserve">Trong bài làm, toàn bộ quá trình tiền xử lý và huấn luyện được đóng gói trong </w:t>
      </w:r>
      <w:r>
        <w:rPr>
          <w:bCs/>
        </w:rPr>
        <w:t>pipeline</w:t>
      </w:r>
      <w:r>
        <w:t xml:space="preserve"> nhằm:</w:t>
      </w:r>
    </w:p>
    <w:p w14:paraId="7B008870">
      <w:pPr>
        <w:pStyle w:val="54"/>
        <w:numPr>
          <w:ilvl w:val="0"/>
          <w:numId w:val="0"/>
        </w:numPr>
        <w:spacing w:line="360" w:lineRule="auto"/>
      </w:pPr>
      <w:r>
        <w:t>Đảm bảo tiền xử lý nhất quán giữa train và test</w:t>
      </w:r>
    </w:p>
    <w:p w14:paraId="5E7F3862">
      <w:pPr>
        <w:pStyle w:val="54"/>
        <w:numPr>
          <w:ilvl w:val="0"/>
          <w:numId w:val="0"/>
        </w:numPr>
        <w:spacing w:line="360" w:lineRule="auto"/>
      </w:pPr>
      <w:r>
        <w:t>Tránh rò rỉ dữ liệu (data leakage)</w:t>
      </w:r>
    </w:p>
    <w:p w14:paraId="51A2DFA4">
      <w:pPr>
        <w:pStyle w:val="54"/>
        <w:numPr>
          <w:ilvl w:val="0"/>
          <w:numId w:val="0"/>
        </w:numPr>
        <w:spacing w:line="360" w:lineRule="auto"/>
      </w:pPr>
      <w:r>
        <w:t>Dễ dàng thay thế và so sánh các mô hình</w:t>
      </w:r>
    </w:p>
    <w:p w14:paraId="6FB0554E">
      <w:pPr>
        <w:pStyle w:val="46"/>
        <w:numPr>
          <w:ilvl w:val="3"/>
          <w:numId w:val="0"/>
        </w:numPr>
        <w:spacing w:line="360" w:lineRule="auto"/>
      </w:pPr>
      <w:r>
        <w:t>Cấu trúc pipeline</w:t>
      </w:r>
    </w:p>
    <w:p w14:paraId="038E2EB7">
      <w:pPr>
        <w:pStyle w:val="41"/>
      </w:pPr>
      <w:r>
        <w:t>Pipeline huấn luyện trong đề tài gồm hai thành phần chính:</w:t>
      </w:r>
    </w:p>
    <w:p w14:paraId="00A2C1E1">
      <w:pPr>
        <w:pStyle w:val="41"/>
      </w:pPr>
      <w:r>
        <w:rPr>
          <w:b/>
          <w:bCs/>
        </w:rPr>
        <w:t>Bước 1: Tiền xử lý dữ liệu</w:t>
      </w:r>
    </w:p>
    <w:p w14:paraId="7EF48C55">
      <w:pPr>
        <w:pStyle w:val="41"/>
      </w:pPr>
      <w:r>
        <w:t xml:space="preserve">Chuẩn hóa các biến số bằng </w:t>
      </w:r>
      <w:r>
        <w:rPr>
          <w:b/>
          <w:bCs/>
        </w:rPr>
        <w:t>StandardScaler</w:t>
      </w:r>
    </w:p>
    <w:p w14:paraId="06B8908B">
      <w:pPr>
        <w:pStyle w:val="41"/>
      </w:pPr>
      <w:r>
        <w:t xml:space="preserve">Mã hóa các biến phân loại bằng </w:t>
      </w:r>
      <w:r>
        <w:rPr>
          <w:b/>
          <w:bCs/>
        </w:rPr>
        <w:t>One-Hot Encoding</w:t>
      </w:r>
    </w:p>
    <w:p w14:paraId="718DE6A8">
      <w:pPr>
        <w:pStyle w:val="41"/>
      </w:pPr>
      <w:r>
        <w:rPr>
          <w:b/>
          <w:bCs/>
        </w:rPr>
        <w:t>Bước 2: Huấn luyện mô hình</w:t>
      </w:r>
    </w:p>
    <w:p w14:paraId="6BD6A3C7">
      <w:pPr>
        <w:pStyle w:val="41"/>
      </w:pPr>
      <w:r>
        <w:t>Gắn thuật toán học máy tương ứng (Logistic Regression, Decision Tree, Random Forest</w:t>
      </w:r>
      <w:r>
        <w:rPr>
          <w:rFonts w:hint="default"/>
          <w:lang w:val="en-US"/>
        </w:rPr>
        <w:t>, KNN</w:t>
      </w:r>
      <w:r>
        <w:t>)</w:t>
      </w:r>
    </w:p>
    <w:p w14:paraId="24560719">
      <w:pPr>
        <w:pStyle w:val="41"/>
      </w:pPr>
      <w:r>
        <w:t>Pipeline tổng quát:</w:t>
      </w:r>
    </w:p>
    <w:p w14:paraId="135B2306">
      <w:pPr>
        <w:pStyle w:val="41"/>
      </w:pPr>
      <w:r>
        <w:t>Tiền xử lý dữ liệu → Huấn luyện mô hình → Dự đoán</w:t>
      </w:r>
    </w:p>
    <w:p w14:paraId="560270CB">
      <w:pPr>
        <w:pStyle w:val="44"/>
        <w:spacing w:line="360" w:lineRule="auto"/>
      </w:pPr>
      <w:bookmarkStart w:id="81" w:name="_Toc218000150"/>
      <w:r>
        <w:t>Huấn luyện mô hình</w:t>
      </w:r>
      <w:bookmarkEnd w:id="81"/>
    </w:p>
    <w:p w14:paraId="56B38293">
      <w:pPr>
        <w:pStyle w:val="45"/>
        <w:spacing w:line="360" w:lineRule="auto"/>
      </w:pPr>
      <w:bookmarkStart w:id="82" w:name="_Toc218000151"/>
      <w:r>
        <w:t>Quy trình huấn luyện tổng quát</w:t>
      </w:r>
      <w:bookmarkEnd w:id="82"/>
    </w:p>
    <w:p w14:paraId="551E7389">
      <w:pPr>
        <w:pStyle w:val="41"/>
      </w:pPr>
      <w:r>
        <w:t>Quá trình huấn luyện mỗi mô hình được thực hiện theo các bước:</w:t>
      </w:r>
    </w:p>
    <w:p w14:paraId="0C433008">
      <w:pPr>
        <w:pStyle w:val="41"/>
        <w:numPr>
          <w:ilvl w:val="0"/>
          <w:numId w:val="6"/>
        </w:numPr>
      </w:pPr>
      <w:r>
        <w:t>Khởi tạo pipeline gồm tiền xử lý và mô hình</w:t>
      </w:r>
    </w:p>
    <w:p w14:paraId="08964D8B">
      <w:pPr>
        <w:pStyle w:val="41"/>
        <w:numPr>
          <w:ilvl w:val="0"/>
          <w:numId w:val="6"/>
        </w:numPr>
      </w:pPr>
      <w:r>
        <w:t>Huấn luyện pipeline trên tập huấn luyện</w:t>
      </w:r>
    </w:p>
    <w:p w14:paraId="09298E8A">
      <w:pPr>
        <w:pStyle w:val="41"/>
        <w:numPr>
          <w:ilvl w:val="0"/>
          <w:numId w:val="6"/>
        </w:numPr>
      </w:pPr>
      <w:r>
        <w:t xml:space="preserve">Dự đoán nhãn trên tập </w:t>
      </w:r>
      <w:r>
        <w:rPr>
          <w:rFonts w:hint="default"/>
          <w:lang w:val="en-US"/>
        </w:rPr>
        <w:t>test</w:t>
      </w:r>
    </w:p>
    <w:p w14:paraId="1A4DEAB9">
      <w:pPr>
        <w:pStyle w:val="41"/>
        <w:numPr>
          <w:ilvl w:val="0"/>
          <w:numId w:val="6"/>
        </w:numPr>
      </w:pPr>
      <w:r>
        <w:t>Đánh giá hiệu quả mô hình bằng các chỉ số phù hợp</w:t>
      </w:r>
    </w:p>
    <w:p w14:paraId="3A328397">
      <w:pPr>
        <w:pStyle w:val="41"/>
        <w:numPr>
          <w:ilvl w:val="0"/>
          <w:numId w:val="6"/>
        </w:numPr>
      </w:pPr>
      <w:r>
        <w:t>Lưu lại kết quả để so sánh giữa các mô hình</w:t>
      </w:r>
    </w:p>
    <w:p w14:paraId="3EEEFD2A">
      <w:pPr>
        <w:pStyle w:val="41"/>
      </w:pPr>
      <w:r>
        <w:t>Quy trình này được áp dụng thống nhất cho tất cả các mô hình nhằm đảm bảo tính công bằng khi so sánh.</w:t>
      </w:r>
    </w:p>
    <w:p w14:paraId="1AEA1E4B">
      <w:pPr>
        <w:pStyle w:val="45"/>
        <w:spacing w:line="360" w:lineRule="auto"/>
      </w:pPr>
      <w:bookmarkStart w:id="83" w:name="_Toc218000152"/>
      <w:r>
        <w:t>Các mô hình và tham số sử dụng</w:t>
      </w:r>
      <w:bookmarkEnd w:id="83"/>
    </w:p>
    <w:p w14:paraId="69E0AEE1">
      <w:pPr>
        <w:pStyle w:val="46"/>
        <w:numPr>
          <w:ilvl w:val="3"/>
          <w:numId w:val="0"/>
        </w:numPr>
        <w:spacing w:line="360" w:lineRule="auto"/>
      </w:pPr>
      <w:r>
        <w:t>Logistic Regression</w:t>
      </w:r>
    </w:p>
    <w:p w14:paraId="6B9E233A">
      <w:pPr>
        <w:pStyle w:val="41"/>
      </w:pPr>
      <w:r>
        <w:t xml:space="preserve">Logistic Regression được sử dụng như </w:t>
      </w:r>
      <w:r>
        <w:rPr>
          <w:b/>
          <w:bCs/>
        </w:rPr>
        <w:t>mô hình cơ sở (baseline)</w:t>
      </w:r>
      <w:r>
        <w:t xml:space="preserve"> để so sánh.</w:t>
      </w:r>
    </w:p>
    <w:p w14:paraId="2CBA6AD2">
      <w:pPr>
        <w:pStyle w:val="41"/>
      </w:pPr>
      <w:r>
        <w:rPr>
          <w:b/>
          <w:bCs/>
        </w:rPr>
        <w:t>Mục đích</w:t>
      </w:r>
      <w:r>
        <w:t>: đánh giá khả năng phân loại tuyến tính</w:t>
      </w:r>
    </w:p>
    <w:p w14:paraId="06A0D2C8">
      <w:pPr>
        <w:pStyle w:val="41"/>
      </w:pPr>
      <w:r>
        <w:rPr>
          <w:b/>
          <w:bCs/>
        </w:rPr>
        <w:t>Đặc điểm</w:t>
      </w:r>
      <w:r>
        <w:t>: nhạy với thang đo, do đó bắt buộc chuẩn hóa dữ liệu</w:t>
      </w:r>
    </w:p>
    <w:p w14:paraId="62C309FC">
      <w:pPr>
        <w:pStyle w:val="41"/>
      </w:pPr>
      <w:r>
        <w:rPr>
          <w:b/>
          <w:bCs/>
        </w:rPr>
        <w:t>Tham số chính sử dụng</w:t>
      </w:r>
      <w:r>
        <w:t>:</w:t>
      </w:r>
    </w:p>
    <w:p w14:paraId="6F6305C0">
      <w:pPr>
        <w:pStyle w:val="41"/>
        <w:numPr>
          <w:ilvl w:val="0"/>
          <w:numId w:val="0"/>
        </w:numPr>
      </w:pPr>
      <w:r>
        <w:t>Regularization: L2 (mặc định)</w:t>
      </w:r>
    </w:p>
    <w:p w14:paraId="44E08498">
      <w:pPr>
        <w:pStyle w:val="41"/>
        <w:numPr>
          <w:ilvl w:val="0"/>
          <w:numId w:val="0"/>
        </w:numPr>
      </w:pPr>
      <w:r>
        <w:t>Solver: lbfgs</w:t>
      </w:r>
    </w:p>
    <w:p w14:paraId="744BA025">
      <w:pPr>
        <w:pStyle w:val="41"/>
        <w:numPr>
          <w:ilvl w:val="0"/>
          <w:numId w:val="0"/>
        </w:numPr>
      </w:pPr>
      <w:r>
        <w:t>Max iterations: tăng giới hạn để đảm bảo hội tụ</w:t>
      </w:r>
    </w:p>
    <w:p w14:paraId="144B9EFC">
      <w:pPr>
        <w:pStyle w:val="41"/>
        <w:numPr>
          <w:ilvl w:val="0"/>
          <w:numId w:val="0"/>
        </w:numPr>
        <w:rPr>
          <w:rFonts w:hint="default"/>
          <w:lang w:val="en-US"/>
        </w:rPr>
      </w:pPr>
      <w:r>
        <w:t>Multi-class: s</w:t>
      </w:r>
      <w:r>
        <w:rPr>
          <w:rFonts w:hint="default"/>
          <w:lang w:val="en-US"/>
        </w:rPr>
        <w:t>igmoid</w:t>
      </w:r>
    </w:p>
    <w:p w14:paraId="341EE09F">
      <w:pPr>
        <w:pStyle w:val="41"/>
      </w:pPr>
      <w:r>
        <w:t>Logistic Regression cho kết quả ổn định, dễ diễn giải nhưng có hạn chế trong việc mô hình hóa các quan hệ phi tuyến phức tạp.</w:t>
      </w:r>
    </w:p>
    <w:p w14:paraId="6306F7C3">
      <w:pPr>
        <w:pStyle w:val="46"/>
        <w:numPr>
          <w:ilvl w:val="3"/>
          <w:numId w:val="0"/>
        </w:numPr>
        <w:spacing w:line="360" w:lineRule="auto"/>
        <w:rPr>
          <w:sz w:val="26"/>
          <w:szCs w:val="26"/>
        </w:rPr>
      </w:pPr>
      <w:r>
        <w:rPr>
          <w:sz w:val="26"/>
          <w:szCs w:val="26"/>
        </w:rPr>
        <w:t>Decision Tree</w:t>
      </w:r>
    </w:p>
    <w:p w14:paraId="25DFA7F1">
      <w:pPr>
        <w:pStyle w:val="41"/>
      </w:pPr>
      <w:r>
        <w:t>Decision Tree được sử dụng để:</w:t>
      </w:r>
    </w:p>
    <w:p w14:paraId="103A7D74">
      <w:pPr>
        <w:pStyle w:val="41"/>
        <w:numPr>
          <w:ilvl w:val="0"/>
          <w:numId w:val="0"/>
        </w:numPr>
      </w:pPr>
      <w:r>
        <w:t>Khai thác các mối quan hệ phi tuyến</w:t>
      </w:r>
    </w:p>
    <w:p w14:paraId="2EEB87C2">
      <w:pPr>
        <w:pStyle w:val="41"/>
        <w:numPr>
          <w:ilvl w:val="0"/>
          <w:numId w:val="0"/>
        </w:numPr>
      </w:pPr>
      <w:r>
        <w:t>Làm cơ sở so sánh với các mô hình ensemble</w:t>
      </w:r>
    </w:p>
    <w:p w14:paraId="1CC3F54C">
      <w:pPr>
        <w:pStyle w:val="41"/>
      </w:pPr>
      <w:r>
        <w:rPr>
          <w:b/>
          <w:bCs/>
        </w:rPr>
        <w:t>Tham số sử dụng</w:t>
      </w:r>
      <w:r>
        <w:t>:</w:t>
      </w:r>
    </w:p>
    <w:p w14:paraId="24A61397">
      <w:pPr>
        <w:pStyle w:val="41"/>
        <w:numPr>
          <w:ilvl w:val="0"/>
          <w:numId w:val="0"/>
        </w:numPr>
      </w:pPr>
      <w:r>
        <w:t>Criterion: entropy</w:t>
      </w:r>
    </w:p>
    <w:p w14:paraId="124A5D6D">
      <w:pPr>
        <w:pStyle w:val="41"/>
        <w:numPr>
          <w:ilvl w:val="0"/>
          <w:numId w:val="0"/>
        </w:numPr>
      </w:pPr>
      <w:r>
        <w:t>Max depth: không giới hạn (ở bước huấn luyện ban đầu)</w:t>
      </w:r>
    </w:p>
    <w:p w14:paraId="49EEE2B5">
      <w:pPr>
        <w:pStyle w:val="41"/>
      </w:pPr>
      <w:r>
        <w:t xml:space="preserve">Kết quả cho thấy mô hình đạt độ chính xác rất cao trên tập huấn luyện, tuy nhiên xuất hiện dấu hiệu </w:t>
      </w:r>
      <w:r>
        <w:rPr>
          <w:b/>
          <w:bCs/>
        </w:rPr>
        <w:t>overfitting</w:t>
      </w:r>
      <w:r>
        <w:t>, do đó mô hình này chủ yếu mang tính tham khảo.</w:t>
      </w:r>
    </w:p>
    <w:p w14:paraId="15426863">
      <w:pPr>
        <w:pStyle w:val="46"/>
        <w:numPr>
          <w:ilvl w:val="3"/>
          <w:numId w:val="0"/>
        </w:numPr>
        <w:spacing w:line="360" w:lineRule="auto"/>
      </w:pPr>
      <w:r>
        <w:t xml:space="preserve">Random Forest </w:t>
      </w:r>
    </w:p>
    <w:p w14:paraId="317DF18A">
      <w:pPr>
        <w:pStyle w:val="46"/>
        <w:numPr>
          <w:ilvl w:val="3"/>
          <w:numId w:val="0"/>
        </w:numPr>
        <w:spacing w:line="360" w:lineRule="auto"/>
      </w:pPr>
      <w:r>
        <w:rPr>
          <w:b/>
          <w:bCs/>
        </w:rPr>
        <w:t>Tham số chính</w:t>
      </w:r>
      <w:r>
        <w:t>:</w:t>
      </w:r>
    </w:p>
    <w:p w14:paraId="47A819C4">
      <w:pPr>
        <w:pStyle w:val="41"/>
        <w:numPr>
          <w:ilvl w:val="0"/>
          <w:numId w:val="0"/>
        </w:numPr>
      </w:pPr>
      <w:r>
        <w:t>Number of trees (n_estimators): giá trị mặc định hoặc được chọn phù hợp</w:t>
      </w:r>
    </w:p>
    <w:p w14:paraId="16F15DDB">
      <w:pPr>
        <w:pStyle w:val="41"/>
        <w:numPr>
          <w:ilvl w:val="0"/>
          <w:numId w:val="0"/>
        </w:numPr>
      </w:pPr>
      <w:r>
        <w:t>Criterion: entropy</w:t>
      </w:r>
    </w:p>
    <w:p w14:paraId="44AA5261">
      <w:pPr>
        <w:pStyle w:val="41"/>
        <w:numPr>
          <w:ilvl w:val="0"/>
          <w:numId w:val="0"/>
        </w:numPr>
      </w:pPr>
      <w:r>
        <w:t>Random state: cố định để đảm bảo tái lập kết quả</w:t>
      </w:r>
    </w:p>
    <w:p w14:paraId="55273971">
      <w:pPr>
        <w:pStyle w:val="41"/>
      </w:pPr>
      <w:r>
        <w:t>Mô hình này cho thấy khả năng tổng quát tốt và giảm overfitting so với Decision Tree.</w:t>
      </w:r>
    </w:p>
    <w:p w14:paraId="06E73728">
      <w:pPr>
        <w:pStyle w:val="41"/>
        <w:rPr>
          <w:rFonts w:hint="default"/>
          <w:lang w:val="en-US"/>
        </w:rPr>
      </w:pPr>
      <w:r>
        <w:rPr>
          <w:rFonts w:hint="default"/>
          <w:lang w:val="en-US"/>
        </w:rPr>
        <w:t>Knn</w:t>
      </w:r>
    </w:p>
    <w:p w14:paraId="5FFC85E3">
      <w:pPr>
        <w:pStyle w:val="41"/>
        <w:rPr>
          <w:rFonts w:hint="default"/>
          <w:lang w:val="en-US"/>
        </w:rPr>
      </w:pPr>
      <w:r>
        <w:rPr>
          <w:rFonts w:hint="default"/>
          <w:lang w:val="en-US"/>
        </w:rPr>
        <w:t>Tham số chính:</w:t>
      </w:r>
    </w:p>
    <w:p w14:paraId="77512A58">
      <w:pPr>
        <w:pStyle w:val="41"/>
        <w:rPr>
          <w:rFonts w:hint="default"/>
          <w:lang w:val="en-US"/>
        </w:rPr>
      </w:pPr>
      <w:r>
        <w:rPr>
          <w:rFonts w:hint="default"/>
          <w:lang w:val="en-US"/>
        </w:rPr>
        <w:t xml:space="preserve">K : số cụm </w:t>
      </w:r>
    </w:p>
    <w:p w14:paraId="4EB7FF5B">
      <w:pPr>
        <w:pStyle w:val="44"/>
        <w:spacing w:line="360" w:lineRule="auto"/>
        <w:rPr>
          <w:shd w:val="clear" w:color="auto" w:fill="FFFFFF"/>
        </w:rPr>
      </w:pPr>
      <w:bookmarkStart w:id="84" w:name="_Toc218000153"/>
      <w:r>
        <w:rPr>
          <w:shd w:val="clear" w:color="auto" w:fill="FFFFFF"/>
        </w:rPr>
        <w:t>Điều chỉnh siêu tham số</w:t>
      </w:r>
      <w:bookmarkEnd w:id="84"/>
    </w:p>
    <w:p w14:paraId="51654AF6">
      <w:pPr>
        <w:pStyle w:val="41"/>
      </w:pPr>
      <w:r>
        <w:t xml:space="preserve">Siêu tham số (hyperparameters) là các tham số được thiết lập </w:t>
      </w:r>
      <w:r>
        <w:rPr>
          <w:b/>
          <w:bCs/>
        </w:rPr>
        <w:t>trước khi huấn luyện</w:t>
      </w:r>
      <w:r>
        <w:t>, có ảnh hưởng trực tiếp đến:</w:t>
      </w:r>
    </w:p>
    <w:p w14:paraId="35F99709">
      <w:pPr>
        <w:pStyle w:val="41"/>
        <w:numPr>
          <w:ilvl w:val="0"/>
          <w:numId w:val="0"/>
        </w:numPr>
      </w:pPr>
      <w:r>
        <w:t>Độ chính xác của mô hình</w:t>
      </w:r>
    </w:p>
    <w:p w14:paraId="4323FBAD">
      <w:pPr>
        <w:pStyle w:val="41"/>
        <w:numPr>
          <w:ilvl w:val="0"/>
          <w:numId w:val="0"/>
        </w:numPr>
      </w:pPr>
      <w:r>
        <w:t>Khả năng tổng quát hóa</w:t>
      </w:r>
    </w:p>
    <w:p w14:paraId="567AF9A8">
      <w:pPr>
        <w:pStyle w:val="41"/>
        <w:numPr>
          <w:ilvl w:val="0"/>
          <w:numId w:val="0"/>
        </w:numPr>
      </w:pPr>
      <w:r>
        <w:t>Hiện tượng overfitting hoặc underfitting</w:t>
      </w:r>
    </w:p>
    <w:p w14:paraId="46C88BC1">
      <w:pPr>
        <w:pStyle w:val="41"/>
      </w:pPr>
      <w:r>
        <w:t>Do đó, việc điều chỉnh siêu tham số là cần thiết nhằm:</w:t>
      </w:r>
    </w:p>
    <w:p w14:paraId="16A65045">
      <w:pPr>
        <w:pStyle w:val="41"/>
        <w:numPr>
          <w:ilvl w:val="0"/>
          <w:numId w:val="0"/>
        </w:numPr>
      </w:pPr>
      <w:r>
        <w:t>Tìm ra cấu hình mô hình tối ưu</w:t>
      </w:r>
    </w:p>
    <w:p w14:paraId="056222CA">
      <w:pPr>
        <w:pStyle w:val="41"/>
        <w:numPr>
          <w:ilvl w:val="0"/>
          <w:numId w:val="0"/>
        </w:numPr>
      </w:pPr>
      <w:r>
        <w:t>Nâng cao hiệu suất dự đoán</w:t>
      </w:r>
    </w:p>
    <w:p w14:paraId="20DD49F2">
      <w:pPr>
        <w:pStyle w:val="41"/>
        <w:numPr>
          <w:ilvl w:val="0"/>
          <w:numId w:val="0"/>
        </w:numPr>
      </w:pPr>
      <w:r>
        <w:t>Đảm bảo mô hình hoạt động ổn định trên dữ liệu mới</w:t>
      </w:r>
    </w:p>
    <w:p w14:paraId="0321E620">
      <w:pPr>
        <w:pStyle w:val="45"/>
        <w:spacing w:line="360" w:lineRule="auto"/>
      </w:pPr>
      <w:bookmarkStart w:id="85" w:name="_Toc218000154"/>
      <w:r>
        <w:t>Điều chỉnh siêu tham số cho các mô hình</w:t>
      </w:r>
      <w:bookmarkEnd w:id="85"/>
    </w:p>
    <w:p w14:paraId="270F04FE">
      <w:pPr>
        <w:pStyle w:val="41"/>
        <w:rPr>
          <w:lang w:val="vi-VN"/>
        </w:rPr>
      </w:pPr>
      <w:r>
        <w:t>Trong</w:t>
      </w:r>
      <w:r>
        <w:rPr>
          <w:lang w:val="vi-VN"/>
        </w:rPr>
        <w:t xml:space="preserve"> bài </w:t>
      </w:r>
      <w:r>
        <w:t>Decision Tree dễ bị overfitting nếu không kiểm soát độ phức tạp</w:t>
      </w:r>
      <w:r>
        <w:rPr>
          <w:lang w:val="vi-VN"/>
        </w:rPr>
        <w:t>.</w:t>
      </w:r>
    </w:p>
    <w:p w14:paraId="7F1076C0">
      <w:pPr>
        <w:pStyle w:val="41"/>
      </w:pPr>
      <w:r>
        <w:t>Các siêu tham số điều chỉnh:</w:t>
      </w:r>
    </w:p>
    <w:p w14:paraId="35A89711">
      <w:pPr>
        <w:pStyle w:val="41"/>
        <w:numPr>
          <w:ilvl w:val="0"/>
          <w:numId w:val="0"/>
        </w:numPr>
      </w:pPr>
      <w:r>
        <w:t>max_depth: giới hạn độ sâu của cây</w:t>
      </w:r>
    </w:p>
    <w:p w14:paraId="1FB82FA2">
      <w:pPr>
        <w:pStyle w:val="41"/>
        <w:numPr>
          <w:ilvl w:val="0"/>
          <w:numId w:val="0"/>
        </w:numPr>
      </w:pPr>
      <w:r>
        <w:t>min_samples_split: số mẫu tối thiểu để tiếp tục chia</w:t>
      </w:r>
    </w:p>
    <w:p w14:paraId="78082620">
      <w:pPr>
        <w:pStyle w:val="41"/>
        <w:numPr>
          <w:ilvl w:val="0"/>
          <w:numId w:val="0"/>
        </w:numPr>
      </w:pPr>
      <w:r>
        <w:t>min_samples_leaf: số mẫu tối thiểu tại mỗi lá</w:t>
      </w:r>
    </w:p>
    <w:p w14:paraId="6BAB9661">
      <w:pPr>
        <w:pStyle w:val="41"/>
      </w:pPr>
      <w:r>
        <w:t>Việc điều chỉnh giúp:</w:t>
      </w:r>
    </w:p>
    <w:p w14:paraId="30B4F1B6">
      <w:pPr>
        <w:pStyle w:val="41"/>
        <w:numPr>
          <w:ilvl w:val="0"/>
          <w:numId w:val="0"/>
        </w:numPr>
      </w:pPr>
      <w:r>
        <w:t>Giảm overfitting</w:t>
      </w:r>
    </w:p>
    <w:p w14:paraId="28A9B14E">
      <w:pPr>
        <w:pStyle w:val="41"/>
      </w:pPr>
      <w:r>
        <w:t>Tăng khả năng tổng quát trên tập validation</w:t>
      </w:r>
    </w:p>
    <w:p w14:paraId="6CE4A731">
      <w:pPr>
        <w:pStyle w:val="44"/>
        <w:spacing w:line="360" w:lineRule="auto"/>
        <w:rPr>
          <w:shd w:val="clear" w:color="auto" w:fill="FFFFFF"/>
        </w:rPr>
      </w:pPr>
      <w:bookmarkStart w:id="86" w:name="_Toc218000155"/>
      <w:r>
        <w:rPr>
          <w:shd w:val="clear" w:color="auto" w:fill="FFFFFF"/>
        </w:rPr>
        <w:t>Độ phức tạp và chi phí tính toán</w:t>
      </w:r>
      <w:bookmarkEnd w:id="86"/>
    </w:p>
    <w:p w14:paraId="49B9420A">
      <w:pPr>
        <w:pStyle w:val="41"/>
      </w:pPr>
      <w:r>
        <w:t xml:space="preserve">Bên cạnh độ chính xác, việc đánh giá </w:t>
      </w:r>
      <w:r>
        <w:rPr>
          <w:b/>
          <w:bCs/>
        </w:rPr>
        <w:t>độ phức tạp tính toán</w:t>
      </w:r>
      <w:r>
        <w:t xml:space="preserve"> và </w:t>
      </w:r>
      <w:r>
        <w:rPr>
          <w:b/>
          <w:bCs/>
        </w:rPr>
        <w:t>chi phí bộ nhớ</w:t>
      </w:r>
      <w:r>
        <w:t xml:space="preserve"> của các mô hình là cần thiết nhằm:</w:t>
      </w:r>
    </w:p>
    <w:p w14:paraId="63274DB3">
      <w:pPr>
        <w:pStyle w:val="41"/>
      </w:pPr>
      <w:r>
        <w:t>So sánh mức độ hiệu quả khi huấn luyện và suy luận</w:t>
      </w:r>
    </w:p>
    <w:p w14:paraId="75DCC496">
      <w:pPr>
        <w:pStyle w:val="41"/>
      </w:pPr>
      <w:r>
        <w:t>Đánh giá khả năng mở rộng khi kích thước dữ liệu tăng</w:t>
      </w:r>
    </w:p>
    <w:p w14:paraId="316E924C">
      <w:pPr>
        <w:pStyle w:val="41"/>
      </w:pPr>
      <w:r>
        <w:t>Lựa chọn mô hình phù hợp với tài nguyên tính toán thực tế</w:t>
      </w:r>
    </w:p>
    <w:p w14:paraId="5B466D17">
      <w:pPr>
        <w:pStyle w:val="45"/>
        <w:spacing w:line="360" w:lineRule="auto"/>
      </w:pPr>
      <w:bookmarkStart w:id="87" w:name="_Toc218000156"/>
      <w:r>
        <w:t>Độ phức tạp thời gian (Time Complexity)</w:t>
      </w:r>
      <w:bookmarkEnd w:id="87"/>
    </w:p>
    <w:p w14:paraId="1485300F">
      <w:pPr>
        <w:pStyle w:val="41"/>
      </w:pPr>
      <w:r>
        <w:t>Giả sử:</w:t>
      </w:r>
    </w:p>
    <w:p w14:paraId="549169AB">
      <w:pPr>
        <w:pStyle w:val="41"/>
        <w:numPr>
          <w:ilvl w:val="0"/>
          <w:numId w:val="0"/>
        </w:numPr>
      </w:pPr>
      <w:r>
        <w:t>n: số lượng mẫu dữ liệu</w:t>
      </w:r>
    </w:p>
    <w:p w14:paraId="698FA421">
      <w:pPr>
        <w:pStyle w:val="41"/>
        <w:numPr>
          <w:ilvl w:val="0"/>
          <w:numId w:val="0"/>
        </w:numPr>
      </w:pPr>
      <w:r>
        <w:t>m: số lượng đặc trưng</w:t>
      </w:r>
    </w:p>
    <w:p w14:paraId="46986C1E">
      <w:pPr>
        <w:pStyle w:val="41"/>
        <w:numPr>
          <w:ilvl w:val="0"/>
          <w:numId w:val="0"/>
        </w:numPr>
      </w:pPr>
      <w:r>
        <w:t>d: độ sâu của cây</w:t>
      </w:r>
    </w:p>
    <w:p w14:paraId="6078847A">
      <w:pPr>
        <w:pStyle w:val="41"/>
        <w:numPr>
          <w:ilvl w:val="0"/>
          <w:numId w:val="0"/>
        </w:numPr>
      </w:pPr>
      <w:r>
        <w:t>T: số lượng cây trong Random Forest</w:t>
      </w:r>
    </w:p>
    <w:p w14:paraId="768D1A66">
      <w:pPr>
        <w:pStyle w:val="41"/>
        <w:numPr>
          <w:ilvl w:val="0"/>
          <w:numId w:val="0"/>
        </w:numPr>
      </w:pPr>
      <w:r>
        <w:t>k: số fold trong Cross Validation</w:t>
      </w:r>
    </w:p>
    <w:p w14:paraId="2D9950B6">
      <w:pPr>
        <w:pStyle w:val="41"/>
        <w:numPr>
          <w:ilvl w:val="0"/>
          <w:numId w:val="0"/>
        </w:numPr>
      </w:pPr>
      <w:r>
        <w:t>Logistic Regression</w:t>
      </w:r>
    </w:p>
    <w:p w14:paraId="0C50D869">
      <w:pPr>
        <w:pStyle w:val="41"/>
        <w:numPr>
          <w:ilvl w:val="0"/>
          <w:numId w:val="0"/>
        </w:numPr>
      </w:pPr>
      <w:r>
        <w:t>Huấn</w:t>
      </w:r>
      <w:r>
        <w:rPr>
          <w:lang w:val="vi-VN"/>
        </w:rPr>
        <w:t xml:space="preserve"> luyện:</w:t>
      </w:r>
    </w:p>
    <w:p w14:paraId="4BDDA354">
      <w:pPr>
        <w:pStyle w:val="41"/>
        <w:jc w:val="both"/>
        <w:rPr>
          <w:rStyle w:val="89"/>
        </w:rPr>
      </w:pPr>
      <w:r>
        <w:rPr>
          <w:rStyle w:val="84"/>
        </w:rPr>
        <w:t>O</w:t>
      </w:r>
      <w:r>
        <w:rPr>
          <w:rStyle w:val="87"/>
        </w:rPr>
        <w:t>(</w:t>
      </w:r>
      <w:r>
        <w:rPr>
          <w:rStyle w:val="84"/>
        </w:rPr>
        <w:t>n</w:t>
      </w:r>
      <w:r>
        <w:rPr>
          <w:rStyle w:val="88"/>
          <w:rFonts w:ascii="Cambria Math" w:hAnsi="Cambria Math" w:cs="Cambria Math"/>
        </w:rPr>
        <w:t>⋅</w:t>
      </w:r>
      <w:r>
        <w:rPr>
          <w:rStyle w:val="84"/>
        </w:rPr>
        <w:t>m</w:t>
      </w:r>
      <w:r>
        <w:rPr>
          <w:rStyle w:val="88"/>
          <w:rFonts w:ascii="Cambria Math" w:hAnsi="Cambria Math" w:cs="Cambria Math"/>
        </w:rPr>
        <w:t>⋅</w:t>
      </w:r>
      <w:r>
        <w:rPr>
          <w:rStyle w:val="84"/>
        </w:rPr>
        <w:t>I</w:t>
      </w:r>
      <w:r>
        <w:rPr>
          <w:rStyle w:val="89"/>
        </w:rPr>
        <w:t>)</w:t>
      </w:r>
    </w:p>
    <w:p w14:paraId="5DF595A6">
      <w:pPr>
        <w:pStyle w:val="41"/>
      </w:pPr>
      <w:r>
        <w:t>trong đó I là số vòng lặp tối ưu (iterations)</w:t>
      </w:r>
    </w:p>
    <w:p w14:paraId="51A179F3">
      <w:pPr>
        <w:pStyle w:val="41"/>
        <w:numPr>
          <w:ilvl w:val="0"/>
          <w:numId w:val="0"/>
        </w:numPr>
        <w:jc w:val="left"/>
        <w:rPr>
          <w:rStyle w:val="89"/>
        </w:rPr>
      </w:pPr>
      <w:r>
        <w:t>Dự</w:t>
      </w:r>
      <w:r>
        <w:rPr>
          <w:lang w:val="vi-VN"/>
        </w:rPr>
        <w:t xml:space="preserve"> đoán:</w:t>
      </w:r>
      <w:r>
        <w:rPr>
          <w:rFonts w:hint="default"/>
          <w:lang w:val="en-US"/>
        </w:rPr>
        <w:t xml:space="preserve"> </w:t>
      </w:r>
      <w:r>
        <w:rPr>
          <w:rStyle w:val="84"/>
        </w:rPr>
        <w:t>O</w:t>
      </w:r>
      <w:r>
        <w:rPr>
          <w:rStyle w:val="87"/>
        </w:rPr>
        <w:t>(</w:t>
      </w:r>
      <w:r>
        <w:rPr>
          <w:rStyle w:val="84"/>
        </w:rPr>
        <w:t>m</w:t>
      </w:r>
      <w:r>
        <w:rPr>
          <w:rStyle w:val="89"/>
        </w:rPr>
        <w:t>)</w:t>
      </w:r>
    </w:p>
    <w:p w14:paraId="56CB8562">
      <w:pPr>
        <w:pStyle w:val="41"/>
        <w:numPr>
          <w:ilvl w:val="0"/>
          <w:numId w:val="0"/>
        </w:numPr>
        <w:jc w:val="left"/>
        <w:rPr>
          <w:lang w:val="vi-VN"/>
        </w:rPr>
      </w:pPr>
      <w:r>
        <w:t>Nhận</w:t>
      </w:r>
      <w:r>
        <w:rPr>
          <w:lang w:val="vi-VN"/>
        </w:rPr>
        <w:t xml:space="preserve"> xét:</w:t>
      </w:r>
    </w:p>
    <w:p w14:paraId="072672E1">
      <w:pPr>
        <w:pStyle w:val="41"/>
        <w:numPr>
          <w:ilvl w:val="0"/>
          <w:numId w:val="0"/>
        </w:numPr>
        <w:jc w:val="left"/>
      </w:pPr>
      <w:r>
        <w:t>Thời gian huấn luyện nhanh</w:t>
      </w:r>
    </w:p>
    <w:p w14:paraId="6911CC85">
      <w:pPr>
        <w:pStyle w:val="21"/>
        <w:spacing w:line="360" w:lineRule="auto"/>
      </w:pPr>
      <w:r>
        <w:t>Phù hợp làm mô hình baseline</w:t>
      </w:r>
    </w:p>
    <w:p w14:paraId="6ADFFFA7">
      <w:pPr>
        <w:pStyle w:val="21"/>
        <w:spacing w:line="360" w:lineRule="auto"/>
      </w:pPr>
      <w:r>
        <w:t>Hiệu quả với tập dữ liệu vừa và lớn</w:t>
      </w:r>
    </w:p>
    <w:p w14:paraId="23DA063B">
      <w:pPr>
        <w:pStyle w:val="46"/>
        <w:numPr>
          <w:ilvl w:val="3"/>
          <w:numId w:val="0"/>
        </w:numPr>
        <w:spacing w:line="360" w:lineRule="auto"/>
      </w:pPr>
      <w:r>
        <w:t>Decision Tree</w:t>
      </w:r>
    </w:p>
    <w:p w14:paraId="1BC19EEF">
      <w:pPr>
        <w:pStyle w:val="41"/>
        <w:numPr>
          <w:ilvl w:val="0"/>
          <w:numId w:val="0"/>
        </w:numPr>
        <w:rPr>
          <w:rStyle w:val="89"/>
        </w:rPr>
      </w:pPr>
      <w:r>
        <w:t>Huấn</w:t>
      </w:r>
      <w:r>
        <w:rPr>
          <w:lang w:val="vi-VN"/>
        </w:rPr>
        <w:t xml:space="preserve"> luyện:</w:t>
      </w:r>
      <w:r>
        <w:rPr>
          <w:rFonts w:hint="default"/>
          <w:lang w:val="en-US"/>
        </w:rPr>
        <w:t xml:space="preserve"> </w:t>
      </w:r>
      <w:r>
        <w:rPr>
          <w:rStyle w:val="84"/>
        </w:rPr>
        <w:t>O</w:t>
      </w:r>
      <w:r>
        <w:rPr>
          <w:rStyle w:val="87"/>
        </w:rPr>
        <w:t>(</w:t>
      </w:r>
      <w:r>
        <w:rPr>
          <w:rStyle w:val="84"/>
        </w:rPr>
        <w:t>n</w:t>
      </w:r>
      <w:r>
        <w:rPr>
          <w:rStyle w:val="88"/>
          <w:rFonts w:ascii="Cambria Math" w:hAnsi="Cambria Math" w:cs="Cambria Math"/>
        </w:rPr>
        <w:t>⋅</w:t>
      </w:r>
      <w:r>
        <w:rPr>
          <w:rStyle w:val="84"/>
        </w:rPr>
        <w:t>m</w:t>
      </w:r>
      <w:r>
        <w:rPr>
          <w:rStyle w:val="88"/>
          <w:rFonts w:ascii="Cambria Math" w:hAnsi="Cambria Math" w:cs="Cambria Math"/>
        </w:rPr>
        <w:t>⋅</w:t>
      </w:r>
      <w:r>
        <w:rPr>
          <w:rStyle w:val="90"/>
        </w:rPr>
        <w:t>log</w:t>
      </w:r>
      <w:r>
        <w:rPr>
          <w:rStyle w:val="84"/>
        </w:rPr>
        <w:t>n</w:t>
      </w:r>
      <w:r>
        <w:rPr>
          <w:rStyle w:val="89"/>
        </w:rPr>
        <w:t>)</w:t>
      </w:r>
    </w:p>
    <w:p w14:paraId="7E19C852">
      <w:pPr>
        <w:pStyle w:val="41"/>
        <w:numPr>
          <w:ilvl w:val="0"/>
          <w:numId w:val="0"/>
        </w:numPr>
        <w:rPr>
          <w:rStyle w:val="89"/>
        </w:rPr>
      </w:pPr>
      <w:r>
        <w:t>Dự</w:t>
      </w:r>
      <w:r>
        <w:rPr>
          <w:lang w:val="vi-VN"/>
        </w:rPr>
        <w:t xml:space="preserve"> đoán:</w:t>
      </w:r>
      <w:r>
        <w:rPr>
          <w:rFonts w:hint="default"/>
          <w:lang w:val="en-US"/>
        </w:rPr>
        <w:t xml:space="preserve"> </w:t>
      </w:r>
      <w:r>
        <w:rPr>
          <w:rStyle w:val="84"/>
        </w:rPr>
        <w:t>O</w:t>
      </w:r>
      <w:r>
        <w:rPr>
          <w:rStyle w:val="87"/>
        </w:rPr>
        <w:t>(</w:t>
      </w:r>
      <w:r>
        <w:rPr>
          <w:rStyle w:val="84"/>
        </w:rPr>
        <w:t>d</w:t>
      </w:r>
      <w:r>
        <w:rPr>
          <w:rStyle w:val="89"/>
        </w:rPr>
        <w:t>)</w:t>
      </w:r>
    </w:p>
    <w:p w14:paraId="6F34B58D">
      <w:pPr>
        <w:pStyle w:val="41"/>
        <w:numPr>
          <w:ilvl w:val="0"/>
          <w:numId w:val="0"/>
        </w:numPr>
        <w:rPr>
          <w:lang w:val="vi-VN"/>
        </w:rPr>
      </w:pPr>
      <w:r>
        <w:t>Nhận</w:t>
      </w:r>
      <w:r>
        <w:rPr>
          <w:lang w:val="vi-VN"/>
        </w:rPr>
        <w:t xml:space="preserve"> xét:</w:t>
      </w:r>
    </w:p>
    <w:p w14:paraId="08284538">
      <w:pPr>
        <w:pStyle w:val="41"/>
        <w:numPr>
          <w:ilvl w:val="0"/>
          <w:numId w:val="0"/>
        </w:numPr>
        <w:rPr>
          <w:sz w:val="26"/>
          <w:szCs w:val="26"/>
        </w:rPr>
      </w:pPr>
      <w:r>
        <w:rPr>
          <w:sz w:val="26"/>
          <w:szCs w:val="26"/>
        </w:rPr>
        <w:t>Huấn luyện nhanh hơn Random Forest</w:t>
      </w:r>
    </w:p>
    <w:p w14:paraId="4BF4C425">
      <w:pPr>
        <w:pStyle w:val="41"/>
        <w:numPr>
          <w:ilvl w:val="0"/>
          <w:numId w:val="0"/>
        </w:numPr>
        <w:rPr>
          <w:sz w:val="26"/>
          <w:szCs w:val="26"/>
        </w:rPr>
      </w:pPr>
      <w:r>
        <w:rPr>
          <w:sz w:val="26"/>
          <w:szCs w:val="26"/>
        </w:rPr>
        <w:t>Dự đoán rất nhanh</w:t>
      </w:r>
    </w:p>
    <w:p w14:paraId="271C2E78">
      <w:pPr>
        <w:pStyle w:val="41"/>
        <w:numPr>
          <w:ilvl w:val="0"/>
          <w:numId w:val="0"/>
        </w:numPr>
        <w:rPr>
          <w:sz w:val="26"/>
          <w:szCs w:val="26"/>
        </w:rPr>
      </w:pPr>
      <w:r>
        <w:rPr>
          <w:sz w:val="26"/>
          <w:szCs w:val="26"/>
        </w:rPr>
        <w:t>Dễ overfitting nếu không giới hạn độ sâu</w:t>
      </w:r>
    </w:p>
    <w:p w14:paraId="6D5D2CA6">
      <w:pPr>
        <w:pStyle w:val="41"/>
        <w:numPr>
          <w:ilvl w:val="0"/>
          <w:numId w:val="0"/>
        </w:numPr>
      </w:pPr>
      <w:r>
        <w:t>Random Forest</w:t>
      </w:r>
    </w:p>
    <w:p w14:paraId="7A1681EC">
      <w:pPr>
        <w:pStyle w:val="41"/>
        <w:numPr>
          <w:ilvl w:val="0"/>
          <w:numId w:val="0"/>
        </w:numPr>
        <w:rPr>
          <w:rStyle w:val="89"/>
        </w:rPr>
      </w:pPr>
      <w:r>
        <w:t>Huấn</w:t>
      </w:r>
      <w:r>
        <w:rPr>
          <w:lang w:val="vi-VN"/>
        </w:rPr>
        <w:t xml:space="preserve"> luyện:</w:t>
      </w:r>
      <w:r>
        <w:rPr>
          <w:rStyle w:val="84"/>
        </w:rPr>
        <w:t>O</w:t>
      </w:r>
      <w:r>
        <w:rPr>
          <w:rStyle w:val="87"/>
        </w:rPr>
        <w:t>(</w:t>
      </w:r>
      <w:r>
        <w:rPr>
          <w:rStyle w:val="84"/>
        </w:rPr>
        <w:t>T</w:t>
      </w:r>
      <w:r>
        <w:rPr>
          <w:rStyle w:val="88"/>
          <w:rFonts w:ascii="Cambria Math" w:hAnsi="Cambria Math" w:cs="Cambria Math"/>
        </w:rPr>
        <w:t>⋅</w:t>
      </w:r>
      <w:r>
        <w:rPr>
          <w:rStyle w:val="84"/>
        </w:rPr>
        <w:t>n</w:t>
      </w:r>
      <w:r>
        <w:rPr>
          <w:rStyle w:val="88"/>
          <w:rFonts w:ascii="Cambria Math" w:hAnsi="Cambria Math" w:cs="Cambria Math"/>
        </w:rPr>
        <w:t>⋅</w:t>
      </w:r>
      <w:r>
        <w:rPr>
          <w:rStyle w:val="84"/>
        </w:rPr>
        <w:t>m</w:t>
      </w:r>
      <w:r>
        <w:rPr>
          <w:rStyle w:val="88"/>
          <w:rFonts w:ascii="Cambria Math" w:hAnsi="Cambria Math" w:cs="Cambria Math"/>
        </w:rPr>
        <w:t>⋅</w:t>
      </w:r>
      <w:r>
        <w:rPr>
          <w:rStyle w:val="90"/>
        </w:rPr>
        <w:t>log</w:t>
      </w:r>
      <w:r>
        <w:rPr>
          <w:rStyle w:val="84"/>
        </w:rPr>
        <w:t>n</w:t>
      </w:r>
      <w:r>
        <w:rPr>
          <w:rStyle w:val="89"/>
        </w:rPr>
        <w:t>)</w:t>
      </w:r>
    </w:p>
    <w:p w14:paraId="059216C8">
      <w:pPr>
        <w:pStyle w:val="41"/>
        <w:numPr>
          <w:ilvl w:val="0"/>
          <w:numId w:val="0"/>
        </w:numPr>
        <w:jc w:val="left"/>
        <w:rPr>
          <w:rStyle w:val="89"/>
        </w:rPr>
      </w:pPr>
      <w:r>
        <w:t>Dự</w:t>
      </w:r>
      <w:r>
        <w:rPr>
          <w:lang w:val="vi-VN"/>
        </w:rPr>
        <w:t xml:space="preserve"> đoán:</w:t>
      </w:r>
      <w:r>
        <w:rPr>
          <w:rStyle w:val="84"/>
        </w:rPr>
        <w:t>O</w:t>
      </w:r>
      <w:r>
        <w:rPr>
          <w:rStyle w:val="87"/>
        </w:rPr>
        <w:t>(</w:t>
      </w:r>
      <w:r>
        <w:rPr>
          <w:rStyle w:val="84"/>
        </w:rPr>
        <w:t>T</w:t>
      </w:r>
      <w:r>
        <w:rPr>
          <w:rStyle w:val="84"/>
          <w:lang w:val="vi-VN"/>
        </w:rPr>
        <w:t>.d</w:t>
      </w:r>
      <w:r>
        <w:rPr>
          <w:rStyle w:val="89"/>
        </w:rPr>
        <w:t>)</w:t>
      </w:r>
    </w:p>
    <w:p w14:paraId="321387CF">
      <w:pPr>
        <w:pStyle w:val="41"/>
        <w:numPr>
          <w:ilvl w:val="0"/>
          <w:numId w:val="0"/>
        </w:numPr>
        <w:jc w:val="left"/>
        <w:rPr>
          <w:lang w:val="vi-VN"/>
        </w:rPr>
      </w:pPr>
      <w:r>
        <w:t>Nhận</w:t>
      </w:r>
      <w:r>
        <w:rPr>
          <w:lang w:val="vi-VN"/>
        </w:rPr>
        <w:t xml:space="preserve"> xét:</w:t>
      </w:r>
    </w:p>
    <w:p w14:paraId="35B125C3">
      <w:pPr>
        <w:pStyle w:val="41"/>
        <w:numPr>
          <w:ilvl w:val="0"/>
          <w:numId w:val="0"/>
        </w:numPr>
        <w:jc w:val="left"/>
        <w:rPr>
          <w:sz w:val="26"/>
          <w:szCs w:val="26"/>
        </w:rPr>
      </w:pPr>
      <w:r>
        <w:rPr>
          <w:sz w:val="26"/>
          <w:szCs w:val="26"/>
        </w:rPr>
        <w:t>Chi phí tính toán cao hơn Decision Tree</w:t>
      </w:r>
    </w:p>
    <w:p w14:paraId="12EF63BD">
      <w:pPr>
        <w:pStyle w:val="41"/>
        <w:numPr>
          <w:ilvl w:val="0"/>
          <w:numId w:val="0"/>
        </w:numPr>
        <w:jc w:val="left"/>
        <w:rPr>
          <w:sz w:val="26"/>
          <w:szCs w:val="26"/>
        </w:rPr>
      </w:pPr>
      <w:r>
        <w:rPr>
          <w:sz w:val="26"/>
          <w:szCs w:val="26"/>
        </w:rPr>
        <w:t>Độ chính xác và độ ổn định tốt</w:t>
      </w:r>
    </w:p>
    <w:p w14:paraId="78E89F94">
      <w:pPr>
        <w:pStyle w:val="41"/>
        <w:numPr>
          <w:ilvl w:val="0"/>
          <w:numId w:val="0"/>
        </w:numPr>
        <w:jc w:val="left"/>
        <w:rPr>
          <w:sz w:val="26"/>
          <w:szCs w:val="26"/>
        </w:rPr>
      </w:pPr>
      <w:r>
        <w:rPr>
          <w:sz w:val="26"/>
          <w:szCs w:val="26"/>
        </w:rPr>
        <w:t>Có thể huấn luyện song song các cây</w:t>
      </w:r>
    </w:p>
    <w:p w14:paraId="6DF9543A">
      <w:pPr>
        <w:pStyle w:val="45"/>
        <w:spacing w:line="360" w:lineRule="auto"/>
      </w:pPr>
      <w:bookmarkStart w:id="88" w:name="_Toc218000157"/>
      <w:r>
        <w:t>Độ phức tạp bộ nhớ (Memory Complexity)</w:t>
      </w:r>
      <w:bookmarkEnd w:id="88"/>
    </w:p>
    <w:p w14:paraId="1A62D747">
      <w:pPr>
        <w:pStyle w:val="46"/>
        <w:numPr>
          <w:ilvl w:val="3"/>
          <w:numId w:val="0"/>
        </w:numPr>
        <w:spacing w:line="360" w:lineRule="auto"/>
      </w:pPr>
      <w:r>
        <w:t>Logistic Regression</w:t>
      </w:r>
    </w:p>
    <w:p w14:paraId="5E4C131D">
      <w:pPr>
        <w:pStyle w:val="41"/>
        <w:numPr>
          <w:ilvl w:val="0"/>
          <w:numId w:val="0"/>
        </w:numPr>
      </w:pPr>
      <w:r>
        <w:t>Bộ</w:t>
      </w:r>
      <w:r>
        <w:rPr>
          <w:lang w:val="vi-VN"/>
        </w:rPr>
        <w:t xml:space="preserve"> nhớ:</w:t>
      </w:r>
      <w:r>
        <w:rPr>
          <w:rStyle w:val="84"/>
        </w:rPr>
        <w:t>O</w:t>
      </w:r>
      <w:r>
        <w:rPr>
          <w:rStyle w:val="87"/>
        </w:rPr>
        <w:t>(</w:t>
      </w:r>
      <w:r>
        <w:rPr>
          <w:rStyle w:val="84"/>
        </w:rPr>
        <w:t>m</w:t>
      </w:r>
      <w:r>
        <w:rPr>
          <w:rStyle w:val="89"/>
        </w:rPr>
        <w:t>)</w:t>
      </w:r>
    </w:p>
    <w:p w14:paraId="00485213">
      <w:pPr>
        <w:pStyle w:val="41"/>
      </w:pPr>
      <w:r>
        <w:t xml:space="preserve"> Lưu trọng số của từng đặc trưng → rất tiết kiệm bộ nhớ</w:t>
      </w:r>
    </w:p>
    <w:p w14:paraId="369AFADA">
      <w:pPr>
        <w:pStyle w:val="46"/>
        <w:numPr>
          <w:ilvl w:val="3"/>
          <w:numId w:val="0"/>
        </w:numPr>
        <w:spacing w:line="360" w:lineRule="auto"/>
      </w:pPr>
      <w:r>
        <w:t>Decision Tree</w:t>
      </w:r>
    </w:p>
    <w:p w14:paraId="1E816D70">
      <w:pPr>
        <w:pStyle w:val="41"/>
        <w:numPr>
          <w:ilvl w:val="0"/>
          <w:numId w:val="0"/>
        </w:numPr>
      </w:pPr>
      <w:r>
        <w:t>Bộ</w:t>
      </w:r>
      <w:r>
        <w:rPr>
          <w:lang w:val="vi-VN"/>
        </w:rPr>
        <w:t xml:space="preserve"> nhớ:</w:t>
      </w:r>
    </w:p>
    <w:p w14:paraId="5E4DE87E">
      <w:pPr>
        <w:pStyle w:val="41"/>
        <w:jc w:val="both"/>
        <w:rPr>
          <w:rStyle w:val="89"/>
        </w:rPr>
      </w:pPr>
      <w:r>
        <w:rPr>
          <w:rStyle w:val="84"/>
        </w:rPr>
        <w:t>O</w:t>
      </w:r>
      <w:r>
        <w:rPr>
          <w:rStyle w:val="87"/>
        </w:rPr>
        <w:t>(</w:t>
      </w:r>
      <w:r>
        <w:rPr>
          <w:rStyle w:val="84"/>
        </w:rPr>
        <w:t>n</w:t>
      </w:r>
      <w:r>
        <w:rPr>
          <w:rStyle w:val="89"/>
        </w:rPr>
        <w:t>)</w:t>
      </w:r>
    </w:p>
    <w:p w14:paraId="1251C682">
      <w:pPr>
        <w:pStyle w:val="41"/>
        <w:jc w:val="left"/>
      </w:pPr>
      <w:r>
        <w:t>Lưu cấu trúc cây → tăng khi cây sâu và nhiều node</w:t>
      </w:r>
    </w:p>
    <w:p w14:paraId="577BC149">
      <w:pPr>
        <w:pStyle w:val="46"/>
        <w:numPr>
          <w:ilvl w:val="3"/>
          <w:numId w:val="0"/>
        </w:numPr>
        <w:spacing w:line="360" w:lineRule="auto"/>
      </w:pPr>
      <w:r>
        <w:t>Random Forest</w:t>
      </w:r>
    </w:p>
    <w:p w14:paraId="447A18FB">
      <w:pPr>
        <w:pStyle w:val="41"/>
        <w:numPr>
          <w:ilvl w:val="0"/>
          <w:numId w:val="0"/>
        </w:numPr>
      </w:pPr>
      <w:r>
        <w:t>Bộ</w:t>
      </w:r>
      <w:r>
        <w:rPr>
          <w:lang w:val="vi-VN"/>
        </w:rPr>
        <w:t xml:space="preserve"> nhớ:</w:t>
      </w:r>
    </w:p>
    <w:p w14:paraId="5CF5E986">
      <w:pPr>
        <w:pStyle w:val="41"/>
        <w:jc w:val="both"/>
        <w:rPr>
          <w:rStyle w:val="89"/>
        </w:rPr>
      </w:pPr>
      <w:r>
        <w:rPr>
          <w:rStyle w:val="84"/>
        </w:rPr>
        <w:t>O</w:t>
      </w:r>
      <w:r>
        <w:rPr>
          <w:rStyle w:val="87"/>
        </w:rPr>
        <w:t>(</w:t>
      </w:r>
      <w:r>
        <w:rPr>
          <w:rStyle w:val="84"/>
        </w:rPr>
        <w:t>T</w:t>
      </w:r>
      <w:r>
        <w:rPr>
          <w:rStyle w:val="88"/>
          <w:rFonts w:ascii="Cambria Math" w:hAnsi="Cambria Math" w:cs="Cambria Math"/>
        </w:rPr>
        <w:t>⋅</w:t>
      </w:r>
      <w:r>
        <w:rPr>
          <w:rStyle w:val="84"/>
        </w:rPr>
        <w:t>n</w:t>
      </w:r>
      <w:r>
        <w:rPr>
          <w:rStyle w:val="89"/>
        </w:rPr>
        <w:t>)</w:t>
      </w:r>
    </w:p>
    <w:p w14:paraId="06318AFB">
      <w:pPr>
        <w:pStyle w:val="41"/>
        <w:jc w:val="left"/>
      </w:pPr>
      <w:r>
        <w:t>Phải lưu nhiều cây → tiêu tốn bộ nhớ lớn nhất trong các mô hình sử dụng</w:t>
      </w:r>
    </w:p>
    <w:p w14:paraId="73CE716F">
      <w:pPr>
        <w:pStyle w:val="44"/>
        <w:spacing w:line="360" w:lineRule="auto"/>
        <w:rPr>
          <w:shd w:val="clear" w:color="auto" w:fill="FFFFFF"/>
        </w:rPr>
      </w:pPr>
      <w:bookmarkStart w:id="89" w:name="_Toc218000158"/>
      <w:r>
        <w:rPr>
          <w:shd w:val="clear" w:color="auto" w:fill="FFFFFF"/>
        </w:rPr>
        <w:t>Nhận xét về khả năng học của mô hình</w:t>
      </w:r>
      <w:bookmarkEnd w:id="89"/>
    </w:p>
    <w:p w14:paraId="387AB75E">
      <w:pPr>
        <w:pStyle w:val="45"/>
        <w:spacing w:line="360" w:lineRule="auto"/>
      </w:pPr>
      <w:bookmarkStart w:id="90" w:name="_Toc218000159"/>
      <w:r>
        <w:t>Logistic Regression</w:t>
      </w:r>
      <w:bookmarkEnd w:id="90"/>
    </w:p>
    <w:p w14:paraId="7DEA7932">
      <w:pPr>
        <w:pStyle w:val="41"/>
      </w:pPr>
      <w:r>
        <w:t>Logistic Regression cho thấy:</w:t>
      </w:r>
    </w:p>
    <w:p w14:paraId="27385CE4">
      <w:pPr>
        <w:pStyle w:val="41"/>
        <w:numPr>
          <w:ilvl w:val="0"/>
          <w:numId w:val="0"/>
        </w:numPr>
      </w:pPr>
      <w:r>
        <w:t xml:space="preserve">Hiệu suất ổn định giữa tập train và </w:t>
      </w:r>
      <w:r>
        <w:rPr>
          <w:rFonts w:hint="default"/>
          <w:lang w:val="en-US"/>
        </w:rPr>
        <w:t>test</w:t>
      </w:r>
    </w:p>
    <w:p w14:paraId="385055B2">
      <w:pPr>
        <w:pStyle w:val="41"/>
        <w:numPr>
          <w:ilvl w:val="0"/>
          <w:numId w:val="0"/>
        </w:numPr>
      </w:pPr>
      <w:r>
        <w:t xml:space="preserve">Sai lệch giữa train – </w:t>
      </w:r>
      <w:r>
        <w:rPr>
          <w:rFonts w:hint="default"/>
          <w:lang w:val="en-US"/>
        </w:rPr>
        <w:t>test</w:t>
      </w:r>
      <w:r>
        <w:t xml:space="preserve"> nhỏ</w:t>
      </w:r>
    </w:p>
    <w:p w14:paraId="7CF45059">
      <w:pPr>
        <w:pStyle w:val="41"/>
        <w:numPr>
          <w:ilvl w:val="0"/>
          <w:numId w:val="0"/>
        </w:numPr>
      </w:pPr>
      <w:r>
        <w:rPr>
          <w:b/>
          <w:bCs/>
        </w:rPr>
        <w:t>Nhận xét</w:t>
      </w:r>
      <w:r>
        <w:t>:</w:t>
      </w:r>
    </w:p>
    <w:p w14:paraId="43BB597F">
      <w:pPr>
        <w:pStyle w:val="41"/>
        <w:numPr>
          <w:ilvl w:val="0"/>
          <w:numId w:val="0"/>
        </w:numPr>
      </w:pPr>
      <w:r>
        <w:t xml:space="preserve">Mô hình có </w:t>
      </w:r>
      <w:r>
        <w:rPr>
          <w:b/>
          <w:bCs/>
        </w:rPr>
        <w:t>bias tương đối cao</w:t>
      </w:r>
    </w:p>
    <w:p w14:paraId="05653E06">
      <w:pPr>
        <w:pStyle w:val="41"/>
        <w:numPr>
          <w:ilvl w:val="0"/>
          <w:numId w:val="0"/>
        </w:numPr>
      </w:pPr>
      <w:r>
        <w:t>Khả năng học quan hệ tuyến tính tốt</w:t>
      </w:r>
    </w:p>
    <w:p w14:paraId="30442AE3">
      <w:pPr>
        <w:pStyle w:val="41"/>
        <w:rPr>
          <w:rFonts w:hint="default"/>
          <w:lang w:val="en-US"/>
        </w:rPr>
      </w:pPr>
      <w:r>
        <w:t xml:space="preserve">Logistic Regression </w:t>
      </w:r>
      <w:r>
        <w:rPr>
          <w:bCs/>
        </w:rPr>
        <w:t>không bị overfitting</w:t>
      </w:r>
      <w:r>
        <w:t xml:space="preserve">, </w:t>
      </w:r>
      <w:r>
        <w:rPr>
          <w:rFonts w:hint="default"/>
          <w:lang w:val="en-US"/>
        </w:rPr>
        <w:t>cũng không có dấu hiệu underfitting . Đây cũng là một lựa chọn tốt</w:t>
      </w:r>
    </w:p>
    <w:p w14:paraId="76C3ED25">
      <w:pPr>
        <w:pStyle w:val="45"/>
        <w:spacing w:line="360" w:lineRule="auto"/>
      </w:pPr>
      <w:bookmarkStart w:id="91" w:name="_Toc218000160"/>
      <w:r>
        <w:t>Decision Tree</w:t>
      </w:r>
      <w:bookmarkEnd w:id="91"/>
    </w:p>
    <w:p w14:paraId="12C4F640">
      <w:pPr>
        <w:pStyle w:val="41"/>
      </w:pPr>
      <w:r>
        <w:t>Decision Tree đạt:</w:t>
      </w:r>
    </w:p>
    <w:p w14:paraId="2927BF95">
      <w:pPr>
        <w:pStyle w:val="41"/>
        <w:numPr>
          <w:ilvl w:val="0"/>
          <w:numId w:val="0"/>
        </w:numPr>
      </w:pPr>
      <w:r>
        <w:t>Độ chính xác rất cao (gần như tuyệt đối) trên tập huấn luyện</w:t>
      </w:r>
    </w:p>
    <w:p w14:paraId="74ED71CB">
      <w:pPr>
        <w:pStyle w:val="41"/>
        <w:numPr>
          <w:ilvl w:val="0"/>
          <w:numId w:val="0"/>
        </w:numPr>
      </w:pPr>
      <w:r>
        <w:t xml:space="preserve">Hiệu suất </w:t>
      </w:r>
      <w:r>
        <w:rPr>
          <w:rFonts w:hint="default"/>
          <w:lang w:val="en-US"/>
        </w:rPr>
        <w:t>có giảm nhưng không có nhiều</w:t>
      </w:r>
      <w:r>
        <w:t xml:space="preserve"> trên tập test</w:t>
      </w:r>
    </w:p>
    <w:p w14:paraId="54338190">
      <w:pPr>
        <w:pStyle w:val="41"/>
        <w:rPr>
          <w:rFonts w:hint="default"/>
          <w:lang w:val="en-US"/>
        </w:rPr>
      </w:pPr>
      <w:r>
        <w:rPr>
          <w:b/>
          <w:bCs/>
        </w:rPr>
        <w:t>Nhận xét</w:t>
      </w:r>
      <w:r>
        <w:t>:</w:t>
      </w:r>
      <w:r>
        <w:rPr>
          <w:rFonts w:hint="default"/>
          <w:lang w:val="en-US"/>
        </w:rPr>
        <w:t xml:space="preserve"> Do việc dữ liệu quá dễ phân lớp, Nhiều biến mạnh dẫn đến việc decition cho ra kết quả tốt trên cả 2 tập</w:t>
      </w:r>
    </w:p>
    <w:p w14:paraId="33383F4C">
      <w:pPr>
        <w:pStyle w:val="45"/>
        <w:spacing w:line="360" w:lineRule="auto"/>
      </w:pPr>
      <w:bookmarkStart w:id="92" w:name="_Toc218000161"/>
      <w:r>
        <w:t>Random Forest</w:t>
      </w:r>
      <w:bookmarkEnd w:id="92"/>
    </w:p>
    <w:p w14:paraId="7AA775AE">
      <w:pPr>
        <w:pStyle w:val="41"/>
        <w:numPr>
          <w:ilvl w:val="0"/>
          <w:numId w:val="0"/>
        </w:numPr>
        <w:rPr>
          <w:rFonts w:hint="default"/>
          <w:lang w:val="en-US"/>
        </w:rPr>
      </w:pPr>
      <w:r>
        <w:t xml:space="preserve">Hiệu suất cao và ổn định trên cả train và </w:t>
      </w:r>
      <w:r>
        <w:rPr>
          <w:rFonts w:hint="default"/>
          <w:lang w:val="en-US"/>
        </w:rPr>
        <w:t>test</w:t>
      </w:r>
    </w:p>
    <w:p w14:paraId="055A838F">
      <w:pPr>
        <w:pStyle w:val="41"/>
        <w:numPr>
          <w:ilvl w:val="0"/>
          <w:numId w:val="0"/>
        </w:numPr>
      </w:pPr>
      <w:r>
        <w:t>Khoảng cách hiệu suất giữa các tập nhỏ</w:t>
      </w:r>
    </w:p>
    <w:p w14:paraId="7C75B56D">
      <w:pPr>
        <w:pStyle w:val="41"/>
      </w:pPr>
      <w:r>
        <w:t xml:space="preserve"> </w:t>
      </w:r>
      <w:r>
        <w:rPr>
          <w:b/>
          <w:bCs/>
        </w:rPr>
        <w:t>Nhận xét</w:t>
      </w:r>
      <w:r>
        <w:t>:</w:t>
      </w:r>
    </w:p>
    <w:p w14:paraId="4ABE0471">
      <w:pPr>
        <w:pStyle w:val="41"/>
        <w:numPr>
          <w:ilvl w:val="0"/>
          <w:numId w:val="0"/>
        </w:numPr>
        <w:rPr>
          <w:rFonts w:hint="default"/>
          <w:lang w:val="en-US"/>
        </w:rPr>
      </w:pPr>
      <w:r>
        <w:t xml:space="preserve">Mô hình học được các mối quan hệ  giữa </w:t>
      </w:r>
      <w:r>
        <w:rPr>
          <w:lang w:val="en-US"/>
        </w:rPr>
        <w:t>đặ</w:t>
      </w:r>
      <w:r>
        <w:rPr>
          <w:rFonts w:hint="default"/>
          <w:lang w:val="en-US"/>
        </w:rPr>
        <w:t>c trưng</w:t>
      </w:r>
      <w:r>
        <w:t xml:space="preserve"> và </w:t>
      </w:r>
      <w:r>
        <w:rPr>
          <w:rFonts w:hint="default"/>
          <w:lang w:val="en-US"/>
        </w:rPr>
        <w:t>phân loại</w:t>
      </w:r>
    </w:p>
    <w:p w14:paraId="76BD47FA">
      <w:pPr>
        <w:pStyle w:val="41"/>
        <w:numPr>
          <w:ilvl w:val="0"/>
          <w:numId w:val="0"/>
        </w:numPr>
      </w:pPr>
      <w:r>
        <w:t>Cơ chế ensemble giúp giảm overfitting</w:t>
      </w:r>
    </w:p>
    <w:p w14:paraId="567F355C">
      <w:pPr>
        <w:pStyle w:val="41"/>
        <w:numPr>
          <w:ilvl w:val="0"/>
          <w:numId w:val="0"/>
        </w:numPr>
      </w:pPr>
      <w:r>
        <w:t>Khả năng tổng quát tốt</w:t>
      </w:r>
    </w:p>
    <w:p w14:paraId="4A7443AA">
      <w:pPr>
        <w:pStyle w:val="41"/>
        <w:rPr>
          <w:lang w:val="vi-VN"/>
        </w:rPr>
      </w:pPr>
      <w:r>
        <w:t xml:space="preserve"> Đây là mô hình có </w:t>
      </w:r>
      <w:r>
        <w:rPr>
          <w:bCs/>
        </w:rPr>
        <w:t>khả năng học cân bằng</w:t>
      </w:r>
      <w:r>
        <w:t xml:space="preserve"> giữa bias và variance.</w:t>
      </w:r>
    </w:p>
    <w:p w14:paraId="6FF38352">
      <w:pPr>
        <w:pStyle w:val="2"/>
        <w:spacing w:line="360" w:lineRule="auto"/>
        <w:rPr>
          <w:shd w:val="clear" w:color="auto" w:fill="FFFFFF"/>
        </w:rPr>
      </w:pPr>
      <w:bookmarkStart w:id="93" w:name="_Toc218000162"/>
      <w:r>
        <w:rPr>
          <w:shd w:val="clear" w:color="auto" w:fill="FFFFFF"/>
        </w:rPr>
        <w:t>ĐÁNH GIÁ VÀ THẢO LUẬN KẾT QUẢ</w:t>
      </w:r>
      <w:bookmarkEnd w:id="93"/>
    </w:p>
    <w:p w14:paraId="6A44F8C5">
      <w:pPr>
        <w:pStyle w:val="44"/>
        <w:spacing w:line="360" w:lineRule="auto"/>
        <w:rPr>
          <w:shd w:val="clear" w:color="auto" w:fill="FFFFFF"/>
        </w:rPr>
      </w:pPr>
      <w:bookmarkStart w:id="94" w:name="_Toc218000163"/>
      <w:r>
        <w:rPr>
          <w:shd w:val="clear" w:color="auto" w:fill="FFFFFF"/>
        </w:rPr>
        <w:t>Tiêu chí đánh giá</w:t>
      </w:r>
      <w:bookmarkEnd w:id="94"/>
    </w:p>
    <w:p w14:paraId="2D4E79F3">
      <w:pPr>
        <w:pStyle w:val="45"/>
        <w:spacing w:line="360" w:lineRule="auto"/>
      </w:pPr>
      <w:bookmarkStart w:id="95" w:name="_Toc218000164"/>
      <w:r>
        <w:rPr>
          <w:shd w:val="clear" w:color="auto" w:fill="FFFFFF"/>
        </w:rPr>
        <w:t>Accuracy</w:t>
      </w:r>
      <w:r>
        <w:rPr>
          <w:shd w:val="clear" w:color="auto" w:fill="FFFFFF"/>
          <w:lang w:val="vi-VN"/>
        </w:rPr>
        <w:t xml:space="preserve"> </w:t>
      </w:r>
      <w:r>
        <w:t>(Độ chính xác tổng thể)</w:t>
      </w:r>
      <w:bookmarkEnd w:id="95"/>
    </w:p>
    <w:p w14:paraId="0CF96603">
      <w:pPr>
        <w:pStyle w:val="41"/>
      </w:pPr>
      <w:r>
        <w:t>Accuracy đo tỷ lệ dự đoán đúng trên toàn bộ tập dữ liệu:</w:t>
      </w:r>
    </w:p>
    <w:p w14:paraId="23EF4E9B">
      <w:pPr>
        <w:pStyle w:val="41"/>
        <w:jc w:val="center"/>
      </w:pPr>
      <w:r>
        <w:drawing>
          <wp:inline distT="0" distB="0" distL="0" distR="0">
            <wp:extent cx="2056765" cy="65024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2121919" cy="671268"/>
                    </a:xfrm>
                    <a:prstGeom prst="rect">
                      <a:avLst/>
                    </a:prstGeom>
                  </pic:spPr>
                </pic:pic>
              </a:graphicData>
            </a:graphic>
          </wp:inline>
        </w:drawing>
      </w:r>
    </w:p>
    <w:p w14:paraId="3ECCBF22">
      <w:pPr>
        <w:pStyle w:val="41"/>
      </w:pPr>
      <w:r>
        <w:t>Ý nghĩa:</w:t>
      </w:r>
    </w:p>
    <w:p w14:paraId="4FCD6394">
      <w:pPr>
        <w:pStyle w:val="41"/>
        <w:numPr>
          <w:ilvl w:val="0"/>
          <w:numId w:val="7"/>
        </w:numPr>
      </w:pPr>
      <w:r>
        <w:t>Dễ hiểu, trực quan</w:t>
      </w:r>
    </w:p>
    <w:p w14:paraId="447C7113">
      <w:pPr>
        <w:pStyle w:val="41"/>
        <w:numPr>
          <w:ilvl w:val="0"/>
          <w:numId w:val="7"/>
        </w:numPr>
      </w:pPr>
      <w:r>
        <w:t xml:space="preserve">Phù hợp khi dữ liệu gần cân bằng </w:t>
      </w:r>
    </w:p>
    <w:p w14:paraId="4F50085A">
      <w:pPr>
        <w:pStyle w:val="41"/>
      </w:pPr>
      <w:r>
        <w:t>Hạn chế:</w:t>
      </w:r>
    </w:p>
    <w:p w14:paraId="4C5D547D">
      <w:pPr>
        <w:pStyle w:val="41"/>
        <w:numPr>
          <w:ilvl w:val="0"/>
          <w:numId w:val="8"/>
        </w:numPr>
      </w:pPr>
      <w:r>
        <w:t>Không phản ánh chi tiết hiệu suất trên từng lớp</w:t>
      </w:r>
    </w:p>
    <w:p w14:paraId="12CB27E3">
      <w:pPr>
        <w:pStyle w:val="45"/>
        <w:spacing w:line="360" w:lineRule="auto"/>
      </w:pPr>
      <w:bookmarkStart w:id="96" w:name="_Toc218000165"/>
      <w:r>
        <w:t>Precision (Độ chính xác theo lớp)</w:t>
      </w:r>
      <w:bookmarkEnd w:id="96"/>
    </w:p>
    <w:p w14:paraId="2A2F94E6">
      <w:pPr>
        <w:pStyle w:val="41"/>
      </w:pPr>
      <w:r>
        <w:t>Precision đo tỷ lệ dự đoán đúng trong số các mẫu được dự đoán thuộc một lớp:</w:t>
      </w:r>
    </w:p>
    <w:p w14:paraId="08135265">
      <w:pPr>
        <w:pStyle w:val="41"/>
        <w:jc w:val="center"/>
      </w:pPr>
      <w:r>
        <w:drawing>
          <wp:inline distT="0" distB="0" distL="0" distR="0">
            <wp:extent cx="1530350" cy="4559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1555286" cy="463184"/>
                    </a:xfrm>
                    <a:prstGeom prst="rect">
                      <a:avLst/>
                    </a:prstGeom>
                  </pic:spPr>
                </pic:pic>
              </a:graphicData>
            </a:graphic>
          </wp:inline>
        </w:drawing>
      </w:r>
    </w:p>
    <w:p w14:paraId="22834402">
      <w:pPr>
        <w:pStyle w:val="41"/>
      </w:pPr>
      <w:r>
        <w:t>Ý nghĩa:</w:t>
      </w:r>
    </w:p>
    <w:p w14:paraId="20D4C54A">
      <w:pPr>
        <w:pStyle w:val="41"/>
        <w:numPr>
          <w:ilvl w:val="0"/>
          <w:numId w:val="9"/>
        </w:numPr>
      </w:pPr>
      <w:r>
        <w:t>Phản ánh mức độ “tin cậy” của dự đoán</w:t>
      </w:r>
    </w:p>
    <w:p w14:paraId="1DA16314">
      <w:pPr>
        <w:pStyle w:val="41"/>
        <w:numPr>
          <w:ilvl w:val="0"/>
          <w:numId w:val="9"/>
        </w:numPr>
      </w:pPr>
      <w:r>
        <w:t>Quan trọng khi cần hạn chế dự đoán sai một lớp cụ thể</w:t>
      </w:r>
    </w:p>
    <w:p w14:paraId="23043810">
      <w:pPr>
        <w:pStyle w:val="45"/>
        <w:spacing w:line="360" w:lineRule="auto"/>
      </w:pPr>
      <w:bookmarkStart w:id="97" w:name="_Toc218000166"/>
      <w:r>
        <w:t>Recall (Khả năng phát hiện đúng)</w:t>
      </w:r>
      <w:bookmarkEnd w:id="97"/>
    </w:p>
    <w:p w14:paraId="49328AB4">
      <w:pPr>
        <w:pStyle w:val="41"/>
      </w:pPr>
      <w:r>
        <w:t>Recall đo khả năng phát hiện đúng các mẫu thực sự thuộc một lớp:</w:t>
      </w:r>
    </w:p>
    <w:p w14:paraId="67CB8BF9">
      <w:pPr>
        <w:pStyle w:val="41"/>
        <w:jc w:val="center"/>
      </w:pPr>
      <w:r>
        <w:drawing>
          <wp:inline distT="0" distB="0" distL="0" distR="0">
            <wp:extent cx="1313815" cy="470535"/>
            <wp:effectExtent l="0" t="0" r="63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1375765" cy="493267"/>
                    </a:xfrm>
                    <a:prstGeom prst="rect">
                      <a:avLst/>
                    </a:prstGeom>
                  </pic:spPr>
                </pic:pic>
              </a:graphicData>
            </a:graphic>
          </wp:inline>
        </w:drawing>
      </w:r>
    </w:p>
    <w:p w14:paraId="474BFB01">
      <w:pPr>
        <w:pStyle w:val="41"/>
      </w:pPr>
      <w:r>
        <w:t>Ý nghĩa:</w:t>
      </w:r>
    </w:p>
    <w:p w14:paraId="48E93067">
      <w:pPr>
        <w:pStyle w:val="41"/>
        <w:numPr>
          <w:ilvl w:val="0"/>
          <w:numId w:val="10"/>
        </w:numPr>
      </w:pPr>
      <w:r>
        <w:t>Đánh giá mức độ bỏ sót các mẫu thuộc lớp đó</w:t>
      </w:r>
    </w:p>
    <w:p w14:paraId="34F2AD7F">
      <w:pPr>
        <w:pStyle w:val="41"/>
        <w:numPr>
          <w:ilvl w:val="0"/>
          <w:numId w:val="10"/>
        </w:numPr>
      </w:pPr>
      <w:r>
        <w:t>Quan trọng khi không muốn bỏ sót các trường hợp đặc biệt</w:t>
      </w:r>
    </w:p>
    <w:p w14:paraId="717674F8">
      <w:pPr>
        <w:pStyle w:val="45"/>
        <w:spacing w:line="360" w:lineRule="auto"/>
      </w:pPr>
      <w:bookmarkStart w:id="98" w:name="_Toc218000167"/>
      <w:r>
        <w:t>F1-score</w:t>
      </w:r>
      <w:bookmarkEnd w:id="98"/>
    </w:p>
    <w:p w14:paraId="10644CA5">
      <w:pPr>
        <w:pStyle w:val="41"/>
      </w:pPr>
      <w:r>
        <w:t>F1-score là trung bình điều hòa của Precision và Recall:</w:t>
      </w:r>
    </w:p>
    <w:p w14:paraId="1E923DDC">
      <w:pPr>
        <w:pStyle w:val="41"/>
        <w:jc w:val="center"/>
      </w:pPr>
      <w:r>
        <w:drawing>
          <wp:inline distT="0" distB="0" distL="0" distR="0">
            <wp:extent cx="1653540" cy="492760"/>
            <wp:effectExtent l="0" t="0" r="381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1688791" cy="503737"/>
                    </a:xfrm>
                    <a:prstGeom prst="rect">
                      <a:avLst/>
                    </a:prstGeom>
                  </pic:spPr>
                </pic:pic>
              </a:graphicData>
            </a:graphic>
          </wp:inline>
        </w:drawing>
      </w:r>
    </w:p>
    <w:p w14:paraId="037A80DE">
      <w:pPr>
        <w:pStyle w:val="41"/>
      </w:pPr>
      <w:r>
        <w:t>Ý nghĩa:</w:t>
      </w:r>
    </w:p>
    <w:p w14:paraId="0DAE67DF">
      <w:pPr>
        <w:pStyle w:val="41"/>
        <w:numPr>
          <w:ilvl w:val="0"/>
          <w:numId w:val="11"/>
        </w:numPr>
      </w:pPr>
      <w:r>
        <w:t>Cân bằng giữa Precision và Recall</w:t>
      </w:r>
    </w:p>
    <w:p w14:paraId="76D3885A">
      <w:pPr>
        <w:pStyle w:val="41"/>
        <w:numPr>
          <w:ilvl w:val="0"/>
          <w:numId w:val="11"/>
        </w:numPr>
      </w:pPr>
      <w:r>
        <w:t>Phù hợp cho bài toán phân loại đa lớp</w:t>
      </w:r>
    </w:p>
    <w:p w14:paraId="2C22D80D">
      <w:pPr>
        <w:pStyle w:val="41"/>
      </w:pPr>
      <w:r>
        <w:t>Trong đề tài, F1-score (macro) được sử dụng để:</w:t>
      </w:r>
    </w:p>
    <w:p w14:paraId="4FC72371">
      <w:pPr>
        <w:pStyle w:val="41"/>
        <w:numPr>
          <w:ilvl w:val="0"/>
          <w:numId w:val="12"/>
        </w:numPr>
      </w:pPr>
      <w:r>
        <w:t>Đánh giá công bằng giữa các lớp</w:t>
      </w:r>
    </w:p>
    <w:p w14:paraId="25A79326">
      <w:pPr>
        <w:pStyle w:val="41"/>
        <w:numPr>
          <w:ilvl w:val="0"/>
          <w:numId w:val="12"/>
        </w:numPr>
      </w:pPr>
      <w:r>
        <w:t>Tránh việc mô hình chỉ học tốt các lớp có nhiều mẫu</w:t>
      </w:r>
    </w:p>
    <w:p w14:paraId="25F38099">
      <w:pPr>
        <w:pStyle w:val="45"/>
        <w:spacing w:line="360" w:lineRule="auto"/>
      </w:pPr>
      <w:bookmarkStart w:id="99" w:name="_Toc218000168"/>
      <w:r>
        <w:t>Confusion Matrix (Ma trận nhầm lẫn)</w:t>
      </w:r>
      <w:bookmarkEnd w:id="99"/>
    </w:p>
    <w:p w14:paraId="5D7D1978">
      <w:pPr>
        <w:pStyle w:val="41"/>
      </w:pPr>
      <w:r>
        <w:t>Confusion Matrix thể hiện:</w:t>
      </w:r>
    </w:p>
    <w:p w14:paraId="2346FD04">
      <w:pPr>
        <w:pStyle w:val="41"/>
        <w:numPr>
          <w:ilvl w:val="0"/>
          <w:numId w:val="13"/>
        </w:numPr>
      </w:pPr>
      <w:r>
        <w:t>Số lượng dự đoán đúng</w:t>
      </w:r>
    </w:p>
    <w:p w14:paraId="756555EC">
      <w:pPr>
        <w:pStyle w:val="41"/>
        <w:numPr>
          <w:ilvl w:val="0"/>
          <w:numId w:val="13"/>
        </w:numPr>
      </w:pPr>
      <w:r>
        <w:t>Các trường hợp mô hình nhầm lẫn giữa các mức độ béo phì</w:t>
      </w:r>
    </w:p>
    <w:p w14:paraId="4B9E25E9">
      <w:pPr>
        <w:pStyle w:val="41"/>
      </w:pPr>
      <w:r>
        <w:rPr>
          <w:b/>
          <w:bCs/>
        </w:rPr>
        <w:t>Ý nghĩa</w:t>
      </w:r>
      <w:r>
        <w:t>:</w:t>
      </w:r>
    </w:p>
    <w:p w14:paraId="0D213A22">
      <w:pPr>
        <w:pStyle w:val="41"/>
        <w:numPr>
          <w:ilvl w:val="0"/>
          <w:numId w:val="14"/>
        </w:numPr>
      </w:pPr>
      <w:r>
        <w:t>Giúp phân tích chi tiết lỗi dự đoán</w:t>
      </w:r>
    </w:p>
    <w:p w14:paraId="4EBFDFB3">
      <w:pPr>
        <w:pStyle w:val="41"/>
        <w:numPr>
          <w:ilvl w:val="0"/>
          <w:numId w:val="14"/>
        </w:numPr>
      </w:pPr>
      <w:r>
        <w:t>Xác định các lớp dễ bị nhầm lẫn (ví dụ: Overweight ↔ Obesity Type I)</w:t>
      </w:r>
    </w:p>
    <w:p w14:paraId="0E700048">
      <w:pPr>
        <w:pStyle w:val="44"/>
        <w:spacing w:line="360" w:lineRule="auto"/>
        <w:rPr>
          <w:shd w:val="clear" w:color="auto" w:fill="FFFFFF"/>
        </w:rPr>
      </w:pPr>
      <w:bookmarkStart w:id="100" w:name="_Toc218000169"/>
      <w:r>
        <w:rPr>
          <w:shd w:val="clear" w:color="auto" w:fill="FFFFFF"/>
        </w:rPr>
        <w:t>Kết quả thực nghiệm</w:t>
      </w:r>
      <w:bookmarkEnd w:id="100"/>
    </w:p>
    <w:p w14:paraId="7C145D49">
      <w:pPr>
        <w:pStyle w:val="45"/>
        <w:spacing w:line="360" w:lineRule="auto"/>
      </w:pPr>
      <w:bookmarkStart w:id="101" w:name="_Toc218000170"/>
      <w:r>
        <w:t>Bảng số liệu đánh giá mô hình</w:t>
      </w:r>
      <w:bookmarkEnd w:id="101"/>
    </w:p>
    <w:p w14:paraId="354D3319">
      <w:pPr>
        <w:pStyle w:val="41"/>
      </w:pPr>
      <w:r>
        <w:t xml:space="preserve">Bảng số liệu tổng hợp các chỉ số đánh giá chính của từng mô hình trên </w:t>
      </w:r>
      <w:r>
        <w:rPr>
          <w:bCs/>
        </w:rPr>
        <w:t>tập</w:t>
      </w:r>
      <w:r>
        <w:rPr>
          <w:bCs/>
          <w:lang w:val="vi-VN"/>
        </w:rPr>
        <w:t xml:space="preserve"> train,</w:t>
      </w:r>
      <w:r>
        <w:rPr>
          <w:bCs/>
        </w:rPr>
        <w:t xml:space="preserve"> validation và tập test</w:t>
      </w:r>
      <w:r>
        <w:t>, bao gồm:</w:t>
      </w:r>
    </w:p>
    <w:p w14:paraId="6DAE0ADD">
      <w:pPr>
        <w:pStyle w:val="41"/>
        <w:numPr>
          <w:ilvl w:val="0"/>
          <w:numId w:val="15"/>
        </w:numPr>
      </w:pPr>
      <w:r>
        <w:t>Accuracy</w:t>
      </w:r>
    </w:p>
    <w:p w14:paraId="48E3B6BF">
      <w:pPr>
        <w:pStyle w:val="41"/>
        <w:numPr>
          <w:ilvl w:val="0"/>
          <w:numId w:val="15"/>
        </w:numPr>
      </w:pPr>
      <w:r>
        <w:t>Precision (macro)</w:t>
      </w:r>
    </w:p>
    <w:p w14:paraId="62E69DF8">
      <w:pPr>
        <w:pStyle w:val="41"/>
        <w:numPr>
          <w:ilvl w:val="0"/>
          <w:numId w:val="15"/>
        </w:numPr>
      </w:pPr>
      <w:r>
        <w:t>Recall (macro)</w:t>
      </w:r>
    </w:p>
    <w:p w14:paraId="4447121A">
      <w:pPr>
        <w:pStyle w:val="41"/>
        <w:numPr>
          <w:ilvl w:val="0"/>
          <w:numId w:val="15"/>
        </w:numPr>
      </w:pPr>
      <w:r>
        <w:t>F1-score (macro)</w:t>
      </w:r>
    </w:p>
    <w:p w14:paraId="0B4A2D2F">
      <w:pPr>
        <w:pStyle w:val="41"/>
      </w:pPr>
      <w:r>
        <w:drawing>
          <wp:inline distT="0" distB="0" distL="114300" distR="114300">
            <wp:extent cx="5575300" cy="1148080"/>
            <wp:effectExtent l="0" t="0" r="2540" b="1016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18"/>
                    <a:stretch>
                      <a:fillRect/>
                    </a:stretch>
                  </pic:blipFill>
                  <pic:spPr>
                    <a:xfrm>
                      <a:off x="0" y="0"/>
                      <a:ext cx="5575300" cy="1148080"/>
                    </a:xfrm>
                    <a:prstGeom prst="rect">
                      <a:avLst/>
                    </a:prstGeom>
                    <a:noFill/>
                    <a:ln>
                      <a:noFill/>
                    </a:ln>
                  </pic:spPr>
                </pic:pic>
              </a:graphicData>
            </a:graphic>
          </wp:inline>
        </w:drawing>
      </w:r>
    </w:p>
    <w:p w14:paraId="5E9F01FE">
      <w:pPr>
        <w:pStyle w:val="73"/>
      </w:pPr>
      <w:bookmarkStart w:id="102" w:name="_Toc218000363"/>
      <w:r>
        <w:t>Hình</w:t>
      </w:r>
      <w:r>
        <w:rPr>
          <w:lang w:val="vi-VN"/>
        </w:rPr>
        <w:t xml:space="preserve"> 1.6: </w:t>
      </w:r>
      <w:r>
        <w:t>Bảng số liệu đánh giá mô hình</w:t>
      </w:r>
      <w:bookmarkEnd w:id="102"/>
    </w:p>
    <w:p w14:paraId="4F7007DA">
      <w:pPr>
        <w:pStyle w:val="45"/>
        <w:spacing w:line="360" w:lineRule="auto"/>
      </w:pPr>
      <w:bookmarkStart w:id="103" w:name="_Toc218000171"/>
      <w:r>
        <w:t>Bảng kết quả chi tiết theo từng mô hình</w:t>
      </w:r>
      <w:bookmarkEnd w:id="103"/>
    </w:p>
    <w:p w14:paraId="64CD89F9">
      <w:pPr>
        <w:pStyle w:val="46"/>
        <w:numPr>
          <w:ilvl w:val="3"/>
          <w:numId w:val="0"/>
        </w:numPr>
        <w:spacing w:line="360" w:lineRule="auto"/>
      </w:pPr>
      <w:r>
        <w:t>Logistic Regression</w:t>
      </w:r>
    </w:p>
    <w:p w14:paraId="147B13A5">
      <w:pPr>
        <w:pStyle w:val="41"/>
        <w:numPr>
          <w:ilvl w:val="0"/>
          <w:numId w:val="0"/>
        </w:numPr>
      </w:pPr>
      <w:r>
        <w:t>Hiệu suất trên tập test</w:t>
      </w:r>
      <w:r>
        <w:rPr>
          <w:lang w:val="vi-VN"/>
        </w:rPr>
        <w:t>:</w:t>
      </w:r>
    </w:p>
    <w:p w14:paraId="10B3B1D8">
      <w:pPr>
        <w:pStyle w:val="41"/>
        <w:jc w:val="center"/>
        <w:rPr>
          <w:lang w:val="vi-VN"/>
        </w:rPr>
      </w:pPr>
      <w:r>
        <w:drawing>
          <wp:inline distT="0" distB="0" distL="114300" distR="114300">
            <wp:extent cx="5575300" cy="3081655"/>
            <wp:effectExtent l="0" t="0" r="2540" b="12065"/>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19"/>
                    <a:stretch>
                      <a:fillRect/>
                    </a:stretch>
                  </pic:blipFill>
                  <pic:spPr>
                    <a:xfrm>
                      <a:off x="0" y="0"/>
                      <a:ext cx="5575300" cy="3081655"/>
                    </a:xfrm>
                    <a:prstGeom prst="rect">
                      <a:avLst/>
                    </a:prstGeom>
                    <a:noFill/>
                    <a:ln>
                      <a:noFill/>
                    </a:ln>
                  </pic:spPr>
                </pic:pic>
              </a:graphicData>
            </a:graphic>
          </wp:inline>
        </w:drawing>
      </w:r>
    </w:p>
    <w:p w14:paraId="59D3BBFE">
      <w:pPr>
        <w:pStyle w:val="73"/>
        <w:rPr>
          <w:lang w:val="vi-VN"/>
        </w:rPr>
      </w:pPr>
      <w:bookmarkStart w:id="104" w:name="_Toc218000364"/>
      <w:r>
        <w:rPr>
          <w:lang w:val="vi-VN"/>
        </w:rPr>
        <w:t>Hình 1.7: Bảng kết quả chi tiết của mô hình Logistic Regression</w:t>
      </w:r>
      <w:bookmarkEnd w:id="104"/>
    </w:p>
    <w:p w14:paraId="5353AE79">
      <w:pPr>
        <w:pStyle w:val="46"/>
        <w:numPr>
          <w:ilvl w:val="3"/>
          <w:numId w:val="0"/>
        </w:numPr>
        <w:spacing w:line="360" w:lineRule="auto"/>
        <w:rPr>
          <w:lang w:val="vi-VN"/>
        </w:rPr>
      </w:pPr>
      <w:r>
        <w:t>Decision Tree</w:t>
      </w:r>
      <w:r>
        <w:rPr>
          <w:lang w:val="vi-VN"/>
        </w:rPr>
        <w:t xml:space="preserve"> </w:t>
      </w:r>
    </w:p>
    <w:p w14:paraId="720186AD">
      <w:pPr>
        <w:pStyle w:val="41"/>
        <w:numPr>
          <w:ilvl w:val="0"/>
          <w:numId w:val="0"/>
        </w:numPr>
        <w:rPr>
          <w:lang w:val="vi-VN"/>
        </w:rPr>
      </w:pPr>
      <w:r>
        <w:t>Hiệu suất trên tập test</w:t>
      </w:r>
      <w:r>
        <w:rPr>
          <w:lang w:val="vi-VN"/>
        </w:rPr>
        <w:t>:</w:t>
      </w:r>
    </w:p>
    <w:p w14:paraId="0365E35F">
      <w:pPr>
        <w:pStyle w:val="41"/>
        <w:jc w:val="center"/>
      </w:pPr>
      <w:r>
        <w:drawing>
          <wp:inline distT="0" distB="0" distL="114300" distR="114300">
            <wp:extent cx="5579745" cy="3317240"/>
            <wp:effectExtent l="0" t="0" r="13335" b="508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20"/>
                    <a:stretch>
                      <a:fillRect/>
                    </a:stretch>
                  </pic:blipFill>
                  <pic:spPr>
                    <a:xfrm>
                      <a:off x="0" y="0"/>
                      <a:ext cx="5579745" cy="3317240"/>
                    </a:xfrm>
                    <a:prstGeom prst="rect">
                      <a:avLst/>
                    </a:prstGeom>
                    <a:noFill/>
                    <a:ln>
                      <a:noFill/>
                    </a:ln>
                  </pic:spPr>
                </pic:pic>
              </a:graphicData>
            </a:graphic>
          </wp:inline>
        </w:drawing>
      </w:r>
    </w:p>
    <w:p w14:paraId="0B03CFB6">
      <w:pPr>
        <w:pStyle w:val="73"/>
      </w:pPr>
      <w:bookmarkStart w:id="105" w:name="_Toc218000365"/>
      <w:r>
        <w:t>Hình</w:t>
      </w:r>
      <w:r>
        <w:rPr>
          <w:lang w:val="vi-VN"/>
        </w:rPr>
        <w:t xml:space="preserve"> 1.8: Bảng kết quả chi tiết của mô hình </w:t>
      </w:r>
      <w:r>
        <w:t>Decision Tree</w:t>
      </w:r>
      <w:bookmarkEnd w:id="105"/>
    </w:p>
    <w:p w14:paraId="72CB5D30">
      <w:pPr>
        <w:pStyle w:val="46"/>
        <w:numPr>
          <w:ilvl w:val="3"/>
          <w:numId w:val="0"/>
        </w:numPr>
        <w:spacing w:line="360" w:lineRule="auto"/>
        <w:rPr>
          <w:lang w:val="vi-VN"/>
        </w:rPr>
      </w:pPr>
      <w:r>
        <w:rPr>
          <w:lang w:val="vi-VN"/>
        </w:rPr>
        <w:t>Random Forest</w:t>
      </w:r>
    </w:p>
    <w:p w14:paraId="58E2BDD7">
      <w:pPr>
        <w:pStyle w:val="41"/>
        <w:numPr>
          <w:ilvl w:val="0"/>
          <w:numId w:val="16"/>
        </w:numPr>
        <w:rPr>
          <w:lang w:val="vi-VN"/>
        </w:rPr>
      </w:pPr>
      <w:r>
        <w:t>Hiệu suất trên tập test</w:t>
      </w:r>
      <w:r>
        <w:rPr>
          <w:lang w:val="vi-VN"/>
        </w:rPr>
        <w:t>:</w:t>
      </w:r>
    </w:p>
    <w:p w14:paraId="4CF27C85">
      <w:pPr>
        <w:pStyle w:val="41"/>
        <w:jc w:val="center"/>
        <w:rPr>
          <w:lang w:val="vi-VN"/>
        </w:rPr>
      </w:pPr>
      <w:r>
        <w:drawing>
          <wp:inline distT="0" distB="0" distL="114300" distR="114300">
            <wp:extent cx="5580380" cy="3655695"/>
            <wp:effectExtent l="0" t="0" r="12700" b="1905"/>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21"/>
                    <a:stretch>
                      <a:fillRect/>
                    </a:stretch>
                  </pic:blipFill>
                  <pic:spPr>
                    <a:xfrm>
                      <a:off x="0" y="0"/>
                      <a:ext cx="5580380" cy="3655695"/>
                    </a:xfrm>
                    <a:prstGeom prst="rect">
                      <a:avLst/>
                    </a:prstGeom>
                    <a:noFill/>
                    <a:ln>
                      <a:noFill/>
                    </a:ln>
                  </pic:spPr>
                </pic:pic>
              </a:graphicData>
            </a:graphic>
          </wp:inline>
        </w:drawing>
      </w:r>
    </w:p>
    <w:p w14:paraId="7E95716C">
      <w:pPr>
        <w:pStyle w:val="73"/>
        <w:rPr>
          <w:lang w:val="vi-VN"/>
        </w:rPr>
      </w:pPr>
      <w:bookmarkStart w:id="106" w:name="_Toc218000366"/>
      <w:r>
        <w:t>Hình</w:t>
      </w:r>
      <w:r>
        <w:rPr>
          <w:lang w:val="vi-VN"/>
        </w:rPr>
        <w:t xml:space="preserve"> 1.9: Bảng kết quả chi tiết của mô hình </w:t>
      </w:r>
      <w:r>
        <w:t>Random</w:t>
      </w:r>
      <w:r>
        <w:rPr>
          <w:lang w:val="vi-VN"/>
        </w:rPr>
        <w:t xml:space="preserve"> Forest</w:t>
      </w:r>
      <w:bookmarkEnd w:id="106"/>
    </w:p>
    <w:p w14:paraId="318A8E82">
      <w:pPr>
        <w:pStyle w:val="73"/>
        <w:rPr>
          <w:lang w:val="vi-VN"/>
        </w:rPr>
      </w:pPr>
    </w:p>
    <w:p w14:paraId="642303EA">
      <w:pPr>
        <w:pStyle w:val="46"/>
        <w:numPr>
          <w:ilvl w:val="3"/>
          <w:numId w:val="0"/>
        </w:numPr>
        <w:spacing w:line="360" w:lineRule="auto"/>
        <w:rPr>
          <w:lang w:val="vi-VN"/>
        </w:rPr>
      </w:pPr>
      <w:r>
        <w:rPr>
          <w:rFonts w:hint="default"/>
          <w:lang w:val="en-US"/>
        </w:rPr>
        <w:t>KNN</w:t>
      </w:r>
      <w:r>
        <w:rPr>
          <w:lang w:val="vi-VN"/>
        </w:rPr>
        <w:t xml:space="preserve"> </w:t>
      </w:r>
    </w:p>
    <w:p w14:paraId="7D999760">
      <w:pPr>
        <w:pStyle w:val="41"/>
        <w:numPr>
          <w:ilvl w:val="0"/>
          <w:numId w:val="0"/>
        </w:numPr>
        <w:rPr>
          <w:lang w:val="vi-VN"/>
        </w:rPr>
      </w:pPr>
      <w:r>
        <w:t>Hiệu suất trên tập test</w:t>
      </w:r>
      <w:r>
        <w:rPr>
          <w:lang w:val="vi-VN"/>
        </w:rPr>
        <w:t>:</w:t>
      </w:r>
    </w:p>
    <w:p w14:paraId="2DC39F93">
      <w:pPr>
        <w:pStyle w:val="41"/>
        <w:jc w:val="center"/>
        <w:rPr>
          <w:lang w:val="vi-VN"/>
        </w:rPr>
      </w:pPr>
      <w:r>
        <w:drawing>
          <wp:inline distT="0" distB="0" distL="114300" distR="114300">
            <wp:extent cx="5578475" cy="2967355"/>
            <wp:effectExtent l="0" t="0" r="14605" b="4445"/>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22"/>
                    <a:stretch>
                      <a:fillRect/>
                    </a:stretch>
                  </pic:blipFill>
                  <pic:spPr>
                    <a:xfrm>
                      <a:off x="0" y="0"/>
                      <a:ext cx="5578475" cy="2967355"/>
                    </a:xfrm>
                    <a:prstGeom prst="rect">
                      <a:avLst/>
                    </a:prstGeom>
                    <a:noFill/>
                    <a:ln>
                      <a:noFill/>
                    </a:ln>
                  </pic:spPr>
                </pic:pic>
              </a:graphicData>
            </a:graphic>
          </wp:inline>
        </w:drawing>
      </w:r>
    </w:p>
    <w:p w14:paraId="1D9CD90B">
      <w:pPr>
        <w:pStyle w:val="73"/>
        <w:rPr>
          <w:rFonts w:hint="default"/>
          <w:lang w:val="en-US"/>
        </w:rPr>
      </w:pPr>
      <w:bookmarkStart w:id="107" w:name="_Toc218000367"/>
      <w:r>
        <w:t>Hình</w:t>
      </w:r>
      <w:r>
        <w:rPr>
          <w:lang w:val="vi-VN"/>
        </w:rPr>
        <w:t xml:space="preserve"> 1.10: Bảng kết quả chi tiết của mô hình</w:t>
      </w:r>
      <w:bookmarkEnd w:id="107"/>
      <w:r>
        <w:rPr>
          <w:rFonts w:hint="default"/>
          <w:lang w:val="en-US"/>
        </w:rPr>
        <w:t xml:space="preserve"> KNN</w:t>
      </w:r>
    </w:p>
    <w:p w14:paraId="4307DD97">
      <w:pPr>
        <w:pStyle w:val="45"/>
        <w:spacing w:line="360" w:lineRule="auto"/>
      </w:pPr>
      <w:bookmarkStart w:id="108" w:name="_Toc218000172"/>
      <w:r>
        <w:t>Biểu đồ so sánh hiệu suất mô hình</w:t>
      </w:r>
      <w:bookmarkEnd w:id="108"/>
    </w:p>
    <w:p w14:paraId="6752B1D1">
      <w:pPr>
        <w:pStyle w:val="46"/>
        <w:spacing w:line="360" w:lineRule="auto"/>
      </w:pPr>
      <w:r>
        <w:t xml:space="preserve">Biểu đồ cột so sánh </w:t>
      </w:r>
      <w:r>
        <w:rPr>
          <w:rFonts w:hint="default"/>
          <w:lang w:val="en-US"/>
        </w:rPr>
        <w:t>Roc và AUC</w:t>
      </w:r>
    </w:p>
    <w:p w14:paraId="0C6C4DE1">
      <w:pPr>
        <w:pStyle w:val="41"/>
        <w:jc w:val="center"/>
      </w:pPr>
      <w:r>
        <w:drawing>
          <wp:inline distT="0" distB="0" distL="114300" distR="114300">
            <wp:extent cx="5576570" cy="3556635"/>
            <wp:effectExtent l="0" t="0" r="1270" b="9525"/>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23"/>
                    <a:stretch>
                      <a:fillRect/>
                    </a:stretch>
                  </pic:blipFill>
                  <pic:spPr>
                    <a:xfrm>
                      <a:off x="0" y="0"/>
                      <a:ext cx="5576570" cy="3556635"/>
                    </a:xfrm>
                    <a:prstGeom prst="rect">
                      <a:avLst/>
                    </a:prstGeom>
                    <a:noFill/>
                    <a:ln>
                      <a:noFill/>
                    </a:ln>
                  </pic:spPr>
                </pic:pic>
              </a:graphicData>
            </a:graphic>
          </wp:inline>
        </w:drawing>
      </w:r>
    </w:p>
    <w:p w14:paraId="7D15E799">
      <w:pPr>
        <w:pStyle w:val="73"/>
        <w:rPr>
          <w:rFonts w:hint="default"/>
          <w:lang w:val="en-US"/>
        </w:rPr>
      </w:pPr>
      <w:bookmarkStart w:id="109" w:name="_Toc218000368"/>
      <w:r>
        <w:t>Hình</w:t>
      </w:r>
      <w:r>
        <w:rPr>
          <w:lang w:val="vi-VN"/>
        </w:rPr>
        <w:t xml:space="preserve"> 1.11: </w:t>
      </w:r>
      <w:r>
        <w:t xml:space="preserve">Biểu đồ cột so sánh </w:t>
      </w:r>
      <w:bookmarkEnd w:id="109"/>
      <w:r>
        <w:rPr>
          <w:rFonts w:hint="default"/>
          <w:lang w:val="en-US"/>
        </w:rPr>
        <w:t>Roc và AUC</w:t>
      </w:r>
    </w:p>
    <w:p w14:paraId="680368E2">
      <w:pPr>
        <w:pStyle w:val="46"/>
        <w:numPr>
          <w:ilvl w:val="3"/>
          <w:numId w:val="0"/>
        </w:numPr>
        <w:spacing w:line="360" w:lineRule="auto"/>
        <w:rPr>
          <w:rFonts w:hint="default"/>
          <w:lang w:val="en-US"/>
        </w:rPr>
      </w:pPr>
      <w:r>
        <w:t>Biểu đồ đường giữa train –</w:t>
      </w:r>
      <w:r>
        <w:rPr>
          <w:rFonts w:hint="default"/>
          <w:lang w:val="en-US"/>
        </w:rPr>
        <w:t xml:space="preserve"> </w:t>
      </w:r>
      <w:r>
        <w:t>test</w:t>
      </w:r>
      <w:r>
        <w:rPr>
          <w:rFonts w:hint="default"/>
          <w:lang w:val="en-US"/>
        </w:rPr>
        <w:t xml:space="preserve"> khi sử dụng K-fold cv</w:t>
      </w:r>
    </w:p>
    <w:p w14:paraId="06C36BAB">
      <w:pPr>
        <w:pStyle w:val="41"/>
      </w:pPr>
      <w:r>
        <w:drawing>
          <wp:inline distT="0" distB="0" distL="114300" distR="114300">
            <wp:extent cx="5574665" cy="2179955"/>
            <wp:effectExtent l="0" t="0" r="3175" b="14605"/>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24"/>
                    <a:stretch>
                      <a:fillRect/>
                    </a:stretch>
                  </pic:blipFill>
                  <pic:spPr>
                    <a:xfrm>
                      <a:off x="0" y="0"/>
                      <a:ext cx="5574665" cy="2179955"/>
                    </a:xfrm>
                    <a:prstGeom prst="rect">
                      <a:avLst/>
                    </a:prstGeom>
                    <a:noFill/>
                    <a:ln>
                      <a:noFill/>
                    </a:ln>
                  </pic:spPr>
                </pic:pic>
              </a:graphicData>
            </a:graphic>
          </wp:inline>
        </w:drawing>
      </w:r>
    </w:p>
    <w:p w14:paraId="106BFCD9">
      <w:pPr>
        <w:pStyle w:val="73"/>
        <w:rPr>
          <w:lang w:val="vi-VN"/>
        </w:rPr>
      </w:pPr>
      <w:bookmarkStart w:id="110" w:name="_Toc218000369"/>
      <w:r>
        <w:t>Hình</w:t>
      </w:r>
      <w:r>
        <w:rPr>
          <w:lang w:val="vi-VN"/>
        </w:rPr>
        <w:t xml:space="preserve"> 1.1</w:t>
      </w:r>
      <w:r>
        <w:rPr>
          <w:lang w:val="en-GB"/>
        </w:rPr>
        <w:t>2</w:t>
      </w:r>
      <w:r>
        <w:rPr>
          <w:lang w:val="vi-VN"/>
        </w:rPr>
        <w:t xml:space="preserve">: </w:t>
      </w:r>
      <w:r>
        <w:t>Biểu đồ đường giữa train test</w:t>
      </w:r>
      <w:bookmarkEnd w:id="110"/>
      <w:r>
        <w:rPr>
          <w:rFonts w:hint="default"/>
          <w:lang w:val="en-US"/>
        </w:rPr>
        <w:t xml:space="preserve"> khi sử dụng K-fold cv</w:t>
      </w:r>
    </w:p>
    <w:p w14:paraId="55C805FD">
      <w:pPr>
        <w:pStyle w:val="45"/>
        <w:spacing w:line="360" w:lineRule="auto"/>
      </w:pPr>
      <w:bookmarkStart w:id="111" w:name="_Toc218000174"/>
      <w:r>
        <w:t>Biểu đồ mức độ quan trọng của đặc trưng (Feature Importance)</w:t>
      </w:r>
      <w:bookmarkEnd w:id="111"/>
    </w:p>
    <w:p w14:paraId="6A38662C">
      <w:pPr>
        <w:pStyle w:val="41"/>
      </w:pPr>
      <w:r>
        <w:t xml:space="preserve">Feature Importance </w:t>
      </w:r>
    </w:p>
    <w:p w14:paraId="36ABBFA9">
      <w:pPr>
        <w:pStyle w:val="41"/>
        <w:rPr>
          <w:sz w:val="24"/>
        </w:rPr>
      </w:pPr>
      <w:r>
        <w:t>Biểu đồ Feature Importance thể hiện:</w:t>
      </w:r>
    </w:p>
    <w:p w14:paraId="75E477E1">
      <w:pPr>
        <w:pStyle w:val="41"/>
        <w:numPr>
          <w:ilvl w:val="0"/>
          <w:numId w:val="0"/>
        </w:numPr>
      </w:pPr>
      <w:r>
        <w:t>Mức độ đóng góp của từng đặc trưng vào quá trình dự đoán</w:t>
      </w:r>
    </w:p>
    <w:p w14:paraId="58D7E980">
      <w:pPr>
        <w:pStyle w:val="41"/>
        <w:numPr>
          <w:ilvl w:val="0"/>
          <w:numId w:val="0"/>
        </w:numPr>
      </w:pPr>
      <w:r>
        <w:t>Các đặc trưng có ảnh hưởng lớn nhất</w:t>
      </w:r>
    </w:p>
    <w:p w14:paraId="256165CD">
      <w:pPr>
        <w:pStyle w:val="41"/>
      </w:pPr>
      <w:r>
        <w:rPr>
          <w:rStyle w:val="22"/>
        </w:rPr>
        <w:t>Nhận xét điển hình</w:t>
      </w:r>
      <w:r>
        <w:t>:</w:t>
      </w:r>
    </w:p>
    <w:p w14:paraId="35E7FABF">
      <w:pPr>
        <w:pStyle w:val="41"/>
      </w:pPr>
      <w:r>
        <w:rPr>
          <w:rFonts w:hint="default"/>
          <w:lang w:val="en-US"/>
        </w:rPr>
        <w:t>Tỷ trọng nước tiểu</w:t>
      </w:r>
      <w:r>
        <w:t xml:space="preserve"> là đặc trưng quan trọng nhất</w:t>
      </w:r>
    </w:p>
    <w:p w14:paraId="1F8B32A7">
      <w:pPr>
        <w:pStyle w:val="41"/>
        <w:numPr>
          <w:ilvl w:val="0"/>
          <w:numId w:val="0"/>
        </w:numPr>
      </w:pPr>
      <w:r>
        <w:t>Các yếu tố như</w:t>
      </w:r>
      <w:r>
        <w:rPr>
          <w:rFonts w:hint="default"/>
          <w:lang w:val="en-US"/>
        </w:rPr>
        <w:t xml:space="preserve"> hàm lượng albumin trong nước tiểu</w:t>
      </w:r>
      <w:r>
        <w:t xml:space="preserve"> và</w:t>
      </w:r>
      <w:r>
        <w:rPr>
          <w:rFonts w:hint="default"/>
          <w:lang w:val="en-US"/>
        </w:rPr>
        <w:t xml:space="preserve"> creatinine huyết thanh</w:t>
      </w:r>
      <w:r>
        <w:t xml:space="preserve"> có ảnh hưởng đáng kể</w:t>
      </w:r>
    </w:p>
    <w:p w14:paraId="3A22EC29">
      <w:pPr>
        <w:pStyle w:val="41"/>
        <w:numPr>
          <w:ilvl w:val="0"/>
          <w:numId w:val="0"/>
        </w:numPr>
      </w:pPr>
      <w:r>
        <w:t xml:space="preserve">Các yếu tố </w:t>
      </w:r>
      <w:r>
        <w:rPr>
          <w:rFonts w:hint="default"/>
          <w:lang w:val="en-US"/>
        </w:rPr>
        <w:t>khác</w:t>
      </w:r>
      <w:r>
        <w:t xml:space="preserve"> đóng vai trò bổ trợ</w:t>
      </w:r>
    </w:p>
    <w:p w14:paraId="20E90EAA">
      <w:pPr>
        <w:pStyle w:val="41"/>
      </w:pPr>
      <w:r>
        <w:drawing>
          <wp:inline distT="0" distB="0" distL="114300" distR="114300">
            <wp:extent cx="5574665" cy="2179955"/>
            <wp:effectExtent l="0" t="0" r="3175" b="14605"/>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pic:cNvPicPr>
                      <a:picLocks noChangeAspect="1"/>
                    </pic:cNvPicPr>
                  </pic:nvPicPr>
                  <pic:blipFill>
                    <a:blip r:embed="rId25"/>
                    <a:stretch>
                      <a:fillRect/>
                    </a:stretch>
                  </pic:blipFill>
                  <pic:spPr>
                    <a:xfrm>
                      <a:off x="0" y="0"/>
                      <a:ext cx="5574665" cy="2179955"/>
                    </a:xfrm>
                    <a:prstGeom prst="rect">
                      <a:avLst/>
                    </a:prstGeom>
                    <a:noFill/>
                    <a:ln>
                      <a:noFill/>
                    </a:ln>
                  </pic:spPr>
                </pic:pic>
              </a:graphicData>
            </a:graphic>
          </wp:inline>
        </w:drawing>
      </w:r>
    </w:p>
    <w:p w14:paraId="2C2EFE07">
      <w:pPr>
        <w:pStyle w:val="73"/>
      </w:pPr>
      <w:bookmarkStart w:id="112" w:name="_Toc218000371"/>
      <w:r>
        <w:t>Hình</w:t>
      </w:r>
      <w:r>
        <w:rPr>
          <w:lang w:val="vi-VN"/>
        </w:rPr>
        <w:t xml:space="preserve"> 1.1</w:t>
      </w:r>
      <w:r>
        <w:rPr>
          <w:lang w:val="en-GB"/>
        </w:rPr>
        <w:t>4</w:t>
      </w:r>
      <w:r>
        <w:rPr>
          <w:lang w:val="vi-VN"/>
        </w:rPr>
        <w:t>:</w:t>
      </w:r>
      <w:r>
        <w:t xml:space="preserve"> Biểu đồ mức độ quan trọng của đặc trưng</w:t>
      </w:r>
      <w:bookmarkEnd w:id="112"/>
      <w:r>
        <w:t xml:space="preserve"> </w:t>
      </w:r>
    </w:p>
    <w:p w14:paraId="0A029B25">
      <w:pPr>
        <w:pStyle w:val="44"/>
        <w:spacing w:line="360" w:lineRule="auto"/>
      </w:pPr>
      <w:bookmarkStart w:id="113" w:name="_Toc218000175"/>
      <w:r>
        <w:t>So sánh các mô hình</w:t>
      </w:r>
      <w:bookmarkEnd w:id="113"/>
    </w:p>
    <w:p w14:paraId="509193F6">
      <w:pPr>
        <w:pStyle w:val="41"/>
      </w:pPr>
    </w:p>
    <w:tbl>
      <w:tblPr>
        <w:tblStyle w:val="23"/>
        <w:tblW w:w="92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0"/>
        <w:gridCol w:w="1578"/>
        <w:gridCol w:w="1413"/>
        <w:gridCol w:w="1372"/>
        <w:gridCol w:w="2176"/>
      </w:tblGrid>
      <w:tr w14:paraId="0344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4" w:hRule="atLeast"/>
          <w:jc w:val="center"/>
        </w:trPr>
        <w:tc>
          <w:tcPr>
            <w:tcW w:w="2670" w:type="dxa"/>
          </w:tcPr>
          <w:p w14:paraId="006AC196">
            <w:pPr>
              <w:spacing w:before="360" w:line="360" w:lineRule="auto"/>
              <w:ind w:left="-57"/>
              <w:jc w:val="center"/>
              <w:rPr>
                <w:b/>
                <w:bCs/>
              </w:rPr>
            </w:pPr>
            <w:r>
              <w:rPr>
                <w:b/>
                <w:bCs/>
              </w:rPr>
              <w:t>Mô hình</w:t>
            </w:r>
          </w:p>
        </w:tc>
        <w:tc>
          <w:tcPr>
            <w:tcW w:w="1578" w:type="dxa"/>
          </w:tcPr>
          <w:tbl>
            <w:tblPr>
              <w:tblStyle w:val="8"/>
              <w:tblW w:w="0" w:type="auto"/>
              <w:tblCellSpacing w:w="15" w:type="dxa"/>
              <w:tblInd w:w="0" w:type="dxa"/>
              <w:tblLayout w:type="autofit"/>
              <w:tblCellMar>
                <w:top w:w="15" w:type="dxa"/>
                <w:left w:w="15" w:type="dxa"/>
                <w:bottom w:w="15" w:type="dxa"/>
                <w:right w:w="15" w:type="dxa"/>
              </w:tblCellMar>
            </w:tblPr>
            <w:tblGrid>
              <w:gridCol w:w="96"/>
            </w:tblGrid>
            <w:tr w14:paraId="4E54B1F9">
              <w:trPr>
                <w:tblCellSpacing w:w="15" w:type="dxa"/>
              </w:trPr>
              <w:tc>
                <w:tcPr>
                  <w:tcW w:w="0" w:type="auto"/>
                  <w:vAlign w:val="center"/>
                </w:tcPr>
                <w:p w14:paraId="7A489A4F">
                  <w:pPr>
                    <w:spacing w:line="360" w:lineRule="auto"/>
                    <w:rPr>
                      <w:sz w:val="20"/>
                      <w:szCs w:val="20"/>
                    </w:rPr>
                  </w:pPr>
                </w:p>
              </w:tc>
            </w:tr>
          </w:tbl>
          <w:p w14:paraId="1A91523D">
            <w:pPr>
              <w:pStyle w:val="41"/>
              <w:spacing w:before="100" w:beforeAutospacing="1"/>
              <w:jc w:val="center"/>
            </w:pPr>
            <w:r>
              <w:t>Hiệu năng</w:t>
            </w:r>
          </w:p>
        </w:tc>
        <w:tc>
          <w:tcPr>
            <w:tcW w:w="1413" w:type="dxa"/>
          </w:tcPr>
          <w:p w14:paraId="540CB139">
            <w:pPr>
              <w:pStyle w:val="41"/>
              <w:spacing w:before="360"/>
            </w:pPr>
            <w:r>
              <w:t>Độ ổn định</w:t>
            </w:r>
          </w:p>
        </w:tc>
        <w:tc>
          <w:tcPr>
            <w:tcW w:w="1372" w:type="dxa"/>
          </w:tcPr>
          <w:p w14:paraId="05F7AC7E">
            <w:pPr>
              <w:pStyle w:val="41"/>
              <w:spacing w:before="360"/>
            </w:pPr>
            <w:r>
              <w:t>Overfitting</w:t>
            </w:r>
          </w:p>
        </w:tc>
        <w:tc>
          <w:tcPr>
            <w:tcW w:w="2176" w:type="dxa"/>
          </w:tcPr>
          <w:p w14:paraId="09A1123A">
            <w:pPr>
              <w:pStyle w:val="41"/>
              <w:spacing w:before="360"/>
              <w:jc w:val="center"/>
            </w:pPr>
            <w:r>
              <w:t>Nhận xét</w:t>
            </w:r>
          </w:p>
        </w:tc>
      </w:tr>
      <w:tr w14:paraId="03055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0" w:type="dxa"/>
          </w:tcPr>
          <w:p w14:paraId="075AB8B5">
            <w:pPr>
              <w:pStyle w:val="41"/>
            </w:pPr>
            <w:r>
              <w:t>Logistic Regression</w:t>
            </w:r>
          </w:p>
        </w:tc>
        <w:tc>
          <w:tcPr>
            <w:tcW w:w="1578" w:type="dxa"/>
          </w:tcPr>
          <w:p w14:paraId="3E6CA47D">
            <w:pPr>
              <w:pStyle w:val="41"/>
              <w:rPr>
                <w:rFonts w:hint="default"/>
                <w:lang w:val="en-US"/>
              </w:rPr>
            </w:pPr>
            <w:r>
              <w:rPr>
                <w:rFonts w:hint="default"/>
                <w:lang w:val="en-US"/>
              </w:rPr>
              <w:t>Tốt</w:t>
            </w:r>
          </w:p>
        </w:tc>
        <w:tc>
          <w:tcPr>
            <w:tcW w:w="1413" w:type="dxa"/>
          </w:tcPr>
          <w:p w14:paraId="68EF2ABC">
            <w:pPr>
              <w:pStyle w:val="41"/>
            </w:pPr>
            <w:r>
              <w:t>Tốt</w:t>
            </w:r>
          </w:p>
        </w:tc>
        <w:tc>
          <w:tcPr>
            <w:tcW w:w="1372" w:type="dxa"/>
          </w:tcPr>
          <w:p w14:paraId="3A476F53">
            <w:pPr>
              <w:pStyle w:val="41"/>
            </w:pPr>
            <w:r>
              <w:t>Không</w:t>
            </w:r>
          </w:p>
        </w:tc>
        <w:tc>
          <w:tcPr>
            <w:tcW w:w="2176" w:type="dxa"/>
          </w:tcPr>
          <w:p w14:paraId="618694BF">
            <w:pPr>
              <w:pStyle w:val="41"/>
              <w:rPr>
                <w:rFonts w:hint="default"/>
                <w:lang w:val="en-US"/>
              </w:rPr>
            </w:pPr>
            <w:r>
              <w:rPr>
                <w:rFonts w:hint="default"/>
                <w:lang w:val="en-US"/>
              </w:rPr>
              <w:t>Mô hình phù hợp với bài toán này</w:t>
            </w:r>
          </w:p>
        </w:tc>
      </w:tr>
      <w:tr w14:paraId="4881A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0" w:type="dxa"/>
          </w:tcPr>
          <w:p w14:paraId="7FADD654">
            <w:pPr>
              <w:pStyle w:val="41"/>
            </w:pPr>
            <w:r>
              <w:t>Decision Tree</w:t>
            </w:r>
          </w:p>
        </w:tc>
        <w:tc>
          <w:tcPr>
            <w:tcW w:w="1578" w:type="dxa"/>
          </w:tcPr>
          <w:p w14:paraId="4B044642">
            <w:pPr>
              <w:pStyle w:val="41"/>
            </w:pPr>
            <w:r>
              <w:t>Cao (train)</w:t>
            </w:r>
          </w:p>
        </w:tc>
        <w:tc>
          <w:tcPr>
            <w:tcW w:w="1413" w:type="dxa"/>
          </w:tcPr>
          <w:p w14:paraId="7E08388D">
            <w:pPr>
              <w:pStyle w:val="41"/>
              <w:rPr>
                <w:rFonts w:hint="default"/>
                <w:lang w:val="en-US"/>
              </w:rPr>
            </w:pPr>
            <w:r>
              <w:rPr>
                <w:rFonts w:hint="default"/>
                <w:lang w:val="en-US"/>
              </w:rPr>
              <w:t>Tốt</w:t>
            </w:r>
          </w:p>
        </w:tc>
        <w:tc>
          <w:tcPr>
            <w:tcW w:w="1372" w:type="dxa"/>
          </w:tcPr>
          <w:tbl>
            <w:tblPr>
              <w:tblStyle w:val="8"/>
              <w:tblW w:w="0" w:type="auto"/>
              <w:tblCellSpacing w:w="15" w:type="dxa"/>
              <w:tblInd w:w="0" w:type="dxa"/>
              <w:tblLayout w:type="autofit"/>
              <w:tblCellMar>
                <w:top w:w="15" w:type="dxa"/>
                <w:left w:w="15" w:type="dxa"/>
                <w:bottom w:w="15" w:type="dxa"/>
                <w:right w:w="15" w:type="dxa"/>
              </w:tblCellMar>
            </w:tblPr>
            <w:tblGrid>
              <w:gridCol w:w="96"/>
            </w:tblGrid>
            <w:tr w14:paraId="79043749">
              <w:tblPrEx>
                <w:tblCellMar>
                  <w:top w:w="15" w:type="dxa"/>
                  <w:left w:w="15" w:type="dxa"/>
                  <w:bottom w:w="15" w:type="dxa"/>
                  <w:right w:w="15" w:type="dxa"/>
                </w:tblCellMar>
              </w:tblPrEx>
              <w:trPr>
                <w:tblCellSpacing w:w="15" w:type="dxa"/>
              </w:trPr>
              <w:tc>
                <w:tcPr>
                  <w:tcW w:w="0" w:type="auto"/>
                  <w:vAlign w:val="center"/>
                </w:tcPr>
                <w:p w14:paraId="34AA0164">
                  <w:pPr>
                    <w:spacing w:line="360" w:lineRule="auto"/>
                    <w:rPr>
                      <w:sz w:val="20"/>
                      <w:szCs w:val="20"/>
                    </w:rPr>
                  </w:pPr>
                </w:p>
              </w:tc>
            </w:tr>
          </w:tbl>
          <w:p w14:paraId="31C9E32E">
            <w:pPr>
              <w:spacing w:line="360" w:lineRule="auto"/>
              <w:rPr>
                <w:vanish/>
              </w:rPr>
            </w:pPr>
          </w:p>
          <w:tbl>
            <w:tblPr>
              <w:tblStyle w:val="8"/>
              <w:tblW w:w="0" w:type="auto"/>
              <w:tblCellSpacing w:w="15" w:type="dxa"/>
              <w:tblInd w:w="0" w:type="dxa"/>
              <w:tblLayout w:type="autofit"/>
              <w:tblCellMar>
                <w:top w:w="15" w:type="dxa"/>
                <w:left w:w="15" w:type="dxa"/>
                <w:bottom w:w="15" w:type="dxa"/>
                <w:right w:w="15" w:type="dxa"/>
              </w:tblCellMar>
            </w:tblPr>
            <w:tblGrid>
              <w:gridCol w:w="477"/>
            </w:tblGrid>
            <w:tr w14:paraId="6114EE76">
              <w:tblPrEx>
                <w:tblCellMar>
                  <w:top w:w="15" w:type="dxa"/>
                  <w:left w:w="15" w:type="dxa"/>
                  <w:bottom w:w="15" w:type="dxa"/>
                  <w:right w:w="15" w:type="dxa"/>
                </w:tblCellMar>
              </w:tblPrEx>
              <w:trPr>
                <w:tblCellSpacing w:w="15" w:type="dxa"/>
              </w:trPr>
              <w:tc>
                <w:tcPr>
                  <w:tcW w:w="0" w:type="auto"/>
                  <w:vAlign w:val="center"/>
                </w:tcPr>
                <w:p w14:paraId="291D38B3">
                  <w:pPr>
                    <w:spacing w:line="360" w:lineRule="auto"/>
                  </w:pPr>
                  <w:r>
                    <w:t>Cao</w:t>
                  </w:r>
                </w:p>
              </w:tc>
            </w:tr>
          </w:tbl>
          <w:p w14:paraId="1C6E6C9D">
            <w:pPr>
              <w:pStyle w:val="41"/>
            </w:pPr>
          </w:p>
        </w:tc>
        <w:tc>
          <w:tcPr>
            <w:tcW w:w="2176" w:type="dxa"/>
          </w:tcPr>
          <w:p w14:paraId="53499262">
            <w:pPr>
              <w:pStyle w:val="41"/>
              <w:rPr>
                <w:rFonts w:hint="default"/>
                <w:lang w:val="en-US"/>
              </w:rPr>
            </w:pPr>
            <w:r>
              <w:rPr>
                <w:rFonts w:hint="default"/>
                <w:lang w:val="en-US"/>
              </w:rPr>
              <w:t>Nhưng mà hay bị overfit</w:t>
            </w:r>
          </w:p>
        </w:tc>
      </w:tr>
      <w:tr w14:paraId="18170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jc w:val="center"/>
        </w:trPr>
        <w:tc>
          <w:tcPr>
            <w:tcW w:w="2670" w:type="dxa"/>
          </w:tcPr>
          <w:p w14:paraId="3010300F">
            <w:pPr>
              <w:pStyle w:val="41"/>
              <w:spacing w:before="240"/>
            </w:pPr>
            <w:r>
              <w:t xml:space="preserve">Random Forest </w:t>
            </w:r>
          </w:p>
        </w:tc>
        <w:tc>
          <w:tcPr>
            <w:tcW w:w="1578" w:type="dxa"/>
          </w:tcPr>
          <w:p w14:paraId="78106F96">
            <w:pPr>
              <w:pStyle w:val="41"/>
              <w:spacing w:before="240"/>
            </w:pPr>
            <w:r>
              <w:t>Rất cao</w:t>
            </w:r>
          </w:p>
        </w:tc>
        <w:tc>
          <w:tcPr>
            <w:tcW w:w="1413" w:type="dxa"/>
          </w:tcPr>
          <w:p w14:paraId="2995B9EA">
            <w:pPr>
              <w:pStyle w:val="41"/>
              <w:spacing w:before="240"/>
            </w:pPr>
            <w:r>
              <w:t>Rất tốt</w:t>
            </w:r>
          </w:p>
        </w:tc>
        <w:tc>
          <w:tcPr>
            <w:tcW w:w="1372" w:type="dxa"/>
          </w:tcPr>
          <w:p w14:paraId="700A198D">
            <w:pPr>
              <w:pStyle w:val="41"/>
              <w:spacing w:before="240"/>
            </w:pPr>
            <w:r>
              <w:t xml:space="preserve"> Rất thấp </w:t>
            </w:r>
          </w:p>
        </w:tc>
        <w:tc>
          <w:tcPr>
            <w:tcW w:w="2176" w:type="dxa"/>
          </w:tcPr>
          <w:p w14:paraId="4E83245E">
            <w:pPr>
              <w:pStyle w:val="41"/>
              <w:spacing w:before="240"/>
              <w:rPr>
                <w:rFonts w:hint="default"/>
                <w:lang w:val="en-US"/>
              </w:rPr>
            </w:pPr>
            <w:r>
              <w:rPr>
                <w:rFonts w:hint="default"/>
                <w:lang w:val="en-US"/>
              </w:rPr>
              <w:t>Mặc dù tốt nhưng test trên k-fold cv thì không tốt bằng logisitc</w:t>
            </w:r>
          </w:p>
        </w:tc>
      </w:tr>
      <w:tr w14:paraId="18DA5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jc w:val="center"/>
        </w:trPr>
        <w:tc>
          <w:tcPr>
            <w:tcW w:w="2670" w:type="dxa"/>
          </w:tcPr>
          <w:p w14:paraId="3D2A479C">
            <w:pPr>
              <w:pStyle w:val="41"/>
              <w:spacing w:before="240"/>
              <w:rPr>
                <w:rFonts w:hint="default"/>
                <w:lang w:val="en-US"/>
              </w:rPr>
            </w:pPr>
            <w:r>
              <w:rPr>
                <w:rFonts w:hint="default"/>
                <w:lang w:val="en-US"/>
              </w:rPr>
              <w:t>KNN</w:t>
            </w:r>
          </w:p>
        </w:tc>
        <w:tc>
          <w:tcPr>
            <w:tcW w:w="1578" w:type="dxa"/>
          </w:tcPr>
          <w:p w14:paraId="27B25A14">
            <w:pPr>
              <w:pStyle w:val="41"/>
              <w:spacing w:before="240"/>
              <w:rPr>
                <w:rFonts w:hint="default"/>
                <w:lang w:val="en-US"/>
              </w:rPr>
            </w:pPr>
            <w:r>
              <w:rPr>
                <w:rFonts w:hint="default"/>
                <w:lang w:val="en-US"/>
              </w:rPr>
              <w:t>Tốt</w:t>
            </w:r>
          </w:p>
        </w:tc>
        <w:tc>
          <w:tcPr>
            <w:tcW w:w="1413" w:type="dxa"/>
          </w:tcPr>
          <w:p w14:paraId="2C5ADC5D">
            <w:pPr>
              <w:pStyle w:val="41"/>
              <w:spacing w:before="240"/>
              <w:rPr>
                <w:rFonts w:hint="default"/>
                <w:lang w:val="en-US"/>
              </w:rPr>
            </w:pPr>
            <w:r>
              <w:rPr>
                <w:rFonts w:hint="default"/>
                <w:lang w:val="en-US"/>
              </w:rPr>
              <w:t>Khá</w:t>
            </w:r>
          </w:p>
        </w:tc>
        <w:tc>
          <w:tcPr>
            <w:tcW w:w="1372" w:type="dxa"/>
          </w:tcPr>
          <w:p w14:paraId="2E175551">
            <w:pPr>
              <w:pStyle w:val="41"/>
              <w:spacing w:before="240"/>
              <w:rPr>
                <w:rFonts w:hint="default"/>
                <w:lang w:val="en-US"/>
              </w:rPr>
            </w:pPr>
            <w:r>
              <w:rPr>
                <w:rFonts w:hint="default"/>
                <w:lang w:val="en-US"/>
              </w:rPr>
              <w:t>không</w:t>
            </w:r>
          </w:p>
        </w:tc>
        <w:tc>
          <w:tcPr>
            <w:tcW w:w="2176" w:type="dxa"/>
          </w:tcPr>
          <w:p w14:paraId="5670306C">
            <w:pPr>
              <w:pStyle w:val="41"/>
              <w:spacing w:before="240"/>
              <w:rPr>
                <w:rFonts w:hint="default"/>
                <w:lang w:val="en-US"/>
              </w:rPr>
            </w:pPr>
            <w:r>
              <w:rPr>
                <w:rFonts w:hint="default"/>
                <w:lang w:val="en-US"/>
              </w:rPr>
              <w:t>Mặc dù knn nhiều người nghĩ là mô hình yếu vì nó không có yếu tố huấn luyện nhưng nếu dữ liệu đẹp phân lớp tốt nó vẫn là mô hình tốt . Nhưng ít áp dụng trong thực tế</w:t>
            </w:r>
          </w:p>
        </w:tc>
      </w:tr>
    </w:tbl>
    <w:p w14:paraId="1BEE8B08">
      <w:pPr>
        <w:pStyle w:val="41"/>
      </w:pPr>
      <w:r>
        <w:t>Từ kết quả so sánh có thể rút ra:</w:t>
      </w:r>
    </w:p>
    <w:p w14:paraId="710051D3">
      <w:pPr>
        <w:pStyle w:val="41"/>
        <w:rPr>
          <w:rFonts w:hint="default"/>
          <w:lang w:val="en-US"/>
        </w:rPr>
      </w:pPr>
      <w:r>
        <w:rPr>
          <w:rFonts w:hint="default"/>
          <w:lang w:val="en-US"/>
        </w:rPr>
        <w:t xml:space="preserve">Đối với tùy bài toán thì đôi khi mô hình phức tạp chưa chắc đã cho kết quả tối ưu bằng những mô hình đơn giản . Vậy nên để chọn được mô hình tốt nhất ta nên thử nhiều lần và hiểu dữ liệu </w:t>
      </w:r>
    </w:p>
    <w:p w14:paraId="4A6D8C44">
      <w:pPr>
        <w:pStyle w:val="41"/>
      </w:pPr>
      <w:r>
        <w:rPr>
          <w:rFonts w:hint="default"/>
          <w:b/>
          <w:bCs/>
          <w:lang w:val="en-US"/>
        </w:rPr>
        <w:t>Logistic</w:t>
      </w:r>
      <w:r>
        <w:rPr>
          <w:b/>
          <w:bCs/>
        </w:rPr>
        <w:t xml:space="preserve"> </w:t>
      </w:r>
      <w:r>
        <w:t>đạt cân bằng tốt nhất giữa:</w:t>
      </w:r>
    </w:p>
    <w:p w14:paraId="67AAE8A3">
      <w:pPr>
        <w:pStyle w:val="41"/>
        <w:numPr>
          <w:ilvl w:val="0"/>
          <w:numId w:val="0"/>
        </w:numPr>
      </w:pPr>
      <w:r>
        <w:t>Hiệu năng dự đoán</w:t>
      </w:r>
    </w:p>
    <w:p w14:paraId="22ABB08D">
      <w:pPr>
        <w:pStyle w:val="41"/>
        <w:numPr>
          <w:ilvl w:val="0"/>
          <w:numId w:val="0"/>
        </w:numPr>
      </w:pPr>
      <w:r>
        <w:t>Độ ổn định</w:t>
      </w:r>
    </w:p>
    <w:p w14:paraId="2FA0C3F3">
      <w:pPr>
        <w:pStyle w:val="41"/>
        <w:numPr>
          <w:ilvl w:val="0"/>
          <w:numId w:val="0"/>
        </w:numPr>
      </w:pPr>
      <w:r>
        <w:t>Khả năng tổng quát hóa</w:t>
      </w:r>
    </w:p>
    <w:p w14:paraId="458A19FE">
      <w:pPr>
        <w:pStyle w:val="41"/>
      </w:pPr>
      <w:r>
        <w:t xml:space="preserve"> Đây là mô hình phù hợp nhất cho bài toán trong đề tài.</w:t>
      </w:r>
    </w:p>
    <w:p w14:paraId="71B565A4">
      <w:pPr>
        <w:pStyle w:val="41"/>
        <w:rPr>
          <w:b/>
        </w:rPr>
      </w:pPr>
      <w:r>
        <w:rPr>
          <w:b/>
        </w:rPr>
        <w:t>Kết luận:</w:t>
      </w:r>
    </w:p>
    <w:p w14:paraId="0DD81305">
      <w:pPr>
        <w:bidi w:val="0"/>
        <w:spacing w:line="360" w:lineRule="auto"/>
        <w:rPr>
          <w:sz w:val="26"/>
          <w:szCs w:val="26"/>
        </w:rPr>
      </w:pPr>
      <w:r>
        <w:rPr>
          <w:sz w:val="26"/>
          <w:szCs w:val="26"/>
        </w:rPr>
        <w:t>Dựa trên bảng kết quả đánh giá các mô hình (hình bên trên), có thể rút ra các nhận định sau:</w:t>
      </w:r>
    </w:p>
    <w:p w14:paraId="2A99EC1A">
      <w:pPr>
        <w:bidi w:val="0"/>
        <w:spacing w:line="360" w:lineRule="auto"/>
        <w:rPr>
          <w:sz w:val="26"/>
          <w:szCs w:val="26"/>
        </w:rPr>
      </w:pPr>
      <w:r>
        <w:rPr>
          <w:sz w:val="26"/>
          <w:szCs w:val="26"/>
        </w:rPr>
        <w:t>Trong nghiên cứu này, bốn mô hình học máy gồm Logistic Regression, Decision Tree, Random Forest và KNN đã được huấn luyện và đánh giá dựa trên các chỉ số Accuracy (train/test), Precision, Recall, F1-score và AUC.</w:t>
      </w:r>
    </w:p>
    <w:p w14:paraId="790DDE59">
      <w:pPr>
        <w:bidi w:val="0"/>
        <w:spacing w:line="360" w:lineRule="auto"/>
        <w:rPr>
          <w:sz w:val="26"/>
          <w:szCs w:val="26"/>
        </w:rPr>
      </w:pPr>
      <w:r>
        <w:rPr>
          <w:sz w:val="26"/>
          <w:szCs w:val="26"/>
        </w:rPr>
        <w:t>Kết quả cho thấy Logistic Regression đạt hiệu năng tốt và ổn định, với Accuracy trên tập huấn luyện và tập kiểm tra lần lượt khoảng 97.19% và 97.5%. Mô hình có Recall = 1.0, F1-score ≈ 0.968 và AUC ≈ 0.98, cho thấy khả năng phân biệt các lớp khá tốt dù là mô hình tuyến tính đơn giản.</w:t>
      </w:r>
    </w:p>
    <w:p w14:paraId="49656648">
      <w:pPr>
        <w:bidi w:val="0"/>
        <w:spacing w:line="360" w:lineRule="auto"/>
        <w:rPr>
          <w:sz w:val="26"/>
          <w:szCs w:val="26"/>
        </w:rPr>
      </w:pPr>
      <w:r>
        <w:rPr>
          <w:sz w:val="26"/>
          <w:szCs w:val="26"/>
        </w:rPr>
        <w:t>Decision Tree đạt Train Accuracy rất cao (≈ 99.38%) và Test Accuracy ≈ 98.75%, cùng F1-score ≈ 0.984 và AUC = 0.99. Điều này cho thấy mô hình học rất tốt trên dữ liệu huấn luyện và có hiệu quả cao trên tập kiểm tra, tuy nhiên mức chênh lệch giữa train và test vẫn tiềm ẩn nguy cơ overfitting nếu không kiểm soát tốt độ sâu và các tham số của cây.</w:t>
      </w:r>
    </w:p>
    <w:p w14:paraId="5B201618">
      <w:pPr>
        <w:bidi w:val="0"/>
        <w:spacing w:line="360" w:lineRule="auto"/>
        <w:rPr>
          <w:sz w:val="26"/>
          <w:szCs w:val="26"/>
        </w:rPr>
      </w:pPr>
      <w:r>
        <w:rPr>
          <w:sz w:val="26"/>
          <w:szCs w:val="26"/>
        </w:rPr>
        <w:t>Random Forest cho kết quả cân bằng và ổn định hơn, với Train Accuracy ≈ 98.75%, Test Accuracy ≈ 97.5%, F1-score ≈ 0.968 và AUC rất cao (≈ 0.999). Nhờ cơ chế tổng hợp nhiều cây quyết định, mô hình giảm được hiện tượng overfitting và có khả năng tổng quát hóa tốt trên dữ liệu mới.</w:t>
      </w:r>
    </w:p>
    <w:p w14:paraId="6E21AB73">
      <w:pPr>
        <w:bidi w:val="0"/>
        <w:spacing w:line="360" w:lineRule="auto"/>
        <w:rPr>
          <w:sz w:val="26"/>
          <w:szCs w:val="26"/>
        </w:rPr>
      </w:pPr>
      <w:r>
        <w:rPr>
          <w:sz w:val="26"/>
          <w:szCs w:val="26"/>
        </w:rPr>
        <w:t>KNN cũng đạt hiệu năng tương đương Random Forest, với Train Accuracy ≈ 98.75%, Test Accuracy ≈ 97.5%, F1-score ≈ 0.968 và AUC ≈ 0.999. Tuy nhiên, KNN phụ thuộc nhiều vào việc lựa chọn số láng giềng k và chi phí tính toán sẽ tăng khi kích thước dữ liệu lớn.</w:t>
      </w:r>
    </w:p>
    <w:p w14:paraId="6BDBB4C9">
      <w:pPr>
        <w:pStyle w:val="41"/>
        <w:rPr>
          <w:b/>
        </w:rPr>
      </w:pPr>
      <w:r>
        <w:rPr>
          <w:b/>
          <w:lang w:val="en-GB"/>
        </w:rPr>
        <w:t xml:space="preserve">                       </w:t>
      </w:r>
    </w:p>
    <w:p w14:paraId="32B99E14">
      <w:pPr>
        <w:pStyle w:val="41"/>
        <w:rPr>
          <w:b/>
        </w:rPr>
      </w:pPr>
    </w:p>
    <w:p w14:paraId="2324A95D">
      <w:pPr>
        <w:pStyle w:val="41"/>
      </w:pPr>
    </w:p>
    <w:p w14:paraId="0C63CEE3">
      <w:pPr>
        <w:pStyle w:val="41"/>
      </w:pPr>
    </w:p>
    <w:bookmarkEnd w:id="73"/>
    <w:bookmarkEnd w:id="74"/>
    <w:p w14:paraId="22C972D2">
      <w:pPr>
        <w:pStyle w:val="2"/>
        <w:spacing w:line="360" w:lineRule="auto"/>
      </w:pPr>
      <w:bookmarkStart w:id="114" w:name="_Toc194999016"/>
      <w:bookmarkStart w:id="115" w:name="_Toc218000176"/>
      <w:bookmarkStart w:id="116" w:name="_Toc192950091"/>
      <w:bookmarkStart w:id="117" w:name="_Toc388692083"/>
      <w:r>
        <w:t>KẾT LUẬN</w:t>
      </w:r>
      <w:bookmarkEnd w:id="114"/>
      <w:bookmarkEnd w:id="115"/>
      <w:bookmarkEnd w:id="116"/>
    </w:p>
    <w:p w14:paraId="14BA0DE6">
      <w:pPr>
        <w:pStyle w:val="41"/>
        <w:rPr>
          <w:szCs w:val="26"/>
        </w:rPr>
      </w:pPr>
      <w:bookmarkStart w:id="118" w:name="_Toc192950092"/>
      <w:r>
        <w:rPr>
          <w:rStyle w:val="22"/>
          <w:bCs w:val="0"/>
          <w:szCs w:val="26"/>
        </w:rPr>
        <w:t>Kết quả đạt được:</w:t>
      </w:r>
    </w:p>
    <w:p w14:paraId="3D4AD642">
      <w:pPr>
        <w:pStyle w:val="41"/>
      </w:pPr>
      <w:r>
        <w:t xml:space="preserve">Trong đề tài này, tác giả đã xây dựng và đánh giá các mô hình học máy nhằm </w:t>
      </w:r>
      <w:r>
        <w:rPr>
          <w:bCs/>
        </w:rPr>
        <w:t>dự đoán</w:t>
      </w:r>
      <w:r>
        <w:rPr>
          <w:rFonts w:hint="default"/>
          <w:bCs/>
          <w:lang w:val="en-US"/>
        </w:rPr>
        <w:t xml:space="preserve"> nguy cơ mắc bệnh thận mãn tính</w:t>
      </w:r>
      <w:r>
        <w:rPr>
          <w:bCs/>
        </w:rPr>
        <w:t xml:space="preserve"> của con người</w:t>
      </w:r>
      <w:r>
        <w:t xml:space="preserve"> dựa trên các đặc trưng về </w:t>
      </w:r>
      <w:r>
        <w:rPr>
          <w:rFonts w:hint="default"/>
          <w:lang w:val="en-US"/>
        </w:rPr>
        <w:t>chỉ số sinh hóa</w:t>
      </w:r>
      <w:r>
        <w:t xml:space="preserve">. Bài toán được mô hình hóa dưới dạng </w:t>
      </w:r>
      <w:r>
        <w:rPr>
          <w:bCs/>
        </w:rPr>
        <w:t xml:space="preserve">phân loại </w:t>
      </w:r>
      <w:r>
        <w:rPr>
          <w:rFonts w:hint="default"/>
          <w:bCs/>
          <w:lang w:val="en-US"/>
        </w:rPr>
        <w:t>nhị phân</w:t>
      </w:r>
      <w:r>
        <w:rPr>
          <w:bCs/>
        </w:rPr>
        <w:t xml:space="preserve"> có giám sát</w:t>
      </w:r>
      <w:r>
        <w:t xml:space="preserve"> và được triển khai theo quy trình chuẩn của học máy.</w:t>
      </w:r>
    </w:p>
    <w:p w14:paraId="7B0A7239">
      <w:pPr>
        <w:pStyle w:val="41"/>
        <w:numPr>
          <w:ilvl w:val="0"/>
          <w:numId w:val="17"/>
        </w:numPr>
      </w:pPr>
      <w:r>
        <w:t>Các bước chính của đề tài bao gồm:</w:t>
      </w:r>
    </w:p>
    <w:p w14:paraId="5ACCE326">
      <w:pPr>
        <w:pStyle w:val="41"/>
        <w:numPr>
          <w:ilvl w:val="0"/>
          <w:numId w:val="18"/>
        </w:numPr>
      </w:pPr>
      <w:r>
        <w:t>Phân tích dữ liệu ban đầu (EDA) để hiểu rõ cấu trúc, phân bố và đặc điểm của dữ liệu</w:t>
      </w:r>
    </w:p>
    <w:p w14:paraId="01331F1F">
      <w:pPr>
        <w:pStyle w:val="41"/>
        <w:numPr>
          <w:ilvl w:val="0"/>
          <w:numId w:val="18"/>
        </w:numPr>
      </w:pPr>
      <w:r>
        <w:t>Tiền xử lý dữ liệu với các bước làm sạch, chuẩn hóa và mã hóa thuộc tính</w:t>
      </w:r>
    </w:p>
    <w:p w14:paraId="213D9479">
      <w:pPr>
        <w:pStyle w:val="41"/>
        <w:numPr>
          <w:ilvl w:val="0"/>
          <w:numId w:val="18"/>
        </w:numPr>
      </w:pPr>
      <w:r>
        <w:t xml:space="preserve">Chia dữ liệu thành ba tập </w:t>
      </w:r>
      <w:r>
        <w:rPr>
          <w:bCs/>
        </w:rPr>
        <w:t>huấn luyện – xác thực – kiểm tra (</w:t>
      </w:r>
      <w:r>
        <w:rPr>
          <w:rFonts w:hint="default"/>
          <w:bCs/>
          <w:lang w:val="en-US"/>
        </w:rPr>
        <w:t>80</w:t>
      </w:r>
      <w:r>
        <w:rPr>
          <w:bCs/>
        </w:rPr>
        <w:t xml:space="preserve">% – </w:t>
      </w:r>
      <w:r>
        <w:rPr>
          <w:rFonts w:hint="default"/>
          <w:bCs/>
          <w:lang w:val="en-US"/>
        </w:rPr>
        <w:t>20</w:t>
      </w:r>
      <w:r>
        <w:rPr>
          <w:bCs/>
        </w:rPr>
        <w:t>%)</w:t>
      </w:r>
      <w:r>
        <w:t xml:space="preserve"> nhằm đánh giá khách quan khả năng tổng quát hóa</w:t>
      </w:r>
    </w:p>
    <w:p w14:paraId="52759FE1">
      <w:pPr>
        <w:pStyle w:val="41"/>
        <w:numPr>
          <w:ilvl w:val="0"/>
          <w:numId w:val="18"/>
        </w:numPr>
      </w:pPr>
      <w:r>
        <w:t>Xây dựng pipeline huấn luyện để tránh rò rỉ dữ liệu</w:t>
      </w:r>
    </w:p>
    <w:p w14:paraId="05834961">
      <w:pPr>
        <w:pStyle w:val="41"/>
        <w:numPr>
          <w:ilvl w:val="0"/>
          <w:numId w:val="18"/>
        </w:numPr>
      </w:pPr>
      <w:r>
        <w:t>Huấn luyện và so sánh nhiều mô hình học máy khác nhau</w:t>
      </w:r>
    </w:p>
    <w:p w14:paraId="18A2C6BD">
      <w:pPr>
        <w:pStyle w:val="41"/>
        <w:numPr>
          <w:ilvl w:val="0"/>
          <w:numId w:val="18"/>
        </w:numPr>
      </w:pPr>
      <w:r>
        <w:t>Điều chỉnh siêu tham số bằng Grid Search kết hợp Cross Validation</w:t>
      </w:r>
    </w:p>
    <w:p w14:paraId="37AEF27D">
      <w:pPr>
        <w:pStyle w:val="41"/>
        <w:numPr>
          <w:ilvl w:val="0"/>
          <w:numId w:val="18"/>
        </w:numPr>
      </w:pPr>
      <w:r>
        <w:t>Đánh giá mô hình bằng các tiêu chí như Accuracy, Precision, Recall, F1-score và Confusion Matrix</w:t>
      </w:r>
    </w:p>
    <w:p w14:paraId="4D99773B">
      <w:pPr>
        <w:pStyle w:val="41"/>
        <w:numPr>
          <w:ilvl w:val="0"/>
          <w:numId w:val="19"/>
        </w:numPr>
      </w:pPr>
      <w:r>
        <w:t>Kết quả thực nghiệm cho thấy:</w:t>
      </w:r>
    </w:p>
    <w:p w14:paraId="137FF9C3">
      <w:pPr>
        <w:pStyle w:val="41"/>
        <w:numPr>
          <w:ilvl w:val="0"/>
          <w:numId w:val="20"/>
        </w:numPr>
      </w:pPr>
      <w:r>
        <w:t>Logistic Regression hoạt động ổn định nhưng bị hạn chế trong việc mô hình hóa các quan hệ phi tuyến</w:t>
      </w:r>
    </w:p>
    <w:p w14:paraId="2F9D73D3">
      <w:pPr>
        <w:pStyle w:val="41"/>
        <w:numPr>
          <w:ilvl w:val="0"/>
          <w:numId w:val="20"/>
        </w:numPr>
      </w:pPr>
      <w:r>
        <w:t>Decision Tree có khả năng học rất mạnh trên tập huấn luyện nhưng dễ bị overfitting</w:t>
      </w:r>
    </w:p>
    <w:p w14:paraId="46713227">
      <w:pPr>
        <w:pStyle w:val="41"/>
        <w:numPr>
          <w:ilvl w:val="0"/>
          <w:numId w:val="20"/>
        </w:numPr>
      </w:pPr>
      <w:r>
        <w:t>Random Forest cho hiệu suất cao và ổn định hơn nhờ cơ chế ensemble</w:t>
      </w:r>
    </w:p>
    <w:p w14:paraId="68ABCC43">
      <w:pPr>
        <w:pStyle w:val="41"/>
        <w:numPr>
          <w:ilvl w:val="0"/>
          <w:numId w:val="20"/>
        </w:numPr>
      </w:pPr>
      <w:r>
        <w:t xml:space="preserve">Thông qua các bảng số liệu, biểu đồ so sánh và ma trận nhầm lẫn, mô hình Random Forest được xác định là </w:t>
      </w:r>
      <w:r>
        <w:rPr>
          <w:bCs/>
        </w:rPr>
        <w:t>mô hình phù hợp nhất</w:t>
      </w:r>
      <w:r>
        <w:t xml:space="preserve"> cho bài toán dự đoán mức độ béo phì trong phạm vi nghiên cứu của đề tài.</w:t>
      </w:r>
    </w:p>
    <w:p w14:paraId="2F70C62D">
      <w:pPr>
        <w:pStyle w:val="41"/>
        <w:rPr>
          <w:b/>
          <w:szCs w:val="26"/>
        </w:rPr>
      </w:pPr>
      <w:r>
        <w:rPr>
          <w:b/>
          <w:szCs w:val="26"/>
        </w:rPr>
        <w:t>-Mặt hạn chế:</w:t>
      </w:r>
    </w:p>
    <w:p w14:paraId="51CFC743">
      <w:pPr>
        <w:pStyle w:val="41"/>
      </w:pPr>
      <w:r>
        <w:t>Mặc dù đạt được những kết quả khả quan, đề tài vẫn tồn tại một số hạn chế:</w:t>
      </w:r>
    </w:p>
    <w:p w14:paraId="2B1C3ADF">
      <w:pPr>
        <w:pStyle w:val="41"/>
        <w:numPr>
          <w:ilvl w:val="0"/>
          <w:numId w:val="21"/>
        </w:numPr>
      </w:pPr>
      <w:r>
        <w:t>Dữ liệu sử dụng là dữ liệu thứ cấp, có thể chưa phản ánh đầy đủ sự đa dạng của dân số thực tế</w:t>
      </w:r>
    </w:p>
    <w:p w14:paraId="750B3534">
      <w:pPr>
        <w:pStyle w:val="41"/>
        <w:numPr>
          <w:ilvl w:val="0"/>
          <w:numId w:val="21"/>
        </w:numPr>
      </w:pPr>
      <w:r>
        <w:t>Chưa xem xét các yếu tố sinh học chuyên sâu như gen di truyền, hormone hoặc tiền sử bệnh lý</w:t>
      </w:r>
    </w:p>
    <w:p w14:paraId="4A0514EF">
      <w:pPr>
        <w:pStyle w:val="41"/>
        <w:numPr>
          <w:ilvl w:val="0"/>
          <w:numId w:val="21"/>
        </w:numPr>
      </w:pPr>
      <w:r>
        <w:t>Chưa triển khai mô hình trên quy mô lớn hoặc trong môi trường ứng dụng thực tế</w:t>
      </w:r>
    </w:p>
    <w:p w14:paraId="4000F735">
      <w:pPr>
        <w:pStyle w:val="41"/>
        <w:numPr>
          <w:ilvl w:val="0"/>
          <w:numId w:val="21"/>
        </w:numPr>
      </w:pPr>
      <w:r>
        <w:t>Chưa thử nghiệm các mô hình học sâu (Deep Learning)</w:t>
      </w:r>
    </w:p>
    <w:p w14:paraId="001872B1">
      <w:pPr>
        <w:pStyle w:val="41"/>
        <w:numPr>
          <w:ilvl w:val="0"/>
          <w:numId w:val="21"/>
        </w:numPr>
      </w:pPr>
      <w:r>
        <w:t>Những hạn chế này mở ra các hướng nghiên cứu và phát triển trong tương lai.</w:t>
      </w:r>
    </w:p>
    <w:p w14:paraId="0E0325A7">
      <w:pPr>
        <w:pStyle w:val="41"/>
        <w:rPr>
          <w:b/>
        </w:rPr>
      </w:pPr>
      <w:r>
        <w:rPr>
          <w:b/>
        </w:rPr>
        <w:t>-Hướng phát triển:</w:t>
      </w:r>
    </w:p>
    <w:p w14:paraId="0FB92464">
      <w:pPr>
        <w:pStyle w:val="41"/>
      </w:pPr>
      <w:r>
        <w:t>Trong thời gian tới, đề tài có thể được mở rộng theo các hướng:</w:t>
      </w:r>
    </w:p>
    <w:p w14:paraId="0428FF20">
      <w:pPr>
        <w:pStyle w:val="41"/>
        <w:numPr>
          <w:ilvl w:val="0"/>
          <w:numId w:val="22"/>
        </w:numPr>
      </w:pPr>
      <w:r>
        <w:t>Thu thập thêm dữ liệu với quy mô lớn và đa dạng hơn</w:t>
      </w:r>
    </w:p>
    <w:p w14:paraId="33D019F0">
      <w:pPr>
        <w:pStyle w:val="41"/>
        <w:numPr>
          <w:ilvl w:val="0"/>
          <w:numId w:val="22"/>
        </w:numPr>
      </w:pPr>
      <w:r>
        <w:t>Bổ sung các yếu tố sinh học, y tế và hành vi chi tiết</w:t>
      </w:r>
    </w:p>
    <w:p w14:paraId="517FCD96">
      <w:pPr>
        <w:pStyle w:val="41"/>
        <w:numPr>
          <w:ilvl w:val="0"/>
          <w:numId w:val="22"/>
        </w:numPr>
      </w:pPr>
      <w:r>
        <w:t>Kết hợp dữ liệu theo thời gian để dự đoán xu hướng béo phì</w:t>
      </w:r>
    </w:p>
    <w:p w14:paraId="779B8648">
      <w:pPr>
        <w:pStyle w:val="41"/>
        <w:numPr>
          <w:ilvl w:val="0"/>
          <w:numId w:val="22"/>
        </w:numPr>
        <w:rPr>
          <w:sz w:val="24"/>
        </w:rPr>
      </w:pPr>
      <w:r>
        <w:t>Thử nghiệm các mô hình nâng cao như XGBoost, LightGBM, CatBoost</w:t>
      </w:r>
    </w:p>
    <w:p w14:paraId="247B7FC7">
      <w:pPr>
        <w:pStyle w:val="41"/>
        <w:numPr>
          <w:ilvl w:val="0"/>
          <w:numId w:val="22"/>
        </w:numPr>
      </w:pPr>
      <w:r>
        <w:t>Áp dụng các kỹ thuật học sâu nếu dữ liệu đủ lớn</w:t>
      </w:r>
    </w:p>
    <w:p w14:paraId="1E80F1AE">
      <w:pPr>
        <w:pStyle w:val="41"/>
        <w:numPr>
          <w:ilvl w:val="0"/>
          <w:numId w:val="22"/>
        </w:numPr>
        <w:rPr>
          <w:b/>
        </w:rPr>
      </w:pPr>
      <w:r>
        <w:t>Nghiên cứu các phương pháp giải thích mô hình (SHAP, Permutation Importance)</w:t>
      </w:r>
    </w:p>
    <w:p w14:paraId="09849E20">
      <w:pPr>
        <w:pStyle w:val="41"/>
        <w:numPr>
          <w:ilvl w:val="0"/>
          <w:numId w:val="22"/>
        </w:numPr>
        <w:rPr>
          <w:sz w:val="24"/>
        </w:rPr>
      </w:pPr>
      <w:r>
        <w:t>Xây dựng hệ thống dự đoán và tư vấn sức khỏe cá nhân hóa</w:t>
      </w:r>
    </w:p>
    <w:p w14:paraId="3FB2F031">
      <w:pPr>
        <w:pStyle w:val="41"/>
        <w:numPr>
          <w:ilvl w:val="0"/>
          <w:numId w:val="22"/>
        </w:numPr>
      </w:pPr>
      <w:r>
        <w:t>Tích hợp mô hình vào ứng dụng web hoặc di động</w:t>
      </w:r>
    </w:p>
    <w:p w14:paraId="4EB554FA">
      <w:pPr>
        <w:pStyle w:val="41"/>
        <w:numPr>
          <w:ilvl w:val="0"/>
          <w:numId w:val="22"/>
        </w:numPr>
      </w:pPr>
      <w:r>
        <w:t>Hỗ trợ các chuyên gia y tế trong công tác tư vấn và phòng ngừa béo phì</w:t>
      </w:r>
    </w:p>
    <w:p w14:paraId="47CA3112">
      <w:pPr>
        <w:pStyle w:val="21"/>
        <w:spacing w:line="360" w:lineRule="auto"/>
        <w:ind w:left="720"/>
        <w:rPr>
          <w:b/>
        </w:rPr>
      </w:pPr>
    </w:p>
    <w:p w14:paraId="05ED03BC">
      <w:pPr>
        <w:pStyle w:val="41"/>
        <w:rPr>
          <w:b/>
          <w:szCs w:val="26"/>
        </w:rPr>
      </w:pPr>
    </w:p>
    <w:p w14:paraId="767C424B">
      <w:pPr>
        <w:pStyle w:val="40"/>
        <w:spacing w:line="360" w:lineRule="auto"/>
      </w:pPr>
      <w:bookmarkStart w:id="119" w:name="_Toc218000177"/>
      <w:r>
        <w:t>TÀI LIỆU THAM KHẢO</w:t>
      </w:r>
      <w:bookmarkEnd w:id="117"/>
      <w:bookmarkEnd w:id="118"/>
      <w:bookmarkEnd w:id="119"/>
    </w:p>
    <w:p w14:paraId="6B382A71">
      <w:pPr>
        <w:pStyle w:val="41"/>
      </w:pPr>
      <w:r>
        <w:t xml:space="preserve">[1] Giáo trình Học máy </w:t>
      </w:r>
    </w:p>
    <w:p w14:paraId="35B6219F">
      <w:pPr>
        <w:pStyle w:val="41"/>
      </w:pPr>
      <w:r>
        <w:t xml:space="preserve">[2] UCI Machine Learning Repository, </w:t>
      </w:r>
      <w:r>
        <w:rPr>
          <w:rStyle w:val="15"/>
          <w:i w:val="0"/>
          <w:iCs w:val="0"/>
        </w:rPr>
        <w:t>Obesity Level Estimation Dataset</w:t>
      </w:r>
      <w:r>
        <w:t>,</w:t>
      </w:r>
      <w:r>
        <w:br w:type="textWrapping"/>
      </w:r>
      <w:r>
        <w:fldChar w:fldCharType="begin"/>
      </w:r>
      <w:r>
        <w:instrText xml:space="preserve"> HYPERLINK "https://archive.ics.uci.edu/" \t "_new" </w:instrText>
      </w:r>
      <w:r>
        <w:fldChar w:fldCharType="separate"/>
      </w:r>
      <w:r>
        <w:rPr>
          <w:rStyle w:val="20"/>
          <w:color w:val="auto"/>
        </w:rPr>
        <w:t>https://archive.ics.uci.edu/</w:t>
      </w:r>
      <w:r>
        <w:rPr>
          <w:rStyle w:val="20"/>
          <w:color w:val="auto"/>
        </w:rPr>
        <w:fldChar w:fldCharType="end"/>
      </w:r>
    </w:p>
    <w:p w14:paraId="3F1AD947">
      <w:pPr>
        <w:pStyle w:val="41"/>
      </w:pPr>
    </w:p>
    <w:p w14:paraId="2CB59659">
      <w:pPr>
        <w:pStyle w:val="56"/>
        <w:spacing w:line="360" w:lineRule="auto"/>
      </w:pPr>
      <w:bookmarkStart w:id="120" w:name="_GoBack"/>
      <w:bookmarkEnd w:id="120"/>
    </w:p>
    <w:sectPr>
      <w:headerReference r:id="rId6" w:type="first"/>
      <w:headerReference r:id="rId5" w:type="default"/>
      <w:pgSz w:w="11907" w:h="16840"/>
      <w:pgMar w:top="1701" w:right="1134" w:bottom="1701" w:left="1985" w:header="85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PMingLiU">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nTime">
    <w:altName w:val="Segoe Print"/>
    <w:panose1 w:val="020B7200000000000000"/>
    <w:charset w:val="00"/>
    <w:family w:val="swiss"/>
    <w:pitch w:val="default"/>
    <w:sig w:usb0="00000000" w:usb1="00000000" w:usb2="00000000" w:usb3="00000000" w:csb0="00000001" w:csb1="00000000"/>
  </w:font>
  <w:font w:name="FnttwdAdvTT5ada87cc">
    <w:altName w:val="Cambria"/>
    <w:panose1 w:val="00000000000000000000"/>
    <w:charset w:val="00"/>
    <w:family w:val="roman"/>
    <w:pitch w:val="default"/>
    <w:sig w:usb0="00000000" w:usb1="00000000" w:usb2="00000000" w:usb3="00000000" w:csb0="00000000" w:csb1="00000000"/>
  </w:font>
  <w:font w:name="CIDFont+F8">
    <w:altName w:val="Cambria"/>
    <w:panose1 w:val="00000000000000000000"/>
    <w:charset w:val="00"/>
    <w:family w:val="roman"/>
    <w:pitch w:val="default"/>
    <w:sig w:usb0="00000000" w:usb1="00000000" w:usb2="00000000" w:usb3="00000000" w:csb0="00000000" w:csb1="00000000"/>
  </w:font>
  <w:font w:name="CIDFon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8376A">
    <w:pPr>
      <w:pStyle w:val="17"/>
      <w:jc w:val="center"/>
      <w:rPr>
        <w:lang w:val="en-GB"/>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DDB1F">
    <w:pPr>
      <w:pStyle w:val="39"/>
      <w:ind w:left="0"/>
    </w:pPr>
    <w:r>
      <w:rPr>
        <w:lang w:eastAsia="zh-TW"/>
      </w:rPr>
      <mc:AlternateContent>
        <mc:Choice Requires="wps">
          <w:drawing>
            <wp:anchor distT="0" distB="0" distL="114300" distR="114300" simplePos="0" relativeHeight="251659264" behindDoc="0" locked="0" layoutInCell="1" allowOverlap="1">
              <wp:simplePos x="0" y="0"/>
              <wp:positionH relativeFrom="column">
                <wp:posOffset>-31750</wp:posOffset>
              </wp:positionH>
              <wp:positionV relativeFrom="paragraph">
                <wp:posOffset>254000</wp:posOffset>
              </wp:positionV>
              <wp:extent cx="56007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2.5pt;margin-top:20pt;height:0pt;width:441pt;z-index:251659264;mso-width-relative:page;mso-height-relative:page;" filled="f" stroked="t" coordsize="21600,21600" o:gfxdata="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zcGgnWAAAACAEAAA8AAAAAAAAAAQAgAAAAIgAAAGRycy9kb3ducmV2LnhtbFBLAQIUABQA&#10;AAAIAIdO4kAITGE68gEAAPkDAAAOAAAAAAAAAAEAIAAAACUBAABkcnMvZTJvRG9jLnhtbFBLBQYA&#10;AAAABgAGAFkBAACJBQAAAAA=&#10;">
              <v:fill on="f" focussize="0,0"/>
              <v:stroke color="#000000" joinstyle="round"/>
              <v:imagedata o:title=""/>
              <o:lock v:ext="edit" aspectratio="f"/>
            </v:line>
          </w:pict>
        </mc:Fallback>
      </mc:AlternateContent>
    </w:r>
    <w:r>
      <w:rPr>
        <w:lang w:eastAsia="zh-TW"/>
      </w:rPr>
      <w:t>ỨNG DỤNG QUẢN LÝ BÁN ĐIỆN THOẠI</w:t>
    </w:r>
  </w:p>
  <w:p w14:paraId="08154D5D">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2D1B0">
    <w:pPr>
      <w:pStyle w:val="39"/>
      <w:ind w:left="0"/>
      <w:rPr>
        <w:rFonts w:hint="default"/>
        <w:lang w:val="en-US" w:eastAsia="zh-TW"/>
      </w:rPr>
    </w:pPr>
    <w:r>
      <w:rPr>
        <w:lang w:eastAsia="zh-TW"/>
      </w:rPr>
      <mc:AlternateContent>
        <mc:Choice Requires="wps">
          <w:drawing>
            <wp:anchor distT="0" distB="0" distL="114300" distR="114300" simplePos="0" relativeHeight="251661312" behindDoc="0" locked="0" layoutInCell="1" allowOverlap="1">
              <wp:simplePos x="0" y="0"/>
              <wp:positionH relativeFrom="column">
                <wp:posOffset>-31750</wp:posOffset>
              </wp:positionH>
              <wp:positionV relativeFrom="paragraph">
                <wp:posOffset>254000</wp:posOffset>
              </wp:positionV>
              <wp:extent cx="5600700" cy="0"/>
              <wp:effectExtent l="0" t="0" r="19050" b="19050"/>
              <wp:wrapNone/>
              <wp:docPr id="734700767" name="Straight Connector 734700767"/>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2.5pt;margin-top:20pt;height:0pt;width:441pt;z-index:251661312;mso-width-relative:page;mso-height-relative:page;" filled="f" stroked="t" coordsize="21600,21600" o:gfxdata="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M3BoJ1gAAAAgBAAAPAAAAAAAAAAEAIAAAACIAAABkcnMvZG93bnJldi54bWxQ&#10;SwECFAAUAAAACACHTuJARftabPkBAAAHBAAADgAAAAAAAAABACAAAAAlAQAAZHJzL2Uyb0RvYy54&#10;bWxQSwUGAAAAAAYABgBZAQAAkAUAAAAA&#10;">
              <v:fill on="f" focussize="0,0"/>
              <v:stroke color="#000000" joinstyle="round"/>
              <v:imagedata o:title=""/>
              <o:lock v:ext="edit" aspectratio="f"/>
            </v:line>
          </w:pict>
        </mc:Fallback>
      </mc:AlternateContent>
    </w:r>
    <w:r>
      <w:rPr>
        <w:rFonts w:hint="default"/>
        <w:lang w:val="en-US" w:eastAsia="zh-TW"/>
      </w:rPr>
      <w:t>Dự đoán nguy cơ mắc bệnh thận mãn tính</w:t>
    </w:r>
  </w:p>
  <w:p w14:paraId="756B1328">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B1B1B">
    <w:pPr>
      <w:pStyle w:val="39"/>
      <w:ind w:left="0"/>
    </w:pPr>
    <w:r>
      <w:rPr>
        <w:lang w:eastAsia="zh-TW"/>
      </w:rPr>
      <mc:AlternateContent>
        <mc:Choice Requires="wps">
          <w:drawing>
            <wp:anchor distT="0" distB="0" distL="114300" distR="114300" simplePos="0" relativeHeight="251660288" behindDoc="0" locked="0" layoutInCell="1" allowOverlap="1">
              <wp:simplePos x="0" y="0"/>
              <wp:positionH relativeFrom="column">
                <wp:posOffset>-31750</wp:posOffset>
              </wp:positionH>
              <wp:positionV relativeFrom="paragraph">
                <wp:posOffset>254000</wp:posOffset>
              </wp:positionV>
              <wp:extent cx="5600700" cy="0"/>
              <wp:effectExtent l="0" t="0" r="19050" b="19050"/>
              <wp:wrapNone/>
              <wp:docPr id="1108526179" name="Straight Connector 1108526179"/>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2.5pt;margin-top:20pt;height:0pt;width:441pt;z-index:251660288;mso-width-relative:page;mso-height-relative:page;" filled="f" stroked="t" coordsize="21600,21600" o:gfxdata="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NwaCdYAAAAIAQAADwAAAAAAAAABACAAAAAiAAAAZHJzL2Rvd25yZXYueG1s&#10;UEsBAhQAFAAAAAgAh07iQHnEpjP6AQAACQQAAA4AAAAAAAAAAQAgAAAAJQEAAGRycy9lMm9Eb2Mu&#10;eG1sUEsFBgAAAAAGAAYAWQEAAJEFAAAAAA==&#10;">
              <v:fill on="f" focussize="0,0"/>
              <v:stroke color="#000000" joinstyle="round"/>
              <v:imagedata o:title=""/>
              <o:lock v:ext="edit" aspectratio="f"/>
            </v:line>
          </w:pict>
        </mc:Fallback>
      </mc:AlternateContent>
    </w:r>
    <w:r>
      <w:rPr>
        <w:lang w:eastAsia="zh-TW"/>
      </w:rPr>
      <w:t>ỨNG DỤNG QUẢN LÝ BÁN ĐIỆN THOẠI</w:t>
    </w:r>
  </w:p>
  <w:p w14:paraId="5E37E95A">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35A8D"/>
    <w:multiLevelType w:val="multilevel"/>
    <w:tmpl w:val="02535A8D"/>
    <w:lvl w:ilvl="0" w:tentative="0">
      <w:start w:val="7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82E07F2"/>
    <w:multiLevelType w:val="multilevel"/>
    <w:tmpl w:val="082E07F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A464AA5"/>
    <w:multiLevelType w:val="multilevel"/>
    <w:tmpl w:val="0A464A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0F11F31"/>
    <w:multiLevelType w:val="multilevel"/>
    <w:tmpl w:val="10F11F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9F761D5"/>
    <w:multiLevelType w:val="multilevel"/>
    <w:tmpl w:val="19F761D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1C71641"/>
    <w:multiLevelType w:val="multilevel"/>
    <w:tmpl w:val="21C71641"/>
    <w:lvl w:ilvl="0" w:tentative="0">
      <w:start w:val="7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7E8384E"/>
    <w:multiLevelType w:val="multilevel"/>
    <w:tmpl w:val="27E838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810360D"/>
    <w:multiLevelType w:val="multilevel"/>
    <w:tmpl w:val="2810360D"/>
    <w:lvl w:ilvl="0" w:tentative="0">
      <w:start w:val="7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C6D0559"/>
    <w:multiLevelType w:val="multilevel"/>
    <w:tmpl w:val="2C6D0559"/>
    <w:lvl w:ilvl="0" w:tentative="0">
      <w:start w:val="1"/>
      <w:numFmt w:val="lowerLetter"/>
      <w:lvlText w:val="%1)"/>
      <w:lvlJc w:val="left"/>
      <w:pPr>
        <w:ind w:left="785" w:hanging="360"/>
      </w:pPr>
    </w:lvl>
    <w:lvl w:ilvl="1" w:tentative="0">
      <w:start w:val="1"/>
      <w:numFmt w:val="lowerLetter"/>
      <w:lvlText w:val="%2."/>
      <w:lvlJc w:val="left"/>
      <w:pPr>
        <w:ind w:left="1505" w:hanging="360"/>
      </w:pPr>
    </w:lvl>
    <w:lvl w:ilvl="2" w:tentative="0">
      <w:start w:val="1"/>
      <w:numFmt w:val="lowerRoman"/>
      <w:lvlText w:val="%3."/>
      <w:lvlJc w:val="right"/>
      <w:pPr>
        <w:ind w:left="2225" w:hanging="180"/>
      </w:pPr>
    </w:lvl>
    <w:lvl w:ilvl="3" w:tentative="0">
      <w:start w:val="1"/>
      <w:numFmt w:val="decimal"/>
      <w:lvlText w:val="%4."/>
      <w:lvlJc w:val="left"/>
      <w:pPr>
        <w:ind w:left="2945" w:hanging="360"/>
      </w:pPr>
    </w:lvl>
    <w:lvl w:ilvl="4" w:tentative="0">
      <w:start w:val="1"/>
      <w:numFmt w:val="lowerLetter"/>
      <w:lvlText w:val="%5."/>
      <w:lvlJc w:val="left"/>
      <w:pPr>
        <w:ind w:left="3665" w:hanging="360"/>
      </w:pPr>
    </w:lvl>
    <w:lvl w:ilvl="5" w:tentative="0">
      <w:start w:val="1"/>
      <w:numFmt w:val="lowerRoman"/>
      <w:lvlText w:val="%6."/>
      <w:lvlJc w:val="right"/>
      <w:pPr>
        <w:ind w:left="4385" w:hanging="180"/>
      </w:pPr>
    </w:lvl>
    <w:lvl w:ilvl="6" w:tentative="0">
      <w:start w:val="1"/>
      <w:numFmt w:val="decimal"/>
      <w:lvlText w:val="%7."/>
      <w:lvlJc w:val="left"/>
      <w:pPr>
        <w:ind w:left="5105" w:hanging="360"/>
      </w:pPr>
    </w:lvl>
    <w:lvl w:ilvl="7" w:tentative="0">
      <w:start w:val="1"/>
      <w:numFmt w:val="lowerLetter"/>
      <w:lvlText w:val="%8."/>
      <w:lvlJc w:val="left"/>
      <w:pPr>
        <w:ind w:left="5825" w:hanging="360"/>
      </w:pPr>
    </w:lvl>
    <w:lvl w:ilvl="8" w:tentative="0">
      <w:start w:val="1"/>
      <w:numFmt w:val="lowerRoman"/>
      <w:lvlText w:val="%9."/>
      <w:lvlJc w:val="right"/>
      <w:pPr>
        <w:ind w:left="6545" w:hanging="180"/>
      </w:pPr>
    </w:lvl>
  </w:abstractNum>
  <w:abstractNum w:abstractNumId="9">
    <w:nsid w:val="31F53B4B"/>
    <w:multiLevelType w:val="multilevel"/>
    <w:tmpl w:val="31F53B4B"/>
    <w:lvl w:ilvl="0" w:tentative="0">
      <w:start w:val="7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7FB1F8C"/>
    <w:multiLevelType w:val="multilevel"/>
    <w:tmpl w:val="47FB1F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4DB232D"/>
    <w:multiLevelType w:val="multilevel"/>
    <w:tmpl w:val="54DB232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6E43880"/>
    <w:multiLevelType w:val="multilevel"/>
    <w:tmpl w:val="56E43880"/>
    <w:lvl w:ilvl="0" w:tentative="0">
      <w:start w:val="7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571E575C"/>
    <w:multiLevelType w:val="multilevel"/>
    <w:tmpl w:val="571E575C"/>
    <w:lvl w:ilvl="0" w:tentative="0">
      <w:start w:val="1"/>
      <w:numFmt w:val="decimal"/>
      <w:pStyle w:val="57"/>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4">
    <w:nsid w:val="57F774F5"/>
    <w:multiLevelType w:val="multilevel"/>
    <w:tmpl w:val="57F774F5"/>
    <w:lvl w:ilvl="0" w:tentative="0">
      <w:start w:val="7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5CF57C3B"/>
    <w:multiLevelType w:val="multilevel"/>
    <w:tmpl w:val="5CF57C3B"/>
    <w:lvl w:ilvl="0" w:tentative="0">
      <w:start w:val="7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6C9D2409"/>
    <w:multiLevelType w:val="multilevel"/>
    <w:tmpl w:val="6C9D2409"/>
    <w:lvl w:ilvl="0" w:tentative="0">
      <w:start w:val="7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71E077D0"/>
    <w:multiLevelType w:val="multilevel"/>
    <w:tmpl w:val="71E077D0"/>
    <w:lvl w:ilvl="0" w:tentative="0">
      <w:start w:val="7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756B5484"/>
    <w:multiLevelType w:val="multilevel"/>
    <w:tmpl w:val="756B5484"/>
    <w:lvl w:ilvl="0" w:tentative="0">
      <w:start w:val="1"/>
      <w:numFmt w:val="decimal"/>
      <w:pStyle w:val="2"/>
      <w:lvlText w:val="CHƯƠNG %1:"/>
      <w:lvlJc w:val="left"/>
      <w:pPr>
        <w:ind w:left="0" w:firstLine="0"/>
      </w:pPr>
      <w:rPr>
        <w:rFonts w:hint="default" w:ascii="Times New Roman" w:hAnsi="Times New Roman"/>
        <w:b/>
        <w:i w:val="0"/>
        <w:sz w:val="28"/>
      </w:rPr>
    </w:lvl>
    <w:lvl w:ilvl="1" w:tentative="0">
      <w:start w:val="1"/>
      <w:numFmt w:val="decimal"/>
      <w:pStyle w:val="44"/>
      <w:isLgl/>
      <w:lvlText w:val="%1.%2"/>
      <w:lvlJc w:val="left"/>
      <w:pPr>
        <w:ind w:left="0" w:firstLine="0"/>
      </w:pPr>
      <w:rPr>
        <w:rFonts w:hint="default" w:ascii="Times New Roman" w:hAnsi="Times New Roman"/>
        <w:b/>
        <w:bCs w:val="0"/>
        <w:i w:val="0"/>
        <w:iCs w:val="0"/>
        <w:caps w:val="0"/>
        <w:smallCaps w:val="0"/>
        <w:strike w:val="0"/>
        <w:dstrike w:val="0"/>
        <w:vanish w:val="0"/>
        <w:color w:val="000000"/>
        <w:spacing w:val="0"/>
        <w:kern w:val="0"/>
        <w:position w:val="0"/>
        <w:sz w:val="26"/>
        <w:u w:val="none"/>
        <w:vertAlign w:val="baseline"/>
        <w14:shadow w14:blurRad="0" w14:dist="0" w14:dir="0" w14:sx="0" w14:sy="0" w14:kx="0" w14:ky="0" w14:algn="none">
          <w14:srgbClr w14:val="000000"/>
        </w14:shadow>
      </w:rPr>
    </w:lvl>
    <w:lvl w:ilvl="2" w:tentative="0">
      <w:start w:val="1"/>
      <w:numFmt w:val="decimal"/>
      <w:pStyle w:val="45"/>
      <w:isLgl/>
      <w:lvlText w:val="%1.%2.%3"/>
      <w:lvlJc w:val="left"/>
      <w:pPr>
        <w:ind w:left="0" w:firstLine="0"/>
      </w:pPr>
      <w:rPr>
        <w:rFonts w:hint="default" w:ascii="Times New Roman" w:hAnsi="Times New Roman"/>
        <w:b/>
        <w:i w:val="0"/>
        <w:iCs/>
      </w:rPr>
    </w:lvl>
    <w:lvl w:ilvl="3" w:tentative="0">
      <w:start w:val="1"/>
      <w:numFmt w:val="lowerLetter"/>
      <w:pStyle w:val="46"/>
      <w:lvlText w:val="%4)"/>
      <w:lvlJc w:val="left"/>
      <w:pPr>
        <w:ind w:left="1134" w:hanging="567"/>
      </w:pPr>
      <w:rPr>
        <w:rFonts w:hint="default" w:ascii="Times New Roman" w:hAnsi="Times New Roman"/>
        <w:b/>
        <w:i/>
        <w:color w:val="auto"/>
      </w:rPr>
    </w:lvl>
    <w:lvl w:ilvl="4" w:tentative="0">
      <w:start w:val="1"/>
      <w:numFmt w:val="bullet"/>
      <w:pStyle w:val="47"/>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720" w:hanging="360"/>
      </w:pPr>
      <w:rPr>
        <w:rFonts w:hint="default"/>
      </w:rPr>
    </w:lvl>
    <w:lvl w:ilvl="8" w:tentative="0">
      <w:start w:val="1"/>
      <w:numFmt w:val="lowerRoman"/>
      <w:lvlText w:val="%9."/>
      <w:lvlJc w:val="left"/>
      <w:pPr>
        <w:ind w:left="3240" w:hanging="360"/>
      </w:pPr>
      <w:rPr>
        <w:rFonts w:hint="default"/>
      </w:rPr>
    </w:lvl>
  </w:abstractNum>
  <w:abstractNum w:abstractNumId="19">
    <w:nsid w:val="758D7074"/>
    <w:multiLevelType w:val="multilevel"/>
    <w:tmpl w:val="758D7074"/>
    <w:lvl w:ilvl="0" w:tentative="0">
      <w:start w:val="7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7658646E"/>
    <w:multiLevelType w:val="multilevel"/>
    <w:tmpl w:val="7658646E"/>
    <w:lvl w:ilvl="0" w:tentative="0">
      <w:start w:val="7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794F21F8"/>
    <w:multiLevelType w:val="multilevel"/>
    <w:tmpl w:val="794F21F8"/>
    <w:lvl w:ilvl="0" w:tentative="0">
      <w:start w:val="7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8"/>
  </w:num>
  <w:num w:numId="2">
    <w:abstractNumId w:val="13"/>
  </w:num>
  <w:num w:numId="3">
    <w:abstractNumId w:val="8"/>
  </w:num>
  <w:num w:numId="4">
    <w:abstractNumId w:val="3"/>
  </w:num>
  <w:num w:numId="5">
    <w:abstractNumId w:val="1"/>
  </w:num>
  <w:num w:numId="6">
    <w:abstractNumId w:val="11"/>
  </w:num>
  <w:num w:numId="7">
    <w:abstractNumId w:val="0"/>
  </w:num>
  <w:num w:numId="8">
    <w:abstractNumId w:val="20"/>
  </w:num>
  <w:num w:numId="9">
    <w:abstractNumId w:val="16"/>
  </w:num>
  <w:num w:numId="10">
    <w:abstractNumId w:val="15"/>
  </w:num>
  <w:num w:numId="11">
    <w:abstractNumId w:val="12"/>
  </w:num>
  <w:num w:numId="12">
    <w:abstractNumId w:val="17"/>
  </w:num>
  <w:num w:numId="13">
    <w:abstractNumId w:val="9"/>
  </w:num>
  <w:num w:numId="14">
    <w:abstractNumId w:val="14"/>
  </w:num>
  <w:num w:numId="15">
    <w:abstractNumId w:val="19"/>
  </w:num>
  <w:num w:numId="16">
    <w:abstractNumId w:val="7"/>
  </w:num>
  <w:num w:numId="17">
    <w:abstractNumId w:val="5"/>
  </w:num>
  <w:num w:numId="18">
    <w:abstractNumId w:val="6"/>
  </w:num>
  <w:num w:numId="19">
    <w:abstractNumId w:val="21"/>
  </w:num>
  <w:num w:numId="20">
    <w:abstractNumId w:val="10"/>
  </w:num>
  <w:num w:numId="21">
    <w:abstractNumId w:val="2"/>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E4B"/>
    <w:rsid w:val="0000112B"/>
    <w:rsid w:val="00001E12"/>
    <w:rsid w:val="00003023"/>
    <w:rsid w:val="00003D5B"/>
    <w:rsid w:val="0000422E"/>
    <w:rsid w:val="0000499F"/>
    <w:rsid w:val="000058B0"/>
    <w:rsid w:val="000118EC"/>
    <w:rsid w:val="00011B63"/>
    <w:rsid w:val="000127B3"/>
    <w:rsid w:val="00013290"/>
    <w:rsid w:val="0001443B"/>
    <w:rsid w:val="000165D0"/>
    <w:rsid w:val="000171EC"/>
    <w:rsid w:val="0001729F"/>
    <w:rsid w:val="00020B64"/>
    <w:rsid w:val="00022C07"/>
    <w:rsid w:val="000255F7"/>
    <w:rsid w:val="000272A6"/>
    <w:rsid w:val="000324FF"/>
    <w:rsid w:val="00032F8F"/>
    <w:rsid w:val="00036F58"/>
    <w:rsid w:val="00040040"/>
    <w:rsid w:val="00043CE0"/>
    <w:rsid w:val="000442E8"/>
    <w:rsid w:val="000448E2"/>
    <w:rsid w:val="00047FD0"/>
    <w:rsid w:val="00050B27"/>
    <w:rsid w:val="00050EC5"/>
    <w:rsid w:val="00050FA2"/>
    <w:rsid w:val="000538BF"/>
    <w:rsid w:val="00054C4B"/>
    <w:rsid w:val="00056444"/>
    <w:rsid w:val="00057A33"/>
    <w:rsid w:val="000623B8"/>
    <w:rsid w:val="000658D8"/>
    <w:rsid w:val="000659F8"/>
    <w:rsid w:val="00065EEB"/>
    <w:rsid w:val="00066342"/>
    <w:rsid w:val="00066416"/>
    <w:rsid w:val="000671A2"/>
    <w:rsid w:val="00071475"/>
    <w:rsid w:val="00073CE7"/>
    <w:rsid w:val="00076065"/>
    <w:rsid w:val="00076BC4"/>
    <w:rsid w:val="00077319"/>
    <w:rsid w:val="00086501"/>
    <w:rsid w:val="0008730B"/>
    <w:rsid w:val="00091828"/>
    <w:rsid w:val="00091FB0"/>
    <w:rsid w:val="00094855"/>
    <w:rsid w:val="00094A16"/>
    <w:rsid w:val="0009540C"/>
    <w:rsid w:val="00095D57"/>
    <w:rsid w:val="000A189B"/>
    <w:rsid w:val="000A3623"/>
    <w:rsid w:val="000A4057"/>
    <w:rsid w:val="000B238C"/>
    <w:rsid w:val="000B2415"/>
    <w:rsid w:val="000B63FD"/>
    <w:rsid w:val="000C3F99"/>
    <w:rsid w:val="000C4011"/>
    <w:rsid w:val="000C549B"/>
    <w:rsid w:val="000D01FD"/>
    <w:rsid w:val="000D03ED"/>
    <w:rsid w:val="000D0AA2"/>
    <w:rsid w:val="000D20C5"/>
    <w:rsid w:val="000D2CBC"/>
    <w:rsid w:val="000D5CFC"/>
    <w:rsid w:val="000D6649"/>
    <w:rsid w:val="000D6903"/>
    <w:rsid w:val="000D7AAA"/>
    <w:rsid w:val="000E2005"/>
    <w:rsid w:val="000E2423"/>
    <w:rsid w:val="000E30C0"/>
    <w:rsid w:val="000E3937"/>
    <w:rsid w:val="000E47B7"/>
    <w:rsid w:val="000E4CEA"/>
    <w:rsid w:val="000E4FD0"/>
    <w:rsid w:val="000E6DF1"/>
    <w:rsid w:val="000F16DD"/>
    <w:rsid w:val="00101CAB"/>
    <w:rsid w:val="001026B1"/>
    <w:rsid w:val="00102C43"/>
    <w:rsid w:val="00103E3D"/>
    <w:rsid w:val="00103E82"/>
    <w:rsid w:val="001040EE"/>
    <w:rsid w:val="0010415A"/>
    <w:rsid w:val="00105ED8"/>
    <w:rsid w:val="00106A94"/>
    <w:rsid w:val="00110063"/>
    <w:rsid w:val="00110087"/>
    <w:rsid w:val="001142D2"/>
    <w:rsid w:val="00114D81"/>
    <w:rsid w:val="00115816"/>
    <w:rsid w:val="00115953"/>
    <w:rsid w:val="00115D5C"/>
    <w:rsid w:val="00116BCF"/>
    <w:rsid w:val="00117243"/>
    <w:rsid w:val="001177DD"/>
    <w:rsid w:val="00117FC3"/>
    <w:rsid w:val="001216B8"/>
    <w:rsid w:val="00121D99"/>
    <w:rsid w:val="001243DC"/>
    <w:rsid w:val="00126DE7"/>
    <w:rsid w:val="001273A6"/>
    <w:rsid w:val="0013155A"/>
    <w:rsid w:val="00131A8F"/>
    <w:rsid w:val="00133D97"/>
    <w:rsid w:val="001350D6"/>
    <w:rsid w:val="001368C5"/>
    <w:rsid w:val="001404A9"/>
    <w:rsid w:val="001421D9"/>
    <w:rsid w:val="00147767"/>
    <w:rsid w:val="00151162"/>
    <w:rsid w:val="0015161F"/>
    <w:rsid w:val="00152748"/>
    <w:rsid w:val="001538B0"/>
    <w:rsid w:val="00153AC6"/>
    <w:rsid w:val="0015437E"/>
    <w:rsid w:val="001550F7"/>
    <w:rsid w:val="0015613B"/>
    <w:rsid w:val="00164607"/>
    <w:rsid w:val="00164F68"/>
    <w:rsid w:val="00164FED"/>
    <w:rsid w:val="00170062"/>
    <w:rsid w:val="00170A52"/>
    <w:rsid w:val="0017121D"/>
    <w:rsid w:val="00171E2C"/>
    <w:rsid w:val="001736AA"/>
    <w:rsid w:val="00173AA3"/>
    <w:rsid w:val="00175075"/>
    <w:rsid w:val="00175885"/>
    <w:rsid w:val="001772FB"/>
    <w:rsid w:val="00177B0E"/>
    <w:rsid w:val="00180780"/>
    <w:rsid w:val="001841EE"/>
    <w:rsid w:val="001857E3"/>
    <w:rsid w:val="00186E47"/>
    <w:rsid w:val="00187247"/>
    <w:rsid w:val="00190593"/>
    <w:rsid w:val="001919EC"/>
    <w:rsid w:val="001930B1"/>
    <w:rsid w:val="00194F9A"/>
    <w:rsid w:val="0019509B"/>
    <w:rsid w:val="00196EF6"/>
    <w:rsid w:val="00197AD7"/>
    <w:rsid w:val="001A07E1"/>
    <w:rsid w:val="001A3F54"/>
    <w:rsid w:val="001A6B74"/>
    <w:rsid w:val="001B0FFE"/>
    <w:rsid w:val="001B13C2"/>
    <w:rsid w:val="001B57CA"/>
    <w:rsid w:val="001B5DFE"/>
    <w:rsid w:val="001B6F19"/>
    <w:rsid w:val="001B704E"/>
    <w:rsid w:val="001B7884"/>
    <w:rsid w:val="001C1FEC"/>
    <w:rsid w:val="001C3835"/>
    <w:rsid w:val="001C403B"/>
    <w:rsid w:val="001C4E76"/>
    <w:rsid w:val="001C6540"/>
    <w:rsid w:val="001D23A5"/>
    <w:rsid w:val="001D35B4"/>
    <w:rsid w:val="001D6F26"/>
    <w:rsid w:val="001E2557"/>
    <w:rsid w:val="001E26B3"/>
    <w:rsid w:val="001E7E9D"/>
    <w:rsid w:val="001F2B9D"/>
    <w:rsid w:val="001F3922"/>
    <w:rsid w:val="001F4C8F"/>
    <w:rsid w:val="001F66F5"/>
    <w:rsid w:val="00200280"/>
    <w:rsid w:val="00200BCA"/>
    <w:rsid w:val="002010EA"/>
    <w:rsid w:val="0020309E"/>
    <w:rsid w:val="0020351A"/>
    <w:rsid w:val="0020712C"/>
    <w:rsid w:val="00207EE1"/>
    <w:rsid w:val="00211259"/>
    <w:rsid w:val="00213884"/>
    <w:rsid w:val="00214CF0"/>
    <w:rsid w:val="00215568"/>
    <w:rsid w:val="00216FA8"/>
    <w:rsid w:val="00217FE1"/>
    <w:rsid w:val="002203D5"/>
    <w:rsid w:val="00221FC0"/>
    <w:rsid w:val="00222241"/>
    <w:rsid w:val="0022516E"/>
    <w:rsid w:val="0023071A"/>
    <w:rsid w:val="00230A78"/>
    <w:rsid w:val="00231387"/>
    <w:rsid w:val="00232B60"/>
    <w:rsid w:val="00233017"/>
    <w:rsid w:val="00233698"/>
    <w:rsid w:val="002379F7"/>
    <w:rsid w:val="00240553"/>
    <w:rsid w:val="0024196D"/>
    <w:rsid w:val="00241CDE"/>
    <w:rsid w:val="00242426"/>
    <w:rsid w:val="00242DD4"/>
    <w:rsid w:val="00243E69"/>
    <w:rsid w:val="00244E8E"/>
    <w:rsid w:val="002507A9"/>
    <w:rsid w:val="00252566"/>
    <w:rsid w:val="00260963"/>
    <w:rsid w:val="00260ADE"/>
    <w:rsid w:val="00261717"/>
    <w:rsid w:val="00261CD5"/>
    <w:rsid w:val="00262BF7"/>
    <w:rsid w:val="002633D5"/>
    <w:rsid w:val="00263AAA"/>
    <w:rsid w:val="00263C64"/>
    <w:rsid w:val="00264570"/>
    <w:rsid w:val="00267F09"/>
    <w:rsid w:val="00272B46"/>
    <w:rsid w:val="002749CC"/>
    <w:rsid w:val="002754E4"/>
    <w:rsid w:val="002755A7"/>
    <w:rsid w:val="00283BF9"/>
    <w:rsid w:val="00284EB3"/>
    <w:rsid w:val="00286C88"/>
    <w:rsid w:val="002917B0"/>
    <w:rsid w:val="002922CC"/>
    <w:rsid w:val="00293FF9"/>
    <w:rsid w:val="002949AE"/>
    <w:rsid w:val="00295579"/>
    <w:rsid w:val="00295F2D"/>
    <w:rsid w:val="00297371"/>
    <w:rsid w:val="002A12E7"/>
    <w:rsid w:val="002A5086"/>
    <w:rsid w:val="002A6185"/>
    <w:rsid w:val="002B3335"/>
    <w:rsid w:val="002B3778"/>
    <w:rsid w:val="002B64FC"/>
    <w:rsid w:val="002C37D8"/>
    <w:rsid w:val="002C50FD"/>
    <w:rsid w:val="002C7DB7"/>
    <w:rsid w:val="002D0857"/>
    <w:rsid w:val="002D0FD1"/>
    <w:rsid w:val="002D33A5"/>
    <w:rsid w:val="002D47D8"/>
    <w:rsid w:val="002D6806"/>
    <w:rsid w:val="002E01FA"/>
    <w:rsid w:val="002E0574"/>
    <w:rsid w:val="002E06F3"/>
    <w:rsid w:val="002E1182"/>
    <w:rsid w:val="002E1762"/>
    <w:rsid w:val="002E62B2"/>
    <w:rsid w:val="002E7287"/>
    <w:rsid w:val="002E7A92"/>
    <w:rsid w:val="002F04A2"/>
    <w:rsid w:val="002F0ACC"/>
    <w:rsid w:val="002F39F4"/>
    <w:rsid w:val="002F4E4B"/>
    <w:rsid w:val="002F4F64"/>
    <w:rsid w:val="00300175"/>
    <w:rsid w:val="00302795"/>
    <w:rsid w:val="003029E7"/>
    <w:rsid w:val="00303B82"/>
    <w:rsid w:val="00303F84"/>
    <w:rsid w:val="003058CE"/>
    <w:rsid w:val="00307078"/>
    <w:rsid w:val="00310ABA"/>
    <w:rsid w:val="003154C9"/>
    <w:rsid w:val="003170AD"/>
    <w:rsid w:val="00317FE0"/>
    <w:rsid w:val="003210B5"/>
    <w:rsid w:val="0032527A"/>
    <w:rsid w:val="00327CBC"/>
    <w:rsid w:val="00331394"/>
    <w:rsid w:val="00331556"/>
    <w:rsid w:val="003341D9"/>
    <w:rsid w:val="00337628"/>
    <w:rsid w:val="003376CE"/>
    <w:rsid w:val="003407B4"/>
    <w:rsid w:val="00344319"/>
    <w:rsid w:val="00344DA1"/>
    <w:rsid w:val="0034570D"/>
    <w:rsid w:val="00350519"/>
    <w:rsid w:val="003509A4"/>
    <w:rsid w:val="00351773"/>
    <w:rsid w:val="00353D8D"/>
    <w:rsid w:val="003601F5"/>
    <w:rsid w:val="00360440"/>
    <w:rsid w:val="003616FF"/>
    <w:rsid w:val="0036233E"/>
    <w:rsid w:val="00365446"/>
    <w:rsid w:val="00371B28"/>
    <w:rsid w:val="003759D9"/>
    <w:rsid w:val="00377268"/>
    <w:rsid w:val="003777E3"/>
    <w:rsid w:val="00380F51"/>
    <w:rsid w:val="00381206"/>
    <w:rsid w:val="00381337"/>
    <w:rsid w:val="00383133"/>
    <w:rsid w:val="00384529"/>
    <w:rsid w:val="00386CEB"/>
    <w:rsid w:val="00390260"/>
    <w:rsid w:val="0039415C"/>
    <w:rsid w:val="00394EFE"/>
    <w:rsid w:val="00394F8A"/>
    <w:rsid w:val="003A282D"/>
    <w:rsid w:val="003A31CB"/>
    <w:rsid w:val="003A730B"/>
    <w:rsid w:val="003A7941"/>
    <w:rsid w:val="003B0CE4"/>
    <w:rsid w:val="003B18A2"/>
    <w:rsid w:val="003B299D"/>
    <w:rsid w:val="003B2C45"/>
    <w:rsid w:val="003B40FB"/>
    <w:rsid w:val="003B7377"/>
    <w:rsid w:val="003C01F4"/>
    <w:rsid w:val="003C04E5"/>
    <w:rsid w:val="003C4E0D"/>
    <w:rsid w:val="003C51E2"/>
    <w:rsid w:val="003C5595"/>
    <w:rsid w:val="003D1134"/>
    <w:rsid w:val="003D3771"/>
    <w:rsid w:val="003E1877"/>
    <w:rsid w:val="003E7048"/>
    <w:rsid w:val="003F0F84"/>
    <w:rsid w:val="003F584C"/>
    <w:rsid w:val="00400ED8"/>
    <w:rsid w:val="00401DE2"/>
    <w:rsid w:val="00402BE9"/>
    <w:rsid w:val="00404278"/>
    <w:rsid w:val="00405566"/>
    <w:rsid w:val="004061BA"/>
    <w:rsid w:val="00407D36"/>
    <w:rsid w:val="00413A39"/>
    <w:rsid w:val="00414DE1"/>
    <w:rsid w:val="00417C55"/>
    <w:rsid w:val="0042040F"/>
    <w:rsid w:val="0042337E"/>
    <w:rsid w:val="00424538"/>
    <w:rsid w:val="004268DD"/>
    <w:rsid w:val="00426D6D"/>
    <w:rsid w:val="00427C13"/>
    <w:rsid w:val="00431FED"/>
    <w:rsid w:val="004333D8"/>
    <w:rsid w:val="004341AD"/>
    <w:rsid w:val="00434245"/>
    <w:rsid w:val="00435AC2"/>
    <w:rsid w:val="004373EA"/>
    <w:rsid w:val="00446D5C"/>
    <w:rsid w:val="00447AB1"/>
    <w:rsid w:val="004518DD"/>
    <w:rsid w:val="00455291"/>
    <w:rsid w:val="00455CDF"/>
    <w:rsid w:val="00460376"/>
    <w:rsid w:val="0046086B"/>
    <w:rsid w:val="0046165C"/>
    <w:rsid w:val="004662A8"/>
    <w:rsid w:val="00467C91"/>
    <w:rsid w:val="00471A4E"/>
    <w:rsid w:val="004728DF"/>
    <w:rsid w:val="00476DA2"/>
    <w:rsid w:val="00477DF6"/>
    <w:rsid w:val="0048328A"/>
    <w:rsid w:val="004869C1"/>
    <w:rsid w:val="00487F51"/>
    <w:rsid w:val="00493085"/>
    <w:rsid w:val="00496F57"/>
    <w:rsid w:val="004A12EE"/>
    <w:rsid w:val="004A2723"/>
    <w:rsid w:val="004A2C1F"/>
    <w:rsid w:val="004A30C7"/>
    <w:rsid w:val="004A4934"/>
    <w:rsid w:val="004A4C2F"/>
    <w:rsid w:val="004A6C74"/>
    <w:rsid w:val="004A7CD5"/>
    <w:rsid w:val="004B4050"/>
    <w:rsid w:val="004B4FC1"/>
    <w:rsid w:val="004B72AD"/>
    <w:rsid w:val="004C37DB"/>
    <w:rsid w:val="004C3B26"/>
    <w:rsid w:val="004C4843"/>
    <w:rsid w:val="004D15CB"/>
    <w:rsid w:val="004D31A9"/>
    <w:rsid w:val="004D4888"/>
    <w:rsid w:val="004D7BD8"/>
    <w:rsid w:val="004E0CDE"/>
    <w:rsid w:val="004E2C0A"/>
    <w:rsid w:val="004E3371"/>
    <w:rsid w:val="004E33F1"/>
    <w:rsid w:val="004F06B1"/>
    <w:rsid w:val="004F32C5"/>
    <w:rsid w:val="004F39D6"/>
    <w:rsid w:val="004F3F5D"/>
    <w:rsid w:val="004F4C70"/>
    <w:rsid w:val="004F5278"/>
    <w:rsid w:val="004F5E86"/>
    <w:rsid w:val="004F6A32"/>
    <w:rsid w:val="00501820"/>
    <w:rsid w:val="005025C1"/>
    <w:rsid w:val="00504D64"/>
    <w:rsid w:val="0050744C"/>
    <w:rsid w:val="005078D2"/>
    <w:rsid w:val="005149D3"/>
    <w:rsid w:val="005152D0"/>
    <w:rsid w:val="00517CB0"/>
    <w:rsid w:val="0052155E"/>
    <w:rsid w:val="005219BF"/>
    <w:rsid w:val="00522FA2"/>
    <w:rsid w:val="00523458"/>
    <w:rsid w:val="00523E2C"/>
    <w:rsid w:val="00524D80"/>
    <w:rsid w:val="005263AB"/>
    <w:rsid w:val="0052645B"/>
    <w:rsid w:val="00526714"/>
    <w:rsid w:val="005271B4"/>
    <w:rsid w:val="00531838"/>
    <w:rsid w:val="0053195D"/>
    <w:rsid w:val="0053258E"/>
    <w:rsid w:val="00534781"/>
    <w:rsid w:val="00535910"/>
    <w:rsid w:val="0053683F"/>
    <w:rsid w:val="00540962"/>
    <w:rsid w:val="00541D4C"/>
    <w:rsid w:val="00544E0B"/>
    <w:rsid w:val="005455B3"/>
    <w:rsid w:val="005461F0"/>
    <w:rsid w:val="00546551"/>
    <w:rsid w:val="00551CFB"/>
    <w:rsid w:val="00552306"/>
    <w:rsid w:val="005537DB"/>
    <w:rsid w:val="00561551"/>
    <w:rsid w:val="005629ED"/>
    <w:rsid w:val="00565DA0"/>
    <w:rsid w:val="00566B70"/>
    <w:rsid w:val="00567275"/>
    <w:rsid w:val="005705D7"/>
    <w:rsid w:val="00573AD0"/>
    <w:rsid w:val="005745C5"/>
    <w:rsid w:val="0057581F"/>
    <w:rsid w:val="00576DEA"/>
    <w:rsid w:val="00580663"/>
    <w:rsid w:val="00581C95"/>
    <w:rsid w:val="005828DF"/>
    <w:rsid w:val="005855CD"/>
    <w:rsid w:val="00585C88"/>
    <w:rsid w:val="00585FD4"/>
    <w:rsid w:val="00586C7C"/>
    <w:rsid w:val="00587B5E"/>
    <w:rsid w:val="00595516"/>
    <w:rsid w:val="005A029D"/>
    <w:rsid w:val="005A2DB4"/>
    <w:rsid w:val="005A4E71"/>
    <w:rsid w:val="005A64AA"/>
    <w:rsid w:val="005A7BDB"/>
    <w:rsid w:val="005B0209"/>
    <w:rsid w:val="005B08DD"/>
    <w:rsid w:val="005C1A72"/>
    <w:rsid w:val="005C37FB"/>
    <w:rsid w:val="005C3C52"/>
    <w:rsid w:val="005C401C"/>
    <w:rsid w:val="005C46F4"/>
    <w:rsid w:val="005C484E"/>
    <w:rsid w:val="005C4AC3"/>
    <w:rsid w:val="005C5427"/>
    <w:rsid w:val="005C6CAE"/>
    <w:rsid w:val="005C78E3"/>
    <w:rsid w:val="005D10EA"/>
    <w:rsid w:val="005D22B6"/>
    <w:rsid w:val="005D239D"/>
    <w:rsid w:val="005D2F3A"/>
    <w:rsid w:val="005D41A1"/>
    <w:rsid w:val="005D60E6"/>
    <w:rsid w:val="005E093E"/>
    <w:rsid w:val="005E09A4"/>
    <w:rsid w:val="005E2CDF"/>
    <w:rsid w:val="005E334B"/>
    <w:rsid w:val="005F0523"/>
    <w:rsid w:val="005F2A5E"/>
    <w:rsid w:val="005F39F5"/>
    <w:rsid w:val="005F5C4B"/>
    <w:rsid w:val="00600BC5"/>
    <w:rsid w:val="006021D7"/>
    <w:rsid w:val="00603398"/>
    <w:rsid w:val="00603A23"/>
    <w:rsid w:val="006051D8"/>
    <w:rsid w:val="0060579A"/>
    <w:rsid w:val="00605C49"/>
    <w:rsid w:val="00605F90"/>
    <w:rsid w:val="00607F7B"/>
    <w:rsid w:val="00611B8D"/>
    <w:rsid w:val="006150E0"/>
    <w:rsid w:val="00615AB7"/>
    <w:rsid w:val="00615D37"/>
    <w:rsid w:val="00616586"/>
    <w:rsid w:val="006171B8"/>
    <w:rsid w:val="00620203"/>
    <w:rsid w:val="006230D3"/>
    <w:rsid w:val="0062549B"/>
    <w:rsid w:val="006271E2"/>
    <w:rsid w:val="006271F5"/>
    <w:rsid w:val="00630394"/>
    <w:rsid w:val="006303B8"/>
    <w:rsid w:val="00632383"/>
    <w:rsid w:val="00641247"/>
    <w:rsid w:val="006416B6"/>
    <w:rsid w:val="00642AC1"/>
    <w:rsid w:val="00646491"/>
    <w:rsid w:val="0064651B"/>
    <w:rsid w:val="00646783"/>
    <w:rsid w:val="00647C95"/>
    <w:rsid w:val="00647D0A"/>
    <w:rsid w:val="00651AE4"/>
    <w:rsid w:val="0065253F"/>
    <w:rsid w:val="00657962"/>
    <w:rsid w:val="00662726"/>
    <w:rsid w:val="00666BA0"/>
    <w:rsid w:val="00667B9F"/>
    <w:rsid w:val="0067043F"/>
    <w:rsid w:val="006711C4"/>
    <w:rsid w:val="00673351"/>
    <w:rsid w:val="006748C7"/>
    <w:rsid w:val="0067645D"/>
    <w:rsid w:val="00681B85"/>
    <w:rsid w:val="00682476"/>
    <w:rsid w:val="00682598"/>
    <w:rsid w:val="00683CAE"/>
    <w:rsid w:val="00686E68"/>
    <w:rsid w:val="00690F26"/>
    <w:rsid w:val="00691E84"/>
    <w:rsid w:val="006933FA"/>
    <w:rsid w:val="006A24D1"/>
    <w:rsid w:val="006A5CAF"/>
    <w:rsid w:val="006A5E85"/>
    <w:rsid w:val="006B2ED6"/>
    <w:rsid w:val="006B5731"/>
    <w:rsid w:val="006B7292"/>
    <w:rsid w:val="006B7ACF"/>
    <w:rsid w:val="006C4F0E"/>
    <w:rsid w:val="006C68CA"/>
    <w:rsid w:val="006D00BA"/>
    <w:rsid w:val="006D02B6"/>
    <w:rsid w:val="006D26E0"/>
    <w:rsid w:val="006D36A3"/>
    <w:rsid w:val="006E0B26"/>
    <w:rsid w:val="006E0D2E"/>
    <w:rsid w:val="006E33E7"/>
    <w:rsid w:val="006E48B0"/>
    <w:rsid w:val="006E53DB"/>
    <w:rsid w:val="006E5E32"/>
    <w:rsid w:val="006E6E0F"/>
    <w:rsid w:val="006E7D2F"/>
    <w:rsid w:val="006F22B5"/>
    <w:rsid w:val="006F2761"/>
    <w:rsid w:val="006F2C95"/>
    <w:rsid w:val="006F3B6A"/>
    <w:rsid w:val="00700EF0"/>
    <w:rsid w:val="00700F30"/>
    <w:rsid w:val="00704D4C"/>
    <w:rsid w:val="00713714"/>
    <w:rsid w:val="00724085"/>
    <w:rsid w:val="00727716"/>
    <w:rsid w:val="00730D67"/>
    <w:rsid w:val="007327C2"/>
    <w:rsid w:val="00735EAD"/>
    <w:rsid w:val="00736434"/>
    <w:rsid w:val="007412E4"/>
    <w:rsid w:val="00741456"/>
    <w:rsid w:val="00744F25"/>
    <w:rsid w:val="00746AD4"/>
    <w:rsid w:val="00746E35"/>
    <w:rsid w:val="00752F29"/>
    <w:rsid w:val="00756466"/>
    <w:rsid w:val="00756A85"/>
    <w:rsid w:val="0076091F"/>
    <w:rsid w:val="00761035"/>
    <w:rsid w:val="00762CDB"/>
    <w:rsid w:val="00765BB2"/>
    <w:rsid w:val="00765DC8"/>
    <w:rsid w:val="00766232"/>
    <w:rsid w:val="00767FB6"/>
    <w:rsid w:val="00771999"/>
    <w:rsid w:val="00772062"/>
    <w:rsid w:val="0077461C"/>
    <w:rsid w:val="00775FB3"/>
    <w:rsid w:val="0078081E"/>
    <w:rsid w:val="00782B88"/>
    <w:rsid w:val="00783ADB"/>
    <w:rsid w:val="00783D2F"/>
    <w:rsid w:val="0078647A"/>
    <w:rsid w:val="00787423"/>
    <w:rsid w:val="007874FC"/>
    <w:rsid w:val="00787B4D"/>
    <w:rsid w:val="007948D7"/>
    <w:rsid w:val="00794F82"/>
    <w:rsid w:val="007A219E"/>
    <w:rsid w:val="007A2710"/>
    <w:rsid w:val="007A2B28"/>
    <w:rsid w:val="007A368B"/>
    <w:rsid w:val="007B0C11"/>
    <w:rsid w:val="007B198E"/>
    <w:rsid w:val="007B21A0"/>
    <w:rsid w:val="007B42EC"/>
    <w:rsid w:val="007B4356"/>
    <w:rsid w:val="007B47CB"/>
    <w:rsid w:val="007B5EE0"/>
    <w:rsid w:val="007B6599"/>
    <w:rsid w:val="007C326B"/>
    <w:rsid w:val="007C3CD3"/>
    <w:rsid w:val="007D13D6"/>
    <w:rsid w:val="007D412A"/>
    <w:rsid w:val="007D41CB"/>
    <w:rsid w:val="007D460C"/>
    <w:rsid w:val="007D70F1"/>
    <w:rsid w:val="007E0CFE"/>
    <w:rsid w:val="007E1AC2"/>
    <w:rsid w:val="007E40E2"/>
    <w:rsid w:val="007E6343"/>
    <w:rsid w:val="007F1284"/>
    <w:rsid w:val="007F476F"/>
    <w:rsid w:val="007F49D0"/>
    <w:rsid w:val="007F6E7C"/>
    <w:rsid w:val="008000C2"/>
    <w:rsid w:val="008011B1"/>
    <w:rsid w:val="00801A52"/>
    <w:rsid w:val="00801DE6"/>
    <w:rsid w:val="0080228E"/>
    <w:rsid w:val="008040DD"/>
    <w:rsid w:val="00804D42"/>
    <w:rsid w:val="00806F5C"/>
    <w:rsid w:val="00807F02"/>
    <w:rsid w:val="00810FE1"/>
    <w:rsid w:val="00814898"/>
    <w:rsid w:val="00815FA0"/>
    <w:rsid w:val="008168DB"/>
    <w:rsid w:val="00817664"/>
    <w:rsid w:val="008206EA"/>
    <w:rsid w:val="00820DDB"/>
    <w:rsid w:val="008248AB"/>
    <w:rsid w:val="00827668"/>
    <w:rsid w:val="008312AA"/>
    <w:rsid w:val="00831D4F"/>
    <w:rsid w:val="00835C12"/>
    <w:rsid w:val="008409A8"/>
    <w:rsid w:val="00841F53"/>
    <w:rsid w:val="00842197"/>
    <w:rsid w:val="00842C97"/>
    <w:rsid w:val="008475C3"/>
    <w:rsid w:val="00847D6F"/>
    <w:rsid w:val="00851379"/>
    <w:rsid w:val="008520C4"/>
    <w:rsid w:val="0085215B"/>
    <w:rsid w:val="00854B2F"/>
    <w:rsid w:val="0085549F"/>
    <w:rsid w:val="00855CEC"/>
    <w:rsid w:val="00860CFE"/>
    <w:rsid w:val="008612A7"/>
    <w:rsid w:val="008617AE"/>
    <w:rsid w:val="0086268F"/>
    <w:rsid w:val="00863591"/>
    <w:rsid w:val="00864BE1"/>
    <w:rsid w:val="00867877"/>
    <w:rsid w:val="00867AE7"/>
    <w:rsid w:val="00871BA6"/>
    <w:rsid w:val="00871C70"/>
    <w:rsid w:val="00874627"/>
    <w:rsid w:val="00876D36"/>
    <w:rsid w:val="00877002"/>
    <w:rsid w:val="00877548"/>
    <w:rsid w:val="008824C7"/>
    <w:rsid w:val="00883C7C"/>
    <w:rsid w:val="00886029"/>
    <w:rsid w:val="00886161"/>
    <w:rsid w:val="008863D5"/>
    <w:rsid w:val="00887F0F"/>
    <w:rsid w:val="008908A7"/>
    <w:rsid w:val="00891DFA"/>
    <w:rsid w:val="00892FB1"/>
    <w:rsid w:val="00893071"/>
    <w:rsid w:val="008948DE"/>
    <w:rsid w:val="00895285"/>
    <w:rsid w:val="008968D6"/>
    <w:rsid w:val="008972CB"/>
    <w:rsid w:val="008A1591"/>
    <w:rsid w:val="008A177C"/>
    <w:rsid w:val="008A29B9"/>
    <w:rsid w:val="008A56E9"/>
    <w:rsid w:val="008B07DE"/>
    <w:rsid w:val="008B162E"/>
    <w:rsid w:val="008B2520"/>
    <w:rsid w:val="008B263D"/>
    <w:rsid w:val="008B3080"/>
    <w:rsid w:val="008B7355"/>
    <w:rsid w:val="008B735A"/>
    <w:rsid w:val="008C0B4E"/>
    <w:rsid w:val="008C1FC1"/>
    <w:rsid w:val="008C28C9"/>
    <w:rsid w:val="008C433C"/>
    <w:rsid w:val="008C5177"/>
    <w:rsid w:val="008C5E17"/>
    <w:rsid w:val="008C793C"/>
    <w:rsid w:val="008D092A"/>
    <w:rsid w:val="008D33A0"/>
    <w:rsid w:val="008D4895"/>
    <w:rsid w:val="008D4C51"/>
    <w:rsid w:val="008D7534"/>
    <w:rsid w:val="008D7555"/>
    <w:rsid w:val="008D7FEF"/>
    <w:rsid w:val="008E165B"/>
    <w:rsid w:val="008E2CD1"/>
    <w:rsid w:val="008E3ACA"/>
    <w:rsid w:val="008E4021"/>
    <w:rsid w:val="008E4294"/>
    <w:rsid w:val="008E4A45"/>
    <w:rsid w:val="008E4B13"/>
    <w:rsid w:val="008E6D53"/>
    <w:rsid w:val="008F02CC"/>
    <w:rsid w:val="008F1694"/>
    <w:rsid w:val="008F52C5"/>
    <w:rsid w:val="008F6FF1"/>
    <w:rsid w:val="008F73C0"/>
    <w:rsid w:val="00900ADB"/>
    <w:rsid w:val="00901DFB"/>
    <w:rsid w:val="00902B87"/>
    <w:rsid w:val="00905404"/>
    <w:rsid w:val="009071E9"/>
    <w:rsid w:val="009137F2"/>
    <w:rsid w:val="00913AA8"/>
    <w:rsid w:val="00913BA7"/>
    <w:rsid w:val="009176D5"/>
    <w:rsid w:val="00923BC0"/>
    <w:rsid w:val="0092434C"/>
    <w:rsid w:val="00924C20"/>
    <w:rsid w:val="00925870"/>
    <w:rsid w:val="00925AD0"/>
    <w:rsid w:val="009329D4"/>
    <w:rsid w:val="00933FDA"/>
    <w:rsid w:val="0093439C"/>
    <w:rsid w:val="00934C15"/>
    <w:rsid w:val="00934EFC"/>
    <w:rsid w:val="0093714A"/>
    <w:rsid w:val="00940072"/>
    <w:rsid w:val="00943FA8"/>
    <w:rsid w:val="00944841"/>
    <w:rsid w:val="00950ECE"/>
    <w:rsid w:val="00951727"/>
    <w:rsid w:val="009518F0"/>
    <w:rsid w:val="00953C23"/>
    <w:rsid w:val="00954B61"/>
    <w:rsid w:val="00954F78"/>
    <w:rsid w:val="009562E3"/>
    <w:rsid w:val="00957E07"/>
    <w:rsid w:val="00960765"/>
    <w:rsid w:val="00971422"/>
    <w:rsid w:val="009715D0"/>
    <w:rsid w:val="00973B3E"/>
    <w:rsid w:val="00976E77"/>
    <w:rsid w:val="0098019E"/>
    <w:rsid w:val="009828CD"/>
    <w:rsid w:val="00982F7D"/>
    <w:rsid w:val="009900D5"/>
    <w:rsid w:val="0099080C"/>
    <w:rsid w:val="00990FD0"/>
    <w:rsid w:val="00992B1E"/>
    <w:rsid w:val="00993060"/>
    <w:rsid w:val="00995E3B"/>
    <w:rsid w:val="009A33FC"/>
    <w:rsid w:val="009A7A2A"/>
    <w:rsid w:val="009B06B6"/>
    <w:rsid w:val="009B41B5"/>
    <w:rsid w:val="009B4932"/>
    <w:rsid w:val="009C0A3A"/>
    <w:rsid w:val="009C18B7"/>
    <w:rsid w:val="009C1C90"/>
    <w:rsid w:val="009C300B"/>
    <w:rsid w:val="009C3259"/>
    <w:rsid w:val="009C46A9"/>
    <w:rsid w:val="009C46B1"/>
    <w:rsid w:val="009C58FE"/>
    <w:rsid w:val="009C65AE"/>
    <w:rsid w:val="009C679A"/>
    <w:rsid w:val="009D05EB"/>
    <w:rsid w:val="009D0CCC"/>
    <w:rsid w:val="009D129A"/>
    <w:rsid w:val="009D2357"/>
    <w:rsid w:val="009D23C5"/>
    <w:rsid w:val="009D3E67"/>
    <w:rsid w:val="009D52FE"/>
    <w:rsid w:val="009D7D19"/>
    <w:rsid w:val="009E35F0"/>
    <w:rsid w:val="009E3EB5"/>
    <w:rsid w:val="009E42A2"/>
    <w:rsid w:val="009E43F7"/>
    <w:rsid w:val="009E545F"/>
    <w:rsid w:val="009F1A2B"/>
    <w:rsid w:val="009F77E1"/>
    <w:rsid w:val="00A0092D"/>
    <w:rsid w:val="00A01037"/>
    <w:rsid w:val="00A02551"/>
    <w:rsid w:val="00A03678"/>
    <w:rsid w:val="00A03C3C"/>
    <w:rsid w:val="00A047FC"/>
    <w:rsid w:val="00A04A42"/>
    <w:rsid w:val="00A05EFB"/>
    <w:rsid w:val="00A06039"/>
    <w:rsid w:val="00A1266D"/>
    <w:rsid w:val="00A140A2"/>
    <w:rsid w:val="00A20B4F"/>
    <w:rsid w:val="00A211FC"/>
    <w:rsid w:val="00A22934"/>
    <w:rsid w:val="00A248AE"/>
    <w:rsid w:val="00A31E65"/>
    <w:rsid w:val="00A33E62"/>
    <w:rsid w:val="00A36B70"/>
    <w:rsid w:val="00A4415E"/>
    <w:rsid w:val="00A50121"/>
    <w:rsid w:val="00A51837"/>
    <w:rsid w:val="00A51A27"/>
    <w:rsid w:val="00A5236D"/>
    <w:rsid w:val="00A56571"/>
    <w:rsid w:val="00A57489"/>
    <w:rsid w:val="00A57E3B"/>
    <w:rsid w:val="00A60362"/>
    <w:rsid w:val="00A628E9"/>
    <w:rsid w:val="00A637EE"/>
    <w:rsid w:val="00A65637"/>
    <w:rsid w:val="00A66116"/>
    <w:rsid w:val="00A7240F"/>
    <w:rsid w:val="00A725EB"/>
    <w:rsid w:val="00A74359"/>
    <w:rsid w:val="00A75939"/>
    <w:rsid w:val="00A76147"/>
    <w:rsid w:val="00A76203"/>
    <w:rsid w:val="00A76D68"/>
    <w:rsid w:val="00A7780A"/>
    <w:rsid w:val="00A80897"/>
    <w:rsid w:val="00A81459"/>
    <w:rsid w:val="00A8337A"/>
    <w:rsid w:val="00A8378B"/>
    <w:rsid w:val="00A83B79"/>
    <w:rsid w:val="00A92345"/>
    <w:rsid w:val="00A92B1C"/>
    <w:rsid w:val="00AA13D5"/>
    <w:rsid w:val="00AA32D3"/>
    <w:rsid w:val="00AA411C"/>
    <w:rsid w:val="00AA4A05"/>
    <w:rsid w:val="00AB01D5"/>
    <w:rsid w:val="00AB1B5B"/>
    <w:rsid w:val="00AB4E1E"/>
    <w:rsid w:val="00AB4F62"/>
    <w:rsid w:val="00AB7A6A"/>
    <w:rsid w:val="00AC417A"/>
    <w:rsid w:val="00AC6F1C"/>
    <w:rsid w:val="00AC78F5"/>
    <w:rsid w:val="00AD141E"/>
    <w:rsid w:val="00AD1ABE"/>
    <w:rsid w:val="00AD2B8C"/>
    <w:rsid w:val="00AD35E6"/>
    <w:rsid w:val="00AD6022"/>
    <w:rsid w:val="00AD63FB"/>
    <w:rsid w:val="00AD6B89"/>
    <w:rsid w:val="00AD75AA"/>
    <w:rsid w:val="00AE0B38"/>
    <w:rsid w:val="00AE15C1"/>
    <w:rsid w:val="00AE1D09"/>
    <w:rsid w:val="00AE2582"/>
    <w:rsid w:val="00AE27CF"/>
    <w:rsid w:val="00AE360F"/>
    <w:rsid w:val="00AE36A5"/>
    <w:rsid w:val="00AE6C19"/>
    <w:rsid w:val="00AE6FCB"/>
    <w:rsid w:val="00AE72F8"/>
    <w:rsid w:val="00AF1222"/>
    <w:rsid w:val="00AF17F5"/>
    <w:rsid w:val="00AF68B3"/>
    <w:rsid w:val="00B02AB1"/>
    <w:rsid w:val="00B02CF5"/>
    <w:rsid w:val="00B04E8F"/>
    <w:rsid w:val="00B07A9C"/>
    <w:rsid w:val="00B177D9"/>
    <w:rsid w:val="00B2271A"/>
    <w:rsid w:val="00B22952"/>
    <w:rsid w:val="00B231B1"/>
    <w:rsid w:val="00B242DF"/>
    <w:rsid w:val="00B24816"/>
    <w:rsid w:val="00B248CC"/>
    <w:rsid w:val="00B26342"/>
    <w:rsid w:val="00B27F33"/>
    <w:rsid w:val="00B30D79"/>
    <w:rsid w:val="00B32187"/>
    <w:rsid w:val="00B330E5"/>
    <w:rsid w:val="00B342BA"/>
    <w:rsid w:val="00B34FBD"/>
    <w:rsid w:val="00B35105"/>
    <w:rsid w:val="00B412AC"/>
    <w:rsid w:val="00B413A5"/>
    <w:rsid w:val="00B43001"/>
    <w:rsid w:val="00B432CE"/>
    <w:rsid w:val="00B43FE4"/>
    <w:rsid w:val="00B52237"/>
    <w:rsid w:val="00B558DA"/>
    <w:rsid w:val="00B64100"/>
    <w:rsid w:val="00B6437F"/>
    <w:rsid w:val="00B65358"/>
    <w:rsid w:val="00B65E0E"/>
    <w:rsid w:val="00B66409"/>
    <w:rsid w:val="00B67A9A"/>
    <w:rsid w:val="00B7014D"/>
    <w:rsid w:val="00B71A58"/>
    <w:rsid w:val="00B7256A"/>
    <w:rsid w:val="00B7272D"/>
    <w:rsid w:val="00B7342E"/>
    <w:rsid w:val="00B764C1"/>
    <w:rsid w:val="00B80C21"/>
    <w:rsid w:val="00B83EDC"/>
    <w:rsid w:val="00B906B2"/>
    <w:rsid w:val="00B914C5"/>
    <w:rsid w:val="00B9356C"/>
    <w:rsid w:val="00B9460F"/>
    <w:rsid w:val="00B95363"/>
    <w:rsid w:val="00B96E0A"/>
    <w:rsid w:val="00BA4804"/>
    <w:rsid w:val="00BA67AE"/>
    <w:rsid w:val="00BA78CB"/>
    <w:rsid w:val="00BA7B77"/>
    <w:rsid w:val="00BB2296"/>
    <w:rsid w:val="00BB3068"/>
    <w:rsid w:val="00BB5757"/>
    <w:rsid w:val="00BB7C79"/>
    <w:rsid w:val="00BB7D8C"/>
    <w:rsid w:val="00BB7F25"/>
    <w:rsid w:val="00BC0AD5"/>
    <w:rsid w:val="00BC2087"/>
    <w:rsid w:val="00BC2209"/>
    <w:rsid w:val="00BC44CE"/>
    <w:rsid w:val="00BC62B4"/>
    <w:rsid w:val="00BC633A"/>
    <w:rsid w:val="00BD1AAC"/>
    <w:rsid w:val="00BD20BF"/>
    <w:rsid w:val="00BD32E0"/>
    <w:rsid w:val="00BD338F"/>
    <w:rsid w:val="00BD345D"/>
    <w:rsid w:val="00BD3D50"/>
    <w:rsid w:val="00BD6632"/>
    <w:rsid w:val="00BD7D06"/>
    <w:rsid w:val="00BE0E60"/>
    <w:rsid w:val="00BE2648"/>
    <w:rsid w:val="00BE328B"/>
    <w:rsid w:val="00BE3B26"/>
    <w:rsid w:val="00BE5A0B"/>
    <w:rsid w:val="00BE67F5"/>
    <w:rsid w:val="00BF1055"/>
    <w:rsid w:val="00BF3949"/>
    <w:rsid w:val="00BF420C"/>
    <w:rsid w:val="00C016B8"/>
    <w:rsid w:val="00C0739C"/>
    <w:rsid w:val="00C07CA4"/>
    <w:rsid w:val="00C07DE9"/>
    <w:rsid w:val="00C107F5"/>
    <w:rsid w:val="00C10E33"/>
    <w:rsid w:val="00C1159E"/>
    <w:rsid w:val="00C12373"/>
    <w:rsid w:val="00C12B04"/>
    <w:rsid w:val="00C131B1"/>
    <w:rsid w:val="00C13592"/>
    <w:rsid w:val="00C16E9C"/>
    <w:rsid w:val="00C17295"/>
    <w:rsid w:val="00C200C4"/>
    <w:rsid w:val="00C2223A"/>
    <w:rsid w:val="00C22AD4"/>
    <w:rsid w:val="00C239A3"/>
    <w:rsid w:val="00C23D01"/>
    <w:rsid w:val="00C2567C"/>
    <w:rsid w:val="00C27464"/>
    <w:rsid w:val="00C31AEA"/>
    <w:rsid w:val="00C31BD5"/>
    <w:rsid w:val="00C32054"/>
    <w:rsid w:val="00C3310B"/>
    <w:rsid w:val="00C3367F"/>
    <w:rsid w:val="00C34073"/>
    <w:rsid w:val="00C363FC"/>
    <w:rsid w:val="00C36AF9"/>
    <w:rsid w:val="00C37582"/>
    <w:rsid w:val="00C408B1"/>
    <w:rsid w:val="00C41076"/>
    <w:rsid w:val="00C44203"/>
    <w:rsid w:val="00C445BF"/>
    <w:rsid w:val="00C44EE6"/>
    <w:rsid w:val="00C45BB1"/>
    <w:rsid w:val="00C46245"/>
    <w:rsid w:val="00C6015A"/>
    <w:rsid w:val="00C60B37"/>
    <w:rsid w:val="00C61023"/>
    <w:rsid w:val="00C626F1"/>
    <w:rsid w:val="00C64BF6"/>
    <w:rsid w:val="00C65355"/>
    <w:rsid w:val="00C65C25"/>
    <w:rsid w:val="00C662E3"/>
    <w:rsid w:val="00C66F28"/>
    <w:rsid w:val="00C6734F"/>
    <w:rsid w:val="00C73033"/>
    <w:rsid w:val="00C746B3"/>
    <w:rsid w:val="00C75276"/>
    <w:rsid w:val="00C757B4"/>
    <w:rsid w:val="00C80EB6"/>
    <w:rsid w:val="00C811E5"/>
    <w:rsid w:val="00C818A5"/>
    <w:rsid w:val="00C836FF"/>
    <w:rsid w:val="00C83978"/>
    <w:rsid w:val="00C8451D"/>
    <w:rsid w:val="00C87EEF"/>
    <w:rsid w:val="00C91D71"/>
    <w:rsid w:val="00C92752"/>
    <w:rsid w:val="00C9326D"/>
    <w:rsid w:val="00C942FB"/>
    <w:rsid w:val="00C95000"/>
    <w:rsid w:val="00C956AC"/>
    <w:rsid w:val="00C9619E"/>
    <w:rsid w:val="00C97627"/>
    <w:rsid w:val="00CA1425"/>
    <w:rsid w:val="00CA1CA2"/>
    <w:rsid w:val="00CA3963"/>
    <w:rsid w:val="00CA7683"/>
    <w:rsid w:val="00CA77B0"/>
    <w:rsid w:val="00CB3A87"/>
    <w:rsid w:val="00CB3D6D"/>
    <w:rsid w:val="00CB5075"/>
    <w:rsid w:val="00CB50EC"/>
    <w:rsid w:val="00CB5441"/>
    <w:rsid w:val="00CB6CF0"/>
    <w:rsid w:val="00CC1987"/>
    <w:rsid w:val="00CC1C9A"/>
    <w:rsid w:val="00CC4EC4"/>
    <w:rsid w:val="00CC616A"/>
    <w:rsid w:val="00CC629B"/>
    <w:rsid w:val="00CC678E"/>
    <w:rsid w:val="00CC6903"/>
    <w:rsid w:val="00CD0B78"/>
    <w:rsid w:val="00CD0C8A"/>
    <w:rsid w:val="00CD359E"/>
    <w:rsid w:val="00CD35E5"/>
    <w:rsid w:val="00CD4135"/>
    <w:rsid w:val="00CD50AE"/>
    <w:rsid w:val="00CD518C"/>
    <w:rsid w:val="00CD5463"/>
    <w:rsid w:val="00CD5C74"/>
    <w:rsid w:val="00CD64B3"/>
    <w:rsid w:val="00CD7C5F"/>
    <w:rsid w:val="00CE1B42"/>
    <w:rsid w:val="00CE221D"/>
    <w:rsid w:val="00CE2615"/>
    <w:rsid w:val="00CE31CD"/>
    <w:rsid w:val="00CE40B5"/>
    <w:rsid w:val="00CE44B3"/>
    <w:rsid w:val="00CE7343"/>
    <w:rsid w:val="00CE78D8"/>
    <w:rsid w:val="00CE7B8E"/>
    <w:rsid w:val="00CF0073"/>
    <w:rsid w:val="00CF0112"/>
    <w:rsid w:val="00CF1A42"/>
    <w:rsid w:val="00CF5CC0"/>
    <w:rsid w:val="00CF5E51"/>
    <w:rsid w:val="00D00214"/>
    <w:rsid w:val="00D027C9"/>
    <w:rsid w:val="00D03C63"/>
    <w:rsid w:val="00D03ECB"/>
    <w:rsid w:val="00D10432"/>
    <w:rsid w:val="00D12607"/>
    <w:rsid w:val="00D137C6"/>
    <w:rsid w:val="00D15A86"/>
    <w:rsid w:val="00D15D77"/>
    <w:rsid w:val="00D1664C"/>
    <w:rsid w:val="00D22E50"/>
    <w:rsid w:val="00D26CF8"/>
    <w:rsid w:val="00D27CE3"/>
    <w:rsid w:val="00D3005E"/>
    <w:rsid w:val="00D423A6"/>
    <w:rsid w:val="00D46AC3"/>
    <w:rsid w:val="00D505FA"/>
    <w:rsid w:val="00D51B80"/>
    <w:rsid w:val="00D5261A"/>
    <w:rsid w:val="00D52759"/>
    <w:rsid w:val="00D53004"/>
    <w:rsid w:val="00D531BE"/>
    <w:rsid w:val="00D53A01"/>
    <w:rsid w:val="00D56678"/>
    <w:rsid w:val="00D62E7F"/>
    <w:rsid w:val="00D63441"/>
    <w:rsid w:val="00D644EC"/>
    <w:rsid w:val="00D64B10"/>
    <w:rsid w:val="00D6621F"/>
    <w:rsid w:val="00D702A1"/>
    <w:rsid w:val="00D71081"/>
    <w:rsid w:val="00D71BAE"/>
    <w:rsid w:val="00D747C5"/>
    <w:rsid w:val="00D74D22"/>
    <w:rsid w:val="00D77312"/>
    <w:rsid w:val="00D77452"/>
    <w:rsid w:val="00D80281"/>
    <w:rsid w:val="00D80ABC"/>
    <w:rsid w:val="00D80CDD"/>
    <w:rsid w:val="00D80DDB"/>
    <w:rsid w:val="00D84AC3"/>
    <w:rsid w:val="00D84C5B"/>
    <w:rsid w:val="00D850B6"/>
    <w:rsid w:val="00D85A91"/>
    <w:rsid w:val="00D85C65"/>
    <w:rsid w:val="00D90AA3"/>
    <w:rsid w:val="00D90F16"/>
    <w:rsid w:val="00D919C1"/>
    <w:rsid w:val="00D922B9"/>
    <w:rsid w:val="00D935B1"/>
    <w:rsid w:val="00D93A0D"/>
    <w:rsid w:val="00D95914"/>
    <w:rsid w:val="00DA5DB8"/>
    <w:rsid w:val="00DA6BD5"/>
    <w:rsid w:val="00DA6E8A"/>
    <w:rsid w:val="00DA7321"/>
    <w:rsid w:val="00DB008E"/>
    <w:rsid w:val="00DB5BE2"/>
    <w:rsid w:val="00DB772C"/>
    <w:rsid w:val="00DC027D"/>
    <w:rsid w:val="00DC6D4D"/>
    <w:rsid w:val="00DD477F"/>
    <w:rsid w:val="00DE093E"/>
    <w:rsid w:val="00DE563C"/>
    <w:rsid w:val="00DE66C7"/>
    <w:rsid w:val="00DE7679"/>
    <w:rsid w:val="00DF07F4"/>
    <w:rsid w:val="00DF30FA"/>
    <w:rsid w:val="00DF3A8E"/>
    <w:rsid w:val="00DF3EC0"/>
    <w:rsid w:val="00DF4D89"/>
    <w:rsid w:val="00DF6F4A"/>
    <w:rsid w:val="00E03EA7"/>
    <w:rsid w:val="00E119D4"/>
    <w:rsid w:val="00E263EA"/>
    <w:rsid w:val="00E274D6"/>
    <w:rsid w:val="00E27E00"/>
    <w:rsid w:val="00E315F6"/>
    <w:rsid w:val="00E316B5"/>
    <w:rsid w:val="00E3175D"/>
    <w:rsid w:val="00E32804"/>
    <w:rsid w:val="00E33BB7"/>
    <w:rsid w:val="00E34A38"/>
    <w:rsid w:val="00E357A3"/>
    <w:rsid w:val="00E4067C"/>
    <w:rsid w:val="00E41E69"/>
    <w:rsid w:val="00E439B3"/>
    <w:rsid w:val="00E43B05"/>
    <w:rsid w:val="00E43CAB"/>
    <w:rsid w:val="00E449AD"/>
    <w:rsid w:val="00E44DA4"/>
    <w:rsid w:val="00E459D0"/>
    <w:rsid w:val="00E537C4"/>
    <w:rsid w:val="00E54717"/>
    <w:rsid w:val="00E55527"/>
    <w:rsid w:val="00E5636D"/>
    <w:rsid w:val="00E56F07"/>
    <w:rsid w:val="00E57747"/>
    <w:rsid w:val="00E60457"/>
    <w:rsid w:val="00E60778"/>
    <w:rsid w:val="00E62B8F"/>
    <w:rsid w:val="00E6380A"/>
    <w:rsid w:val="00E63EFA"/>
    <w:rsid w:val="00E64254"/>
    <w:rsid w:val="00E66AE8"/>
    <w:rsid w:val="00E67A68"/>
    <w:rsid w:val="00E73356"/>
    <w:rsid w:val="00E73AF5"/>
    <w:rsid w:val="00E76EFF"/>
    <w:rsid w:val="00E818C0"/>
    <w:rsid w:val="00E8492B"/>
    <w:rsid w:val="00E86BC5"/>
    <w:rsid w:val="00E875BA"/>
    <w:rsid w:val="00E92931"/>
    <w:rsid w:val="00E93643"/>
    <w:rsid w:val="00E97365"/>
    <w:rsid w:val="00EA1550"/>
    <w:rsid w:val="00EA184B"/>
    <w:rsid w:val="00EA2EE3"/>
    <w:rsid w:val="00EB1122"/>
    <w:rsid w:val="00EB2383"/>
    <w:rsid w:val="00EB3C22"/>
    <w:rsid w:val="00EB43A3"/>
    <w:rsid w:val="00EB4D6F"/>
    <w:rsid w:val="00EB4E17"/>
    <w:rsid w:val="00EC05E3"/>
    <w:rsid w:val="00EC2A2B"/>
    <w:rsid w:val="00EC30BD"/>
    <w:rsid w:val="00EC58F6"/>
    <w:rsid w:val="00EC7470"/>
    <w:rsid w:val="00EC7FA6"/>
    <w:rsid w:val="00ED013B"/>
    <w:rsid w:val="00ED0788"/>
    <w:rsid w:val="00ED2877"/>
    <w:rsid w:val="00ED2C31"/>
    <w:rsid w:val="00ED4C07"/>
    <w:rsid w:val="00ED7FDF"/>
    <w:rsid w:val="00EE0E00"/>
    <w:rsid w:val="00EE1920"/>
    <w:rsid w:val="00EE3F96"/>
    <w:rsid w:val="00EE3F9D"/>
    <w:rsid w:val="00EE479E"/>
    <w:rsid w:val="00EF0041"/>
    <w:rsid w:val="00EF37E8"/>
    <w:rsid w:val="00EF467B"/>
    <w:rsid w:val="00EF6499"/>
    <w:rsid w:val="00EF661C"/>
    <w:rsid w:val="00EF6634"/>
    <w:rsid w:val="00EF704C"/>
    <w:rsid w:val="00EF7F70"/>
    <w:rsid w:val="00F045B8"/>
    <w:rsid w:val="00F058CD"/>
    <w:rsid w:val="00F05F6F"/>
    <w:rsid w:val="00F07B58"/>
    <w:rsid w:val="00F10C7E"/>
    <w:rsid w:val="00F11557"/>
    <w:rsid w:val="00F11846"/>
    <w:rsid w:val="00F1453C"/>
    <w:rsid w:val="00F14AC8"/>
    <w:rsid w:val="00F1535B"/>
    <w:rsid w:val="00F204E0"/>
    <w:rsid w:val="00F222E2"/>
    <w:rsid w:val="00F33952"/>
    <w:rsid w:val="00F33DE0"/>
    <w:rsid w:val="00F34923"/>
    <w:rsid w:val="00F34D73"/>
    <w:rsid w:val="00F36081"/>
    <w:rsid w:val="00F360E1"/>
    <w:rsid w:val="00F36FC8"/>
    <w:rsid w:val="00F377A4"/>
    <w:rsid w:val="00F377B7"/>
    <w:rsid w:val="00F41B35"/>
    <w:rsid w:val="00F42C05"/>
    <w:rsid w:val="00F4387A"/>
    <w:rsid w:val="00F43B9C"/>
    <w:rsid w:val="00F47C77"/>
    <w:rsid w:val="00F51A20"/>
    <w:rsid w:val="00F52155"/>
    <w:rsid w:val="00F52776"/>
    <w:rsid w:val="00F5297D"/>
    <w:rsid w:val="00F612E4"/>
    <w:rsid w:val="00F62197"/>
    <w:rsid w:val="00F63265"/>
    <w:rsid w:val="00F65049"/>
    <w:rsid w:val="00F70C7D"/>
    <w:rsid w:val="00F72E70"/>
    <w:rsid w:val="00F72F2A"/>
    <w:rsid w:val="00F72FD4"/>
    <w:rsid w:val="00F738FE"/>
    <w:rsid w:val="00F756DA"/>
    <w:rsid w:val="00F759F6"/>
    <w:rsid w:val="00F7762A"/>
    <w:rsid w:val="00F77643"/>
    <w:rsid w:val="00F77B47"/>
    <w:rsid w:val="00F824AA"/>
    <w:rsid w:val="00F840A0"/>
    <w:rsid w:val="00F84DE5"/>
    <w:rsid w:val="00F8535F"/>
    <w:rsid w:val="00F877F4"/>
    <w:rsid w:val="00F91741"/>
    <w:rsid w:val="00F920B6"/>
    <w:rsid w:val="00F93028"/>
    <w:rsid w:val="00F93F82"/>
    <w:rsid w:val="00F94B56"/>
    <w:rsid w:val="00F95A15"/>
    <w:rsid w:val="00FA114A"/>
    <w:rsid w:val="00FA1830"/>
    <w:rsid w:val="00FA46D4"/>
    <w:rsid w:val="00FA57F1"/>
    <w:rsid w:val="00FA59AB"/>
    <w:rsid w:val="00FA61E3"/>
    <w:rsid w:val="00FA62B7"/>
    <w:rsid w:val="00FB0660"/>
    <w:rsid w:val="00FB18C0"/>
    <w:rsid w:val="00FB32B8"/>
    <w:rsid w:val="00FB35B5"/>
    <w:rsid w:val="00FB4030"/>
    <w:rsid w:val="00FB4A75"/>
    <w:rsid w:val="00FB4F04"/>
    <w:rsid w:val="00FB5F72"/>
    <w:rsid w:val="00FB6725"/>
    <w:rsid w:val="00FC4E76"/>
    <w:rsid w:val="00FC65A8"/>
    <w:rsid w:val="00FC7060"/>
    <w:rsid w:val="00FD156D"/>
    <w:rsid w:val="00FD2A1B"/>
    <w:rsid w:val="00FD2B33"/>
    <w:rsid w:val="00FD5AE2"/>
    <w:rsid w:val="00FD6E59"/>
    <w:rsid w:val="00FE220D"/>
    <w:rsid w:val="00FE3F0D"/>
    <w:rsid w:val="00FE475D"/>
    <w:rsid w:val="00FE4E01"/>
    <w:rsid w:val="00FF1E56"/>
    <w:rsid w:val="00FF235E"/>
    <w:rsid w:val="00FF2E98"/>
    <w:rsid w:val="00FF32A1"/>
    <w:rsid w:val="00FF3A24"/>
    <w:rsid w:val="00FF3DB7"/>
    <w:rsid w:val="00FF3ED2"/>
    <w:rsid w:val="00FF589D"/>
    <w:rsid w:val="00FF61FF"/>
    <w:rsid w:val="00FF6A49"/>
    <w:rsid w:val="00FF7A13"/>
    <w:rsid w:val="2295589E"/>
    <w:rsid w:val="247A5879"/>
    <w:rsid w:val="25D84286"/>
    <w:rsid w:val="4D7C2A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43"/>
    <w:qFormat/>
    <w:uiPriority w:val="9"/>
    <w:pPr>
      <w:keepNext/>
      <w:pageBreakBefore/>
      <w:numPr>
        <w:ilvl w:val="0"/>
        <w:numId w:val="1"/>
      </w:numPr>
      <w:spacing w:before="240" w:after="240"/>
      <w:jc w:val="center"/>
      <w:outlineLvl w:val="0"/>
    </w:pPr>
    <w:rPr>
      <w:b/>
      <w:bCs/>
      <w:sz w:val="28"/>
      <w:szCs w:val="28"/>
    </w:rPr>
  </w:style>
  <w:style w:type="paragraph" w:styleId="3">
    <w:name w:val="heading 2"/>
    <w:basedOn w:val="1"/>
    <w:next w:val="1"/>
    <w:link w:val="51"/>
    <w:semiHidden/>
    <w:unhideWhenUsed/>
    <w:qFormat/>
    <w:uiPriority w:val="9"/>
    <w:pPr>
      <w:keepNext/>
      <w:keepLines/>
      <w:spacing w:before="200"/>
      <w:outlineLvl w:val="1"/>
    </w:pPr>
    <w:rPr>
      <w:rFonts w:ascii="Cambria" w:hAnsi="Cambria"/>
      <w:b/>
      <w:bCs/>
      <w:color w:val="4F81BD"/>
      <w:szCs w:val="26"/>
    </w:rPr>
  </w:style>
  <w:style w:type="paragraph" w:styleId="4">
    <w:name w:val="heading 3"/>
    <w:basedOn w:val="1"/>
    <w:next w:val="1"/>
    <w:link w:val="52"/>
    <w:semiHidden/>
    <w:unhideWhenUsed/>
    <w:qFormat/>
    <w:uiPriority w:val="9"/>
    <w:pPr>
      <w:keepNext/>
      <w:keepLines/>
      <w:spacing w:before="200"/>
      <w:outlineLvl w:val="2"/>
    </w:pPr>
    <w:rPr>
      <w:rFonts w:ascii="Cambria" w:hAnsi="Cambria"/>
      <w:b/>
      <w:bCs/>
      <w:color w:val="4F81BD"/>
    </w:rPr>
  </w:style>
  <w:style w:type="paragraph" w:styleId="5">
    <w:name w:val="heading 4"/>
    <w:basedOn w:val="1"/>
    <w:next w:val="1"/>
    <w:link w:val="77"/>
    <w:unhideWhenUsed/>
    <w:qFormat/>
    <w:uiPriority w:val="9"/>
    <w:pPr>
      <w:keepNext/>
      <w:keepLines/>
      <w:spacing w:before="40"/>
      <w:outlineLvl w:val="3"/>
    </w:pPr>
    <w:rPr>
      <w:rFonts w:asciiTheme="majorHAnsi" w:hAnsiTheme="majorHAnsi" w:eastAsiaTheme="majorEastAsia" w:cstheme="majorBidi"/>
      <w:b/>
      <w:i/>
      <w:iCs/>
      <w:sz w:val="26"/>
    </w:rPr>
  </w:style>
  <w:style w:type="paragraph" w:styleId="6">
    <w:name w:val="heading 5"/>
    <w:basedOn w:val="1"/>
    <w:next w:val="1"/>
    <w:link w:val="79"/>
    <w:semiHidden/>
    <w:unhideWhenUsed/>
    <w:qFormat/>
    <w:uiPriority w:val="9"/>
    <w:pPr>
      <w:keepNext/>
      <w:keepLines/>
      <w:spacing w:before="40"/>
      <w:outlineLvl w:val="4"/>
    </w:pPr>
    <w:rPr>
      <w:rFonts w:asciiTheme="majorHAnsi" w:hAnsiTheme="majorHAnsi" w:eastAsiaTheme="majorEastAsia" w:cstheme="majorBidi"/>
      <w:color w:val="376092" w:themeColor="accent1" w:themeShade="BF"/>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38"/>
    <w:semiHidden/>
    <w:unhideWhenUsed/>
    <w:qFormat/>
    <w:uiPriority w:val="99"/>
    <w:rPr>
      <w:rFonts w:ascii="Tahoma" w:hAnsi="Tahoma" w:cs="Tahoma"/>
      <w:sz w:val="16"/>
      <w:szCs w:val="16"/>
    </w:rPr>
  </w:style>
  <w:style w:type="paragraph" w:styleId="10">
    <w:name w:val="Body Text"/>
    <w:basedOn w:val="1"/>
    <w:link w:val="59"/>
    <w:qFormat/>
    <w:uiPriority w:val="0"/>
    <w:pPr>
      <w:spacing w:before="240" w:after="60" w:line="360" w:lineRule="exact"/>
    </w:pPr>
    <w:rPr>
      <w:rFonts w:ascii=".VnTime" w:hAnsi=".VnTime"/>
      <w:sz w:val="28"/>
      <w:lang w:val="zh-CN" w:eastAsia="zh-CN"/>
    </w:rPr>
  </w:style>
  <w:style w:type="paragraph" w:styleId="11">
    <w:name w:val="caption"/>
    <w:basedOn w:val="1"/>
    <w:next w:val="1"/>
    <w:autoRedefine/>
    <w:unhideWhenUsed/>
    <w:qFormat/>
    <w:uiPriority w:val="35"/>
    <w:pPr>
      <w:jc w:val="center"/>
    </w:pPr>
    <w:rPr>
      <w:bCs/>
    </w:rPr>
  </w:style>
  <w:style w:type="character" w:styleId="12">
    <w:name w:val="annotation reference"/>
    <w:basedOn w:val="7"/>
    <w:semiHidden/>
    <w:unhideWhenUsed/>
    <w:qFormat/>
    <w:uiPriority w:val="99"/>
    <w:rPr>
      <w:sz w:val="16"/>
      <w:szCs w:val="16"/>
    </w:rPr>
  </w:style>
  <w:style w:type="paragraph" w:styleId="13">
    <w:name w:val="annotation text"/>
    <w:basedOn w:val="1"/>
    <w:link w:val="62"/>
    <w:semiHidden/>
    <w:unhideWhenUsed/>
    <w:qFormat/>
    <w:uiPriority w:val="99"/>
    <w:rPr>
      <w:sz w:val="20"/>
      <w:szCs w:val="20"/>
    </w:rPr>
  </w:style>
  <w:style w:type="paragraph" w:styleId="14">
    <w:name w:val="annotation subject"/>
    <w:basedOn w:val="13"/>
    <w:next w:val="13"/>
    <w:link w:val="63"/>
    <w:semiHidden/>
    <w:unhideWhenUsed/>
    <w:qFormat/>
    <w:uiPriority w:val="99"/>
    <w:rPr>
      <w:b/>
      <w:bCs/>
    </w:rPr>
  </w:style>
  <w:style w:type="character" w:styleId="15">
    <w:name w:val="Emphasis"/>
    <w:basedOn w:val="7"/>
    <w:qFormat/>
    <w:uiPriority w:val="20"/>
    <w:rPr>
      <w:i/>
      <w:iCs/>
    </w:rPr>
  </w:style>
  <w:style w:type="character" w:styleId="16">
    <w:name w:val="FollowedHyperlink"/>
    <w:basedOn w:val="7"/>
    <w:semiHidden/>
    <w:unhideWhenUsed/>
    <w:qFormat/>
    <w:uiPriority w:val="99"/>
    <w:rPr>
      <w:color w:val="800080" w:themeColor="followedHyperlink"/>
      <w:u w:val="single"/>
      <w14:textFill>
        <w14:solidFill>
          <w14:schemeClr w14:val="folHlink"/>
        </w14:solidFill>
      </w14:textFill>
    </w:rPr>
  </w:style>
  <w:style w:type="paragraph" w:styleId="17">
    <w:name w:val="footer"/>
    <w:basedOn w:val="1"/>
    <w:link w:val="37"/>
    <w:unhideWhenUsed/>
    <w:qFormat/>
    <w:uiPriority w:val="99"/>
    <w:pPr>
      <w:tabs>
        <w:tab w:val="center" w:pos="4680"/>
        <w:tab w:val="right" w:pos="9360"/>
      </w:tabs>
    </w:pPr>
  </w:style>
  <w:style w:type="paragraph" w:styleId="18">
    <w:name w:val="header"/>
    <w:basedOn w:val="1"/>
    <w:link w:val="36"/>
    <w:unhideWhenUsed/>
    <w:qFormat/>
    <w:uiPriority w:val="99"/>
    <w:pPr>
      <w:tabs>
        <w:tab w:val="center" w:pos="4680"/>
        <w:tab w:val="right" w:pos="9360"/>
      </w:tabs>
    </w:pPr>
  </w:style>
  <w:style w:type="character" w:styleId="19">
    <w:name w:val="HTML Code"/>
    <w:semiHidden/>
    <w:unhideWhenUsed/>
    <w:qFormat/>
    <w:uiPriority w:val="99"/>
    <w:rPr>
      <w:rFonts w:ascii="Courier New" w:hAnsi="Courier New" w:eastAsia="Times New Roman" w:cs="Courier New"/>
      <w:sz w:val="20"/>
      <w:szCs w:val="20"/>
    </w:rPr>
  </w:style>
  <w:style w:type="character" w:styleId="20">
    <w:name w:val="Hyperlink"/>
    <w:unhideWhenUsed/>
    <w:qFormat/>
    <w:uiPriority w:val="99"/>
    <w:rPr>
      <w:color w:val="0000FF"/>
      <w:u w:val="single"/>
    </w:rPr>
  </w:style>
  <w:style w:type="paragraph" w:styleId="21">
    <w:name w:val="Normal (Web)"/>
    <w:basedOn w:val="1"/>
    <w:unhideWhenUsed/>
    <w:qFormat/>
    <w:uiPriority w:val="99"/>
    <w:pPr>
      <w:spacing w:before="100" w:beforeAutospacing="1" w:after="100" w:afterAutospacing="1"/>
    </w:pPr>
    <w:rPr>
      <w:lang w:eastAsia="ja-JP"/>
    </w:rPr>
  </w:style>
  <w:style w:type="character" w:styleId="22">
    <w:name w:val="Strong"/>
    <w:basedOn w:val="7"/>
    <w:qFormat/>
    <w:uiPriority w:val="22"/>
    <w:rPr>
      <w:b/>
      <w:bCs/>
    </w:rPr>
  </w:style>
  <w:style w:type="table" w:styleId="23">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itle"/>
    <w:basedOn w:val="1"/>
    <w:next w:val="1"/>
    <w:link w:val="42"/>
    <w:qFormat/>
    <w:uiPriority w:val="0"/>
    <w:pPr>
      <w:pBdr>
        <w:bottom w:val="single" w:color="4F81BD" w:sz="8" w:space="4"/>
      </w:pBdr>
      <w:spacing w:after="300"/>
      <w:contextualSpacing/>
    </w:pPr>
    <w:rPr>
      <w:rFonts w:ascii="Cambria" w:hAnsi="Cambria"/>
      <w:color w:val="17365D"/>
      <w:spacing w:val="5"/>
      <w:kern w:val="28"/>
      <w:sz w:val="52"/>
      <w:szCs w:val="52"/>
    </w:rPr>
  </w:style>
  <w:style w:type="paragraph" w:styleId="26">
    <w:name w:val="toc 1"/>
    <w:basedOn w:val="1"/>
    <w:next w:val="1"/>
    <w:autoRedefine/>
    <w:unhideWhenUsed/>
    <w:qFormat/>
    <w:uiPriority w:val="39"/>
    <w:pPr>
      <w:spacing w:before="360"/>
    </w:pPr>
    <w:rPr>
      <w:rFonts w:asciiTheme="majorHAnsi" w:hAnsiTheme="majorHAnsi"/>
      <w:b/>
      <w:bCs/>
      <w:caps/>
    </w:rPr>
  </w:style>
  <w:style w:type="paragraph" w:styleId="27">
    <w:name w:val="toc 2"/>
    <w:basedOn w:val="1"/>
    <w:next w:val="1"/>
    <w:autoRedefine/>
    <w:unhideWhenUsed/>
    <w:qFormat/>
    <w:uiPriority w:val="39"/>
    <w:pPr>
      <w:spacing w:before="240"/>
    </w:pPr>
    <w:rPr>
      <w:rFonts w:asciiTheme="minorHAnsi" w:hAnsiTheme="minorHAnsi" w:cstheme="minorHAnsi"/>
      <w:b/>
      <w:bCs/>
      <w:sz w:val="20"/>
      <w:szCs w:val="20"/>
    </w:rPr>
  </w:style>
  <w:style w:type="paragraph" w:styleId="28">
    <w:name w:val="toc 3"/>
    <w:basedOn w:val="1"/>
    <w:next w:val="1"/>
    <w:autoRedefine/>
    <w:unhideWhenUsed/>
    <w:qFormat/>
    <w:uiPriority w:val="39"/>
    <w:pPr>
      <w:tabs>
        <w:tab w:val="left" w:pos="960"/>
        <w:tab w:val="right" w:leader="dot" w:pos="8778"/>
      </w:tabs>
      <w:spacing w:line="360" w:lineRule="auto"/>
      <w:ind w:left="240"/>
    </w:pPr>
    <w:rPr>
      <w:rFonts w:asciiTheme="minorHAnsi" w:hAnsiTheme="minorHAnsi" w:cstheme="minorHAnsi"/>
      <w:sz w:val="20"/>
      <w:szCs w:val="20"/>
    </w:rPr>
  </w:style>
  <w:style w:type="paragraph" w:styleId="29">
    <w:name w:val="toc 4"/>
    <w:basedOn w:val="1"/>
    <w:next w:val="1"/>
    <w:autoRedefine/>
    <w:unhideWhenUsed/>
    <w:qFormat/>
    <w:uiPriority w:val="39"/>
    <w:pPr>
      <w:ind w:left="480"/>
    </w:pPr>
    <w:rPr>
      <w:rFonts w:asciiTheme="minorHAnsi" w:hAnsiTheme="minorHAnsi" w:cstheme="minorHAnsi"/>
      <w:sz w:val="20"/>
      <w:szCs w:val="20"/>
    </w:rPr>
  </w:style>
  <w:style w:type="paragraph" w:styleId="30">
    <w:name w:val="toc 5"/>
    <w:basedOn w:val="1"/>
    <w:next w:val="1"/>
    <w:autoRedefine/>
    <w:unhideWhenUsed/>
    <w:qFormat/>
    <w:uiPriority w:val="39"/>
    <w:pPr>
      <w:ind w:left="720"/>
    </w:pPr>
    <w:rPr>
      <w:rFonts w:asciiTheme="minorHAnsi" w:hAnsiTheme="minorHAnsi" w:cstheme="minorHAnsi"/>
      <w:sz w:val="20"/>
      <w:szCs w:val="20"/>
    </w:rPr>
  </w:style>
  <w:style w:type="paragraph" w:styleId="31">
    <w:name w:val="toc 6"/>
    <w:basedOn w:val="1"/>
    <w:next w:val="1"/>
    <w:autoRedefine/>
    <w:unhideWhenUsed/>
    <w:qFormat/>
    <w:uiPriority w:val="39"/>
    <w:pPr>
      <w:ind w:left="960"/>
    </w:pPr>
    <w:rPr>
      <w:rFonts w:asciiTheme="minorHAnsi" w:hAnsiTheme="minorHAnsi" w:cstheme="minorHAnsi"/>
      <w:sz w:val="20"/>
      <w:szCs w:val="20"/>
    </w:rPr>
  </w:style>
  <w:style w:type="paragraph" w:styleId="32">
    <w:name w:val="toc 7"/>
    <w:basedOn w:val="1"/>
    <w:next w:val="1"/>
    <w:autoRedefine/>
    <w:unhideWhenUsed/>
    <w:qFormat/>
    <w:uiPriority w:val="39"/>
    <w:pPr>
      <w:ind w:left="1200"/>
    </w:pPr>
    <w:rPr>
      <w:rFonts w:asciiTheme="minorHAnsi" w:hAnsiTheme="minorHAnsi" w:cstheme="minorHAnsi"/>
      <w:sz w:val="20"/>
      <w:szCs w:val="20"/>
    </w:rPr>
  </w:style>
  <w:style w:type="paragraph" w:styleId="33">
    <w:name w:val="toc 8"/>
    <w:basedOn w:val="1"/>
    <w:next w:val="1"/>
    <w:autoRedefine/>
    <w:unhideWhenUsed/>
    <w:qFormat/>
    <w:uiPriority w:val="39"/>
    <w:pPr>
      <w:ind w:left="1440"/>
    </w:pPr>
    <w:rPr>
      <w:rFonts w:asciiTheme="minorHAnsi" w:hAnsiTheme="minorHAnsi" w:cstheme="minorHAnsi"/>
      <w:sz w:val="20"/>
      <w:szCs w:val="20"/>
    </w:rPr>
  </w:style>
  <w:style w:type="paragraph" w:styleId="34">
    <w:name w:val="toc 9"/>
    <w:basedOn w:val="1"/>
    <w:next w:val="1"/>
    <w:autoRedefine/>
    <w:unhideWhenUsed/>
    <w:qFormat/>
    <w:uiPriority w:val="39"/>
    <w:pPr>
      <w:ind w:left="1680"/>
    </w:pPr>
    <w:rPr>
      <w:rFonts w:asciiTheme="minorHAnsi" w:hAnsiTheme="minorHAnsi" w:cstheme="minorHAnsi"/>
      <w:sz w:val="20"/>
      <w:szCs w:val="20"/>
    </w:rPr>
  </w:style>
  <w:style w:type="paragraph" w:customStyle="1" w:styleId="35">
    <w:name w:val="Bìa"/>
    <w:qFormat/>
    <w:uiPriority w:val="0"/>
    <w:pPr>
      <w:spacing w:after="200" w:line="276" w:lineRule="auto"/>
      <w:jc w:val="center"/>
    </w:pPr>
    <w:rPr>
      <w:rFonts w:ascii="Times New Roman" w:hAnsi="Times New Roman" w:eastAsia="Calibri" w:cs="Times New Roman"/>
      <w:sz w:val="26"/>
      <w:szCs w:val="22"/>
      <w:lang w:val="en-US" w:eastAsia="en-US" w:bidi="ar-SA"/>
    </w:rPr>
  </w:style>
  <w:style w:type="character" w:customStyle="1" w:styleId="36">
    <w:name w:val="Header Char"/>
    <w:link w:val="18"/>
    <w:qFormat/>
    <w:uiPriority w:val="99"/>
    <w:rPr>
      <w:rFonts w:ascii="Times New Roman" w:hAnsi="Times New Roman"/>
      <w:sz w:val="26"/>
    </w:rPr>
  </w:style>
  <w:style w:type="character" w:customStyle="1" w:styleId="37">
    <w:name w:val="Footer Char"/>
    <w:link w:val="17"/>
    <w:qFormat/>
    <w:uiPriority w:val="99"/>
    <w:rPr>
      <w:rFonts w:ascii="Times New Roman" w:hAnsi="Times New Roman"/>
      <w:sz w:val="26"/>
    </w:rPr>
  </w:style>
  <w:style w:type="character" w:customStyle="1" w:styleId="38">
    <w:name w:val="Balloon Text Char"/>
    <w:link w:val="9"/>
    <w:semiHidden/>
    <w:qFormat/>
    <w:uiPriority w:val="99"/>
    <w:rPr>
      <w:rFonts w:ascii="Tahoma" w:hAnsi="Tahoma" w:cs="Tahoma"/>
      <w:sz w:val="16"/>
      <w:szCs w:val="16"/>
    </w:rPr>
  </w:style>
  <w:style w:type="paragraph" w:customStyle="1" w:styleId="39">
    <w:name w:val="Tên đề tài"/>
    <w:qFormat/>
    <w:uiPriority w:val="0"/>
    <w:pPr>
      <w:spacing w:after="200" w:line="276" w:lineRule="auto"/>
      <w:ind w:left="567"/>
    </w:pPr>
    <w:rPr>
      <w:rFonts w:ascii="Times New Roman" w:hAnsi="Times New Roman" w:eastAsia="Calibri" w:cs="Times New Roman"/>
      <w:sz w:val="26"/>
      <w:szCs w:val="22"/>
      <w:lang w:val="en-US" w:eastAsia="en-US" w:bidi="ar-SA"/>
    </w:rPr>
  </w:style>
  <w:style w:type="paragraph" w:customStyle="1" w:styleId="40">
    <w:name w:val="Tiêu đề"/>
    <w:next w:val="41"/>
    <w:link w:val="49"/>
    <w:qFormat/>
    <w:uiPriority w:val="0"/>
    <w:pPr>
      <w:keepNext/>
      <w:pageBreakBefore/>
      <w:spacing w:before="240" w:after="360" w:line="276" w:lineRule="auto"/>
      <w:jc w:val="center"/>
      <w:outlineLvl w:val="0"/>
    </w:pPr>
    <w:rPr>
      <w:rFonts w:ascii="Times New Roman" w:hAnsi="Times New Roman" w:eastAsia="Times New Roman" w:cs="Times New Roman"/>
      <w:b/>
      <w:spacing w:val="5"/>
      <w:kern w:val="28"/>
      <w:sz w:val="28"/>
      <w:szCs w:val="28"/>
      <w:lang w:val="en-US" w:eastAsia="en-US" w:bidi="ar-SA"/>
    </w:rPr>
  </w:style>
  <w:style w:type="paragraph" w:customStyle="1" w:styleId="41">
    <w:name w:val="Nội dung"/>
    <w:basedOn w:val="1"/>
    <w:link w:val="70"/>
    <w:qFormat/>
    <w:uiPriority w:val="0"/>
    <w:pPr>
      <w:spacing w:line="360" w:lineRule="auto"/>
      <w:jc w:val="both"/>
    </w:pPr>
    <w:rPr>
      <w:sz w:val="26"/>
    </w:rPr>
  </w:style>
  <w:style w:type="character" w:customStyle="1" w:styleId="42">
    <w:name w:val="Title Char"/>
    <w:link w:val="25"/>
    <w:qFormat/>
    <w:uiPriority w:val="0"/>
    <w:rPr>
      <w:rFonts w:ascii="Cambria" w:hAnsi="Cambria" w:eastAsia="Times New Roman" w:cs="Times New Roman"/>
      <w:color w:val="17365D"/>
      <w:spacing w:val="5"/>
      <w:kern w:val="28"/>
      <w:sz w:val="52"/>
      <w:szCs w:val="52"/>
    </w:rPr>
  </w:style>
  <w:style w:type="character" w:customStyle="1" w:styleId="43">
    <w:name w:val="Heading 1 Char"/>
    <w:link w:val="2"/>
    <w:qFormat/>
    <w:uiPriority w:val="9"/>
    <w:rPr>
      <w:rFonts w:ascii="Times New Roman" w:hAnsi="Times New Roman" w:eastAsia="Times New Roman"/>
      <w:b/>
      <w:bCs/>
      <w:sz w:val="28"/>
      <w:szCs w:val="28"/>
    </w:rPr>
  </w:style>
  <w:style w:type="paragraph" w:customStyle="1" w:styleId="44">
    <w:name w:val="Mục lớn"/>
    <w:basedOn w:val="3"/>
    <w:next w:val="41"/>
    <w:qFormat/>
    <w:uiPriority w:val="0"/>
    <w:pPr>
      <w:numPr>
        <w:ilvl w:val="1"/>
        <w:numId w:val="1"/>
      </w:numPr>
    </w:pPr>
    <w:rPr>
      <w:rFonts w:ascii="Times New Roman" w:hAnsi="Times New Roman"/>
      <w:color w:val="auto"/>
      <w:sz w:val="26"/>
    </w:rPr>
  </w:style>
  <w:style w:type="paragraph" w:customStyle="1" w:styleId="45">
    <w:name w:val="Tiểu mục"/>
    <w:basedOn w:val="4"/>
    <w:next w:val="41"/>
    <w:qFormat/>
    <w:uiPriority w:val="0"/>
    <w:pPr>
      <w:numPr>
        <w:ilvl w:val="2"/>
        <w:numId w:val="1"/>
      </w:numPr>
    </w:pPr>
    <w:rPr>
      <w:rFonts w:ascii="Times New Roman" w:hAnsi="Times New Roman"/>
      <w:color w:val="auto"/>
      <w:sz w:val="26"/>
    </w:rPr>
  </w:style>
  <w:style w:type="paragraph" w:customStyle="1" w:styleId="46">
    <w:name w:val="Ý lớn"/>
    <w:basedOn w:val="1"/>
    <w:next w:val="41"/>
    <w:qFormat/>
    <w:uiPriority w:val="0"/>
    <w:pPr>
      <w:numPr>
        <w:ilvl w:val="3"/>
        <w:numId w:val="1"/>
      </w:numPr>
    </w:pPr>
    <w:rPr>
      <w:b/>
      <w:i/>
    </w:rPr>
  </w:style>
  <w:style w:type="paragraph" w:customStyle="1" w:styleId="47">
    <w:name w:val="Ý nhỏ"/>
    <w:basedOn w:val="1"/>
    <w:next w:val="41"/>
    <w:qFormat/>
    <w:uiPriority w:val="0"/>
    <w:pPr>
      <w:numPr>
        <w:ilvl w:val="4"/>
        <w:numId w:val="1"/>
      </w:numPr>
    </w:pPr>
  </w:style>
  <w:style w:type="paragraph" w:customStyle="1" w:styleId="48">
    <w:name w:val="Số trang"/>
    <w:qFormat/>
    <w:uiPriority w:val="0"/>
    <w:pPr>
      <w:spacing w:after="200" w:line="276" w:lineRule="auto"/>
      <w:jc w:val="right"/>
    </w:pPr>
    <w:rPr>
      <w:rFonts w:ascii="Times New Roman" w:hAnsi="Times New Roman" w:eastAsia="Calibri" w:cs="Times New Roman"/>
      <w:sz w:val="26"/>
      <w:szCs w:val="22"/>
      <w:lang w:val="en-US" w:eastAsia="en-US" w:bidi="ar-SA"/>
    </w:rPr>
  </w:style>
  <w:style w:type="character" w:customStyle="1" w:styleId="49">
    <w:name w:val="Tiêu đề Char"/>
    <w:link w:val="40"/>
    <w:qFormat/>
    <w:uiPriority w:val="0"/>
    <w:rPr>
      <w:rFonts w:ascii="Times New Roman" w:hAnsi="Times New Roman" w:eastAsia="Times New Roman" w:cs="Times New Roman"/>
      <w:b/>
      <w:color w:val="17365D"/>
      <w:spacing w:val="5"/>
      <w:kern w:val="28"/>
      <w:sz w:val="28"/>
      <w:szCs w:val="28"/>
    </w:rPr>
  </w:style>
  <w:style w:type="paragraph" w:customStyle="1" w:styleId="50">
    <w:name w:val="TOC Heading"/>
    <w:next w:val="1"/>
    <w:unhideWhenUsed/>
    <w:qFormat/>
    <w:uiPriority w:val="39"/>
    <w:pPr>
      <w:spacing w:after="200" w:line="360" w:lineRule="auto"/>
      <w:jc w:val="center"/>
      <w:outlineLvl w:val="0"/>
    </w:pPr>
    <w:rPr>
      <w:rFonts w:ascii="Times New Roman" w:hAnsi="Times New Roman" w:eastAsia="Times New Roman" w:cs="Times New Roman"/>
      <w:b/>
      <w:bCs/>
      <w:sz w:val="28"/>
      <w:szCs w:val="28"/>
      <w:lang w:val="en-US" w:eastAsia="ja-JP" w:bidi="ar-SA"/>
    </w:rPr>
  </w:style>
  <w:style w:type="character" w:customStyle="1" w:styleId="51">
    <w:name w:val="Heading 2 Char"/>
    <w:link w:val="3"/>
    <w:semiHidden/>
    <w:qFormat/>
    <w:uiPriority w:val="9"/>
    <w:rPr>
      <w:rFonts w:ascii="Cambria" w:hAnsi="Cambria" w:eastAsia="Times New Roman" w:cs="Times New Roman"/>
      <w:b/>
      <w:bCs/>
      <w:color w:val="4F81BD"/>
      <w:sz w:val="26"/>
      <w:szCs w:val="26"/>
    </w:rPr>
  </w:style>
  <w:style w:type="character" w:customStyle="1" w:styleId="52">
    <w:name w:val="Heading 3 Char"/>
    <w:link w:val="4"/>
    <w:semiHidden/>
    <w:qFormat/>
    <w:uiPriority w:val="9"/>
    <w:rPr>
      <w:rFonts w:ascii="Cambria" w:hAnsi="Cambria" w:eastAsia="Times New Roman" w:cs="Times New Roman"/>
      <w:b/>
      <w:bCs/>
      <w:color w:val="4F81BD"/>
      <w:sz w:val="26"/>
    </w:rPr>
  </w:style>
  <w:style w:type="paragraph" w:customStyle="1" w:styleId="53">
    <w:name w:val="Nội dung trong bảng"/>
    <w:basedOn w:val="1"/>
    <w:next w:val="1"/>
    <w:qFormat/>
    <w:uiPriority w:val="0"/>
  </w:style>
  <w:style w:type="paragraph" w:styleId="54">
    <w:name w:val="List Paragraph"/>
    <w:basedOn w:val="1"/>
    <w:qFormat/>
    <w:uiPriority w:val="34"/>
    <w:pPr>
      <w:ind w:left="720"/>
      <w:contextualSpacing/>
    </w:pPr>
    <w:rPr>
      <w:shd w:val="clear" w:color="auto" w:fill="FFFFFF"/>
    </w:rPr>
  </w:style>
  <w:style w:type="paragraph" w:customStyle="1" w:styleId="55">
    <w:name w:val="Hàng tiêu đề bảng"/>
    <w:qFormat/>
    <w:uiPriority w:val="0"/>
    <w:pPr>
      <w:spacing w:before="120" w:line="360" w:lineRule="auto"/>
      <w:jc w:val="center"/>
    </w:pPr>
    <w:rPr>
      <w:rFonts w:ascii="Times New Roman" w:hAnsi="Times New Roman" w:eastAsia="Calibri" w:cs="Times New Roman"/>
      <w:b/>
      <w:sz w:val="26"/>
      <w:szCs w:val="22"/>
      <w:lang w:val="en-US" w:eastAsia="en-US" w:bidi="ar-SA"/>
    </w:rPr>
  </w:style>
  <w:style w:type="paragraph" w:customStyle="1" w:styleId="56">
    <w:name w:val="Bibliography"/>
    <w:next w:val="1"/>
    <w:unhideWhenUsed/>
    <w:qFormat/>
    <w:uiPriority w:val="37"/>
    <w:pPr>
      <w:spacing w:after="200" w:line="276" w:lineRule="auto"/>
      <w:jc w:val="both"/>
    </w:pPr>
    <w:rPr>
      <w:rFonts w:ascii="Times New Roman" w:hAnsi="Times New Roman" w:eastAsia="Calibri" w:cs="Times New Roman"/>
      <w:sz w:val="26"/>
      <w:szCs w:val="22"/>
      <w:lang w:val="en-US" w:eastAsia="en-US" w:bidi="ar-SA"/>
    </w:rPr>
  </w:style>
  <w:style w:type="paragraph" w:customStyle="1" w:styleId="57">
    <w:name w:val="Phụ mục"/>
    <w:next w:val="41"/>
    <w:qFormat/>
    <w:uiPriority w:val="0"/>
    <w:pPr>
      <w:numPr>
        <w:ilvl w:val="0"/>
        <w:numId w:val="2"/>
      </w:numPr>
      <w:tabs>
        <w:tab w:val="left" w:pos="567"/>
      </w:tabs>
      <w:spacing w:before="240" w:after="240" w:line="360" w:lineRule="auto"/>
      <w:ind w:left="0" w:firstLine="0"/>
    </w:pPr>
    <w:rPr>
      <w:rFonts w:ascii="Times New Roman" w:hAnsi="Times New Roman" w:eastAsia="Calibri" w:cs="Times New Roman"/>
      <w:b/>
      <w:sz w:val="26"/>
      <w:szCs w:val="22"/>
      <w:lang w:val="en-US" w:eastAsia="en-US" w:bidi="ar-SA"/>
    </w:rPr>
  </w:style>
  <w:style w:type="paragraph" w:customStyle="1" w:styleId="58">
    <w:name w:val="Mục lục"/>
    <w:next w:val="41"/>
    <w:qFormat/>
    <w:uiPriority w:val="0"/>
    <w:pPr>
      <w:spacing w:after="200" w:line="276" w:lineRule="auto"/>
    </w:pPr>
    <w:rPr>
      <w:rFonts w:ascii="Times New Roman" w:hAnsi="Times New Roman" w:eastAsia="Calibri" w:cs="Times New Roman"/>
      <w:sz w:val="26"/>
      <w:szCs w:val="22"/>
      <w:lang w:val="en-US" w:eastAsia="en-US" w:bidi="ar-SA"/>
    </w:rPr>
  </w:style>
  <w:style w:type="character" w:customStyle="1" w:styleId="59">
    <w:name w:val="Body Text Char"/>
    <w:basedOn w:val="7"/>
    <w:link w:val="10"/>
    <w:qFormat/>
    <w:uiPriority w:val="0"/>
    <w:rPr>
      <w:rFonts w:ascii=".VnTime" w:hAnsi=".VnTime" w:eastAsia="Times New Roman"/>
      <w:sz w:val="28"/>
      <w:szCs w:val="24"/>
      <w:lang w:val="zh-CN" w:eastAsia="zh-CN"/>
    </w:rPr>
  </w:style>
  <w:style w:type="character" w:customStyle="1" w:styleId="60">
    <w:name w:val="fontstyle01"/>
    <w:basedOn w:val="7"/>
    <w:qFormat/>
    <w:uiPriority w:val="0"/>
    <w:rPr>
      <w:rFonts w:hint="default" w:ascii="FnttwdAdvTT5ada87cc" w:hAnsi="FnttwdAdvTT5ada87cc"/>
      <w:color w:val="000000"/>
      <w:sz w:val="56"/>
      <w:szCs w:val="56"/>
    </w:rPr>
  </w:style>
  <w:style w:type="character" w:customStyle="1" w:styleId="61">
    <w:name w:val="Book Title"/>
    <w:basedOn w:val="7"/>
    <w:qFormat/>
    <w:uiPriority w:val="33"/>
    <w:rPr>
      <w:rFonts w:ascii="Times New Roman" w:hAnsi="Times New Roman"/>
      <w:bCs/>
      <w:i/>
      <w:iCs/>
      <w:spacing w:val="5"/>
    </w:rPr>
  </w:style>
  <w:style w:type="character" w:customStyle="1" w:styleId="62">
    <w:name w:val="Comment Text Char"/>
    <w:basedOn w:val="7"/>
    <w:link w:val="13"/>
    <w:semiHidden/>
    <w:qFormat/>
    <w:uiPriority w:val="99"/>
    <w:rPr>
      <w:rFonts w:ascii="Times New Roman" w:hAnsi="Times New Roman"/>
    </w:rPr>
  </w:style>
  <w:style w:type="character" w:customStyle="1" w:styleId="63">
    <w:name w:val="Comment Subject Char"/>
    <w:basedOn w:val="62"/>
    <w:link w:val="14"/>
    <w:semiHidden/>
    <w:qFormat/>
    <w:uiPriority w:val="99"/>
    <w:rPr>
      <w:rFonts w:ascii="Times New Roman" w:hAnsi="Times New Roman"/>
      <w:b/>
      <w:bCs/>
    </w:rPr>
  </w:style>
  <w:style w:type="character" w:styleId="64">
    <w:name w:val="Placeholder Text"/>
    <w:basedOn w:val="7"/>
    <w:semiHidden/>
    <w:qFormat/>
    <w:uiPriority w:val="99"/>
    <w:rPr>
      <w:color w:val="808080"/>
    </w:rPr>
  </w:style>
  <w:style w:type="table" w:customStyle="1" w:styleId="65">
    <w:name w:val="Grid Table Light"/>
    <w:basedOn w:val="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66">
    <w:name w:val="Plain Table 4"/>
    <w:basedOn w:val="8"/>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67">
    <w:name w:val="Unresolved Mention"/>
    <w:basedOn w:val="7"/>
    <w:semiHidden/>
    <w:unhideWhenUsed/>
    <w:qFormat/>
    <w:uiPriority w:val="99"/>
    <w:rPr>
      <w:color w:val="605E5C"/>
      <w:shd w:val="clear" w:color="auto" w:fill="E1DFDD"/>
    </w:rPr>
  </w:style>
  <w:style w:type="table" w:customStyle="1" w:styleId="68">
    <w:name w:val="Plain Table 2"/>
    <w:basedOn w:val="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69">
    <w:name w:val="hình"/>
    <w:basedOn w:val="41"/>
    <w:link w:val="71"/>
    <w:qFormat/>
    <w:uiPriority w:val="0"/>
    <w:pPr>
      <w:jc w:val="center"/>
    </w:pPr>
    <w:rPr>
      <w:i/>
      <w:sz w:val="20"/>
      <w:szCs w:val="20"/>
    </w:rPr>
  </w:style>
  <w:style w:type="character" w:customStyle="1" w:styleId="70">
    <w:name w:val="Nội dung Char"/>
    <w:basedOn w:val="7"/>
    <w:link w:val="41"/>
    <w:qFormat/>
    <w:uiPriority w:val="0"/>
    <w:rPr>
      <w:rFonts w:ascii="Times New Roman" w:hAnsi="Times New Roman" w:eastAsia="Times New Roman"/>
      <w:sz w:val="26"/>
      <w:szCs w:val="24"/>
    </w:rPr>
  </w:style>
  <w:style w:type="character" w:customStyle="1" w:styleId="71">
    <w:name w:val="hình Char"/>
    <w:basedOn w:val="70"/>
    <w:link w:val="69"/>
    <w:qFormat/>
    <w:uiPriority w:val="0"/>
    <w:rPr>
      <w:rFonts w:ascii="Times New Roman" w:hAnsi="Times New Roman" w:eastAsia="Times New Roman"/>
      <w:i/>
      <w:sz w:val="26"/>
      <w:szCs w:val="22"/>
    </w:rPr>
  </w:style>
  <w:style w:type="character" w:customStyle="1" w:styleId="72">
    <w:name w:val="fontstyle21"/>
    <w:basedOn w:val="7"/>
    <w:qFormat/>
    <w:uiPriority w:val="0"/>
    <w:rPr>
      <w:rFonts w:hint="default" w:ascii="CIDFont+F8" w:hAnsi="CIDFont+F8"/>
      <w:color w:val="000000"/>
      <w:sz w:val="24"/>
      <w:szCs w:val="24"/>
    </w:rPr>
  </w:style>
  <w:style w:type="paragraph" w:customStyle="1" w:styleId="73">
    <w:name w:val="hình1"/>
    <w:basedOn w:val="69"/>
    <w:link w:val="75"/>
    <w:qFormat/>
    <w:uiPriority w:val="0"/>
    <w:rPr>
      <w:sz w:val="24"/>
      <w:szCs w:val="24"/>
    </w:rPr>
  </w:style>
  <w:style w:type="paragraph" w:customStyle="1" w:styleId="74">
    <w:name w:val="Column Name"/>
    <w:qFormat/>
    <w:uiPriority w:val="0"/>
    <w:pPr>
      <w:spacing w:before="120" w:after="120" w:line="276" w:lineRule="auto"/>
      <w:jc w:val="center"/>
    </w:pPr>
    <w:rPr>
      <w:rFonts w:ascii="Tahoma" w:hAnsi="Tahoma" w:eastAsia="Calibri" w:cs="Times New Roman"/>
      <w:b/>
      <w:szCs w:val="22"/>
      <w:lang w:val="en-US" w:eastAsia="en-US" w:bidi="ar-SA"/>
    </w:rPr>
  </w:style>
  <w:style w:type="character" w:customStyle="1" w:styleId="75">
    <w:name w:val="hình1 Char"/>
    <w:basedOn w:val="71"/>
    <w:link w:val="73"/>
    <w:qFormat/>
    <w:uiPriority w:val="0"/>
    <w:rPr>
      <w:rFonts w:ascii="Times New Roman" w:hAnsi="Times New Roman" w:eastAsia="Times New Roman"/>
      <w:sz w:val="24"/>
      <w:szCs w:val="24"/>
    </w:rPr>
  </w:style>
  <w:style w:type="paragraph" w:customStyle="1" w:styleId="76">
    <w:name w:val="bảng"/>
    <w:basedOn w:val="41"/>
    <w:link w:val="78"/>
    <w:qFormat/>
    <w:uiPriority w:val="0"/>
    <w:pPr>
      <w:jc w:val="center"/>
    </w:pPr>
    <w:rPr>
      <w:i/>
    </w:rPr>
  </w:style>
  <w:style w:type="character" w:customStyle="1" w:styleId="77">
    <w:name w:val="Heading 4 Char"/>
    <w:basedOn w:val="7"/>
    <w:link w:val="5"/>
    <w:qFormat/>
    <w:uiPriority w:val="9"/>
    <w:rPr>
      <w:rFonts w:asciiTheme="majorHAnsi" w:hAnsiTheme="majorHAnsi" w:eastAsiaTheme="majorEastAsia" w:cstheme="majorBidi"/>
      <w:b/>
      <w:i/>
      <w:iCs/>
      <w:sz w:val="26"/>
      <w:szCs w:val="24"/>
    </w:rPr>
  </w:style>
  <w:style w:type="character" w:customStyle="1" w:styleId="78">
    <w:name w:val="bảng Char"/>
    <w:basedOn w:val="70"/>
    <w:link w:val="76"/>
    <w:qFormat/>
    <w:uiPriority w:val="0"/>
    <w:rPr>
      <w:rFonts w:ascii="Times New Roman" w:hAnsi="Times New Roman" w:eastAsia="Times New Roman"/>
      <w:i/>
      <w:sz w:val="24"/>
      <w:szCs w:val="24"/>
    </w:rPr>
  </w:style>
  <w:style w:type="character" w:customStyle="1" w:styleId="79">
    <w:name w:val="Heading 5 Char"/>
    <w:basedOn w:val="7"/>
    <w:link w:val="6"/>
    <w:semiHidden/>
    <w:qFormat/>
    <w:uiPriority w:val="9"/>
    <w:rPr>
      <w:rFonts w:asciiTheme="majorHAnsi" w:hAnsiTheme="majorHAnsi" w:eastAsiaTheme="majorEastAsia" w:cstheme="majorBidi"/>
      <w:color w:val="376092" w:themeColor="accent1" w:themeShade="BF"/>
      <w:sz w:val="24"/>
      <w:szCs w:val="24"/>
    </w:rPr>
  </w:style>
  <w:style w:type="paragraph" w:customStyle="1" w:styleId="80">
    <w:name w:val="Introduation"/>
    <w:basedOn w:val="1"/>
    <w:link w:val="81"/>
    <w:qFormat/>
    <w:uiPriority w:val="0"/>
    <w:pPr>
      <w:spacing w:before="120" w:after="120" w:line="276" w:lineRule="auto"/>
      <w:ind w:firstLine="360"/>
      <w:jc w:val="both"/>
    </w:pPr>
    <w:rPr>
      <w:rFonts w:ascii="Tahoma" w:hAnsi="Tahoma"/>
      <w:i/>
      <w:color w:val="2E3192"/>
      <w:sz w:val="20"/>
    </w:rPr>
  </w:style>
  <w:style w:type="character" w:customStyle="1" w:styleId="81">
    <w:name w:val="Introduation Char"/>
    <w:link w:val="80"/>
    <w:qFormat/>
    <w:uiPriority w:val="0"/>
    <w:rPr>
      <w:rFonts w:ascii="Tahoma" w:hAnsi="Tahoma" w:eastAsia="Times New Roman"/>
      <w:i/>
      <w:color w:val="2E3192"/>
      <w:szCs w:val="24"/>
    </w:rPr>
  </w:style>
  <w:style w:type="paragraph" w:customStyle="1" w:styleId="82">
    <w:name w:val="gt-block"/>
    <w:basedOn w:val="1"/>
    <w:qFormat/>
    <w:uiPriority w:val="0"/>
    <w:pPr>
      <w:spacing w:before="100" w:beforeAutospacing="1" w:after="100" w:afterAutospacing="1"/>
    </w:pPr>
  </w:style>
  <w:style w:type="character" w:customStyle="1" w:styleId="83">
    <w:name w:val="katex-mathml"/>
    <w:basedOn w:val="7"/>
    <w:qFormat/>
    <w:uiPriority w:val="0"/>
  </w:style>
  <w:style w:type="character" w:customStyle="1" w:styleId="84">
    <w:name w:val="mord"/>
    <w:basedOn w:val="7"/>
    <w:qFormat/>
    <w:uiPriority w:val="0"/>
  </w:style>
  <w:style w:type="character" w:customStyle="1" w:styleId="85">
    <w:name w:val="vlist-s"/>
    <w:basedOn w:val="7"/>
    <w:qFormat/>
    <w:uiPriority w:val="0"/>
  </w:style>
  <w:style w:type="character" w:customStyle="1" w:styleId="86">
    <w:name w:val="mpunct"/>
    <w:basedOn w:val="7"/>
    <w:qFormat/>
    <w:uiPriority w:val="0"/>
  </w:style>
  <w:style w:type="character" w:customStyle="1" w:styleId="87">
    <w:name w:val="mopen"/>
    <w:basedOn w:val="7"/>
    <w:qFormat/>
    <w:uiPriority w:val="0"/>
  </w:style>
  <w:style w:type="character" w:customStyle="1" w:styleId="88">
    <w:name w:val="mbin"/>
    <w:basedOn w:val="7"/>
    <w:qFormat/>
    <w:uiPriority w:val="0"/>
  </w:style>
  <w:style w:type="character" w:customStyle="1" w:styleId="89">
    <w:name w:val="mclose"/>
    <w:basedOn w:val="7"/>
    <w:qFormat/>
    <w:uiPriority w:val="0"/>
  </w:style>
  <w:style w:type="character" w:customStyle="1" w:styleId="90">
    <w:name w:val="mop"/>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
    <b:Tag>Nsh</b:Tag>
    <b:SourceType>InternetSite</b:SourceType>
    <b:Guid>{C35C57C4-E765-4A13-A71A-D48AD16D9938}</b:Guid>
    <b:Title>Module thu phát Wifi ESP8266 NodeMCU</b:Title>
    <b:Author>
      <b:Author>
        <b:NameList>
          <b:Person>
            <b:Last>Nshop</b:Last>
          </b:Person>
        </b:NameList>
      </b:Author>
    </b:Author>
    <b:URL>https://nshopvn.com/product/module-thu-phat-wifi-esp8266-nodemcu-lua-cp2102/</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431947-71EA-4EDA-B5F3-D559DC937D27}">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43</Pages>
  <Words>7158</Words>
  <Characters>40804</Characters>
  <Lines>340</Lines>
  <Paragraphs>95</Paragraphs>
  <TotalTime>109</TotalTime>
  <ScaleCrop>false</ScaleCrop>
  <LinksUpToDate>false</LinksUpToDate>
  <CharactersWithSpaces>47867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2025-12-29T15:42:00Z</dcterms:created>
  <dc:creator>NGUYEN VAN QUYET</dc:creator>
  <cp:lastModifiedBy>Tuấn Anh Trần</cp:lastModifiedBy>
  <cp:lastPrinted>2023-05-28T14:49:00Z</cp:lastPrinted>
  <dcterms:modified xsi:type="dcterms:W3CDTF">2025-12-31T17:04:46Z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75FFD9677F1E4816B31D4E1F0FFDBA0A_12</vt:lpwstr>
  </property>
</Properties>
</file>