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18D2" w14:textId="15A47978" w:rsidR="00E87B4A" w:rsidRDefault="00DF25B9" w:rsidP="00DF25B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F25B9">
        <w:rPr>
          <w:rFonts w:ascii="Times New Roman" w:hAnsi="Times New Roman" w:cs="Times New Roman"/>
          <w:b/>
          <w:bCs/>
          <w:sz w:val="26"/>
          <w:szCs w:val="26"/>
        </w:rPr>
        <w:t>KẾ HOẠCH CHUYỂN ĐỔI PHẦN MỀM QUẢN LÝ TÀI SẢN LÊN SHAREPOINT</w:t>
      </w:r>
    </w:p>
    <w:p w14:paraId="6329773F" w14:textId="77777777" w:rsidR="00DF25B9" w:rsidRPr="00DF25B9" w:rsidRDefault="00DF25B9" w:rsidP="00DF25B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25B9">
        <w:rPr>
          <w:rFonts w:ascii="Times New Roman" w:hAnsi="Times New Roman" w:cs="Times New Roman"/>
          <w:b/>
          <w:bCs/>
          <w:sz w:val="26"/>
          <w:szCs w:val="26"/>
        </w:rPr>
        <w:t>1. Mục tiêu của dự án:</w:t>
      </w:r>
    </w:p>
    <w:p w14:paraId="48D0A499" w14:textId="77777777" w:rsidR="00DF25B9" w:rsidRPr="00DF25B9" w:rsidRDefault="00DF25B9" w:rsidP="00DF25B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sz w:val="26"/>
          <w:szCs w:val="26"/>
        </w:rPr>
        <w:t>Chuyển đổi hệ thống quản lý tài sản cũ lên nền tảng SharePoint.</w:t>
      </w:r>
    </w:p>
    <w:p w14:paraId="07474CF7" w14:textId="77777777" w:rsidR="00DF25B9" w:rsidRPr="00DF25B9" w:rsidRDefault="00DF25B9" w:rsidP="00DF25B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sz w:val="26"/>
          <w:szCs w:val="26"/>
        </w:rPr>
        <w:t>Cải tiến giao diện, tăng tính tương tác và dễ sử dụng.</w:t>
      </w:r>
    </w:p>
    <w:p w14:paraId="556048DD" w14:textId="77777777" w:rsidR="00DF25B9" w:rsidRPr="00DF25B9" w:rsidRDefault="00DF25B9" w:rsidP="00DF25B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sz w:val="26"/>
          <w:szCs w:val="26"/>
        </w:rPr>
        <w:t>Đảm bảo quá trình chuyển đổi dữ liệu an toàn, không mất mát thông tin.</w:t>
      </w:r>
    </w:p>
    <w:p w14:paraId="69D83BC5" w14:textId="33F97AD0" w:rsidR="00DF25B9" w:rsidRDefault="00DF25B9" w:rsidP="00DF25B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sz w:val="26"/>
          <w:szCs w:val="26"/>
        </w:rPr>
        <w:t>Bổ sung các tính năng mới và lọc bỏ các chức năng cũ không cần thiết hoặc trùng lặp.</w:t>
      </w:r>
    </w:p>
    <w:p w14:paraId="183C6B1D" w14:textId="264A60CE" w:rsidR="00DF25B9" w:rsidRDefault="00DF25B9" w:rsidP="00DF25B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25B9">
        <w:rPr>
          <w:rFonts w:ascii="Times New Roman" w:hAnsi="Times New Roman" w:cs="Times New Roman"/>
          <w:b/>
          <w:bCs/>
          <w:sz w:val="26"/>
          <w:szCs w:val="26"/>
        </w:rPr>
        <w:t>2. Đội ngũ tham gia dự án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và các kỹ năng cần có</w:t>
      </w:r>
      <w:r w:rsidRPr="00DF25B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149EC9D" w14:textId="7B30992B" w:rsidR="00DF25B9" w:rsidRPr="00DF25B9" w:rsidRDefault="00DF25B9" w:rsidP="00DF25B9">
      <w:pPr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sz w:val="26"/>
          <w:szCs w:val="26"/>
        </w:rPr>
        <w:t>- 4 thành viên tham gia vào dự án.</w:t>
      </w:r>
    </w:p>
    <w:p w14:paraId="2BD3E8C9" w14:textId="7CEC8920" w:rsidR="00DF25B9" w:rsidRPr="00DF25B9" w:rsidRDefault="00DF25B9" w:rsidP="00DF25B9">
      <w:pPr>
        <w:tabs>
          <w:tab w:val="left" w:pos="1580"/>
        </w:tabs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sz w:val="26"/>
          <w:szCs w:val="26"/>
        </w:rPr>
        <w:t>- Các kỹ năng:</w:t>
      </w:r>
    </w:p>
    <w:p w14:paraId="0F8105F8" w14:textId="77777777" w:rsidR="00DF25B9" w:rsidRPr="00DF25B9" w:rsidRDefault="00DF25B9" w:rsidP="00DF25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sz w:val="26"/>
          <w:szCs w:val="26"/>
        </w:rPr>
        <w:t>Kiến thức quản lý dự án để điều phối công việc và đảm bảo tiến độ.</w:t>
      </w:r>
    </w:p>
    <w:p w14:paraId="63CEC259" w14:textId="77777777" w:rsidR="00DF25B9" w:rsidRPr="00DF25B9" w:rsidRDefault="00DF25B9" w:rsidP="00DF25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sz w:val="26"/>
          <w:szCs w:val="26"/>
        </w:rPr>
        <w:t>Kinh nghiệm cấu hình và triển khai SharePoint.</w:t>
      </w:r>
    </w:p>
    <w:p w14:paraId="0E02C692" w14:textId="77777777" w:rsidR="00DF25B9" w:rsidRPr="00DF25B9" w:rsidRDefault="00DF25B9" w:rsidP="00DF25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sz w:val="26"/>
          <w:szCs w:val="26"/>
        </w:rPr>
        <w:t>Kỹ năng chuyển đổi dữ liệu từ hệ thống cũ lên SharePoint.</w:t>
      </w:r>
    </w:p>
    <w:p w14:paraId="0474F6FE" w14:textId="62A169FB" w:rsidR="00DF25B9" w:rsidRDefault="00DF25B9" w:rsidP="00DF25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sz w:val="26"/>
          <w:szCs w:val="26"/>
        </w:rPr>
        <w:t>Kinh nghiệm phát triển luồng tự động hóa bằng Power Automate.</w:t>
      </w:r>
    </w:p>
    <w:p w14:paraId="464FFAB0" w14:textId="4853DDB9" w:rsidR="00DF25B9" w:rsidRDefault="00DF25B9" w:rsidP="00DF25B9">
      <w:pPr>
        <w:rPr>
          <w:rFonts w:ascii="Times New Roman" w:hAnsi="Times New Roman" w:cs="Times New Roman"/>
          <w:sz w:val="26"/>
          <w:szCs w:val="26"/>
        </w:rPr>
      </w:pPr>
      <w:r w:rsidRPr="00DF25B9">
        <w:rPr>
          <w:rFonts w:ascii="Times New Roman" w:hAnsi="Times New Roman" w:cs="Times New Roman"/>
          <w:b/>
          <w:bCs/>
          <w:sz w:val="26"/>
          <w:szCs w:val="26"/>
        </w:rPr>
        <w:t>3. Thời gian thực hiện:</w:t>
      </w:r>
      <w:r w:rsidRPr="00DF25B9">
        <w:rPr>
          <w:rFonts w:ascii="Times New Roman" w:hAnsi="Times New Roman" w:cs="Times New Roman"/>
          <w:sz w:val="26"/>
          <w:szCs w:val="26"/>
        </w:rPr>
        <w:t xml:space="preserve"> </w:t>
      </w:r>
      <w:r w:rsidR="00AC0989">
        <w:rPr>
          <w:rFonts w:ascii="Times New Roman" w:hAnsi="Times New Roman" w:cs="Times New Roman"/>
          <w:sz w:val="26"/>
          <w:szCs w:val="26"/>
        </w:rPr>
        <w:t>5</w:t>
      </w:r>
      <w:r w:rsidRPr="00DF25B9">
        <w:rPr>
          <w:rFonts w:ascii="Times New Roman" w:hAnsi="Times New Roman" w:cs="Times New Roman"/>
          <w:sz w:val="26"/>
          <w:szCs w:val="26"/>
        </w:rPr>
        <w:t xml:space="preserve"> tuần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4"/>
        <w:gridCol w:w="3421"/>
        <w:gridCol w:w="2610"/>
        <w:gridCol w:w="2227"/>
      </w:tblGrid>
      <w:tr w:rsidR="00DF25B9" w14:paraId="77636394" w14:textId="77777777" w:rsidTr="000C1FD6">
        <w:tc>
          <w:tcPr>
            <w:tcW w:w="804" w:type="dxa"/>
            <w:shd w:val="clear" w:color="auto" w:fill="DDD9C3" w:themeFill="background2" w:themeFillShade="E6"/>
          </w:tcPr>
          <w:p w14:paraId="430F3B99" w14:textId="3086DDE0" w:rsidR="00DF25B9" w:rsidRDefault="00DF25B9" w:rsidP="00DF2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3421" w:type="dxa"/>
            <w:shd w:val="clear" w:color="auto" w:fill="DDD9C3" w:themeFill="background2" w:themeFillShade="E6"/>
          </w:tcPr>
          <w:p w14:paraId="3A6E2D81" w14:textId="4492C54D" w:rsidR="00DF25B9" w:rsidRDefault="00DF25B9" w:rsidP="00DF2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 chính</w:t>
            </w:r>
          </w:p>
        </w:tc>
        <w:tc>
          <w:tcPr>
            <w:tcW w:w="2610" w:type="dxa"/>
            <w:shd w:val="clear" w:color="auto" w:fill="DDD9C3" w:themeFill="background2" w:themeFillShade="E6"/>
          </w:tcPr>
          <w:p w14:paraId="2FD48E4C" w14:textId="66F7AB63" w:rsidR="00DF25B9" w:rsidRDefault="00DF25B9" w:rsidP="00DF2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 phụ trách</w:t>
            </w:r>
          </w:p>
        </w:tc>
        <w:tc>
          <w:tcPr>
            <w:tcW w:w="2227" w:type="dxa"/>
            <w:shd w:val="clear" w:color="auto" w:fill="DDD9C3" w:themeFill="background2" w:themeFillShade="E6"/>
          </w:tcPr>
          <w:p w14:paraId="0863CAAF" w14:textId="72C539A0" w:rsidR="00DF25B9" w:rsidRDefault="00DF25B9" w:rsidP="00DF25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bắt đầu</w:t>
            </w:r>
          </w:p>
        </w:tc>
      </w:tr>
      <w:tr w:rsidR="00DF25B9" w14:paraId="57A34C67" w14:textId="77777777" w:rsidTr="000C1FD6">
        <w:tc>
          <w:tcPr>
            <w:tcW w:w="804" w:type="dxa"/>
          </w:tcPr>
          <w:p w14:paraId="3AF013F6" w14:textId="2A1AE9C4" w:rsidR="00DF25B9" w:rsidRDefault="00DF25B9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21" w:type="dxa"/>
          </w:tcPr>
          <w:p w14:paraId="273A8D20" w14:textId="731D2802" w:rsidR="00DF25B9" w:rsidRDefault="00DF25B9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25B9">
              <w:rPr>
                <w:rFonts w:ascii="Times New Roman" w:hAnsi="Times New Roman" w:cs="Times New Roman"/>
                <w:sz w:val="26"/>
                <w:szCs w:val="26"/>
              </w:rPr>
              <w:t>Chuẩn bị và tổng hợp dữ liệu</w:t>
            </w:r>
          </w:p>
        </w:tc>
        <w:tc>
          <w:tcPr>
            <w:tcW w:w="2610" w:type="dxa"/>
          </w:tcPr>
          <w:p w14:paraId="0C44C66A" w14:textId="57A86195" w:rsidR="00DF25B9" w:rsidRDefault="00DF25B9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25B9">
              <w:rPr>
                <w:rFonts w:ascii="Times New Roman" w:hAnsi="Times New Roman" w:cs="Times New Roman"/>
                <w:sz w:val="26"/>
                <w:szCs w:val="26"/>
              </w:rPr>
              <w:t>Toàn bộ đội ngũ</w:t>
            </w:r>
          </w:p>
        </w:tc>
        <w:tc>
          <w:tcPr>
            <w:tcW w:w="2227" w:type="dxa"/>
          </w:tcPr>
          <w:p w14:paraId="457C966A" w14:textId="56AC210E" w:rsidR="00DF25B9" w:rsidRDefault="00DF25B9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81D3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/09/2024</w:t>
            </w:r>
          </w:p>
        </w:tc>
      </w:tr>
      <w:tr w:rsidR="000C1FD6" w14:paraId="481551DA" w14:textId="77777777" w:rsidTr="000C1FD6">
        <w:tc>
          <w:tcPr>
            <w:tcW w:w="804" w:type="dxa"/>
          </w:tcPr>
          <w:p w14:paraId="2EB6FAD6" w14:textId="1626C0A4" w:rsidR="000C1FD6" w:rsidRDefault="000C1FD6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21" w:type="dxa"/>
          </w:tcPr>
          <w:p w14:paraId="3CC1C167" w14:textId="5ED41B0C" w:rsidR="000C1FD6" w:rsidRDefault="000C1FD6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1FD6">
              <w:rPr>
                <w:rFonts w:ascii="Times New Roman" w:hAnsi="Times New Roman" w:cs="Times New Roman"/>
                <w:sz w:val="26"/>
                <w:szCs w:val="26"/>
              </w:rPr>
              <w:t>Chuyển đổi dữ liệu và cài đặt nền tảng</w:t>
            </w:r>
          </w:p>
        </w:tc>
        <w:tc>
          <w:tcPr>
            <w:tcW w:w="2610" w:type="dxa"/>
          </w:tcPr>
          <w:p w14:paraId="70256834" w14:textId="7171FF74" w:rsidR="000C1FD6" w:rsidRDefault="000C1FD6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81E">
              <w:rPr>
                <w:rFonts w:ascii="Times New Roman" w:hAnsi="Times New Roman" w:cs="Times New Roman"/>
                <w:sz w:val="26"/>
                <w:szCs w:val="26"/>
              </w:rPr>
              <w:t>Toàn bộ đội ngũ</w:t>
            </w:r>
          </w:p>
        </w:tc>
        <w:tc>
          <w:tcPr>
            <w:tcW w:w="2227" w:type="dxa"/>
          </w:tcPr>
          <w:p w14:paraId="661B8049" w14:textId="6846A62E" w:rsidR="000C1FD6" w:rsidRDefault="000C1FD6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81D3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/09/2024</w:t>
            </w:r>
          </w:p>
        </w:tc>
      </w:tr>
      <w:tr w:rsidR="00655183" w14:paraId="50DAEC10" w14:textId="77777777" w:rsidTr="000C1FD6">
        <w:tc>
          <w:tcPr>
            <w:tcW w:w="804" w:type="dxa"/>
          </w:tcPr>
          <w:p w14:paraId="3B6C15F6" w14:textId="67B908C6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21" w:type="dxa"/>
            <w:vMerge w:val="restart"/>
          </w:tcPr>
          <w:p w14:paraId="3C9363D2" w14:textId="41CC82F0" w:rsidR="00655183" w:rsidRDefault="00655183" w:rsidP="006551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0C1FD6">
              <w:rPr>
                <w:rFonts w:ascii="Times New Roman" w:hAnsi="Times New Roman" w:cs="Times New Roman"/>
                <w:sz w:val="26"/>
                <w:szCs w:val="26"/>
              </w:rPr>
              <w:t xml:space="preserve"> 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mới, c</w:t>
            </w:r>
            <w:r w:rsidRPr="00661F6F">
              <w:rPr>
                <w:rFonts w:ascii="Times New Roman" w:hAnsi="Times New Roman" w:cs="Times New Roman"/>
                <w:sz w:val="26"/>
                <w:szCs w:val="26"/>
              </w:rPr>
              <w:t>huyển đổi các chức năng cũ còn lại và loại bỏ các chức năng không cần thiết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0C1F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C1FD6">
              <w:rPr>
                <w:rFonts w:ascii="Times New Roman" w:hAnsi="Times New Roman" w:cs="Times New Roman"/>
                <w:sz w:val="26"/>
                <w:szCs w:val="26"/>
              </w:rPr>
              <w:t>bổ sung chức năng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Merge w:val="restart"/>
          </w:tcPr>
          <w:p w14:paraId="7D6946E0" w14:textId="77C806B2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81E">
              <w:rPr>
                <w:rFonts w:ascii="Times New Roman" w:hAnsi="Times New Roman" w:cs="Times New Roman"/>
                <w:sz w:val="26"/>
                <w:szCs w:val="26"/>
              </w:rPr>
              <w:t>Toàn bộ đội ngũ</w:t>
            </w:r>
          </w:p>
        </w:tc>
        <w:tc>
          <w:tcPr>
            <w:tcW w:w="2227" w:type="dxa"/>
            <w:vMerge w:val="restart"/>
          </w:tcPr>
          <w:p w14:paraId="4AD10C8A" w14:textId="4EB4946E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  <w:tr w:rsidR="00655183" w14:paraId="1D148250" w14:textId="77777777" w:rsidTr="000C1FD6">
        <w:tc>
          <w:tcPr>
            <w:tcW w:w="804" w:type="dxa"/>
          </w:tcPr>
          <w:p w14:paraId="799F0B29" w14:textId="409292C9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21" w:type="dxa"/>
            <w:vMerge/>
          </w:tcPr>
          <w:p w14:paraId="657C0C91" w14:textId="28E314F8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  <w:vMerge/>
          </w:tcPr>
          <w:p w14:paraId="62FB0D6F" w14:textId="7CD0F806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7" w:type="dxa"/>
            <w:vMerge/>
          </w:tcPr>
          <w:p w14:paraId="543F57B4" w14:textId="783E2F36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5183" w14:paraId="586DF42D" w14:textId="77777777" w:rsidTr="000C1FD6">
        <w:tc>
          <w:tcPr>
            <w:tcW w:w="804" w:type="dxa"/>
          </w:tcPr>
          <w:p w14:paraId="74F1F029" w14:textId="5215F05A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21" w:type="dxa"/>
            <w:vMerge/>
          </w:tcPr>
          <w:p w14:paraId="0097382E" w14:textId="1BB23641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  <w:vMerge/>
          </w:tcPr>
          <w:p w14:paraId="4452E3C0" w14:textId="6A01E804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7" w:type="dxa"/>
            <w:vMerge/>
          </w:tcPr>
          <w:p w14:paraId="3AF80894" w14:textId="2AA0ADD9" w:rsidR="00655183" w:rsidRDefault="00655183" w:rsidP="00381D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550ADF5" w14:textId="77777777" w:rsidR="00381D38" w:rsidRDefault="00381D38" w:rsidP="00381D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D73A7E" w14:textId="5BCB4C62" w:rsidR="00381D38" w:rsidRPr="00381D38" w:rsidRDefault="00381D38" w:rsidP="00381D38">
      <w:p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b/>
          <w:bCs/>
          <w:sz w:val="26"/>
          <w:szCs w:val="26"/>
        </w:rPr>
        <w:t>Tuần 1: Chuẩn bị và tổng hợp dữ liệu</w:t>
      </w:r>
      <w:r w:rsidRPr="00381D38">
        <w:rPr>
          <w:rFonts w:ascii="Times New Roman" w:hAnsi="Times New Roman" w:cs="Times New Roman"/>
          <w:sz w:val="26"/>
          <w:szCs w:val="26"/>
        </w:rPr>
        <w:br/>
      </w:r>
      <w:r w:rsidRPr="00381D38"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 w:rsidRPr="00381D38">
        <w:rPr>
          <w:rFonts w:ascii="Times New Roman" w:hAnsi="Times New Roman" w:cs="Times New Roman"/>
          <w:sz w:val="26"/>
          <w:szCs w:val="26"/>
        </w:rPr>
        <w:t xml:space="preserve"> Chuẩn bị các dữ liệu và tổng hợp các chức năng cũ cần chuyển đổi.</w:t>
      </w:r>
    </w:p>
    <w:p w14:paraId="39EBE271" w14:textId="77777777" w:rsidR="00381D38" w:rsidRPr="00381D38" w:rsidRDefault="00381D38" w:rsidP="00381D3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b/>
          <w:bCs/>
          <w:sz w:val="26"/>
          <w:szCs w:val="26"/>
        </w:rPr>
        <w:t>Ngày 1-2:</w:t>
      </w:r>
    </w:p>
    <w:p w14:paraId="295AEDD5" w14:textId="77777777" w:rsidR="00381D38" w:rsidRPr="00381D38" w:rsidRDefault="00381D38" w:rsidP="00381D38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sz w:val="26"/>
          <w:szCs w:val="26"/>
        </w:rPr>
        <w:t>Thành viên 1 &amp; 2: Phân tích và tổng hợp các chức năng cũ (phân tích yêu cầu, lập danh sách chức năng cần chuyển).</w:t>
      </w:r>
    </w:p>
    <w:p w14:paraId="2062C39F" w14:textId="77777777" w:rsidR="00381D38" w:rsidRPr="00381D38" w:rsidRDefault="00381D38" w:rsidP="00381D38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sz w:val="26"/>
          <w:szCs w:val="26"/>
        </w:rPr>
        <w:lastRenderedPageBreak/>
        <w:t>Thành viên 3 &amp; 4: Đánh giá cấu trúc dữ liệu hiện tại của hệ thống cũ và chuẩn bị tài liệu chi tiết về cấu trúc dữ liệu.</w:t>
      </w:r>
    </w:p>
    <w:p w14:paraId="07F769EE" w14:textId="77777777" w:rsidR="00381D38" w:rsidRPr="00381D38" w:rsidRDefault="00381D38" w:rsidP="00381D3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b/>
          <w:bCs/>
          <w:sz w:val="26"/>
          <w:szCs w:val="26"/>
        </w:rPr>
        <w:t>Ngày 3-5:</w:t>
      </w:r>
    </w:p>
    <w:p w14:paraId="39A787A8" w14:textId="0E5386EB" w:rsidR="00381D38" w:rsidRPr="00381D38" w:rsidRDefault="00381D38" w:rsidP="00381D38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sz w:val="26"/>
          <w:szCs w:val="26"/>
        </w:rPr>
        <w:t>Thành viên 1</w:t>
      </w:r>
      <w:r>
        <w:rPr>
          <w:rFonts w:ascii="Times New Roman" w:hAnsi="Times New Roman" w:cs="Times New Roman"/>
          <w:sz w:val="26"/>
          <w:szCs w:val="26"/>
        </w:rPr>
        <w:t>, 2</w:t>
      </w:r>
      <w:r w:rsidRPr="00381D38">
        <w:rPr>
          <w:rFonts w:ascii="Times New Roman" w:hAnsi="Times New Roman" w:cs="Times New Roman"/>
          <w:sz w:val="26"/>
          <w:szCs w:val="26"/>
        </w:rPr>
        <w:t>: Chuẩn bị các tệp dữ liệu cần thiết để chuyển đổi lên SharePoint (backup, kiểm tra tính nhất quán).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1D38">
        <w:rPr>
          <w:rFonts w:ascii="Times New Roman" w:hAnsi="Times New Roman" w:cs="Times New Roman"/>
          <w:sz w:val="26"/>
          <w:szCs w:val="26"/>
        </w:rPr>
        <w:t>Thiết lập môi trường SharePoint (cấu hình site, danh sách, thư viện).</w:t>
      </w:r>
    </w:p>
    <w:p w14:paraId="4A699A6C" w14:textId="1741FF99" w:rsidR="00381D38" w:rsidRDefault="00381D38" w:rsidP="00381D38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sz w:val="26"/>
          <w:szCs w:val="26"/>
        </w:rPr>
        <w:t>Thành viên 3</w:t>
      </w:r>
      <w:r>
        <w:rPr>
          <w:rFonts w:ascii="Times New Roman" w:hAnsi="Times New Roman" w:cs="Times New Roman"/>
          <w:sz w:val="26"/>
          <w:szCs w:val="26"/>
        </w:rPr>
        <w:t>,4</w:t>
      </w:r>
      <w:r w:rsidRPr="00381D38">
        <w:rPr>
          <w:rFonts w:ascii="Times New Roman" w:hAnsi="Times New Roman" w:cs="Times New Roman"/>
          <w:sz w:val="26"/>
          <w:szCs w:val="26"/>
        </w:rPr>
        <w:t>:</w:t>
      </w:r>
      <w:r w:rsidR="00B61846">
        <w:rPr>
          <w:rFonts w:ascii="Times New Roman" w:hAnsi="Times New Roman" w:cs="Times New Roman"/>
          <w:sz w:val="26"/>
          <w:szCs w:val="26"/>
        </w:rPr>
        <w:t xml:space="preserve"> Tổng hợp và</w:t>
      </w:r>
      <w:r w:rsidRPr="00381D38">
        <w:rPr>
          <w:rFonts w:ascii="Times New Roman" w:hAnsi="Times New Roman" w:cs="Times New Roman"/>
          <w:sz w:val="26"/>
          <w:szCs w:val="26"/>
        </w:rPr>
        <w:t xml:space="preserve"> </w:t>
      </w:r>
      <w:r w:rsidR="00B61846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ên ý tưởng</w:t>
      </w:r>
      <w:r w:rsidR="00B6184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giao diện mới</w:t>
      </w:r>
      <w:r w:rsidRPr="00381D38">
        <w:rPr>
          <w:rFonts w:ascii="Times New Roman" w:hAnsi="Times New Roman" w:cs="Times New Roman"/>
          <w:sz w:val="26"/>
          <w:szCs w:val="26"/>
        </w:rPr>
        <w:t xml:space="preserve"> cho hệ thống trên SharePoint</w:t>
      </w:r>
      <w:r w:rsidRPr="00381D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EE3823" w14:textId="77777777" w:rsidR="00381D38" w:rsidRPr="00381D38" w:rsidRDefault="00381D38" w:rsidP="00381D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1D38">
        <w:rPr>
          <w:rFonts w:ascii="Times New Roman" w:hAnsi="Times New Roman" w:cs="Times New Roman"/>
          <w:b/>
          <w:bCs/>
          <w:sz w:val="26"/>
          <w:szCs w:val="26"/>
        </w:rPr>
        <w:t>Tuần 2: Chuyển đổi dữ liệu và cài đặt nền tảng</w:t>
      </w:r>
    </w:p>
    <w:p w14:paraId="05EC6206" w14:textId="77777777" w:rsidR="00381D38" w:rsidRPr="00381D38" w:rsidRDefault="00381D38" w:rsidP="00381D38">
      <w:p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 w:rsidRPr="00381D38">
        <w:rPr>
          <w:rFonts w:ascii="Times New Roman" w:hAnsi="Times New Roman" w:cs="Times New Roman"/>
          <w:sz w:val="26"/>
          <w:szCs w:val="26"/>
        </w:rPr>
        <w:t xml:space="preserve"> Chuyển dữ liệu từ hệ thống cũ lên SharePoint và thiết lập các chức năng cơ bản.</w:t>
      </w:r>
    </w:p>
    <w:p w14:paraId="58792259" w14:textId="407FADFE" w:rsidR="00381D38" w:rsidRPr="00381D38" w:rsidRDefault="00381D38" w:rsidP="00381D3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b/>
          <w:bCs/>
          <w:sz w:val="26"/>
          <w:szCs w:val="26"/>
        </w:rPr>
        <w:t>Ngày 1-</w:t>
      </w:r>
      <w:r w:rsidR="00655183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381D3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330E6E" w14:textId="389D1201" w:rsidR="00655183" w:rsidRPr="00381D38" w:rsidRDefault="00655183" w:rsidP="00655183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Toàn bộ đội ngũ</w:t>
      </w:r>
      <w:r w:rsidR="00381D38" w:rsidRPr="00381D3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381D38" w:rsidRPr="00381D38">
        <w:rPr>
          <w:rFonts w:ascii="Times New Roman" w:hAnsi="Times New Roman" w:cs="Times New Roman"/>
          <w:sz w:val="26"/>
          <w:szCs w:val="26"/>
        </w:rPr>
        <w:t xml:space="preserve"> Thực hiện chuyển dữ liệu lên SharePoint (xuất dữ liệu từ hệ thống cũ, nhập vào SharePoint).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1D38">
        <w:rPr>
          <w:rFonts w:ascii="Times New Roman" w:hAnsi="Times New Roman" w:cs="Times New Roman"/>
          <w:sz w:val="26"/>
          <w:szCs w:val="26"/>
        </w:rPr>
        <w:t>Kiểm tra tính toàn vẹn của dữ liệu (so sánh dữ liệu trước và sau khi chuyển đổi).</w:t>
      </w:r>
    </w:p>
    <w:p w14:paraId="2CEDBC9E" w14:textId="77777777" w:rsidR="00381D38" w:rsidRPr="00381D38" w:rsidRDefault="00381D38" w:rsidP="00381D3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b/>
          <w:bCs/>
          <w:sz w:val="26"/>
          <w:szCs w:val="26"/>
        </w:rPr>
        <w:t>Ngày 4-5:</w:t>
      </w:r>
    </w:p>
    <w:p w14:paraId="3769C826" w14:textId="3881EE80" w:rsidR="00381D38" w:rsidRDefault="00381D38" w:rsidP="00381D38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81D3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655183">
        <w:rPr>
          <w:rFonts w:ascii="Times New Roman" w:hAnsi="Times New Roman" w:cs="Times New Roman"/>
          <w:b/>
          <w:bCs/>
          <w:sz w:val="26"/>
          <w:szCs w:val="26"/>
        </w:rPr>
        <w:t>oàn bộ đội ngũ</w:t>
      </w:r>
      <w:r w:rsidRPr="00381D3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81D38">
        <w:rPr>
          <w:rFonts w:ascii="Times New Roman" w:hAnsi="Times New Roman" w:cs="Times New Roman"/>
          <w:sz w:val="26"/>
          <w:szCs w:val="26"/>
        </w:rPr>
        <w:t xml:space="preserve"> Xử lý các vấn đề phát sinh trong quá trình chuyển đổi dữ liệu (nếu có lỗi).</w:t>
      </w:r>
    </w:p>
    <w:p w14:paraId="2C4681EF" w14:textId="7BAF03E5" w:rsidR="00655183" w:rsidRPr="00655183" w:rsidRDefault="00655183" w:rsidP="0065518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 xml:space="preserve">Tuần 3: </w:t>
      </w:r>
      <w:r>
        <w:rPr>
          <w:rFonts w:ascii="Times New Roman" w:hAnsi="Times New Roman" w:cs="Times New Roman"/>
          <w:b/>
          <w:bCs/>
          <w:sz w:val="26"/>
          <w:szCs w:val="26"/>
        </w:rPr>
        <w:t>Làm giao diện mới</w:t>
      </w:r>
    </w:p>
    <w:p w14:paraId="27F374A2" w14:textId="77777777" w:rsidR="00655183" w:rsidRPr="00655183" w:rsidRDefault="00655183" w:rsidP="00655183">
      <w:p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 w:rsidRPr="00655183">
        <w:rPr>
          <w:rFonts w:ascii="Times New Roman" w:hAnsi="Times New Roman" w:cs="Times New Roman"/>
          <w:sz w:val="26"/>
          <w:szCs w:val="26"/>
        </w:rPr>
        <w:t xml:space="preserve"> Cải tiến giao diện SharePoint để tăng tính tương tác và dễ sử dụng.</w:t>
      </w:r>
    </w:p>
    <w:p w14:paraId="78F7DE33" w14:textId="00D90D45" w:rsidR="00DC62EB" w:rsidRPr="00655183" w:rsidRDefault="00655183" w:rsidP="00DC62EB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Ngày 1-</w:t>
      </w:r>
      <w:r w:rsidR="00DC62EB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65518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9804459" w14:textId="37FFEE06" w:rsidR="00DC62EB" w:rsidRPr="00655183" w:rsidRDefault="00DC62EB" w:rsidP="00DC62EB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Toàn bộ các thành viên: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5183">
        <w:rPr>
          <w:rFonts w:ascii="Times New Roman" w:hAnsi="Times New Roman" w:cs="Times New Roman"/>
          <w:sz w:val="26"/>
          <w:szCs w:val="26"/>
        </w:rPr>
        <w:t>Thiết kế và triển khai giao diện mới trên SharePoint (tối ưu hóa bố cục, cấu trúc và yếu tố giao diện người dùng).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5183">
        <w:rPr>
          <w:rFonts w:ascii="Times New Roman" w:hAnsi="Times New Roman" w:cs="Times New Roman"/>
          <w:sz w:val="26"/>
          <w:szCs w:val="26"/>
        </w:rPr>
        <w:t>Thu thập phản hồi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B870327" w14:textId="175A4FBC" w:rsidR="00655183" w:rsidRPr="00655183" w:rsidRDefault="00655183" w:rsidP="00655183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 xml:space="preserve">Ngày </w:t>
      </w:r>
      <w:r w:rsidR="00DC62EB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655183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DC62EB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65518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90C09D" w14:textId="64232A81" w:rsidR="00655183" w:rsidRPr="00655183" w:rsidRDefault="00655183" w:rsidP="00655183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DC62EB">
        <w:rPr>
          <w:rFonts w:ascii="Times New Roman" w:hAnsi="Times New Roman" w:cs="Times New Roman"/>
          <w:b/>
          <w:bCs/>
          <w:sz w:val="26"/>
          <w:szCs w:val="26"/>
        </w:rPr>
        <w:t>oàn bộ thành viên</w:t>
      </w:r>
      <w:r w:rsidRPr="0065518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55183">
        <w:rPr>
          <w:rFonts w:ascii="Times New Roman" w:hAnsi="Times New Roman" w:cs="Times New Roman"/>
          <w:sz w:val="26"/>
          <w:szCs w:val="26"/>
        </w:rPr>
        <w:t xml:space="preserve"> Tiếp tục tối ưu hóa giao diện dựa trên phản hồi</w:t>
      </w:r>
      <w:r w:rsidR="00DC62EB">
        <w:rPr>
          <w:rFonts w:ascii="Times New Roman" w:hAnsi="Times New Roman" w:cs="Times New Roman"/>
          <w:sz w:val="26"/>
          <w:szCs w:val="26"/>
        </w:rPr>
        <w:t>, thu thập phản hồi.</w:t>
      </w:r>
    </w:p>
    <w:p w14:paraId="0CA23E57" w14:textId="77777777" w:rsidR="00655183" w:rsidRPr="00655183" w:rsidRDefault="00655183" w:rsidP="0065518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Tuần 4: Chuyển đổi các chức năng cũ còn lại</w:t>
      </w:r>
    </w:p>
    <w:p w14:paraId="473E3824" w14:textId="77777777" w:rsidR="00655183" w:rsidRPr="00655183" w:rsidRDefault="00655183" w:rsidP="00655183">
      <w:p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 w:rsidRPr="00655183">
        <w:rPr>
          <w:rFonts w:ascii="Times New Roman" w:hAnsi="Times New Roman" w:cs="Times New Roman"/>
          <w:sz w:val="26"/>
          <w:szCs w:val="26"/>
        </w:rPr>
        <w:t xml:space="preserve"> Hoàn thiện việc chuyển đổi các chức năng cũ từ hệ thống phần mềm cũ lên SharePoint.</w:t>
      </w:r>
    </w:p>
    <w:p w14:paraId="38FCA12F" w14:textId="662363CD" w:rsidR="00655183" w:rsidRPr="00655183" w:rsidRDefault="00655183" w:rsidP="00655183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lastRenderedPageBreak/>
        <w:t>Ngày 1-</w:t>
      </w:r>
      <w:r w:rsidR="00DC62EB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65518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21DA4D" w14:textId="215A0BBB" w:rsidR="00DC62EB" w:rsidRPr="00655183" w:rsidRDefault="00DC62EB" w:rsidP="00DC62EB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Toàn bộ thành viên:</w:t>
      </w:r>
      <w:r w:rsidRPr="00DC62EB">
        <w:rPr>
          <w:rFonts w:ascii="Times New Roman" w:hAnsi="Times New Roman" w:cs="Times New Roman"/>
          <w:sz w:val="26"/>
          <w:szCs w:val="26"/>
        </w:rPr>
        <w:t xml:space="preserve"> </w:t>
      </w:r>
      <w:r w:rsidRPr="00655183">
        <w:rPr>
          <w:rFonts w:ascii="Times New Roman" w:hAnsi="Times New Roman" w:cs="Times New Roman"/>
          <w:sz w:val="26"/>
          <w:szCs w:val="26"/>
        </w:rPr>
        <w:t>Chuyển đổi và cấu hình các chức năng cũ còn lại (bao gồm cấu hình danh sách, thư viện, và quy trình làm việc).</w:t>
      </w:r>
    </w:p>
    <w:p w14:paraId="2E37531B" w14:textId="114EAC00" w:rsidR="00655183" w:rsidRPr="00655183" w:rsidRDefault="00655183" w:rsidP="00655183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 xml:space="preserve">Ngày </w:t>
      </w:r>
      <w:r w:rsidR="00DC62EB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65518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B7C0EC0" w14:textId="1436E162" w:rsidR="00655183" w:rsidRPr="00655183" w:rsidRDefault="00655183" w:rsidP="00655183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Thành viên 1 &amp; 2:</w:t>
      </w:r>
      <w:r w:rsidRPr="00655183">
        <w:rPr>
          <w:rFonts w:ascii="Times New Roman" w:hAnsi="Times New Roman" w:cs="Times New Roman"/>
          <w:sz w:val="26"/>
          <w:szCs w:val="26"/>
        </w:rPr>
        <w:t xml:space="preserve"> Xử lý các vấn đề phát sinh trong quá trình chuyển đổi chức năng cũ (nếu có).</w:t>
      </w:r>
      <w:r w:rsidR="00DC62EB">
        <w:rPr>
          <w:rFonts w:ascii="Times New Roman" w:hAnsi="Times New Roman" w:cs="Times New Roman"/>
          <w:sz w:val="26"/>
          <w:szCs w:val="26"/>
        </w:rPr>
        <w:t xml:space="preserve"> Xử lý các vấn đề về chỉnh sửa giao diện nếu có.</w:t>
      </w:r>
    </w:p>
    <w:p w14:paraId="014E8A5C" w14:textId="77777777" w:rsidR="00655183" w:rsidRPr="00655183" w:rsidRDefault="00655183" w:rsidP="00655183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Thành viên 3 &amp; 4:</w:t>
      </w:r>
      <w:r w:rsidRPr="00655183">
        <w:rPr>
          <w:rFonts w:ascii="Times New Roman" w:hAnsi="Times New Roman" w:cs="Times New Roman"/>
          <w:sz w:val="26"/>
          <w:szCs w:val="26"/>
        </w:rPr>
        <w:t xml:space="preserve"> Thực hiện kiểm thử toàn diện các chức năng cũ để đảm bảo tính tương thích và hoạt động ổn định.</w:t>
      </w:r>
    </w:p>
    <w:p w14:paraId="3D1E9E26" w14:textId="77777777" w:rsidR="00655183" w:rsidRPr="00655183" w:rsidRDefault="00655183" w:rsidP="00655183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Ngày 5:</w:t>
      </w:r>
    </w:p>
    <w:p w14:paraId="2B090605" w14:textId="24E00E71" w:rsidR="00655183" w:rsidRPr="00655183" w:rsidRDefault="00655183" w:rsidP="00655183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Thành viên 1-4:</w:t>
      </w:r>
      <w:r w:rsidRPr="00655183">
        <w:rPr>
          <w:rFonts w:ascii="Times New Roman" w:hAnsi="Times New Roman" w:cs="Times New Roman"/>
          <w:sz w:val="26"/>
          <w:szCs w:val="26"/>
        </w:rPr>
        <w:t xml:space="preserve"> </w:t>
      </w:r>
      <w:r w:rsidR="00DC62EB">
        <w:rPr>
          <w:rFonts w:ascii="Times New Roman" w:hAnsi="Times New Roman" w:cs="Times New Roman"/>
          <w:sz w:val="26"/>
          <w:szCs w:val="26"/>
        </w:rPr>
        <w:t>Kiểm thử</w:t>
      </w:r>
      <w:r w:rsidRPr="00655183">
        <w:rPr>
          <w:rFonts w:ascii="Times New Roman" w:hAnsi="Times New Roman" w:cs="Times New Roman"/>
          <w:sz w:val="26"/>
          <w:szCs w:val="26"/>
        </w:rPr>
        <w:t xml:space="preserve"> các chức năng cũ</w:t>
      </w:r>
      <w:r w:rsidR="00DC62EB">
        <w:rPr>
          <w:rFonts w:ascii="Times New Roman" w:hAnsi="Times New Roman" w:cs="Times New Roman"/>
          <w:sz w:val="26"/>
          <w:szCs w:val="26"/>
        </w:rPr>
        <w:t>.</w:t>
      </w:r>
    </w:p>
    <w:p w14:paraId="1438B048" w14:textId="77777777" w:rsidR="00655183" w:rsidRPr="00655183" w:rsidRDefault="00655183" w:rsidP="0065518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Tuần 5: Bổ sung chức năng mới và tối ưu hệ thống</w:t>
      </w:r>
    </w:p>
    <w:p w14:paraId="5DCF720D" w14:textId="77777777" w:rsidR="00655183" w:rsidRPr="00655183" w:rsidRDefault="00655183" w:rsidP="00655183">
      <w:p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 w:rsidRPr="00655183">
        <w:rPr>
          <w:rFonts w:ascii="Times New Roman" w:hAnsi="Times New Roman" w:cs="Times New Roman"/>
          <w:sz w:val="26"/>
          <w:szCs w:val="26"/>
        </w:rPr>
        <w:t xml:space="preserve"> Bổ sung các chức năng mới, tối ưu hóa hệ thống, và chuẩn bị cho giai đoạn triển khai chính thức.</w:t>
      </w:r>
    </w:p>
    <w:p w14:paraId="7A5749E4" w14:textId="54680B3A" w:rsidR="00655183" w:rsidRPr="00655183" w:rsidRDefault="00655183" w:rsidP="00655183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Ngày 1-</w:t>
      </w:r>
      <w:r w:rsidR="00AC098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65518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0C5AE3" w14:textId="0C33F90B" w:rsidR="00AC0989" w:rsidRPr="00655183" w:rsidRDefault="00AC0989" w:rsidP="00B61846">
      <w:pPr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Toàn bộ thành viên: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5183">
        <w:rPr>
          <w:rFonts w:ascii="Times New Roman" w:hAnsi="Times New Roman" w:cs="Times New Roman"/>
          <w:sz w:val="26"/>
          <w:szCs w:val="26"/>
        </w:rPr>
        <w:t>Cấu hình và bổ sung các chức năng mới vào SharePoint (tạo danh sách mới, cấu hình quy trình làm việc và tự động hóa).</w:t>
      </w:r>
      <w:r w:rsidR="00B61846">
        <w:rPr>
          <w:rFonts w:ascii="Times New Roman" w:hAnsi="Times New Roman" w:cs="Times New Roman"/>
          <w:sz w:val="26"/>
          <w:szCs w:val="26"/>
        </w:rPr>
        <w:t xml:space="preserve"> </w:t>
      </w:r>
      <w:r w:rsidR="00B61846" w:rsidRPr="00B61846">
        <w:rPr>
          <w:rFonts w:ascii="Times New Roman" w:hAnsi="Times New Roman" w:cs="Times New Roman"/>
          <w:sz w:val="26"/>
          <w:szCs w:val="26"/>
        </w:rPr>
        <w:t>Nếu các chức năng mới tương đồng với chức năng cũ thì không cần thêm</w:t>
      </w:r>
    </w:p>
    <w:p w14:paraId="681AA0BA" w14:textId="32EB0BF0" w:rsidR="00655183" w:rsidRPr="00655183" w:rsidRDefault="00655183" w:rsidP="00655183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Ngày 4:</w:t>
      </w:r>
    </w:p>
    <w:p w14:paraId="6094EE8A" w14:textId="12DB92E4" w:rsidR="00655183" w:rsidRPr="00655183" w:rsidRDefault="00AC0989" w:rsidP="00655183">
      <w:pPr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Toàn bộ thành viê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655183" w:rsidRPr="0065518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55183" w:rsidRPr="00655183">
        <w:rPr>
          <w:rFonts w:ascii="Times New Roman" w:hAnsi="Times New Roman" w:cs="Times New Roman"/>
          <w:sz w:val="26"/>
          <w:szCs w:val="26"/>
        </w:rPr>
        <w:t xml:space="preserve"> Thực hiện kiểm thử các chức năng mới, đảm bảo hoạt động đúng và không gây xung đột với các chức năng cũ.</w:t>
      </w:r>
    </w:p>
    <w:p w14:paraId="4B1D6A7B" w14:textId="77777777" w:rsidR="00655183" w:rsidRPr="00655183" w:rsidRDefault="00655183" w:rsidP="00655183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Ngày 5:</w:t>
      </w:r>
    </w:p>
    <w:p w14:paraId="428ADBD5" w14:textId="77777777" w:rsidR="00655183" w:rsidRDefault="00655183" w:rsidP="00655183">
      <w:pPr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55183">
        <w:rPr>
          <w:rFonts w:ascii="Times New Roman" w:hAnsi="Times New Roman" w:cs="Times New Roman"/>
          <w:b/>
          <w:bCs/>
          <w:sz w:val="26"/>
          <w:szCs w:val="26"/>
        </w:rPr>
        <w:t>Toàn bộ nhóm:</w:t>
      </w:r>
      <w:r w:rsidRPr="00655183">
        <w:rPr>
          <w:rFonts w:ascii="Times New Roman" w:hAnsi="Times New Roman" w:cs="Times New Roman"/>
          <w:sz w:val="26"/>
          <w:szCs w:val="26"/>
        </w:rPr>
        <w:t xml:space="preserve"> Kiểm tra hệ thống tổng thể, sửa lỗi nếu cần, và chuẩn bị tài liệu hướng dẫn sử dụng. Hoàn tất việc chuẩn bị cho triển khai chính thức.</w:t>
      </w:r>
    </w:p>
    <w:p w14:paraId="236ED473" w14:textId="3BD7CD01" w:rsidR="00B61846" w:rsidRPr="00B61846" w:rsidRDefault="00B61846" w:rsidP="00B618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bCs/>
          <w:sz w:val="26"/>
          <w:szCs w:val="26"/>
        </w:rPr>
        <w:t>Các chức năng mới</w:t>
      </w:r>
      <w:r w:rsidRPr="00B6184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D90083" w14:textId="77777777" w:rsidR="00B61846" w:rsidRPr="00B61846" w:rsidRDefault="00B61846" w:rsidP="00B618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Chức năng 1: Quản lý tài sản</w:t>
      </w:r>
    </w:p>
    <w:p w14:paraId="38F59F65" w14:textId="77777777" w:rsidR="00B61846" w:rsidRPr="00B61846" w:rsidRDefault="00B61846" w:rsidP="00B61846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Flow 1: Tự động thông báo đến hạn kiểm tra tài sản</w:t>
      </w:r>
    </w:p>
    <w:p w14:paraId="41F0BEA2" w14:textId="77777777" w:rsidR="00B61846" w:rsidRPr="00B61846" w:rsidRDefault="00B61846" w:rsidP="00B61846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 1</w:t>
      </w:r>
      <w:r w:rsidRPr="00B61846">
        <w:rPr>
          <w:rFonts w:ascii="Times New Roman" w:hAnsi="Times New Roman" w:cs="Times New Roman"/>
          <w:sz w:val="26"/>
          <w:szCs w:val="26"/>
        </w:rPr>
        <w:t>: Người dùng thêm hoặc chỉnh sửa thông tin tài sản trên SharePoint.</w:t>
      </w:r>
    </w:p>
    <w:p w14:paraId="4BCE17A1" w14:textId="77777777" w:rsidR="00B61846" w:rsidRPr="00B61846" w:rsidRDefault="00B61846" w:rsidP="00B61846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2</w:t>
      </w:r>
      <w:r w:rsidRPr="00B61846">
        <w:rPr>
          <w:rFonts w:ascii="Times New Roman" w:hAnsi="Times New Roman" w:cs="Times New Roman"/>
          <w:sz w:val="26"/>
          <w:szCs w:val="26"/>
        </w:rPr>
        <w:t xml:space="preserve">: </w:t>
      </w:r>
      <w:r w:rsidRPr="00B61846">
        <w:rPr>
          <w:rFonts w:ascii="Times New Roman" w:hAnsi="Times New Roman" w:cs="Times New Roman"/>
          <w:b/>
          <w:bCs/>
          <w:sz w:val="26"/>
          <w:szCs w:val="26"/>
        </w:rPr>
        <w:t>Power Automate</w:t>
      </w:r>
      <w:r w:rsidRPr="00B61846">
        <w:rPr>
          <w:rFonts w:ascii="Times New Roman" w:hAnsi="Times New Roman" w:cs="Times New Roman"/>
          <w:sz w:val="26"/>
          <w:szCs w:val="26"/>
        </w:rPr>
        <w:t xml:space="preserve"> kiểm tra ngày hết hạn kiểm tra định kỳ của tài sản.</w:t>
      </w:r>
    </w:p>
    <w:p w14:paraId="3C6D5FF8" w14:textId="77777777" w:rsidR="00B61846" w:rsidRPr="00B61846" w:rsidRDefault="00B61846" w:rsidP="00B61846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3</w:t>
      </w:r>
      <w:r w:rsidRPr="00B61846">
        <w:rPr>
          <w:rFonts w:ascii="Times New Roman" w:hAnsi="Times New Roman" w:cs="Times New Roman"/>
          <w:sz w:val="26"/>
          <w:szCs w:val="26"/>
        </w:rPr>
        <w:t>: Gửi email thông báo đến bộ phận quản lý khi đến hạn kiểm tra hoặc thay thế tài sản.</w:t>
      </w:r>
    </w:p>
    <w:p w14:paraId="4B0776D3" w14:textId="77777777" w:rsidR="00B61846" w:rsidRPr="00B61846" w:rsidRDefault="00B61846" w:rsidP="00B61846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4</w:t>
      </w:r>
      <w:r w:rsidRPr="00B61846">
        <w:rPr>
          <w:rFonts w:ascii="Times New Roman" w:hAnsi="Times New Roman" w:cs="Times New Roman"/>
          <w:sz w:val="26"/>
          <w:szCs w:val="26"/>
        </w:rPr>
        <w:t>: Hệ thống ghi nhận trạng thái xử lý sau khi kiểm tra và cập nhật dữ liệu.</w:t>
      </w:r>
    </w:p>
    <w:p w14:paraId="078A030A" w14:textId="77777777" w:rsidR="00B61846" w:rsidRPr="00B61846" w:rsidRDefault="00B61846" w:rsidP="00B618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Chức năng 2: Quản lý bảo trì tài sản</w:t>
      </w:r>
    </w:p>
    <w:p w14:paraId="54A33AD2" w14:textId="77777777" w:rsidR="00B61846" w:rsidRPr="00B61846" w:rsidRDefault="00B61846" w:rsidP="00B61846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Flow 2: Tự động tạo tác vụ bảo trì và gửi thông báo</w:t>
      </w:r>
    </w:p>
    <w:p w14:paraId="1514803B" w14:textId="77777777" w:rsidR="00B61846" w:rsidRPr="00B61846" w:rsidRDefault="00B61846" w:rsidP="00B61846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1</w:t>
      </w:r>
      <w:r w:rsidRPr="00B61846">
        <w:rPr>
          <w:rFonts w:ascii="Times New Roman" w:hAnsi="Times New Roman" w:cs="Times New Roman"/>
          <w:sz w:val="26"/>
          <w:szCs w:val="26"/>
        </w:rPr>
        <w:t>: SharePoint tự động phát hiện lịch bảo trì dựa trên thông tin nhập vào.</w:t>
      </w:r>
    </w:p>
    <w:p w14:paraId="4E88072A" w14:textId="77777777" w:rsidR="00B61846" w:rsidRPr="00B61846" w:rsidRDefault="00B61846" w:rsidP="00B61846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2</w:t>
      </w:r>
      <w:r w:rsidRPr="00B61846">
        <w:rPr>
          <w:rFonts w:ascii="Times New Roman" w:hAnsi="Times New Roman" w:cs="Times New Roman"/>
          <w:sz w:val="26"/>
          <w:szCs w:val="26"/>
        </w:rPr>
        <w:t xml:space="preserve">: </w:t>
      </w:r>
      <w:r w:rsidRPr="00B61846">
        <w:rPr>
          <w:rFonts w:ascii="Times New Roman" w:hAnsi="Times New Roman" w:cs="Times New Roman"/>
          <w:b/>
          <w:bCs/>
          <w:sz w:val="26"/>
          <w:szCs w:val="26"/>
        </w:rPr>
        <w:t>Power Automate</w:t>
      </w:r>
      <w:r w:rsidRPr="00B61846">
        <w:rPr>
          <w:rFonts w:ascii="Times New Roman" w:hAnsi="Times New Roman" w:cs="Times New Roman"/>
          <w:sz w:val="26"/>
          <w:szCs w:val="26"/>
        </w:rPr>
        <w:t xml:space="preserve"> tạo tác vụ bảo trì trong SharePoint hoặc Microsoft Planner.</w:t>
      </w:r>
    </w:p>
    <w:p w14:paraId="5387A4C8" w14:textId="77777777" w:rsidR="00B61846" w:rsidRPr="00B61846" w:rsidRDefault="00B61846" w:rsidP="00B61846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3</w:t>
      </w:r>
      <w:r w:rsidRPr="00B61846">
        <w:rPr>
          <w:rFonts w:ascii="Times New Roman" w:hAnsi="Times New Roman" w:cs="Times New Roman"/>
          <w:sz w:val="26"/>
          <w:szCs w:val="26"/>
        </w:rPr>
        <w:t>: Gửi email thông báo tới nhân viên bảo trì.</w:t>
      </w:r>
    </w:p>
    <w:p w14:paraId="15C97449" w14:textId="77777777" w:rsidR="00B61846" w:rsidRPr="00B61846" w:rsidRDefault="00B61846" w:rsidP="00B61846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4</w:t>
      </w:r>
      <w:r w:rsidRPr="00B61846">
        <w:rPr>
          <w:rFonts w:ascii="Times New Roman" w:hAnsi="Times New Roman" w:cs="Times New Roman"/>
          <w:sz w:val="26"/>
          <w:szCs w:val="26"/>
        </w:rPr>
        <w:t>: Nhân viên cập nhật trạng thái bảo trì và hệ thống lưu lại lịch sử bảo trì.</w:t>
      </w:r>
    </w:p>
    <w:p w14:paraId="57FEE578" w14:textId="77777777" w:rsidR="00B61846" w:rsidRPr="00B61846" w:rsidRDefault="00B61846" w:rsidP="00B618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Chức năng 3: Theo dõi trạng thái sử dụng tài sản</w:t>
      </w:r>
    </w:p>
    <w:p w14:paraId="68B61976" w14:textId="77777777" w:rsidR="00B61846" w:rsidRPr="00B61846" w:rsidRDefault="00B61846" w:rsidP="00B61846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Flow 3: Tự động cập nhật báo cáo trạng thái sử dụng tài sản hàng tháng</w:t>
      </w:r>
    </w:p>
    <w:p w14:paraId="2CFBC126" w14:textId="77777777" w:rsidR="00B61846" w:rsidRPr="00B61846" w:rsidRDefault="00B61846" w:rsidP="00B61846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1</w:t>
      </w:r>
      <w:r w:rsidRPr="00B61846">
        <w:rPr>
          <w:rFonts w:ascii="Times New Roman" w:hAnsi="Times New Roman" w:cs="Times New Roman"/>
          <w:sz w:val="26"/>
          <w:szCs w:val="26"/>
        </w:rPr>
        <w:t>: Khi tài sản được điều chuyển hoặc thay đổi trạng thái, người dùng cập nhật thông tin trên SharePoint.</w:t>
      </w:r>
    </w:p>
    <w:p w14:paraId="512D9D41" w14:textId="77777777" w:rsidR="00B61846" w:rsidRPr="00B61846" w:rsidRDefault="00B61846" w:rsidP="00B61846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2</w:t>
      </w:r>
      <w:r w:rsidRPr="00B61846">
        <w:rPr>
          <w:rFonts w:ascii="Times New Roman" w:hAnsi="Times New Roman" w:cs="Times New Roman"/>
          <w:sz w:val="26"/>
          <w:szCs w:val="26"/>
        </w:rPr>
        <w:t xml:space="preserve">: </w:t>
      </w:r>
      <w:r w:rsidRPr="00B61846">
        <w:rPr>
          <w:rFonts w:ascii="Times New Roman" w:hAnsi="Times New Roman" w:cs="Times New Roman"/>
          <w:b/>
          <w:bCs/>
          <w:sz w:val="26"/>
          <w:szCs w:val="26"/>
        </w:rPr>
        <w:t>Power Automate</w:t>
      </w:r>
      <w:r w:rsidRPr="00B61846">
        <w:rPr>
          <w:rFonts w:ascii="Times New Roman" w:hAnsi="Times New Roman" w:cs="Times New Roman"/>
          <w:sz w:val="26"/>
          <w:szCs w:val="26"/>
        </w:rPr>
        <w:t xml:space="preserve"> tự động ghi nhận thay đổi và cập nhật báo cáo.</w:t>
      </w:r>
    </w:p>
    <w:p w14:paraId="5DF6A745" w14:textId="77777777" w:rsidR="00B61846" w:rsidRPr="00B61846" w:rsidRDefault="00B61846" w:rsidP="00B61846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3</w:t>
      </w:r>
      <w:r w:rsidRPr="00B61846">
        <w:rPr>
          <w:rFonts w:ascii="Times New Roman" w:hAnsi="Times New Roman" w:cs="Times New Roman"/>
          <w:sz w:val="26"/>
          <w:szCs w:val="26"/>
        </w:rPr>
        <w:t>: Tạo báo cáo hàng tháng và gửi qua email tới quản lý.</w:t>
      </w:r>
    </w:p>
    <w:p w14:paraId="5E81D000" w14:textId="77777777" w:rsidR="00B61846" w:rsidRPr="00B61846" w:rsidRDefault="00B61846" w:rsidP="00B618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Chức năng 4: Quản lý yêu cầu mua sắm tài sản mới</w:t>
      </w:r>
    </w:p>
    <w:p w14:paraId="35158052" w14:textId="77777777" w:rsidR="00B61846" w:rsidRPr="00B61846" w:rsidRDefault="00B61846" w:rsidP="00B61846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Flow 4: Tự động gửi yêu cầu phê duyệt mua sắm</w:t>
      </w:r>
    </w:p>
    <w:p w14:paraId="14E887FC" w14:textId="77777777" w:rsidR="00B61846" w:rsidRPr="00B61846" w:rsidRDefault="00B61846" w:rsidP="00B61846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1</w:t>
      </w:r>
      <w:r w:rsidRPr="00B61846">
        <w:rPr>
          <w:rFonts w:ascii="Times New Roman" w:hAnsi="Times New Roman" w:cs="Times New Roman"/>
          <w:sz w:val="26"/>
          <w:szCs w:val="26"/>
        </w:rPr>
        <w:t>: Người dùng gửi yêu cầu mua sắm tài sản trên SharePoint.</w:t>
      </w:r>
    </w:p>
    <w:p w14:paraId="37B578E2" w14:textId="77777777" w:rsidR="00B61846" w:rsidRPr="00B61846" w:rsidRDefault="00B61846" w:rsidP="00B61846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t>Bước 2</w:t>
      </w:r>
      <w:r w:rsidRPr="00B61846">
        <w:rPr>
          <w:rFonts w:ascii="Times New Roman" w:hAnsi="Times New Roman" w:cs="Times New Roman"/>
          <w:sz w:val="26"/>
          <w:szCs w:val="26"/>
        </w:rPr>
        <w:t xml:space="preserve">: </w:t>
      </w:r>
      <w:r w:rsidRPr="00B61846">
        <w:rPr>
          <w:rFonts w:ascii="Times New Roman" w:hAnsi="Times New Roman" w:cs="Times New Roman"/>
          <w:b/>
          <w:bCs/>
          <w:sz w:val="26"/>
          <w:szCs w:val="26"/>
        </w:rPr>
        <w:t>Power Automate</w:t>
      </w:r>
      <w:r w:rsidRPr="00B61846">
        <w:rPr>
          <w:rFonts w:ascii="Times New Roman" w:hAnsi="Times New Roman" w:cs="Times New Roman"/>
          <w:sz w:val="26"/>
          <w:szCs w:val="26"/>
        </w:rPr>
        <w:t xml:space="preserve"> gửi thông báo đến người phê duyệt.</w:t>
      </w:r>
    </w:p>
    <w:p w14:paraId="47EB41A1" w14:textId="77777777" w:rsidR="00B61846" w:rsidRDefault="00B61846" w:rsidP="00B61846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B61846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 3</w:t>
      </w:r>
      <w:r w:rsidRPr="00B61846">
        <w:rPr>
          <w:rFonts w:ascii="Times New Roman" w:hAnsi="Times New Roman" w:cs="Times New Roman"/>
          <w:sz w:val="26"/>
          <w:szCs w:val="26"/>
        </w:rPr>
        <w:t>: Nếu được phê duyệt, hệ thống gửi email thông báo và cập nhật trạng thái yêu cầu.</w:t>
      </w:r>
    </w:p>
    <w:p w14:paraId="096F1A77" w14:textId="5E785CDD" w:rsidR="0057032B" w:rsidRDefault="0057032B" w:rsidP="005703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57032B">
        <w:rPr>
          <w:rFonts w:ascii="Times New Roman" w:hAnsi="Times New Roman" w:cs="Times New Roman"/>
          <w:b/>
          <w:bCs/>
          <w:sz w:val="26"/>
          <w:szCs w:val="26"/>
        </w:rPr>
        <w:t>. Trường thuộc tính cơ sở dữ liệu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cho các chức năng mới</w:t>
      </w:r>
      <w:r w:rsidRPr="0057032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8DC140B" w14:textId="03FC8460" w:rsidR="0057032B" w:rsidRPr="0057032B" w:rsidRDefault="0057032B" w:rsidP="005703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Chức năng 1: Quản lý tài sản</w:t>
      </w:r>
    </w:p>
    <w:p w14:paraId="1DF9C470" w14:textId="77777777" w:rsidR="0057032B" w:rsidRPr="0057032B" w:rsidRDefault="0057032B" w:rsidP="0057032B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Tên tài sản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11F1B962" w14:textId="77777777" w:rsidR="0057032B" w:rsidRPr="0057032B" w:rsidRDefault="0057032B" w:rsidP="0057032B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Mã tài sản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01619D07" w14:textId="77777777" w:rsidR="0057032B" w:rsidRPr="0057032B" w:rsidRDefault="0057032B" w:rsidP="0057032B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Loại tài sản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18D1C068" w14:textId="77777777" w:rsidR="0057032B" w:rsidRPr="0057032B" w:rsidRDefault="0057032B" w:rsidP="0057032B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Ngày mua</w:t>
      </w:r>
      <w:r w:rsidRPr="0057032B">
        <w:rPr>
          <w:rFonts w:ascii="Times New Roman" w:hAnsi="Times New Roman" w:cs="Times New Roman"/>
          <w:sz w:val="26"/>
          <w:szCs w:val="26"/>
        </w:rPr>
        <w:t>: Ngày (Date)</w:t>
      </w:r>
    </w:p>
    <w:p w14:paraId="41CF055D" w14:textId="77777777" w:rsidR="0057032B" w:rsidRPr="0057032B" w:rsidRDefault="0057032B" w:rsidP="0057032B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Giá trị tài sản</w:t>
      </w:r>
      <w:r w:rsidRPr="0057032B">
        <w:rPr>
          <w:rFonts w:ascii="Times New Roman" w:hAnsi="Times New Roman" w:cs="Times New Roman"/>
          <w:sz w:val="26"/>
          <w:szCs w:val="26"/>
        </w:rPr>
        <w:t>: Số (Number, Currency)</w:t>
      </w:r>
    </w:p>
    <w:p w14:paraId="3E0D8CE0" w14:textId="77777777" w:rsidR="0057032B" w:rsidRPr="0057032B" w:rsidRDefault="0057032B" w:rsidP="0057032B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Vị trí lưu trữ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28E2457E" w14:textId="77777777" w:rsidR="0057032B" w:rsidRPr="0057032B" w:rsidRDefault="0057032B" w:rsidP="0057032B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Người sử dụng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0B90BDA1" w14:textId="77777777" w:rsidR="0057032B" w:rsidRPr="0057032B" w:rsidRDefault="0057032B" w:rsidP="0057032B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Trạng thái sử dụng</w:t>
      </w:r>
      <w:r w:rsidRPr="0057032B">
        <w:rPr>
          <w:rFonts w:ascii="Times New Roman" w:hAnsi="Times New Roman" w:cs="Times New Roman"/>
          <w:sz w:val="26"/>
          <w:szCs w:val="26"/>
        </w:rPr>
        <w:t>: Danh sách thả xuống (Choice, e.g., Đang sử dụng, Bảo trì, Hỏng hóc, Thanh lý)</w:t>
      </w:r>
    </w:p>
    <w:p w14:paraId="4AC78E92" w14:textId="77777777" w:rsidR="0057032B" w:rsidRPr="0057032B" w:rsidRDefault="0057032B" w:rsidP="0057032B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Ngày kiểm tra định kỳ</w:t>
      </w:r>
      <w:r w:rsidRPr="0057032B">
        <w:rPr>
          <w:rFonts w:ascii="Times New Roman" w:hAnsi="Times New Roman" w:cs="Times New Roman"/>
          <w:sz w:val="26"/>
          <w:szCs w:val="26"/>
        </w:rPr>
        <w:t>: Ngày (Date)</w:t>
      </w:r>
    </w:p>
    <w:p w14:paraId="64B56302" w14:textId="77777777" w:rsidR="0057032B" w:rsidRPr="0057032B" w:rsidRDefault="0057032B" w:rsidP="0057032B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Ghi chú</w:t>
      </w:r>
      <w:r w:rsidRPr="0057032B">
        <w:rPr>
          <w:rFonts w:ascii="Times New Roman" w:hAnsi="Times New Roman" w:cs="Times New Roman"/>
          <w:sz w:val="26"/>
          <w:szCs w:val="26"/>
        </w:rPr>
        <w:t>: Văn bản dài (Multiline Text)</w:t>
      </w:r>
    </w:p>
    <w:p w14:paraId="1DA43A1E" w14:textId="77777777" w:rsidR="0057032B" w:rsidRPr="0057032B" w:rsidRDefault="0057032B" w:rsidP="005703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Chức năng 2: Quản lý bảo trì tài sản</w:t>
      </w:r>
    </w:p>
    <w:p w14:paraId="40564413" w14:textId="77777777" w:rsidR="0057032B" w:rsidRPr="0057032B" w:rsidRDefault="0057032B" w:rsidP="0057032B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Tài sản cần bảo trì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487E6910" w14:textId="77777777" w:rsidR="0057032B" w:rsidRPr="0057032B" w:rsidRDefault="0057032B" w:rsidP="0057032B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Ngày bảo trì</w:t>
      </w:r>
      <w:r w:rsidRPr="0057032B">
        <w:rPr>
          <w:rFonts w:ascii="Times New Roman" w:hAnsi="Times New Roman" w:cs="Times New Roman"/>
          <w:sz w:val="26"/>
          <w:szCs w:val="26"/>
        </w:rPr>
        <w:t>: Ngày (Date)</w:t>
      </w:r>
    </w:p>
    <w:p w14:paraId="349174B0" w14:textId="77777777" w:rsidR="0057032B" w:rsidRPr="0057032B" w:rsidRDefault="0057032B" w:rsidP="0057032B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Người chịu trách nhiệm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4B3650AA" w14:textId="77777777" w:rsidR="0057032B" w:rsidRPr="0057032B" w:rsidRDefault="0057032B" w:rsidP="0057032B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Trạng thái bảo trì</w:t>
      </w:r>
      <w:r w:rsidRPr="0057032B">
        <w:rPr>
          <w:rFonts w:ascii="Times New Roman" w:hAnsi="Times New Roman" w:cs="Times New Roman"/>
          <w:sz w:val="26"/>
          <w:szCs w:val="26"/>
        </w:rPr>
        <w:t>: Danh sách thả xuống (Choice, e.g., Đang thực hiện, Hoàn tất)</w:t>
      </w:r>
    </w:p>
    <w:p w14:paraId="7DC16398" w14:textId="77777777" w:rsidR="0057032B" w:rsidRPr="0057032B" w:rsidRDefault="0057032B" w:rsidP="0057032B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Loại bảo trì</w:t>
      </w:r>
      <w:r w:rsidRPr="0057032B">
        <w:rPr>
          <w:rFonts w:ascii="Times New Roman" w:hAnsi="Times New Roman" w:cs="Times New Roman"/>
          <w:sz w:val="26"/>
          <w:szCs w:val="26"/>
        </w:rPr>
        <w:t>: Danh sách thả xuống (Choice, e.g., Sửa chữa, Bảo dưỡng)</w:t>
      </w:r>
    </w:p>
    <w:p w14:paraId="7F16B640" w14:textId="77777777" w:rsidR="0057032B" w:rsidRPr="0057032B" w:rsidRDefault="0057032B" w:rsidP="0057032B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Ghi chú bảo trì</w:t>
      </w:r>
      <w:r w:rsidRPr="0057032B">
        <w:rPr>
          <w:rFonts w:ascii="Times New Roman" w:hAnsi="Times New Roman" w:cs="Times New Roman"/>
          <w:sz w:val="26"/>
          <w:szCs w:val="26"/>
        </w:rPr>
        <w:t>: Văn bản dài (Multiline Text)</w:t>
      </w:r>
    </w:p>
    <w:p w14:paraId="255AB528" w14:textId="77777777" w:rsidR="0057032B" w:rsidRPr="0057032B" w:rsidRDefault="0057032B" w:rsidP="005703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Chức năng 3: Theo dõi trạng thái sử dụng tài sản</w:t>
      </w:r>
    </w:p>
    <w:p w14:paraId="23E47568" w14:textId="77777777" w:rsidR="0057032B" w:rsidRPr="0057032B" w:rsidRDefault="0057032B" w:rsidP="0057032B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Mã tài sản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0E78E143" w14:textId="77777777" w:rsidR="0057032B" w:rsidRPr="0057032B" w:rsidRDefault="0057032B" w:rsidP="0057032B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Người sử dụng hiện tại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4E668FF2" w14:textId="77777777" w:rsidR="0057032B" w:rsidRPr="0057032B" w:rsidRDefault="0057032B" w:rsidP="0057032B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lastRenderedPageBreak/>
        <w:t>Trạng thái sử dụng</w:t>
      </w:r>
      <w:r w:rsidRPr="0057032B">
        <w:rPr>
          <w:rFonts w:ascii="Times New Roman" w:hAnsi="Times New Roman" w:cs="Times New Roman"/>
          <w:sz w:val="26"/>
          <w:szCs w:val="26"/>
        </w:rPr>
        <w:t>: Danh sách thả xuống (Choice, e.g., Đang sử dụng, Bảo trì, Hỏng hóc, Thanh lý)</w:t>
      </w:r>
    </w:p>
    <w:p w14:paraId="4FAD1121" w14:textId="77777777" w:rsidR="0057032B" w:rsidRPr="0057032B" w:rsidRDefault="0057032B" w:rsidP="0057032B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Ngày cập nhật</w:t>
      </w:r>
      <w:r w:rsidRPr="0057032B">
        <w:rPr>
          <w:rFonts w:ascii="Times New Roman" w:hAnsi="Times New Roman" w:cs="Times New Roman"/>
          <w:sz w:val="26"/>
          <w:szCs w:val="26"/>
        </w:rPr>
        <w:t>: Ngày (Date)</w:t>
      </w:r>
    </w:p>
    <w:p w14:paraId="3D76ED24" w14:textId="77777777" w:rsidR="0057032B" w:rsidRPr="0057032B" w:rsidRDefault="0057032B" w:rsidP="0057032B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Phòng ban chịu trách nhiệm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167442DD" w14:textId="77777777" w:rsidR="0057032B" w:rsidRPr="0057032B" w:rsidRDefault="0057032B" w:rsidP="005703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Chức năng 4: Quản lý yêu cầu mua sắm tài sản mới</w:t>
      </w:r>
    </w:p>
    <w:p w14:paraId="0535E863" w14:textId="77777777" w:rsidR="0057032B" w:rsidRPr="0057032B" w:rsidRDefault="0057032B" w:rsidP="0057032B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Tên tài sản yêu cầu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0020D81D" w14:textId="77777777" w:rsidR="0057032B" w:rsidRPr="0057032B" w:rsidRDefault="0057032B" w:rsidP="0057032B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Số lượng</w:t>
      </w:r>
      <w:r w:rsidRPr="0057032B">
        <w:rPr>
          <w:rFonts w:ascii="Times New Roman" w:hAnsi="Times New Roman" w:cs="Times New Roman"/>
          <w:sz w:val="26"/>
          <w:szCs w:val="26"/>
        </w:rPr>
        <w:t>: Số (Number)</w:t>
      </w:r>
    </w:p>
    <w:p w14:paraId="070F8237" w14:textId="77777777" w:rsidR="0057032B" w:rsidRPr="0057032B" w:rsidRDefault="0057032B" w:rsidP="0057032B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Người yêu cầu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79033BDD" w14:textId="77777777" w:rsidR="0057032B" w:rsidRPr="0057032B" w:rsidRDefault="0057032B" w:rsidP="0057032B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Lý do mua sắm</w:t>
      </w:r>
      <w:r w:rsidRPr="0057032B">
        <w:rPr>
          <w:rFonts w:ascii="Times New Roman" w:hAnsi="Times New Roman" w:cs="Times New Roman"/>
          <w:sz w:val="26"/>
          <w:szCs w:val="26"/>
        </w:rPr>
        <w:t>: Văn bản dài (Multiline Text)</w:t>
      </w:r>
    </w:p>
    <w:p w14:paraId="0C1C8B3C" w14:textId="77777777" w:rsidR="0057032B" w:rsidRPr="0057032B" w:rsidRDefault="0057032B" w:rsidP="0057032B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Trạng thái yêu cầu</w:t>
      </w:r>
      <w:r w:rsidRPr="0057032B">
        <w:rPr>
          <w:rFonts w:ascii="Times New Roman" w:hAnsi="Times New Roman" w:cs="Times New Roman"/>
          <w:sz w:val="26"/>
          <w:szCs w:val="26"/>
        </w:rPr>
        <w:t>: Danh sách thả xuống (Choice, e.g., Đang chờ phê duyệt, Đã phê duyệt, Đã từ chối)</w:t>
      </w:r>
    </w:p>
    <w:p w14:paraId="3E162E06" w14:textId="77777777" w:rsidR="0057032B" w:rsidRPr="0057032B" w:rsidRDefault="0057032B" w:rsidP="0057032B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Ngày yêu cầu</w:t>
      </w:r>
      <w:r w:rsidRPr="0057032B">
        <w:rPr>
          <w:rFonts w:ascii="Times New Roman" w:hAnsi="Times New Roman" w:cs="Times New Roman"/>
          <w:sz w:val="26"/>
          <w:szCs w:val="26"/>
        </w:rPr>
        <w:t>: Ngày (Date)</w:t>
      </w:r>
    </w:p>
    <w:p w14:paraId="73F082FA" w14:textId="77777777" w:rsidR="0057032B" w:rsidRPr="0057032B" w:rsidRDefault="0057032B" w:rsidP="0057032B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Người phê duyệt</w:t>
      </w:r>
      <w:r w:rsidRPr="0057032B">
        <w:rPr>
          <w:rFonts w:ascii="Times New Roman" w:hAnsi="Times New Roman" w:cs="Times New Roman"/>
          <w:sz w:val="26"/>
          <w:szCs w:val="26"/>
        </w:rPr>
        <w:t>: Văn bản (Text)</w:t>
      </w:r>
    </w:p>
    <w:p w14:paraId="6CDDB91D" w14:textId="77777777" w:rsidR="0057032B" w:rsidRPr="0057032B" w:rsidRDefault="0057032B" w:rsidP="0057032B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7032B">
        <w:rPr>
          <w:rFonts w:ascii="Times New Roman" w:hAnsi="Times New Roman" w:cs="Times New Roman"/>
          <w:b/>
          <w:bCs/>
          <w:sz w:val="26"/>
          <w:szCs w:val="26"/>
        </w:rPr>
        <w:t>Ngày phê duyệt</w:t>
      </w:r>
      <w:r w:rsidRPr="0057032B">
        <w:rPr>
          <w:rFonts w:ascii="Times New Roman" w:hAnsi="Times New Roman" w:cs="Times New Roman"/>
          <w:sz w:val="26"/>
          <w:szCs w:val="26"/>
        </w:rPr>
        <w:t>: Ngày (Date)</w:t>
      </w:r>
    </w:p>
    <w:p w14:paraId="572BA91F" w14:textId="77777777" w:rsidR="0057032B" w:rsidRPr="00B61846" w:rsidRDefault="0057032B" w:rsidP="0057032B">
      <w:pPr>
        <w:rPr>
          <w:rFonts w:ascii="Times New Roman" w:hAnsi="Times New Roman" w:cs="Times New Roman"/>
          <w:sz w:val="26"/>
          <w:szCs w:val="26"/>
        </w:rPr>
      </w:pPr>
    </w:p>
    <w:p w14:paraId="14607864" w14:textId="77777777" w:rsidR="00AC0989" w:rsidRPr="00655183" w:rsidRDefault="00AC0989" w:rsidP="00AC0989">
      <w:pPr>
        <w:rPr>
          <w:rFonts w:ascii="Times New Roman" w:hAnsi="Times New Roman" w:cs="Times New Roman"/>
          <w:sz w:val="26"/>
          <w:szCs w:val="26"/>
        </w:rPr>
      </w:pPr>
    </w:p>
    <w:p w14:paraId="318BF7B7" w14:textId="77777777" w:rsidR="00655183" w:rsidRDefault="00655183" w:rsidP="00655183">
      <w:pPr>
        <w:rPr>
          <w:rFonts w:ascii="Times New Roman" w:hAnsi="Times New Roman" w:cs="Times New Roman"/>
          <w:sz w:val="26"/>
          <w:szCs w:val="26"/>
        </w:rPr>
      </w:pPr>
    </w:p>
    <w:p w14:paraId="46EADADB" w14:textId="07B83B6D" w:rsidR="00655183" w:rsidRDefault="00655183" w:rsidP="00655183">
      <w:pPr>
        <w:rPr>
          <w:rFonts w:ascii="Times New Roman" w:hAnsi="Times New Roman" w:cs="Times New Roman"/>
          <w:sz w:val="26"/>
          <w:szCs w:val="26"/>
        </w:rPr>
      </w:pPr>
    </w:p>
    <w:p w14:paraId="1261CFE5" w14:textId="77777777" w:rsidR="00655183" w:rsidRPr="00381D38" w:rsidRDefault="00655183" w:rsidP="00655183">
      <w:pPr>
        <w:rPr>
          <w:rFonts w:ascii="Times New Roman" w:hAnsi="Times New Roman" w:cs="Times New Roman"/>
          <w:sz w:val="26"/>
          <w:szCs w:val="26"/>
        </w:rPr>
      </w:pPr>
    </w:p>
    <w:p w14:paraId="526BA478" w14:textId="77777777" w:rsidR="00381D38" w:rsidRPr="00381D38" w:rsidRDefault="00381D38" w:rsidP="00381D38">
      <w:pPr>
        <w:rPr>
          <w:rFonts w:ascii="Times New Roman" w:hAnsi="Times New Roman" w:cs="Times New Roman"/>
          <w:sz w:val="26"/>
          <w:szCs w:val="26"/>
        </w:rPr>
      </w:pPr>
    </w:p>
    <w:p w14:paraId="536F133B" w14:textId="77777777" w:rsidR="00DF25B9" w:rsidRPr="00DF25B9" w:rsidRDefault="00DF25B9" w:rsidP="00DF25B9">
      <w:pPr>
        <w:rPr>
          <w:rFonts w:ascii="Times New Roman" w:hAnsi="Times New Roman" w:cs="Times New Roman"/>
          <w:sz w:val="26"/>
          <w:szCs w:val="26"/>
        </w:rPr>
      </w:pPr>
    </w:p>
    <w:p w14:paraId="4827F709" w14:textId="77777777" w:rsidR="00DF25B9" w:rsidRPr="00DF25B9" w:rsidRDefault="00DF25B9" w:rsidP="00DF25B9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F25B9" w:rsidRPr="00DF25B9" w:rsidSect="00A86F23">
      <w:pgSz w:w="11907" w:h="16840" w:code="9"/>
      <w:pgMar w:top="1418" w:right="1134" w:bottom="1418" w:left="1701" w:header="720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1D1"/>
    <w:multiLevelType w:val="multilevel"/>
    <w:tmpl w:val="386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D0DA1"/>
    <w:multiLevelType w:val="multilevel"/>
    <w:tmpl w:val="14B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7A35"/>
    <w:multiLevelType w:val="multilevel"/>
    <w:tmpl w:val="193C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91B67"/>
    <w:multiLevelType w:val="multilevel"/>
    <w:tmpl w:val="EE96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03D5C"/>
    <w:multiLevelType w:val="multilevel"/>
    <w:tmpl w:val="41E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9579F"/>
    <w:multiLevelType w:val="multilevel"/>
    <w:tmpl w:val="6854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17D89"/>
    <w:multiLevelType w:val="hybridMultilevel"/>
    <w:tmpl w:val="6B340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57379"/>
    <w:multiLevelType w:val="multilevel"/>
    <w:tmpl w:val="864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957AF"/>
    <w:multiLevelType w:val="multilevel"/>
    <w:tmpl w:val="15CE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05E32"/>
    <w:multiLevelType w:val="multilevel"/>
    <w:tmpl w:val="CB5C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4702D"/>
    <w:multiLevelType w:val="multilevel"/>
    <w:tmpl w:val="57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F674E"/>
    <w:multiLevelType w:val="multilevel"/>
    <w:tmpl w:val="AD3E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B2DA2"/>
    <w:multiLevelType w:val="multilevel"/>
    <w:tmpl w:val="B80C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D2B25"/>
    <w:multiLevelType w:val="multilevel"/>
    <w:tmpl w:val="DA2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9790C"/>
    <w:multiLevelType w:val="multilevel"/>
    <w:tmpl w:val="47C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F210E"/>
    <w:multiLevelType w:val="multilevel"/>
    <w:tmpl w:val="B14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B41D9"/>
    <w:multiLevelType w:val="multilevel"/>
    <w:tmpl w:val="CD1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A4585"/>
    <w:multiLevelType w:val="multilevel"/>
    <w:tmpl w:val="7C2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C5A70"/>
    <w:multiLevelType w:val="multilevel"/>
    <w:tmpl w:val="6C1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0375D"/>
    <w:multiLevelType w:val="multilevel"/>
    <w:tmpl w:val="6076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424BA"/>
    <w:multiLevelType w:val="multilevel"/>
    <w:tmpl w:val="6E1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30275"/>
    <w:multiLevelType w:val="multilevel"/>
    <w:tmpl w:val="EC9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B28ED"/>
    <w:multiLevelType w:val="multilevel"/>
    <w:tmpl w:val="718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0151A"/>
    <w:multiLevelType w:val="multilevel"/>
    <w:tmpl w:val="851E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360242">
    <w:abstractNumId w:val="16"/>
  </w:num>
  <w:num w:numId="2" w16cid:durableId="1175418845">
    <w:abstractNumId w:val="10"/>
  </w:num>
  <w:num w:numId="3" w16cid:durableId="350376308">
    <w:abstractNumId w:val="13"/>
  </w:num>
  <w:num w:numId="4" w16cid:durableId="1765568408">
    <w:abstractNumId w:val="4"/>
  </w:num>
  <w:num w:numId="5" w16cid:durableId="844904861">
    <w:abstractNumId w:val="23"/>
  </w:num>
  <w:num w:numId="6" w16cid:durableId="1458183772">
    <w:abstractNumId w:val="3"/>
  </w:num>
  <w:num w:numId="7" w16cid:durableId="802506219">
    <w:abstractNumId w:val="21"/>
  </w:num>
  <w:num w:numId="8" w16cid:durableId="435293495">
    <w:abstractNumId w:val="0"/>
  </w:num>
  <w:num w:numId="9" w16cid:durableId="1342968210">
    <w:abstractNumId w:val="8"/>
  </w:num>
  <w:num w:numId="10" w16cid:durableId="501049522">
    <w:abstractNumId w:val="20"/>
  </w:num>
  <w:num w:numId="11" w16cid:durableId="196352154">
    <w:abstractNumId w:val="6"/>
  </w:num>
  <w:num w:numId="12" w16cid:durableId="1243367904">
    <w:abstractNumId w:val="15"/>
  </w:num>
  <w:num w:numId="13" w16cid:durableId="1644774226">
    <w:abstractNumId w:val="11"/>
  </w:num>
  <w:num w:numId="14" w16cid:durableId="1562399742">
    <w:abstractNumId w:val="12"/>
  </w:num>
  <w:num w:numId="15" w16cid:durableId="1892226361">
    <w:abstractNumId w:val="22"/>
  </w:num>
  <w:num w:numId="16" w16cid:durableId="943654347">
    <w:abstractNumId w:val="19"/>
  </w:num>
  <w:num w:numId="17" w16cid:durableId="1751544150">
    <w:abstractNumId w:val="9"/>
  </w:num>
  <w:num w:numId="18" w16cid:durableId="1767340607">
    <w:abstractNumId w:val="17"/>
  </w:num>
  <w:num w:numId="19" w16cid:durableId="1921215635">
    <w:abstractNumId w:val="5"/>
  </w:num>
  <w:num w:numId="20" w16cid:durableId="1127747385">
    <w:abstractNumId w:val="2"/>
  </w:num>
  <w:num w:numId="21" w16cid:durableId="194120271">
    <w:abstractNumId w:val="18"/>
  </w:num>
  <w:num w:numId="22" w16cid:durableId="185367359">
    <w:abstractNumId w:val="14"/>
  </w:num>
  <w:num w:numId="23" w16cid:durableId="493103967">
    <w:abstractNumId w:val="1"/>
  </w:num>
  <w:num w:numId="24" w16cid:durableId="22218214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82"/>
    <w:rsid w:val="00033AE9"/>
    <w:rsid w:val="00057A56"/>
    <w:rsid w:val="00081C01"/>
    <w:rsid w:val="000C1FD6"/>
    <w:rsid w:val="00196A3A"/>
    <w:rsid w:val="002547FB"/>
    <w:rsid w:val="002744E1"/>
    <w:rsid w:val="00381D38"/>
    <w:rsid w:val="00460619"/>
    <w:rsid w:val="0057032B"/>
    <w:rsid w:val="00643B82"/>
    <w:rsid w:val="00655183"/>
    <w:rsid w:val="00661F6F"/>
    <w:rsid w:val="008557CB"/>
    <w:rsid w:val="00916EF6"/>
    <w:rsid w:val="00942C1D"/>
    <w:rsid w:val="0095263A"/>
    <w:rsid w:val="009A158B"/>
    <w:rsid w:val="00A31266"/>
    <w:rsid w:val="00A86F23"/>
    <w:rsid w:val="00AC0989"/>
    <w:rsid w:val="00B61846"/>
    <w:rsid w:val="00BF23FC"/>
    <w:rsid w:val="00CD3F15"/>
    <w:rsid w:val="00D65DCC"/>
    <w:rsid w:val="00DC62EB"/>
    <w:rsid w:val="00DF25B9"/>
    <w:rsid w:val="00E87B4A"/>
    <w:rsid w:val="00F6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A965"/>
  <w15:chartTrackingRefBased/>
  <w15:docId w15:val="{D4FDBCEF-90FE-4F12-8ECA-B4312FD4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89"/>
  </w:style>
  <w:style w:type="paragraph" w:styleId="Heading1">
    <w:name w:val="heading 1"/>
    <w:basedOn w:val="Normal"/>
    <w:next w:val="Normal"/>
    <w:link w:val="Heading1Char"/>
    <w:uiPriority w:val="9"/>
    <w:qFormat/>
    <w:rsid w:val="00643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B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B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B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B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B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B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B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B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B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B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B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B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B82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F2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1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3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5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8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8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1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1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4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9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5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6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3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3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7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0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5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2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9</cp:revision>
  <dcterms:created xsi:type="dcterms:W3CDTF">2024-09-10T06:07:00Z</dcterms:created>
  <dcterms:modified xsi:type="dcterms:W3CDTF">2024-09-11T03:39:00Z</dcterms:modified>
</cp:coreProperties>
</file>