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6B082" w14:textId="41FEB778" w:rsidR="00E22812" w:rsidRPr="00170578" w:rsidRDefault="003C0E91" w:rsidP="00170578">
      <w:pPr>
        <w:jc w:val="center"/>
        <w:rPr>
          <w:b/>
          <w:sz w:val="32"/>
          <w:szCs w:val="32"/>
        </w:rPr>
      </w:pPr>
      <w:r>
        <w:rPr>
          <w:b/>
          <w:sz w:val="32"/>
          <w:szCs w:val="32"/>
        </w:rPr>
        <w:t>Bảo Hiểm Thất Nghiệp</w:t>
      </w:r>
    </w:p>
    <w:tbl>
      <w:tblPr>
        <w:tblStyle w:val="a0"/>
        <w:tblW w:w="7834" w:type="dxa"/>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7"/>
        <w:gridCol w:w="2395"/>
        <w:gridCol w:w="1025"/>
        <w:gridCol w:w="1149"/>
        <w:gridCol w:w="2028"/>
      </w:tblGrid>
      <w:tr w:rsidR="00E22812" w14:paraId="7A1C258F" w14:textId="77777777" w:rsidTr="005C3245">
        <w:tc>
          <w:tcPr>
            <w:tcW w:w="1237" w:type="dxa"/>
            <w:shd w:val="clear" w:color="auto" w:fill="BFBFBF" w:themeFill="background1" w:themeFillShade="BF"/>
          </w:tcPr>
          <w:p w14:paraId="531E2EE3" w14:textId="77777777" w:rsidR="00E22812" w:rsidRDefault="002846C3">
            <w:r>
              <w:t>Thủ tục</w:t>
            </w:r>
          </w:p>
        </w:tc>
        <w:tc>
          <w:tcPr>
            <w:tcW w:w="2395" w:type="dxa"/>
            <w:shd w:val="clear" w:color="auto" w:fill="BFBFBF" w:themeFill="background1" w:themeFillShade="BF"/>
          </w:tcPr>
          <w:p w14:paraId="47F99521" w14:textId="77777777" w:rsidR="00E22812" w:rsidRDefault="00000000">
            <w:r>
              <w:t>Điều – khoản tương ứng</w:t>
            </w:r>
          </w:p>
        </w:tc>
        <w:tc>
          <w:tcPr>
            <w:tcW w:w="1025" w:type="dxa"/>
            <w:shd w:val="clear" w:color="auto" w:fill="BFBFBF" w:themeFill="background1" w:themeFillShade="BF"/>
          </w:tcPr>
          <w:p w14:paraId="4CDAE496" w14:textId="77777777" w:rsidR="00E22812" w:rsidRDefault="002846C3">
            <w:r>
              <w:t>Văn bản</w:t>
            </w:r>
          </w:p>
        </w:tc>
        <w:tc>
          <w:tcPr>
            <w:tcW w:w="1149" w:type="dxa"/>
            <w:shd w:val="clear" w:color="auto" w:fill="BFBFBF" w:themeFill="background1" w:themeFillShade="BF"/>
          </w:tcPr>
          <w:p w14:paraId="048020EB" w14:textId="77777777" w:rsidR="00E22812" w:rsidRDefault="00000000">
            <w:r>
              <w:t>Keyphrase</w:t>
            </w:r>
          </w:p>
          <w:p w14:paraId="427B835B" w14:textId="77777777" w:rsidR="00E22812" w:rsidRDefault="00E22812"/>
        </w:tc>
        <w:tc>
          <w:tcPr>
            <w:tcW w:w="2028" w:type="dxa"/>
            <w:shd w:val="clear" w:color="auto" w:fill="BFBFBF" w:themeFill="background1" w:themeFillShade="BF"/>
          </w:tcPr>
          <w:p w14:paraId="176B0570" w14:textId="77777777" w:rsidR="00E22812" w:rsidRDefault="00000000">
            <w:r>
              <w:t>Khái niệm/kiến thức</w:t>
            </w:r>
          </w:p>
          <w:p w14:paraId="7FBC692F" w14:textId="77777777" w:rsidR="00E22812" w:rsidRDefault="00000000">
            <w:bookmarkStart w:id="0" w:name="_gjdgxs" w:colFirst="0" w:colLast="0"/>
            <w:bookmarkEnd w:id="0"/>
            <w:r>
              <w:t>liên quan</w:t>
            </w:r>
          </w:p>
        </w:tc>
      </w:tr>
      <w:tr w:rsidR="00E22812" w14:paraId="6EB9F075" w14:textId="77777777" w:rsidTr="005C3245">
        <w:tc>
          <w:tcPr>
            <w:tcW w:w="1237" w:type="dxa"/>
          </w:tcPr>
          <w:p w14:paraId="24D9D7F6" w14:textId="77777777" w:rsidR="00E22812" w:rsidRDefault="00E22812"/>
        </w:tc>
        <w:tc>
          <w:tcPr>
            <w:tcW w:w="2395" w:type="dxa"/>
          </w:tcPr>
          <w:p w14:paraId="543EB954" w14:textId="77777777" w:rsidR="00E22812" w:rsidRDefault="00E22812"/>
        </w:tc>
        <w:tc>
          <w:tcPr>
            <w:tcW w:w="1025" w:type="dxa"/>
          </w:tcPr>
          <w:p w14:paraId="0558B7DE" w14:textId="77777777" w:rsidR="00E22812" w:rsidRDefault="00E22812"/>
        </w:tc>
        <w:tc>
          <w:tcPr>
            <w:tcW w:w="1149" w:type="dxa"/>
          </w:tcPr>
          <w:p w14:paraId="379265CA" w14:textId="77777777" w:rsidR="00E22812" w:rsidRDefault="00E22812"/>
        </w:tc>
        <w:tc>
          <w:tcPr>
            <w:tcW w:w="2028" w:type="dxa"/>
          </w:tcPr>
          <w:p w14:paraId="0657BB52" w14:textId="77777777" w:rsidR="00E22812" w:rsidRDefault="00E22812"/>
        </w:tc>
      </w:tr>
      <w:tr w:rsidR="00E22812" w14:paraId="785E6279" w14:textId="77777777" w:rsidTr="005C3245">
        <w:tc>
          <w:tcPr>
            <w:tcW w:w="1237" w:type="dxa"/>
          </w:tcPr>
          <w:p w14:paraId="6E4AB721" w14:textId="77777777" w:rsidR="00E22812" w:rsidRDefault="00E22812"/>
        </w:tc>
        <w:tc>
          <w:tcPr>
            <w:tcW w:w="2395" w:type="dxa"/>
          </w:tcPr>
          <w:p w14:paraId="43606C4B" w14:textId="77777777" w:rsidR="00E22812" w:rsidRDefault="00E22812"/>
        </w:tc>
        <w:tc>
          <w:tcPr>
            <w:tcW w:w="1025" w:type="dxa"/>
          </w:tcPr>
          <w:p w14:paraId="65274419" w14:textId="77777777" w:rsidR="00E22812" w:rsidRDefault="00E22812"/>
        </w:tc>
        <w:tc>
          <w:tcPr>
            <w:tcW w:w="1149" w:type="dxa"/>
          </w:tcPr>
          <w:p w14:paraId="2E6C5E88" w14:textId="77777777" w:rsidR="00E22812" w:rsidRDefault="00E22812"/>
        </w:tc>
        <w:tc>
          <w:tcPr>
            <w:tcW w:w="2028" w:type="dxa"/>
          </w:tcPr>
          <w:p w14:paraId="0E734D05" w14:textId="77777777" w:rsidR="00E22812" w:rsidRDefault="00E22812"/>
        </w:tc>
      </w:tr>
      <w:tr w:rsidR="00E22812" w14:paraId="37020EB5" w14:textId="77777777" w:rsidTr="005C3245">
        <w:tc>
          <w:tcPr>
            <w:tcW w:w="1237" w:type="dxa"/>
          </w:tcPr>
          <w:p w14:paraId="57F4BBDC" w14:textId="77777777" w:rsidR="00E22812" w:rsidRDefault="00E22812"/>
        </w:tc>
        <w:tc>
          <w:tcPr>
            <w:tcW w:w="2395" w:type="dxa"/>
          </w:tcPr>
          <w:p w14:paraId="62D7C328" w14:textId="77777777" w:rsidR="00E22812" w:rsidRDefault="00E22812"/>
        </w:tc>
        <w:tc>
          <w:tcPr>
            <w:tcW w:w="1025" w:type="dxa"/>
          </w:tcPr>
          <w:p w14:paraId="0A66C660" w14:textId="77777777" w:rsidR="00E22812" w:rsidRDefault="00E22812"/>
        </w:tc>
        <w:tc>
          <w:tcPr>
            <w:tcW w:w="1149" w:type="dxa"/>
          </w:tcPr>
          <w:p w14:paraId="23D5197C" w14:textId="77777777" w:rsidR="00E22812" w:rsidRDefault="00E22812"/>
        </w:tc>
        <w:tc>
          <w:tcPr>
            <w:tcW w:w="2028" w:type="dxa"/>
          </w:tcPr>
          <w:p w14:paraId="413F5DE6" w14:textId="77777777" w:rsidR="00E22812" w:rsidRDefault="00E22812"/>
        </w:tc>
      </w:tr>
    </w:tbl>
    <w:p w14:paraId="64FAFA89" w14:textId="77777777" w:rsidR="00E22812" w:rsidRDefault="00E22812"/>
    <w:tbl>
      <w:tblPr>
        <w:tblStyle w:val="a1"/>
        <w:tblW w:w="15025" w:type="dxa"/>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5245"/>
        <w:gridCol w:w="2409"/>
        <w:gridCol w:w="2693"/>
        <w:gridCol w:w="2693"/>
      </w:tblGrid>
      <w:tr w:rsidR="00E22812" w14:paraId="5AF795D4" w14:textId="77777777" w:rsidTr="00170578">
        <w:tc>
          <w:tcPr>
            <w:tcW w:w="1985" w:type="dxa"/>
            <w:vMerge w:val="restart"/>
            <w:shd w:val="clear" w:color="auto" w:fill="BFBFBF" w:themeFill="background1" w:themeFillShade="BF"/>
          </w:tcPr>
          <w:p w14:paraId="0B6A503C" w14:textId="77777777" w:rsidR="00E22812" w:rsidRDefault="00000000">
            <w:r>
              <w:t>Câu hỏi</w:t>
            </w:r>
          </w:p>
        </w:tc>
        <w:tc>
          <w:tcPr>
            <w:tcW w:w="5245" w:type="dxa"/>
            <w:vMerge w:val="restart"/>
            <w:shd w:val="clear" w:color="auto" w:fill="BFBFBF" w:themeFill="background1" w:themeFillShade="BF"/>
          </w:tcPr>
          <w:p w14:paraId="0894C7F2" w14:textId="77777777" w:rsidR="00E22812" w:rsidRDefault="00000000">
            <w:r>
              <w:t>Trả lời</w:t>
            </w:r>
          </w:p>
        </w:tc>
        <w:tc>
          <w:tcPr>
            <w:tcW w:w="2409" w:type="dxa"/>
            <w:vMerge w:val="restart"/>
            <w:shd w:val="clear" w:color="auto" w:fill="BFBFBF" w:themeFill="background1" w:themeFillShade="BF"/>
          </w:tcPr>
          <w:p w14:paraId="4EC74097" w14:textId="77777777" w:rsidR="00E22812" w:rsidRDefault="00000000">
            <w:r>
              <w:t>Nội dung,</w:t>
            </w:r>
          </w:p>
          <w:p w14:paraId="4D05CB1A" w14:textId="77777777" w:rsidR="00E22812" w:rsidRDefault="00000000">
            <w:r>
              <w:t>Điều – khoản tương ứng</w:t>
            </w:r>
          </w:p>
        </w:tc>
        <w:tc>
          <w:tcPr>
            <w:tcW w:w="5386" w:type="dxa"/>
            <w:gridSpan w:val="2"/>
            <w:shd w:val="clear" w:color="auto" w:fill="BFBFBF" w:themeFill="background1" w:themeFillShade="BF"/>
          </w:tcPr>
          <w:p w14:paraId="724D9403" w14:textId="77777777" w:rsidR="00E22812" w:rsidRDefault="00000000">
            <w:r>
              <w:t>Keyphrase</w:t>
            </w:r>
          </w:p>
          <w:p w14:paraId="253422B0" w14:textId="77777777" w:rsidR="00E22812" w:rsidRDefault="00000000">
            <w:r>
              <w:t xml:space="preserve">Được </w:t>
            </w:r>
            <w:proofErr w:type="gramStart"/>
            <w:r>
              <w:t>matching</w:t>
            </w:r>
            <w:proofErr w:type="gramEnd"/>
          </w:p>
          <w:p w14:paraId="5C238D7B" w14:textId="77777777" w:rsidR="00E22812" w:rsidRDefault="00E22812"/>
        </w:tc>
      </w:tr>
      <w:tr w:rsidR="00E22812" w14:paraId="73176D94" w14:textId="77777777" w:rsidTr="00170578">
        <w:tc>
          <w:tcPr>
            <w:tcW w:w="1985" w:type="dxa"/>
            <w:vMerge/>
            <w:shd w:val="clear" w:color="auto" w:fill="BFBFBF" w:themeFill="background1" w:themeFillShade="BF"/>
          </w:tcPr>
          <w:p w14:paraId="673BC04D" w14:textId="77777777" w:rsidR="00E22812" w:rsidRDefault="00E22812">
            <w:pPr>
              <w:widowControl w:val="0"/>
              <w:pBdr>
                <w:top w:val="nil"/>
                <w:left w:val="nil"/>
                <w:bottom w:val="nil"/>
                <w:right w:val="nil"/>
                <w:between w:val="nil"/>
              </w:pBdr>
              <w:spacing w:line="276" w:lineRule="auto"/>
            </w:pPr>
          </w:p>
        </w:tc>
        <w:tc>
          <w:tcPr>
            <w:tcW w:w="5245" w:type="dxa"/>
            <w:vMerge/>
            <w:shd w:val="clear" w:color="auto" w:fill="BFBFBF" w:themeFill="background1" w:themeFillShade="BF"/>
          </w:tcPr>
          <w:p w14:paraId="7A4D4574" w14:textId="77777777" w:rsidR="00E22812" w:rsidRDefault="00E22812">
            <w:pPr>
              <w:widowControl w:val="0"/>
              <w:pBdr>
                <w:top w:val="nil"/>
                <w:left w:val="nil"/>
                <w:bottom w:val="nil"/>
                <w:right w:val="nil"/>
                <w:between w:val="nil"/>
              </w:pBdr>
              <w:spacing w:line="276" w:lineRule="auto"/>
            </w:pPr>
          </w:p>
        </w:tc>
        <w:tc>
          <w:tcPr>
            <w:tcW w:w="2409" w:type="dxa"/>
            <w:vMerge/>
            <w:shd w:val="clear" w:color="auto" w:fill="BFBFBF" w:themeFill="background1" w:themeFillShade="BF"/>
          </w:tcPr>
          <w:p w14:paraId="016E5A2C" w14:textId="77777777" w:rsidR="00E22812" w:rsidRDefault="00E22812">
            <w:pPr>
              <w:widowControl w:val="0"/>
              <w:pBdr>
                <w:top w:val="nil"/>
                <w:left w:val="nil"/>
                <w:bottom w:val="nil"/>
                <w:right w:val="nil"/>
                <w:between w:val="nil"/>
              </w:pBdr>
              <w:spacing w:line="276" w:lineRule="auto"/>
            </w:pPr>
          </w:p>
        </w:tc>
        <w:tc>
          <w:tcPr>
            <w:tcW w:w="2693" w:type="dxa"/>
            <w:shd w:val="clear" w:color="auto" w:fill="BFBFBF" w:themeFill="background1" w:themeFillShade="BF"/>
          </w:tcPr>
          <w:p w14:paraId="0185F42C" w14:textId="77777777" w:rsidR="00E22812" w:rsidRDefault="00000000">
            <w:r>
              <w:t>Trong câu hỏi</w:t>
            </w:r>
          </w:p>
        </w:tc>
        <w:tc>
          <w:tcPr>
            <w:tcW w:w="2693" w:type="dxa"/>
            <w:shd w:val="clear" w:color="auto" w:fill="BFBFBF" w:themeFill="background1" w:themeFillShade="BF"/>
          </w:tcPr>
          <w:p w14:paraId="0AF4F995" w14:textId="77777777" w:rsidR="00E22812" w:rsidRDefault="00000000">
            <w:r>
              <w:t>Trong Điều khoản</w:t>
            </w:r>
          </w:p>
        </w:tc>
      </w:tr>
      <w:tr w:rsidR="005C3245" w14:paraId="256AA404" w14:textId="77777777" w:rsidTr="00170578">
        <w:tc>
          <w:tcPr>
            <w:tcW w:w="1985" w:type="dxa"/>
          </w:tcPr>
          <w:p w14:paraId="10750FFA" w14:textId="42FEC9C7" w:rsidR="005C3245" w:rsidRDefault="005C3245" w:rsidP="005C3245">
            <w:pPr>
              <w:jc w:val="both"/>
            </w:pPr>
            <w:r>
              <w:t>Quy Định về Bảo Hiểm Thất nghiệp</w:t>
            </w:r>
          </w:p>
        </w:tc>
        <w:tc>
          <w:tcPr>
            <w:tcW w:w="5245" w:type="dxa"/>
          </w:tcPr>
          <w:p w14:paraId="00F3FAC8" w14:textId="29BFC958" w:rsidR="005C3245" w:rsidRDefault="005C3245" w:rsidP="005C3245">
            <w:pPr>
              <w:spacing w:after="120"/>
              <w:jc w:val="both"/>
              <w:rPr>
                <w:rFonts w:ascii="Arial" w:hAnsi="Arial" w:cs="Arial"/>
                <w:sz w:val="20"/>
              </w:rPr>
            </w:pPr>
            <w:r>
              <w:rPr>
                <w:rFonts w:ascii="Arial" w:hAnsi="Arial" w:cs="Arial"/>
                <w:sz w:val="20"/>
              </w:rPr>
              <w:t>Quy Định về tham gia bảo hiểm thất nghiệp:</w:t>
            </w:r>
          </w:p>
          <w:p w14:paraId="4EBF92B6" w14:textId="508F32A1" w:rsidR="00196F45" w:rsidRPr="00196F45" w:rsidRDefault="00196F45" w:rsidP="00196F45">
            <w:pPr>
              <w:pStyle w:val="ListParagraph"/>
              <w:numPr>
                <w:ilvl w:val="0"/>
                <w:numId w:val="1"/>
              </w:numPr>
              <w:spacing w:after="120" w:line="240" w:lineRule="auto"/>
              <w:ind w:left="317" w:hanging="283"/>
              <w:jc w:val="both"/>
              <w:rPr>
                <w:rFonts w:ascii="Arial" w:hAnsi="Arial" w:cs="Arial"/>
                <w:sz w:val="20"/>
              </w:rPr>
            </w:pPr>
            <w:r w:rsidRPr="00196F45">
              <w:rPr>
                <w:rFonts w:ascii="Arial" w:hAnsi="Arial" w:cs="Arial"/>
                <w:sz w:val="20"/>
              </w:rPr>
              <w:t>Hồ sơ tham gia bảo hiểm thất nghiệp là hồ sơ tham gia bảo hiểm xã hội bắt buộc, trong đó bao gồm nội dung cụ thể về tham gia bảo hiểm thất nghiệp.</w:t>
            </w:r>
          </w:p>
          <w:p w14:paraId="266C40F6" w14:textId="1491559E" w:rsidR="00196F45" w:rsidRPr="00196F45" w:rsidRDefault="00196F45" w:rsidP="00196F45">
            <w:pPr>
              <w:pStyle w:val="ListParagraph"/>
              <w:numPr>
                <w:ilvl w:val="0"/>
                <w:numId w:val="1"/>
              </w:numPr>
              <w:spacing w:after="120" w:line="240" w:lineRule="auto"/>
              <w:ind w:left="317" w:hanging="283"/>
              <w:jc w:val="both"/>
              <w:rPr>
                <w:rFonts w:ascii="Arial" w:hAnsi="Arial" w:cs="Arial"/>
                <w:sz w:val="20"/>
              </w:rPr>
            </w:pPr>
            <w:r w:rsidRPr="00196F45">
              <w:rPr>
                <w:rFonts w:ascii="Arial" w:hAnsi="Arial" w:cs="Arial"/>
                <w:sz w:val="20"/>
              </w:rPr>
              <w:t>Người sử dụng lao động lập và nộp hồ sơ tham gia bảo hiểm thất nghiệp của người lao động cho tổ chức bảo hiểm xã hội trong thời hạn 30 ngày, kể từ ngày hợp đồng lao động hoặc hợp đồng làm việc của người lao động có hiệu lực.</w:t>
            </w:r>
          </w:p>
          <w:p w14:paraId="2204E5FA" w14:textId="77777777" w:rsidR="00196F45" w:rsidRPr="00196F45" w:rsidRDefault="00196F45" w:rsidP="00196F45">
            <w:pPr>
              <w:pStyle w:val="ListParagraph"/>
              <w:numPr>
                <w:ilvl w:val="0"/>
                <w:numId w:val="1"/>
              </w:numPr>
              <w:spacing w:after="120" w:line="240" w:lineRule="auto"/>
              <w:ind w:left="317" w:hanging="283"/>
              <w:jc w:val="both"/>
              <w:rPr>
                <w:rFonts w:ascii="Arial" w:hAnsi="Arial" w:cs="Arial"/>
                <w:sz w:val="20"/>
              </w:rPr>
            </w:pPr>
            <w:r w:rsidRPr="00196F45">
              <w:rPr>
                <w:rFonts w:ascii="Arial" w:hAnsi="Arial" w:cs="Arial"/>
                <w:sz w:val="20"/>
              </w:rPr>
              <w:t>Trường hợp người lao động đã giao kết hợp đồng lao động theo mùa vụ hoặc theo một công việc nhất định có thời hạn từ đủ 03 tháng đến dưới 12 tháng trước ngày 01 tháng 01 năm 2015 và đang thực hiện hợp đồng lao động này thì người sử dụng lao động phải tham gia bảo hiểm thất nghiệp cho những người lao động này nếu thời hạn kết thúc hợp đồng còn ít nhất 03 tháng trở lên.</w:t>
            </w:r>
          </w:p>
          <w:p w14:paraId="30F75BAC" w14:textId="77777777" w:rsidR="00196F45" w:rsidRPr="00196F45" w:rsidRDefault="00196F45" w:rsidP="00196F45">
            <w:pPr>
              <w:pStyle w:val="ListParagraph"/>
              <w:numPr>
                <w:ilvl w:val="0"/>
                <w:numId w:val="1"/>
              </w:numPr>
              <w:spacing w:after="120" w:line="240" w:lineRule="auto"/>
              <w:ind w:left="317" w:hanging="283"/>
              <w:jc w:val="both"/>
              <w:rPr>
                <w:rFonts w:ascii="Arial" w:hAnsi="Arial" w:cs="Arial"/>
                <w:sz w:val="20"/>
              </w:rPr>
            </w:pPr>
            <w:r w:rsidRPr="00196F45">
              <w:rPr>
                <w:rFonts w:ascii="Arial" w:hAnsi="Arial" w:cs="Arial"/>
                <w:sz w:val="20"/>
              </w:rPr>
              <w:t xml:space="preserve">Trường hợp người lao động giao kết nhiều hợp đồng lao động theo quy định tại Khoản 1 Điều 43 Luật Việc làm và đang tham gia bảo hiểm thất nghiệp theo hợp đồng lao động giao kết có hiệu lực đầu tiên mà khi chấm dứt hoặc thay đổi hợp đồng dẫn đến người lao động không thuộc đối tượng tham gia bảo hiểm thất nghiệp thì người lao động và người sử dụng lao động </w:t>
            </w:r>
            <w:r w:rsidRPr="00196F45">
              <w:rPr>
                <w:rFonts w:ascii="Arial" w:hAnsi="Arial" w:cs="Arial"/>
                <w:sz w:val="20"/>
              </w:rPr>
              <w:lastRenderedPageBreak/>
              <w:t>thuộc đối tượng tham gia bảo hiểm thất nghiệp của hợp đồng lao động giao kết có hiệu lực kế tiếp có trách nhiệm tham gia bảo hiểm thất nghiệp theo quy định của pháp luật.</w:t>
            </w:r>
          </w:p>
          <w:p w14:paraId="32E296EC" w14:textId="1C84A3A3" w:rsidR="005C3245" w:rsidRPr="005C3245" w:rsidRDefault="00196F45" w:rsidP="00196F45">
            <w:pPr>
              <w:pStyle w:val="ListParagraph"/>
              <w:numPr>
                <w:ilvl w:val="0"/>
                <w:numId w:val="1"/>
              </w:numPr>
              <w:spacing w:after="120"/>
              <w:ind w:left="317" w:hanging="283"/>
              <w:jc w:val="both"/>
              <w:rPr>
                <w:rFonts w:ascii="Arial" w:hAnsi="Arial" w:cs="Arial"/>
                <w:sz w:val="20"/>
              </w:rPr>
            </w:pPr>
            <w:r w:rsidRPr="00196F45">
              <w:rPr>
                <w:rFonts w:ascii="Arial" w:hAnsi="Arial" w:cs="Arial"/>
                <w:sz w:val="20"/>
              </w:rPr>
              <w:t>Trường hợp người lao động nghỉ việc hưởng chế độ thai sản hoặc ốm đau từ 14 ngày làm việc trở lên không hưởng tiền lương tháng tại đơn vị mà hưởng trợ cấp bảo hiểm xã hội, người lao động tạm hoãn thực hiện hợp đồng lao động hoặc hợp đồng làm việc đã giao kết theo quy định của pháp luật thì người lao động không thuộc đối tượng tham gia bảo hiểm thất nghiệp trong thời gian này</w:t>
            </w:r>
          </w:p>
          <w:p w14:paraId="6976FE25" w14:textId="77777777" w:rsidR="005C3245" w:rsidRDefault="005C3245" w:rsidP="005C3245">
            <w:pPr>
              <w:jc w:val="both"/>
            </w:pPr>
            <w:r>
              <w:t>Quy định về đóng bảo hiểm thất nghiệp:</w:t>
            </w:r>
          </w:p>
          <w:p w14:paraId="3DA3A96A" w14:textId="4BE0F4F1" w:rsidR="00196F45" w:rsidRPr="00196F45" w:rsidRDefault="00196F45" w:rsidP="00196F45">
            <w:pPr>
              <w:pStyle w:val="ListParagraph"/>
              <w:numPr>
                <w:ilvl w:val="0"/>
                <w:numId w:val="3"/>
              </w:numPr>
              <w:spacing w:after="120" w:line="240" w:lineRule="auto"/>
              <w:ind w:left="317" w:hanging="283"/>
              <w:jc w:val="both"/>
              <w:rPr>
                <w:rFonts w:ascii="Arial" w:hAnsi="Arial" w:cs="Arial"/>
                <w:sz w:val="20"/>
              </w:rPr>
            </w:pPr>
            <w:r w:rsidRPr="00196F45">
              <w:rPr>
                <w:rFonts w:ascii="Arial" w:hAnsi="Arial" w:cs="Arial"/>
                <w:sz w:val="20"/>
              </w:rPr>
              <w:t>Thời điểm đóng bảo hiểm thất nghiệp của người sử dụng lao động và người lao động là thời điểm đóng bảo hiểm xã hội bắt buộc.</w:t>
            </w:r>
          </w:p>
          <w:p w14:paraId="4AA72DC9" w14:textId="77B17633" w:rsidR="00196F45" w:rsidRPr="00196F45" w:rsidRDefault="00196F45" w:rsidP="00196F45">
            <w:pPr>
              <w:pStyle w:val="ListParagraph"/>
              <w:numPr>
                <w:ilvl w:val="0"/>
                <w:numId w:val="3"/>
              </w:numPr>
              <w:spacing w:after="120" w:line="240" w:lineRule="auto"/>
              <w:ind w:left="317" w:hanging="283"/>
              <w:jc w:val="both"/>
              <w:rPr>
                <w:rFonts w:ascii="Arial" w:hAnsi="Arial" w:cs="Arial"/>
                <w:sz w:val="20"/>
              </w:rPr>
            </w:pPr>
            <w:r w:rsidRPr="00196F45">
              <w:rPr>
                <w:rFonts w:ascii="Arial" w:hAnsi="Arial" w:cs="Arial"/>
                <w:sz w:val="20"/>
              </w:rPr>
              <w:t xml:space="preserve"> Người lao động đang đóng bảo hiểm thất nghiệp là người lao động có tháng liền kề trước thời điểm chấm dứt hợp đồng lao động hoặc hợp đồng làm việc đã đóng bảo hiểm thất nghiệp và được tổ chức bảo hiểm xã hội xác nhận. Tháng liền kề bao gồm cả thời gian sau:</w:t>
            </w:r>
          </w:p>
          <w:p w14:paraId="0A944F8A" w14:textId="77777777" w:rsidR="00196F45" w:rsidRPr="00196F45" w:rsidRDefault="00196F45" w:rsidP="00196F45">
            <w:pPr>
              <w:pStyle w:val="ListParagraph"/>
              <w:spacing w:after="120" w:line="240" w:lineRule="auto"/>
              <w:ind w:left="601" w:hanging="283"/>
              <w:jc w:val="both"/>
              <w:rPr>
                <w:rFonts w:ascii="Arial" w:hAnsi="Arial" w:cs="Arial"/>
                <w:sz w:val="20"/>
              </w:rPr>
            </w:pPr>
            <w:r w:rsidRPr="00196F45">
              <w:rPr>
                <w:rFonts w:ascii="Arial" w:hAnsi="Arial" w:cs="Arial"/>
                <w:sz w:val="20"/>
              </w:rPr>
              <w:t xml:space="preserve">a) Người lao động có tháng liền kề trước thời điểm chấm dứt hợp đồng lao động hoặc hợp đồng làm việc nghỉ việc hưởng chế độ thai sản hoặc ốm đau từ 14 ngày làm việc trở lên không hưởng tiền lương tháng tại đơn vị mà hưởng trợ cấp bảo hiểm xã </w:t>
            </w:r>
            <w:proofErr w:type="gramStart"/>
            <w:r w:rsidRPr="00196F45">
              <w:rPr>
                <w:rFonts w:ascii="Arial" w:hAnsi="Arial" w:cs="Arial"/>
                <w:sz w:val="20"/>
              </w:rPr>
              <w:t>hội;</w:t>
            </w:r>
            <w:proofErr w:type="gramEnd"/>
          </w:p>
          <w:p w14:paraId="76BC1A9A" w14:textId="77777777" w:rsidR="00196F45" w:rsidRPr="00196F45" w:rsidRDefault="00196F45" w:rsidP="00196F45">
            <w:pPr>
              <w:pStyle w:val="ListParagraph"/>
              <w:spacing w:after="120" w:line="240" w:lineRule="auto"/>
              <w:ind w:left="601" w:hanging="283"/>
              <w:jc w:val="both"/>
              <w:rPr>
                <w:rFonts w:ascii="Arial" w:hAnsi="Arial" w:cs="Arial"/>
                <w:sz w:val="20"/>
              </w:rPr>
            </w:pPr>
            <w:r w:rsidRPr="00196F45">
              <w:rPr>
                <w:rFonts w:ascii="Arial" w:hAnsi="Arial" w:cs="Arial"/>
                <w:sz w:val="20"/>
              </w:rPr>
              <w:t>b) Người lao động có tháng liền kề trước thời điểm chấm dứt hợp đồng lao động hoặc hợp đồng làm việc mà tạm hoãn thực hiện hợp đồng lao động hoặc hợp đồng làm việc đã giao kết theo quy định của pháp luật không hưởng tiền lương tháng tại đơn vị.</w:t>
            </w:r>
          </w:p>
          <w:p w14:paraId="75F2A7EF" w14:textId="25BC9074" w:rsidR="005C3245" w:rsidRPr="00196F45" w:rsidRDefault="00196F45" w:rsidP="00196F45">
            <w:pPr>
              <w:pStyle w:val="ListParagraph"/>
              <w:numPr>
                <w:ilvl w:val="0"/>
                <w:numId w:val="3"/>
              </w:numPr>
              <w:spacing w:after="120"/>
              <w:ind w:left="317" w:hanging="283"/>
              <w:jc w:val="both"/>
              <w:rPr>
                <w:rFonts w:ascii="Arial" w:hAnsi="Arial" w:cs="Arial"/>
                <w:sz w:val="20"/>
              </w:rPr>
            </w:pPr>
            <w:r w:rsidRPr="00196F45">
              <w:rPr>
                <w:rFonts w:ascii="Arial" w:hAnsi="Arial" w:cs="Arial"/>
                <w:sz w:val="20"/>
              </w:rPr>
              <w:t xml:space="preserve">Tháng đóng bảo hiểm thất nghiệp của người lao động được tính nếu người sử dụng lao động và người lao động đã thực hiện hợp đồng lao động hoặc hợp đồng làm việc và đã đóng bảo hiểm thất </w:t>
            </w:r>
            <w:proofErr w:type="gramStart"/>
            <w:r w:rsidRPr="00196F45">
              <w:rPr>
                <w:rFonts w:ascii="Arial" w:hAnsi="Arial" w:cs="Arial"/>
                <w:sz w:val="20"/>
              </w:rPr>
              <w:t>nghiệp.</w:t>
            </w:r>
            <w:r w:rsidR="005C3245" w:rsidRPr="005C3245">
              <w:rPr>
                <w:rFonts w:ascii="Arial" w:hAnsi="Arial" w:cs="Arial"/>
                <w:sz w:val="20"/>
              </w:rPr>
              <w:t>.</w:t>
            </w:r>
            <w:proofErr w:type="gramEnd"/>
          </w:p>
        </w:tc>
        <w:tc>
          <w:tcPr>
            <w:tcW w:w="2409" w:type="dxa"/>
          </w:tcPr>
          <w:p w14:paraId="7AF2B25D" w14:textId="01549CE3" w:rsidR="005C3245" w:rsidRPr="005C3245" w:rsidRDefault="005C3245" w:rsidP="005C3245">
            <w:pPr>
              <w:jc w:val="both"/>
            </w:pPr>
            <w:bookmarkStart w:id="1" w:name="dc_8"/>
            <w:r w:rsidRPr="005C3245">
              <w:lastRenderedPageBreak/>
              <w:t>Điều 11</w:t>
            </w:r>
            <w:r w:rsidR="00196F45">
              <w:t xml:space="preserve">. </w:t>
            </w:r>
            <w:r w:rsidR="00196F45" w:rsidRPr="00196F45">
              <w:t>Tham gia bảo hiểm thất nghiệp</w:t>
            </w:r>
            <w:r w:rsidR="00196F45">
              <w:t xml:space="preserve"> -</w:t>
            </w:r>
            <w:r w:rsidRPr="005C3245">
              <w:t xml:space="preserve"> </w:t>
            </w:r>
            <w:r w:rsidRPr="00196F45">
              <w:rPr>
                <w:b/>
                <w:bCs/>
              </w:rPr>
              <w:t>Nghị định số 28/2015/NĐ-CP</w:t>
            </w:r>
            <w:bookmarkEnd w:id="1"/>
          </w:p>
          <w:p w14:paraId="36963BA1" w14:textId="77777777" w:rsidR="00170578" w:rsidRDefault="00170578" w:rsidP="007E4AFB"/>
          <w:p w14:paraId="4B09CCD8" w14:textId="31FF9F7D" w:rsidR="007E4AFB" w:rsidRPr="005C3245" w:rsidRDefault="005C3245" w:rsidP="007E4AFB">
            <w:pPr>
              <w:rPr>
                <w:b/>
                <w:bCs/>
              </w:rPr>
            </w:pPr>
            <w:r w:rsidRPr="005C3245">
              <w:t xml:space="preserve">Điều </w:t>
            </w:r>
            <w:r w:rsidR="00196F45" w:rsidRPr="005C3245">
              <w:t>11</w:t>
            </w:r>
            <w:r w:rsidRPr="005C3245">
              <w:t>. Đóng bảo hiểm thất nghiệp</w:t>
            </w:r>
            <w:r w:rsidR="007E4AFB">
              <w:t xml:space="preserve"> - </w:t>
            </w:r>
            <w:r w:rsidR="00196F45" w:rsidRPr="00196F45">
              <w:rPr>
                <w:b/>
                <w:bCs/>
              </w:rPr>
              <w:t>Nghị định số 28/2015/NĐ-CP</w:t>
            </w:r>
          </w:p>
          <w:p w14:paraId="79216BEA" w14:textId="5204585A" w:rsidR="005C3245" w:rsidRPr="005C3245" w:rsidRDefault="005C3245" w:rsidP="005C3245">
            <w:pPr>
              <w:jc w:val="both"/>
            </w:pPr>
          </w:p>
        </w:tc>
        <w:tc>
          <w:tcPr>
            <w:tcW w:w="2693" w:type="dxa"/>
          </w:tcPr>
          <w:p w14:paraId="1235E606" w14:textId="4694C4BB" w:rsidR="005C3245" w:rsidRDefault="00342F92" w:rsidP="005C3245">
            <w:r>
              <w:t>BH thất nghiệp, Quy định</w:t>
            </w:r>
          </w:p>
        </w:tc>
        <w:tc>
          <w:tcPr>
            <w:tcW w:w="2693" w:type="dxa"/>
          </w:tcPr>
          <w:p w14:paraId="38C62AF4" w14:textId="2F215E9D" w:rsidR="005C3245" w:rsidRDefault="00342F92" w:rsidP="005C3245">
            <w:r>
              <w:t>BH thất nghiệp, Quy định tham giá, Quy định đóng</w:t>
            </w:r>
          </w:p>
        </w:tc>
      </w:tr>
      <w:tr w:rsidR="005C3245" w14:paraId="60D66114" w14:textId="77777777" w:rsidTr="00170578">
        <w:tc>
          <w:tcPr>
            <w:tcW w:w="1985" w:type="dxa"/>
          </w:tcPr>
          <w:p w14:paraId="3E4A3217" w14:textId="0E03618F" w:rsidR="005C3245" w:rsidRDefault="00342F92" w:rsidP="00736704">
            <w:pPr>
              <w:jc w:val="both"/>
            </w:pPr>
            <w:r>
              <w:lastRenderedPageBreak/>
              <w:t xml:space="preserve">Về </w:t>
            </w:r>
            <w:r w:rsidR="00736704" w:rsidRPr="00736704">
              <w:t>tư vấn, giới thiệu việc làm</w:t>
            </w:r>
          </w:p>
        </w:tc>
        <w:tc>
          <w:tcPr>
            <w:tcW w:w="5245" w:type="dxa"/>
          </w:tcPr>
          <w:p w14:paraId="461045D8" w14:textId="194FEB56" w:rsidR="00196F45" w:rsidRPr="00196F45" w:rsidRDefault="00196F45" w:rsidP="00196F45">
            <w:pPr>
              <w:pStyle w:val="ListParagraph"/>
              <w:numPr>
                <w:ilvl w:val="0"/>
                <w:numId w:val="5"/>
              </w:numPr>
              <w:spacing w:after="120" w:line="240" w:lineRule="auto"/>
              <w:ind w:left="317" w:hanging="283"/>
              <w:jc w:val="both"/>
              <w:rPr>
                <w:rFonts w:ascii="Arial" w:hAnsi="Arial" w:cs="Arial"/>
                <w:sz w:val="20"/>
              </w:rPr>
            </w:pPr>
            <w:r w:rsidRPr="00196F45">
              <w:rPr>
                <w:rFonts w:ascii="Arial" w:hAnsi="Arial" w:cs="Arial"/>
                <w:sz w:val="20"/>
              </w:rPr>
              <w:t>Người lao động ghi đầy đủ các thông tin vào phiếu tư vấn, giới thiệu việc làm theo mẫu do Bộ trưởng Bộ Lao động - Thương binh và Xã hội quy định và nộp trực tiếp cho trung tâm dịch vụ việc làm.</w:t>
            </w:r>
          </w:p>
          <w:p w14:paraId="79543C0B" w14:textId="1823647F" w:rsidR="00196F45" w:rsidRPr="00196F45" w:rsidRDefault="00196F45" w:rsidP="00196F45">
            <w:pPr>
              <w:pStyle w:val="ListParagraph"/>
              <w:numPr>
                <w:ilvl w:val="0"/>
                <w:numId w:val="5"/>
              </w:numPr>
              <w:spacing w:after="120" w:line="240" w:lineRule="auto"/>
              <w:ind w:left="317" w:hanging="283"/>
              <w:jc w:val="both"/>
              <w:rPr>
                <w:rFonts w:ascii="Arial" w:hAnsi="Arial" w:cs="Arial"/>
                <w:sz w:val="20"/>
              </w:rPr>
            </w:pPr>
            <w:r w:rsidRPr="00196F45">
              <w:rPr>
                <w:rFonts w:ascii="Arial" w:hAnsi="Arial" w:cs="Arial"/>
                <w:sz w:val="20"/>
              </w:rPr>
              <w:t>Trung tâm dịch vụ việc làm thực hiện tư vấn, giới thiệu việc làm trên cơ sở nhu cầu, khả năng của người lao động và nhu cầu của thị trường lao động.</w:t>
            </w:r>
          </w:p>
          <w:p w14:paraId="3F706DF4" w14:textId="181D2209" w:rsidR="005C3245" w:rsidRPr="00170578" w:rsidRDefault="00196F45" w:rsidP="00170578">
            <w:pPr>
              <w:pStyle w:val="ListParagraph"/>
              <w:numPr>
                <w:ilvl w:val="0"/>
                <w:numId w:val="5"/>
              </w:numPr>
              <w:spacing w:after="120"/>
              <w:ind w:left="317" w:hanging="283"/>
              <w:jc w:val="both"/>
              <w:rPr>
                <w:rFonts w:ascii="Arial" w:hAnsi="Arial" w:cs="Arial"/>
                <w:sz w:val="20"/>
              </w:rPr>
            </w:pPr>
            <w:r w:rsidRPr="00196F45">
              <w:rPr>
                <w:rFonts w:ascii="Arial" w:hAnsi="Arial" w:cs="Arial"/>
                <w:sz w:val="20"/>
              </w:rPr>
              <w:t>Trung tâm dịch vụ việc làm bố trí nhân sự và cơ sở vật chất để tổ chức thực hiện tư vấn, giới thiệu việc làm.</w:t>
            </w:r>
          </w:p>
        </w:tc>
        <w:tc>
          <w:tcPr>
            <w:tcW w:w="2409" w:type="dxa"/>
          </w:tcPr>
          <w:p w14:paraId="0BB7B19D" w14:textId="5FA05DF9" w:rsidR="00736704" w:rsidRPr="00196F45" w:rsidRDefault="00736704" w:rsidP="00736704">
            <w:pPr>
              <w:jc w:val="both"/>
              <w:rPr>
                <w:b/>
                <w:bCs/>
              </w:rPr>
            </w:pPr>
            <w:bookmarkStart w:id="2" w:name="dc_9"/>
            <w:r w:rsidRPr="00736704">
              <w:t>Điều 15</w:t>
            </w:r>
            <w:r w:rsidR="00196F45">
              <w:t xml:space="preserve">. </w:t>
            </w:r>
            <w:r w:rsidR="00196F45" w:rsidRPr="00196F45">
              <w:t>Tổ chức tư vấn, giới thiệu việc làm</w:t>
            </w:r>
            <w:r w:rsidR="00196F45">
              <w:t xml:space="preserve"> -</w:t>
            </w:r>
            <w:r w:rsidRPr="00736704">
              <w:t xml:space="preserve"> </w:t>
            </w:r>
            <w:r w:rsidRPr="00196F45">
              <w:rPr>
                <w:b/>
                <w:bCs/>
              </w:rPr>
              <w:t>Nghị định số 28/2015/NĐ-CP</w:t>
            </w:r>
          </w:p>
          <w:bookmarkEnd w:id="2"/>
          <w:p w14:paraId="5736FC10" w14:textId="77777777" w:rsidR="005C3245" w:rsidRDefault="005C3245" w:rsidP="00736704">
            <w:pPr>
              <w:jc w:val="both"/>
            </w:pPr>
          </w:p>
        </w:tc>
        <w:tc>
          <w:tcPr>
            <w:tcW w:w="2693" w:type="dxa"/>
          </w:tcPr>
          <w:p w14:paraId="7370C428" w14:textId="3CCCE543" w:rsidR="005C3245" w:rsidRDefault="00342F92" w:rsidP="00736704">
            <w:pPr>
              <w:jc w:val="both"/>
            </w:pPr>
            <w:r>
              <w:t>BH thất nghiệp, Giới thiệu việc làm, trình tự, thủ tục</w:t>
            </w:r>
          </w:p>
        </w:tc>
        <w:tc>
          <w:tcPr>
            <w:tcW w:w="2693" w:type="dxa"/>
          </w:tcPr>
          <w:p w14:paraId="48222446" w14:textId="1DE47588" w:rsidR="005C3245" w:rsidRDefault="00342F92" w:rsidP="005C3245">
            <w:r>
              <w:t>Giới thiệu việc làm, thủ tục</w:t>
            </w:r>
          </w:p>
        </w:tc>
      </w:tr>
      <w:tr w:rsidR="007E4AFB" w14:paraId="05318455" w14:textId="77777777" w:rsidTr="00170578">
        <w:tc>
          <w:tcPr>
            <w:tcW w:w="1985" w:type="dxa"/>
          </w:tcPr>
          <w:p w14:paraId="59A48B02" w14:textId="033AC8D5" w:rsidR="007E4AFB" w:rsidRDefault="00196F45" w:rsidP="00736704">
            <w:pPr>
              <w:jc w:val="both"/>
            </w:pPr>
            <w:r w:rsidRPr="00196F45">
              <w:t>Hồ sơ đề nghị hưởng trợ cấp thất nghiệp</w:t>
            </w:r>
          </w:p>
        </w:tc>
        <w:tc>
          <w:tcPr>
            <w:tcW w:w="5245" w:type="dxa"/>
          </w:tcPr>
          <w:p w14:paraId="73C097F5" w14:textId="77777777" w:rsidR="00196F45" w:rsidRDefault="00196F45" w:rsidP="00196F45">
            <w:pPr>
              <w:spacing w:after="0" w:line="240" w:lineRule="auto"/>
              <w:jc w:val="both"/>
            </w:pPr>
            <w:r>
              <w:t>1. Đề nghị hưởng trợ cấp thất nghiệp theo mẫu do Bộ trưởng Bộ Lao động - Thương binh và Xã hội quy định.</w:t>
            </w:r>
          </w:p>
          <w:p w14:paraId="3E9289F7" w14:textId="77777777" w:rsidR="00196F45" w:rsidRDefault="00196F45" w:rsidP="00196F45">
            <w:pPr>
              <w:spacing w:after="0" w:line="240" w:lineRule="auto"/>
              <w:jc w:val="both"/>
            </w:pPr>
            <w:r>
              <w:t>2. Bản chính hoặc bản sao có chứng thực của một trong các giấy tờ sau đây xác nhận về việc chấm dứt hợp đồng lao động hoặc hợp đồng làm việc:</w:t>
            </w:r>
          </w:p>
          <w:p w14:paraId="16C39B3B" w14:textId="77777777" w:rsidR="00196F45" w:rsidRDefault="00196F45" w:rsidP="00196F45">
            <w:pPr>
              <w:spacing w:after="0" w:line="240" w:lineRule="auto"/>
              <w:ind w:left="175"/>
              <w:jc w:val="both"/>
            </w:pPr>
            <w:r>
              <w:t xml:space="preserve">a) Hợp đồng lao động hoặc hợp đồng làm việc đã hết hạn hoặc đã hoàn thành công việc theo hợp đồng lao </w:t>
            </w:r>
            <w:proofErr w:type="gramStart"/>
            <w:r>
              <w:t>động;</w:t>
            </w:r>
            <w:proofErr w:type="gramEnd"/>
          </w:p>
          <w:p w14:paraId="6926D962" w14:textId="77777777" w:rsidR="00196F45" w:rsidRDefault="00196F45" w:rsidP="00196F45">
            <w:pPr>
              <w:spacing w:after="0" w:line="240" w:lineRule="auto"/>
              <w:ind w:left="175"/>
              <w:jc w:val="both"/>
            </w:pPr>
            <w:r>
              <w:t xml:space="preserve">b) Quyết định thôi </w:t>
            </w:r>
            <w:proofErr w:type="gramStart"/>
            <w:r>
              <w:t>việc;</w:t>
            </w:r>
            <w:proofErr w:type="gramEnd"/>
          </w:p>
          <w:p w14:paraId="126E723A" w14:textId="77777777" w:rsidR="00196F45" w:rsidRDefault="00196F45" w:rsidP="00196F45">
            <w:pPr>
              <w:spacing w:after="0" w:line="240" w:lineRule="auto"/>
              <w:ind w:left="175"/>
              <w:jc w:val="both"/>
            </w:pPr>
            <w:r>
              <w:t xml:space="preserve">c) Quyết định sa </w:t>
            </w:r>
            <w:proofErr w:type="gramStart"/>
            <w:r>
              <w:t>thải;</w:t>
            </w:r>
            <w:proofErr w:type="gramEnd"/>
          </w:p>
          <w:p w14:paraId="3220C495" w14:textId="77777777" w:rsidR="00196F45" w:rsidRDefault="00196F45" w:rsidP="00196F45">
            <w:pPr>
              <w:spacing w:after="0" w:line="240" w:lineRule="auto"/>
              <w:ind w:left="175"/>
              <w:jc w:val="both"/>
            </w:pPr>
            <w:r>
              <w:t xml:space="preserve">d) Quyết định kỷ luật buộc thôi </w:t>
            </w:r>
            <w:proofErr w:type="gramStart"/>
            <w:r>
              <w:t>việc;</w:t>
            </w:r>
            <w:proofErr w:type="gramEnd"/>
          </w:p>
          <w:p w14:paraId="2E2253BC" w14:textId="77777777" w:rsidR="00196F45" w:rsidRDefault="00196F45" w:rsidP="00196F45">
            <w:pPr>
              <w:spacing w:after="0" w:line="240" w:lineRule="auto"/>
              <w:ind w:left="175"/>
              <w:jc w:val="both"/>
            </w:pPr>
            <w:r>
              <w:t>đ) Thông báo hoặc thỏa thuận chấm dứt hợp đồng lao động hoặc hợp đồng làm việc.</w:t>
            </w:r>
          </w:p>
          <w:p w14:paraId="75F31156" w14:textId="77777777" w:rsidR="00196F45" w:rsidRDefault="00196F45" w:rsidP="00196F45">
            <w:pPr>
              <w:spacing w:after="0" w:line="240" w:lineRule="auto"/>
              <w:ind w:left="175"/>
              <w:jc w:val="both"/>
            </w:pPr>
            <w:r>
              <w:t>Trường hợp người lao động tham gia bảo hiểm thất nghiệp theo quy định tại Điểm c Khoản 1 Điều 43 Luật Việc làm thì giấy tờ xác nhận về việc chấm dứt hợp đồng lao động theo mùa vụ hoặc theo một công việc nhất định có thời hạn từ đủ 03 tháng đến dưới 12 tháng là bản chính hoặc bản sao có chứng thực của hợp đồng đó.</w:t>
            </w:r>
          </w:p>
          <w:p w14:paraId="08ECF95F" w14:textId="77777777" w:rsidR="00196F45" w:rsidRDefault="00196F45" w:rsidP="00196F45">
            <w:pPr>
              <w:spacing w:after="0" w:line="240" w:lineRule="auto"/>
              <w:jc w:val="both"/>
            </w:pPr>
            <w:r>
              <w:t>3. Sổ bảo hiểm xã hội.</w:t>
            </w:r>
          </w:p>
          <w:p w14:paraId="06275EFF" w14:textId="77777777" w:rsidR="00196F45" w:rsidRDefault="00196F45" w:rsidP="00196F45">
            <w:pPr>
              <w:spacing w:after="0" w:line="240" w:lineRule="auto"/>
              <w:jc w:val="both"/>
            </w:pPr>
            <w:r>
              <w:t>Tổ chức bảo hiểm xã hội thực hiện xác nhận về việc đóng bảo hiểm thất nghiệp và trả sổ bảo hiểm xã hội cho người lao động trong thời hạn 05 ngày làm việc kể từ ngày nhận được đề nghị của người sử dụng lao động.</w:t>
            </w:r>
          </w:p>
          <w:p w14:paraId="1875A711" w14:textId="2F7419EE" w:rsidR="007E4AFB" w:rsidRDefault="00196F45" w:rsidP="00196F45">
            <w:pPr>
              <w:jc w:val="both"/>
            </w:pPr>
            <w:r>
              <w:lastRenderedPageBreak/>
              <w:t>Đối với người sử dụng lao động là các cơ quan, đơn vị, doanh nghiệp thuộc Bộ Quốc phòng, Bộ Công an thì trong thời hạn 30 ngày, Bảo hiểm xã hội Bộ Quốc phòng, Bảo hiểm xã hội Công an nhân dân thực hiện xác nhận về việc đóng bảo hiểm thất nghiệp và trả sổ bảo hiểm xã hội cho người lao động kể từ ngày nhận được đề nghị của người sử dụng lao động.</w:t>
            </w:r>
          </w:p>
        </w:tc>
        <w:tc>
          <w:tcPr>
            <w:tcW w:w="2409" w:type="dxa"/>
          </w:tcPr>
          <w:p w14:paraId="2A7A8164" w14:textId="77777777" w:rsidR="007E4AFB" w:rsidRDefault="007E4AFB" w:rsidP="00736704">
            <w:pPr>
              <w:jc w:val="both"/>
            </w:pPr>
            <w:r w:rsidRPr="007E4AFB">
              <w:lastRenderedPageBreak/>
              <w:t>Điều 16. Hồ sơ đề nghị hưởng trợ cấp thất nghiệp</w:t>
            </w:r>
            <w:r>
              <w:t xml:space="preserve"> </w:t>
            </w:r>
          </w:p>
          <w:p w14:paraId="7496FAC2" w14:textId="2B3850A5" w:rsidR="007E4AFB" w:rsidRPr="00736704" w:rsidRDefault="007E4AFB" w:rsidP="00736704">
            <w:pPr>
              <w:jc w:val="both"/>
            </w:pPr>
            <w:r>
              <w:t xml:space="preserve">- </w:t>
            </w:r>
            <w:r w:rsidRPr="00196F45">
              <w:rPr>
                <w:b/>
                <w:bCs/>
              </w:rPr>
              <w:t>Nghị định số 28/2015/NĐ-CP</w:t>
            </w:r>
          </w:p>
        </w:tc>
        <w:tc>
          <w:tcPr>
            <w:tcW w:w="2693" w:type="dxa"/>
          </w:tcPr>
          <w:p w14:paraId="5F1EDE88" w14:textId="4A05CF90" w:rsidR="007E4AFB" w:rsidRDefault="00342F92" w:rsidP="00736704">
            <w:pPr>
              <w:jc w:val="both"/>
            </w:pPr>
            <w:r>
              <w:t>BH thất nghiệp, Trợ cấp thất nghiệp, hồ sơ</w:t>
            </w:r>
          </w:p>
        </w:tc>
        <w:tc>
          <w:tcPr>
            <w:tcW w:w="2693" w:type="dxa"/>
          </w:tcPr>
          <w:p w14:paraId="3E4C0390" w14:textId="6E508F8F" w:rsidR="007E4AFB" w:rsidRDefault="00342F92" w:rsidP="005C3245">
            <w:r>
              <w:t>BH thất nghiệp, Trợ cấp thất nghiệp, hồ sơ</w:t>
            </w:r>
          </w:p>
        </w:tc>
      </w:tr>
      <w:tr w:rsidR="00196F45" w14:paraId="56F7BDDA" w14:textId="77777777" w:rsidTr="00170578">
        <w:tc>
          <w:tcPr>
            <w:tcW w:w="1985" w:type="dxa"/>
          </w:tcPr>
          <w:p w14:paraId="38EBCF9F" w14:textId="601002D5" w:rsidR="00196F45" w:rsidRDefault="00196F45" w:rsidP="00736704">
            <w:pPr>
              <w:jc w:val="both"/>
            </w:pPr>
            <w:r w:rsidRPr="00196F45">
              <w:t>Nộp hồ sơ đề nghị hưởng trợ cấp thất nghiệp</w:t>
            </w:r>
          </w:p>
        </w:tc>
        <w:tc>
          <w:tcPr>
            <w:tcW w:w="5245" w:type="dxa"/>
          </w:tcPr>
          <w:p w14:paraId="39428C7F" w14:textId="77777777" w:rsidR="00196F45" w:rsidRDefault="00196F45" w:rsidP="00196F45">
            <w:pPr>
              <w:spacing w:after="0" w:line="240" w:lineRule="auto"/>
              <w:jc w:val="both"/>
            </w:pPr>
            <w:r>
              <w:t>1. Trong thời hạn 03 tháng kể từ ngày chấm dứt hợp đồng lao động hoặc hợp đồng làm việc, người lao động chưa có việc làm và có nhu cầu hưởng trợ cấp thất nghiệp phải trực tiếp nộp 01 bộ hồ sơ đề nghị hưởng trợ cấp thất nghiệp theo đúng quy định tại Điều 16 của Nghị định này cho trung tâm dịch vụ việc làm tại địa phương nơi người lao động muốn nhận trợ cấp thất nghiệp.</w:t>
            </w:r>
          </w:p>
          <w:p w14:paraId="4914AEB1" w14:textId="77777777" w:rsidR="00196F45" w:rsidRDefault="00196F45" w:rsidP="00196F45">
            <w:pPr>
              <w:spacing w:after="0" w:line="240" w:lineRule="auto"/>
              <w:jc w:val="both"/>
            </w:pPr>
            <w:r>
              <w:t>2. Người lao động được ủy quyền cho người khác nộp hồ sơ hoặc gửi hồ sơ theo đường bưu điện nếu thuộc một trong các trường hợp sau:</w:t>
            </w:r>
          </w:p>
          <w:p w14:paraId="397E8BE0" w14:textId="77777777" w:rsidR="00196F45" w:rsidRDefault="00196F45" w:rsidP="00196F45">
            <w:pPr>
              <w:spacing w:after="0" w:line="240" w:lineRule="auto"/>
              <w:ind w:left="175"/>
              <w:jc w:val="both"/>
            </w:pPr>
            <w:r>
              <w:t xml:space="preserve">a) Ốm đau, thai sản có xác nhận của cơ sở y tế có thẩm </w:t>
            </w:r>
            <w:proofErr w:type="gramStart"/>
            <w:r>
              <w:t>quyền;</w:t>
            </w:r>
            <w:proofErr w:type="gramEnd"/>
          </w:p>
          <w:p w14:paraId="46C8E678" w14:textId="77777777" w:rsidR="00196F45" w:rsidRDefault="00196F45" w:rsidP="00196F45">
            <w:pPr>
              <w:spacing w:after="0" w:line="240" w:lineRule="auto"/>
              <w:ind w:left="175"/>
              <w:jc w:val="both"/>
            </w:pPr>
            <w:r>
              <w:t xml:space="preserve">b) Bị tai nạn có xác nhận của cảnh sát giao thông hoặc cơ sở y tế có thẩm </w:t>
            </w:r>
            <w:proofErr w:type="gramStart"/>
            <w:r>
              <w:t>quyền;</w:t>
            </w:r>
            <w:proofErr w:type="gramEnd"/>
          </w:p>
          <w:p w14:paraId="243E581F" w14:textId="77777777" w:rsidR="00196F45" w:rsidRDefault="00196F45" w:rsidP="00196F45">
            <w:pPr>
              <w:spacing w:after="0" w:line="240" w:lineRule="auto"/>
              <w:ind w:left="175"/>
              <w:jc w:val="both"/>
            </w:pPr>
            <w:r>
              <w:t>c) Hỏa hoạn, lũ lụt, động đất, sóng thần, địch họa, dịch bệnh có xác nhận của Chủ tịch Ủy ban nhân dân xã, phường, thị trấn.</w:t>
            </w:r>
          </w:p>
          <w:p w14:paraId="06C75E87" w14:textId="77777777" w:rsidR="00196F45" w:rsidRDefault="00196F45" w:rsidP="00196F45">
            <w:pPr>
              <w:spacing w:after="0" w:line="240" w:lineRule="auto"/>
              <w:ind w:left="175"/>
              <w:jc w:val="both"/>
            </w:pPr>
            <w:r>
              <w:t>Ngày nộp hồ sơ đề nghị hưởng trợ cấp thất nghiệp trong các trường hợp nêu trên là ngày người được ủy quyền trực tiếp nộp hồ sơ hoặc ngày ghi trên dấu bưu điện đối với trường hợp gửi theo đường bưu điện.</w:t>
            </w:r>
          </w:p>
          <w:p w14:paraId="4988CD32" w14:textId="29821C8A" w:rsidR="00196F45" w:rsidRDefault="00196F45" w:rsidP="00196F45">
            <w:pPr>
              <w:jc w:val="both"/>
            </w:pPr>
            <w:r>
              <w:t xml:space="preserve">3. Trung tâm dịch vụ việc làm có trách nhiệm tiếp nhận, kiểm tra hồ sơ, ghi phiếu hẹn trả kết quả theo mẫu do Bộ trưởng Bộ Lao động - Thương binh và Xã hội quy định và trao phiếu trực tiếp cho người nộp hồ sơ hoặc gửi qua đường bưu điện đối với người nộp hồ sơ qua đường bưu điện; trường hợp hồ sơ không đúng theo quy định tại </w:t>
            </w:r>
            <w:r>
              <w:lastRenderedPageBreak/>
              <w:t>Điều 16 Nghị định này thì trả lại người nộp và nêu rõ lý do.</w:t>
            </w:r>
          </w:p>
        </w:tc>
        <w:tc>
          <w:tcPr>
            <w:tcW w:w="2409" w:type="dxa"/>
          </w:tcPr>
          <w:p w14:paraId="2034C71D" w14:textId="09BF8F0A" w:rsidR="00196F45" w:rsidRPr="00736704" w:rsidRDefault="00196F45" w:rsidP="00736704">
            <w:pPr>
              <w:jc w:val="both"/>
            </w:pPr>
            <w:r>
              <w:lastRenderedPageBreak/>
              <w:t xml:space="preserve">Điều 17. </w:t>
            </w:r>
            <w:r w:rsidRPr="00196F45">
              <w:t>Nộp hồ sơ đề nghị hưởng trợ cấp thất nghiệp</w:t>
            </w:r>
            <w:r>
              <w:t xml:space="preserve"> - </w:t>
            </w:r>
            <w:r w:rsidRPr="00196F45">
              <w:rPr>
                <w:b/>
                <w:bCs/>
              </w:rPr>
              <w:t>Nghị định số 28/2015/NĐ-CP</w:t>
            </w:r>
          </w:p>
        </w:tc>
        <w:tc>
          <w:tcPr>
            <w:tcW w:w="2693" w:type="dxa"/>
          </w:tcPr>
          <w:p w14:paraId="23C7761C" w14:textId="77777777" w:rsidR="00196F45" w:rsidRDefault="00196F45" w:rsidP="00736704">
            <w:pPr>
              <w:jc w:val="both"/>
            </w:pPr>
          </w:p>
        </w:tc>
        <w:tc>
          <w:tcPr>
            <w:tcW w:w="2693" w:type="dxa"/>
          </w:tcPr>
          <w:p w14:paraId="360ACA18" w14:textId="77777777" w:rsidR="00196F45" w:rsidRDefault="00196F45" w:rsidP="005C3245"/>
        </w:tc>
      </w:tr>
      <w:tr w:rsidR="00196F45" w14:paraId="6B7DB878" w14:textId="77777777" w:rsidTr="00170578">
        <w:tc>
          <w:tcPr>
            <w:tcW w:w="1985" w:type="dxa"/>
          </w:tcPr>
          <w:p w14:paraId="5F59817A" w14:textId="47EFED8A" w:rsidR="00196F45" w:rsidRPr="00196F45" w:rsidRDefault="00196F45" w:rsidP="00736704">
            <w:pPr>
              <w:jc w:val="both"/>
            </w:pPr>
            <w:r w:rsidRPr="00196F45">
              <w:t>Giải quyết hưởng trợ cấp thất nghiệp</w:t>
            </w:r>
          </w:p>
        </w:tc>
        <w:tc>
          <w:tcPr>
            <w:tcW w:w="5245" w:type="dxa"/>
          </w:tcPr>
          <w:p w14:paraId="11DFFBD0" w14:textId="77777777" w:rsidR="00196F45" w:rsidRDefault="00196F45" w:rsidP="00196F45">
            <w:pPr>
              <w:spacing w:after="0" w:line="240" w:lineRule="auto"/>
              <w:jc w:val="both"/>
            </w:pPr>
            <w:r>
              <w:t>1. Trung tâm dịch vụ việc làm có trách nhiệm xem xét, trình Giám đốc Sở Lao động - Thương binh và Xã hội quyết định về việc hưởng trợ cấp thất nghiệp của người lao động trong thời hạn 20 ngày làm việc kể từ ngày nhận đủ hồ sơ theo quy định, trường hợp hồ sơ đề nghị hưởng trợ cấp thất nghiệp gửi theo đường bưu điện thì ngày nhận hồ sơ được tính là ngày chuyển đến ghi trên dấu bưu điện.</w:t>
            </w:r>
          </w:p>
          <w:p w14:paraId="58CC0CD7" w14:textId="77777777" w:rsidR="00196F45" w:rsidRDefault="00196F45" w:rsidP="00196F45">
            <w:pPr>
              <w:spacing w:after="0" w:line="240" w:lineRule="auto"/>
              <w:jc w:val="both"/>
            </w:pPr>
            <w:r>
              <w:t>Người lao động chưa tìm được việc làm trong thời hạn 15 ngày làm việc kể từ ngày nộp hồ sơ đề nghị hưởng trợ cấp thất nghiệp được Giám đốc Sở Lao động - Thương binh và Xã hội quyết định hưởng trợ cấp thất nghiệp thì trung tâm dịch vụ việc làm xác nhận về việc đã giải quyết hưởng trợ cấp thất nghiệp của người lao động vào sổ bảo hiểm xã hội và gửi lại người lao động cùng với quyết định hưởng trợ cấp thất nghiệp sau khi chụp sổ bảo hiểm xã hội để lưu hồ sơ.</w:t>
            </w:r>
          </w:p>
          <w:p w14:paraId="27156960" w14:textId="77777777" w:rsidR="00196F45" w:rsidRDefault="00196F45" w:rsidP="00196F45">
            <w:pPr>
              <w:spacing w:after="0" w:line="240" w:lineRule="auto"/>
              <w:jc w:val="both"/>
            </w:pPr>
            <w:r>
              <w:t>Thời điểm hưởng trợ cấp thất nghiệp của người lao động được tính từ ngày thứ 16 theo ngày làm việc kể từ ngày nộp hồ sơ đề nghị hưởng trợ cấp thất nghiệp.</w:t>
            </w:r>
          </w:p>
          <w:p w14:paraId="7B785679" w14:textId="77777777" w:rsidR="00196F45" w:rsidRDefault="00196F45" w:rsidP="00196F45">
            <w:pPr>
              <w:spacing w:after="0" w:line="240" w:lineRule="auto"/>
              <w:jc w:val="both"/>
            </w:pPr>
            <w:r>
              <w:t>Quyết định về việc hưởng trợ cấp thất nghiệp được trung tâm dịch vụ việc làm gửi: 01 bản đến Bảo hiểm xã hội tỉnh, thành phố trực thuộc Trung ương (sau đây viết tắt là Bảo hiểm xã hội cấp tỉnh) để thực hiện chi trả trợ cấp thất nghiệp và cấp thẻ bảo hiểm y tế cho người lao động; 01 bản đến người lao động được hưởng trợ cấp thất nghiệp. Quyết định về việc hưởng trợ cấp thất nghiệp thực hiện theo mẫu do Bộ trưởng Bộ Lao động - Thương binh và Xã hội quy định.</w:t>
            </w:r>
          </w:p>
          <w:p w14:paraId="529A4E8D" w14:textId="77777777" w:rsidR="00196F45" w:rsidRDefault="00196F45" w:rsidP="00196F45">
            <w:pPr>
              <w:spacing w:after="0" w:line="240" w:lineRule="auto"/>
              <w:jc w:val="both"/>
            </w:pPr>
            <w:r>
              <w:t>Trường hợp người lao động không được hưởng trợ cấp thất nghiệp thì trung tâm dịch vụ việc làm phải thông báo bằng văn bản và nêu rõ lý do.</w:t>
            </w:r>
          </w:p>
          <w:p w14:paraId="04C454F6" w14:textId="77777777" w:rsidR="00196F45" w:rsidRDefault="00196F45" w:rsidP="00196F45">
            <w:pPr>
              <w:spacing w:after="0" w:line="240" w:lineRule="auto"/>
              <w:jc w:val="both"/>
            </w:pPr>
            <w:r>
              <w:lastRenderedPageBreak/>
              <w:t>2. Chi trả trợ cấp thất nghiệp</w:t>
            </w:r>
          </w:p>
          <w:p w14:paraId="7AFC1DC2" w14:textId="77777777" w:rsidR="00196F45" w:rsidRDefault="00196F45" w:rsidP="00196F45">
            <w:pPr>
              <w:spacing w:after="0" w:line="240" w:lineRule="auto"/>
              <w:ind w:left="175"/>
              <w:jc w:val="both"/>
            </w:pPr>
            <w:r>
              <w:t xml:space="preserve">a) Tổ chức bảo hiểm xã hội thực hiện chi trả trợ cấp thất nghiệp tháng đầu tiên của người lao động trong thời hạn 05 ngày làm việc kể từ ngày nhận được quyết định hưởng trợ cấp thất </w:t>
            </w:r>
            <w:proofErr w:type="gramStart"/>
            <w:r>
              <w:t>nghiệp;</w:t>
            </w:r>
            <w:proofErr w:type="gramEnd"/>
          </w:p>
          <w:p w14:paraId="350E84C0" w14:textId="77777777" w:rsidR="00196F45" w:rsidRDefault="00196F45" w:rsidP="00196F45">
            <w:pPr>
              <w:spacing w:after="0" w:line="240" w:lineRule="auto"/>
              <w:ind w:left="175"/>
              <w:jc w:val="both"/>
            </w:pPr>
            <w:r>
              <w:t>b) Tổ chức bảo hiểm xã hội thực hiện chi trả trợ cấp thất nghiệp cho người lao động từ tháng hưởng trợ cấp thất nghiệp thứ 2 trở đi trong thời hạn 05 ngày làm việc, tính từ thời điểm ngày thứ 07 của tháng hưởng trợ cấp thất nghiệp đó nếu không nhận được quyết định tạm dừng hoặc chấm dứt hưởng trợ cấp thất nghiệp đối với người lao động. Trường hợp thời điểm ngày thứ 07 nêu trên là ngày nghỉ thì thời hạn chi trả trợ cấp thất nghiệp được tính từ ngày làm việc tiếp theo.</w:t>
            </w:r>
          </w:p>
          <w:p w14:paraId="09079B89" w14:textId="77777777" w:rsidR="00196F45" w:rsidRDefault="00196F45" w:rsidP="00196F45">
            <w:pPr>
              <w:spacing w:after="0" w:line="240" w:lineRule="auto"/>
              <w:jc w:val="both"/>
            </w:pPr>
            <w:r>
              <w:t>3. Sau thời hạn 02 ngày làm việc kể từ ngày ghi trong phiếu hẹn trả kết quả, nếu người lao động không đến nhận quyết định về việc hưởng trợ cấp thất nghiệp thì được coi là không có nhu cầu hưởng trợ cấp thất nghiệp trừ trường hợp quy định tại Khoản 4 Điều này. Trong thời hạn 07 ngày làm việc kể từ ngày người lao động không đến nhận quyết định về việc hưởng trợ cấp thất nghiệp theo quy định, trung tâm dịch vụ việc làm trình Giám đốc Sở Lao động - Thương binh và Xã hội quyết định về việc hủy quyết định hưởng trợ cấp thất nghiệp của người lao động.</w:t>
            </w:r>
          </w:p>
          <w:p w14:paraId="03E68BD3" w14:textId="77777777" w:rsidR="00196F45" w:rsidRDefault="00196F45" w:rsidP="00196F45">
            <w:pPr>
              <w:spacing w:after="0" w:line="240" w:lineRule="auto"/>
              <w:jc w:val="both"/>
            </w:pPr>
            <w:r>
              <w:t>Quyết định về việc hủy quyết định hưởng trợ cấp thất nghiệp được trung tâm dịch vụ việc làm gửi: 01 bản đến Bảo hiểm xã hội cấp tỉnh để không chi trả trợ cấp thất nghiệp cho người lao động; 01 bản đến người lao động. Quyết định về việc hủy quyết định hưởng trợ cấp thất nghiệp thực hiện theo mẫu do Bộ trưởng Bộ Lao động - Thương binh và Xã hội quy định.</w:t>
            </w:r>
          </w:p>
          <w:p w14:paraId="3E8EC1D8" w14:textId="77777777" w:rsidR="00196F45" w:rsidRDefault="00196F45" w:rsidP="00196F45">
            <w:pPr>
              <w:spacing w:after="0" w:line="240" w:lineRule="auto"/>
              <w:jc w:val="both"/>
            </w:pPr>
            <w:r>
              <w:lastRenderedPageBreak/>
              <w:t>4. Trong thời hạn 02 ngày làm việc kể từ ngày hết hạn nhận quyết định hưởng trợ cấp thất nghiệp, người lao động vẫn được nhận hoặc ủy quyền cho người khác nhận quyết định hưởng trợ cấp thất nghiệp nếu thuộc một trong các trường hợp sau:</w:t>
            </w:r>
          </w:p>
          <w:p w14:paraId="05AF4B0C" w14:textId="77777777" w:rsidR="00196F45" w:rsidRDefault="00196F45" w:rsidP="00196F45">
            <w:pPr>
              <w:spacing w:after="0" w:line="240" w:lineRule="auto"/>
              <w:ind w:left="175"/>
              <w:jc w:val="both"/>
            </w:pPr>
            <w:r>
              <w:t xml:space="preserve">a) Ốm đau, thai sản có xác nhận của cơ sở y tế có thẩm </w:t>
            </w:r>
            <w:proofErr w:type="gramStart"/>
            <w:r>
              <w:t>quyền;</w:t>
            </w:r>
            <w:proofErr w:type="gramEnd"/>
          </w:p>
          <w:p w14:paraId="30DEBB17" w14:textId="77777777" w:rsidR="00196F45" w:rsidRDefault="00196F45" w:rsidP="00196F45">
            <w:pPr>
              <w:spacing w:after="0" w:line="240" w:lineRule="auto"/>
              <w:ind w:left="175"/>
              <w:jc w:val="both"/>
            </w:pPr>
            <w:r>
              <w:t xml:space="preserve">b) Bị tai nạn có xác nhận của cảnh sát giao thông hoặc cơ sở y tế có thẩm </w:t>
            </w:r>
            <w:proofErr w:type="gramStart"/>
            <w:r>
              <w:t>quyền;</w:t>
            </w:r>
            <w:proofErr w:type="gramEnd"/>
          </w:p>
          <w:p w14:paraId="6BBC2FE1" w14:textId="77777777" w:rsidR="00196F45" w:rsidRDefault="00196F45" w:rsidP="00196F45">
            <w:pPr>
              <w:spacing w:after="0" w:line="240" w:lineRule="auto"/>
              <w:ind w:left="175"/>
              <w:jc w:val="both"/>
            </w:pPr>
            <w:r>
              <w:t>c) Hỏa hoạn, lũ lụt, động đất, sóng thần, địch họa, dịch bệnh có xác nhận của Chủ tịch Ủy ban nhân dân xã, phường, thị trấn.</w:t>
            </w:r>
          </w:p>
          <w:p w14:paraId="2D85B25E" w14:textId="77777777" w:rsidR="00196F45" w:rsidRDefault="00196F45" w:rsidP="00196F45">
            <w:pPr>
              <w:spacing w:after="0" w:line="240" w:lineRule="auto"/>
              <w:jc w:val="both"/>
            </w:pPr>
            <w:r>
              <w:t>5. Thời gian đóng bảo hiểm thất nghiệp của người lao động trong trường hợp hủy quyết định hưởng trợ cấp thất nghiệp nêu tại Khoản 3 Điều này được cộng dồn theo quy định tại Khoản 1 Điều 45 Luật Việc làm để tính cho lần hưởng trợ cấp thất nghiệp tiếp theo.</w:t>
            </w:r>
          </w:p>
          <w:p w14:paraId="7D187BB7" w14:textId="77777777" w:rsidR="00196F45" w:rsidRDefault="00196F45" w:rsidP="00196F45">
            <w:pPr>
              <w:spacing w:after="0" w:line="240" w:lineRule="auto"/>
              <w:jc w:val="both"/>
            </w:pPr>
            <w:r>
              <w:t>6. Sau thời hạn 03 tháng kể từ ngày người lao động hết thời hạn hưởng trợ cấp thất nghiệp theo quyết định hưởng trợ cấp thất nghiệp nhưng người lao động không đến nhận tiền trợ cấp thất nghiệp và không thông báo bằng văn bản với tổ chức bảo hiểm xã hội nơi đang hưởng trợ cấp thất nghiệp thì người lao động đó được xác định là không có nhu cầu hưởng trợ cấp thất nghiệp. Thời gian đóng bảo hiểm thất nghiệp tương ứng với số tiền trợ cấp thất nghiệp mà người lao động không đến nhận được bảo lưu làm căn cứ để tính thời gian hưởng trợ cấp thất nghiệp cho lần hưởng trợ cấp thất nghiệp tiếp theo khi đủ điều kiện hưởng trợ cấp thất nghiệp theo quy định.</w:t>
            </w:r>
          </w:p>
          <w:p w14:paraId="2F4F04D5" w14:textId="77777777" w:rsidR="00196F45" w:rsidRDefault="00196F45" w:rsidP="00196F45">
            <w:pPr>
              <w:spacing w:after="0" w:line="240" w:lineRule="auto"/>
              <w:jc w:val="both"/>
            </w:pPr>
            <w:r>
              <w:t xml:space="preserve">Trong thời hạn 07 ngày làm việc sau thời hạn nêu trên, tổ chức bảo hiểm xã hội phải thông báo bằng văn bản với trung tâm dịch vụ việc làm nơi người lao động đang hưởng trợ cấp thất nghiệp về việc người lao động không </w:t>
            </w:r>
            <w:r>
              <w:lastRenderedPageBreak/>
              <w:t>đến nhận tiền trợ cấp thất nghiệp. Thông báo về việc người lao động không đến nhận tiền trợ cấp thất nghiệp thực hiện theo mẫu do Bộ trưởng Bộ Lao động - Thương binh và Xã hội quy định.</w:t>
            </w:r>
          </w:p>
          <w:p w14:paraId="057921D8" w14:textId="77777777" w:rsidR="00196F45" w:rsidRDefault="00196F45" w:rsidP="00196F45">
            <w:pPr>
              <w:spacing w:after="0" w:line="240" w:lineRule="auto"/>
              <w:jc w:val="both"/>
            </w:pPr>
            <w:r>
              <w:t>Trong thời hạn 10 ngày làm việc kể từ ngày nhận được thông báo của tổ chức bảo hiểm xã hội, trung tâm dịch vụ việc làm có trách nhiệm xem xét, trình Giám đốc Sở Lao động - Thương binh và Xã hội quyết định về việc bảo lưu thời gian đóng bảo hiểm thất nghiệp cho người lao động.</w:t>
            </w:r>
          </w:p>
          <w:p w14:paraId="1314135E" w14:textId="77777777" w:rsidR="00196F45" w:rsidRDefault="00196F45" w:rsidP="00196F45">
            <w:pPr>
              <w:spacing w:after="0" w:line="240" w:lineRule="auto"/>
              <w:jc w:val="both"/>
            </w:pPr>
            <w:r>
              <w:t>Quyết định về việc bảo lưu thời gian đóng bảo hiểm thất nghiệp được trung tâm dịch vụ việc làm gửi: 01 bản đến Bảo hiểm xã hội cấp tỉnh để thực hiện bảo lưu thời gian đóng bảo hiểm thất nghiệp cho người lao động; 01 bản đến người lao động. Quyết định về việc bảo lưu thời gian đóng bảo hiểm thất nghiệp thực hiện theo mẫu do Bộ trưởng Bộ Lao động - Thương binh và Xã hội quy định.</w:t>
            </w:r>
          </w:p>
          <w:p w14:paraId="07C8FCFD" w14:textId="0437C3F6" w:rsidR="00196F45" w:rsidRDefault="00196F45" w:rsidP="00196F45">
            <w:pPr>
              <w:jc w:val="both"/>
            </w:pPr>
            <w:r>
              <w:t>7. Thời gian hưởng trợ cấp thất nghiệp được tính theo số tháng đóng bảo hiểm thất nghiệp theo quy định tại Khoản 2 Điều 50 Luật Việc làm. Người lao động có thời gian đóng bảo hiểm thất nghiệp trên 36 tháng thì những tháng lẻ chưa giải quyết hưởng trợ cấp thất nghiệp được bảo lưu làm căn cứ để tính thời gian hưởng trợ cấp thất nghiệp cho lần hưởng trợ cấp thất nghiệp tiếp theo khi đủ điều kiện hưởng trợ cấp thất nghiệp theo quy định.</w:t>
            </w:r>
          </w:p>
        </w:tc>
        <w:tc>
          <w:tcPr>
            <w:tcW w:w="2409" w:type="dxa"/>
          </w:tcPr>
          <w:p w14:paraId="449E3D51" w14:textId="468F60D9" w:rsidR="00196F45" w:rsidRDefault="00196F45" w:rsidP="00736704">
            <w:pPr>
              <w:jc w:val="both"/>
            </w:pPr>
            <w:r w:rsidRPr="00196F45">
              <w:lastRenderedPageBreak/>
              <w:t>Điều 18. Giải quyết hưởng trợ cấp thất nghiệp</w:t>
            </w:r>
            <w:r>
              <w:t xml:space="preserve"> - </w:t>
            </w:r>
            <w:r w:rsidRPr="00196F45">
              <w:rPr>
                <w:b/>
                <w:bCs/>
              </w:rPr>
              <w:t>Nghị định số 28/2015/NĐ-CP</w:t>
            </w:r>
          </w:p>
        </w:tc>
        <w:tc>
          <w:tcPr>
            <w:tcW w:w="2693" w:type="dxa"/>
          </w:tcPr>
          <w:p w14:paraId="05A32A3D" w14:textId="77777777" w:rsidR="00196F45" w:rsidRDefault="00196F45" w:rsidP="00736704">
            <w:pPr>
              <w:jc w:val="both"/>
            </w:pPr>
          </w:p>
        </w:tc>
        <w:tc>
          <w:tcPr>
            <w:tcW w:w="2693" w:type="dxa"/>
          </w:tcPr>
          <w:p w14:paraId="5F982985" w14:textId="77777777" w:rsidR="00196F45" w:rsidRDefault="00196F45" w:rsidP="005C3245"/>
        </w:tc>
      </w:tr>
      <w:tr w:rsidR="005C3245" w14:paraId="7260B23B" w14:textId="77777777" w:rsidTr="00170578">
        <w:tc>
          <w:tcPr>
            <w:tcW w:w="1985" w:type="dxa"/>
          </w:tcPr>
          <w:p w14:paraId="05E869E9" w14:textId="55A58602" w:rsidR="005C3245" w:rsidRDefault="00736704" w:rsidP="00736704">
            <w:pPr>
              <w:jc w:val="both"/>
            </w:pPr>
            <w:r>
              <w:lastRenderedPageBreak/>
              <w:t>Hủy hồ sơ đề nghị hưởng trợ cấp thất nghiệp</w:t>
            </w:r>
          </w:p>
        </w:tc>
        <w:tc>
          <w:tcPr>
            <w:tcW w:w="5245" w:type="dxa"/>
          </w:tcPr>
          <w:p w14:paraId="500062C4" w14:textId="77777777" w:rsidR="00736704" w:rsidRDefault="00736704" w:rsidP="00736704">
            <w:pPr>
              <w:spacing w:after="0" w:line="240" w:lineRule="auto"/>
              <w:jc w:val="both"/>
            </w:pPr>
            <w:r>
              <w:t>Trong thời hạn 15 ngày tính theo ngày làm việc kể từ ngày nộp hồ sơ đề nghị hưởng trợ cấp thất nghiệp nếu người lao động không có nhu cầu hưởng trợ cấp thất nghiệp thì người lao động phải trực tiếp nộp đề nghị không hưởng trợ cấp thất nghiệp theo Mẫu số 08 ban hành kèm theo Thông tư này cho trung tâm dịch vụ việc làm nơi người lao động đã nộp hồ sơ đề nghị hưởng trợ cấp thất nghiệp.</w:t>
            </w:r>
          </w:p>
          <w:p w14:paraId="4033C6B8" w14:textId="39D9CC99" w:rsidR="005C3245" w:rsidRDefault="00736704" w:rsidP="00736704">
            <w:pPr>
              <w:jc w:val="both"/>
            </w:pPr>
            <w:r>
              <w:lastRenderedPageBreak/>
              <w:t>Trung tâm dịch vụ việc làm có trách nhiệm gửi lại hồ sơ đề nghị hưởng trợ cấp thất nghiệp cho người lao động vào ngày trả kết quả theo phiếu hẹn trả kết quả.</w:t>
            </w:r>
          </w:p>
        </w:tc>
        <w:tc>
          <w:tcPr>
            <w:tcW w:w="2409" w:type="dxa"/>
          </w:tcPr>
          <w:p w14:paraId="1D5B5EB9" w14:textId="77B96976" w:rsidR="005C3245" w:rsidRDefault="00736704" w:rsidP="00736704">
            <w:pPr>
              <w:jc w:val="both"/>
            </w:pPr>
            <w:r w:rsidRPr="00736704">
              <w:lastRenderedPageBreak/>
              <w:t>Điều 7. Người lao động không có nhu cầu hưởng trợ cấp thất nghiệp</w:t>
            </w:r>
            <w:r w:rsidR="00600127">
              <w:t xml:space="preserve"> - </w:t>
            </w:r>
            <w:r w:rsidR="00600127" w:rsidRPr="00600127">
              <w:rPr>
                <w:b/>
                <w:bCs/>
              </w:rPr>
              <w:t>THÔNG TƯ 282015TT-BLĐTBXH</w:t>
            </w:r>
          </w:p>
        </w:tc>
        <w:tc>
          <w:tcPr>
            <w:tcW w:w="2693" w:type="dxa"/>
          </w:tcPr>
          <w:p w14:paraId="554D9A40" w14:textId="77777777" w:rsidR="005C3245" w:rsidRDefault="005C3245" w:rsidP="00736704">
            <w:pPr>
              <w:jc w:val="both"/>
            </w:pPr>
          </w:p>
        </w:tc>
        <w:tc>
          <w:tcPr>
            <w:tcW w:w="2693" w:type="dxa"/>
          </w:tcPr>
          <w:p w14:paraId="1D236830" w14:textId="77777777" w:rsidR="005C3245" w:rsidRDefault="005C3245" w:rsidP="005C3245"/>
        </w:tc>
      </w:tr>
      <w:tr w:rsidR="00736704" w14:paraId="39B9276F" w14:textId="77777777" w:rsidTr="00170578">
        <w:tc>
          <w:tcPr>
            <w:tcW w:w="1985" w:type="dxa"/>
          </w:tcPr>
          <w:p w14:paraId="57083A84" w14:textId="5CC97BA4" w:rsidR="00736704" w:rsidRDefault="00736704" w:rsidP="00736704">
            <w:pPr>
              <w:jc w:val="both"/>
            </w:pPr>
            <w:r w:rsidRPr="00F21BAA">
              <w:t>Mức trợ cấp</w:t>
            </w:r>
            <w:r>
              <w:t xml:space="preserve"> của bảo</w:t>
            </w:r>
            <w:r>
              <w:t xml:space="preserve"> </w:t>
            </w:r>
            <w:r>
              <w:t xml:space="preserve">hiểm </w:t>
            </w:r>
            <w:r w:rsidRPr="00F21BAA">
              <w:t>thất nghiệp</w:t>
            </w:r>
            <w:r>
              <w:t>.</w:t>
            </w:r>
          </w:p>
        </w:tc>
        <w:tc>
          <w:tcPr>
            <w:tcW w:w="5245" w:type="dxa"/>
          </w:tcPr>
          <w:p w14:paraId="74B19B3D" w14:textId="77777777" w:rsidR="00736704" w:rsidRPr="00F21BAA" w:rsidRDefault="00736704" w:rsidP="00736704">
            <w:pPr>
              <w:spacing w:after="120" w:line="259" w:lineRule="auto"/>
              <w:jc w:val="both"/>
              <w:rPr>
                <w:rFonts w:ascii="Arial" w:hAnsi="Arial" w:cs="Arial"/>
                <w:sz w:val="20"/>
              </w:rPr>
            </w:pPr>
            <w:r w:rsidRPr="00F21BAA">
              <w:rPr>
                <w:rFonts w:ascii="Arial" w:hAnsi="Arial" w:cs="Arial"/>
                <w:sz w:val="20"/>
              </w:rPr>
              <w:t>Mức hưởng trợ cấp thất nghiệp hằng tháng của người lao động được xác định như sau:</w:t>
            </w:r>
          </w:p>
          <w:p w14:paraId="5C9D56D0" w14:textId="77777777" w:rsidR="00736704" w:rsidRPr="00F21BAA" w:rsidRDefault="00736704" w:rsidP="00736704">
            <w:pPr>
              <w:spacing w:after="120" w:line="259" w:lineRule="auto"/>
              <w:rPr>
                <w:rFonts w:ascii="Arial" w:hAnsi="Arial" w:cs="Arial"/>
                <w:b/>
                <w:bCs/>
                <w:sz w:val="24"/>
                <w:szCs w:val="28"/>
              </w:rPr>
            </w:pPr>
            <w:r w:rsidRPr="00F21BAA">
              <w:rPr>
                <w:rFonts w:ascii="Arial" w:hAnsi="Arial" w:cs="Arial"/>
                <w:b/>
                <w:bCs/>
                <w:sz w:val="24"/>
                <w:szCs w:val="28"/>
              </w:rPr>
              <w:t>S = 0.6 x A</w:t>
            </w:r>
          </w:p>
          <w:p w14:paraId="1B1859E2" w14:textId="77777777" w:rsidR="00736704" w:rsidRPr="00F21BAA" w:rsidRDefault="00736704" w:rsidP="00736704">
            <w:pPr>
              <w:spacing w:after="120" w:line="259" w:lineRule="auto"/>
              <w:rPr>
                <w:rFonts w:ascii="Arial" w:hAnsi="Arial" w:cs="Arial"/>
                <w:sz w:val="20"/>
              </w:rPr>
            </w:pPr>
            <w:r w:rsidRPr="00F21BAA">
              <w:rPr>
                <w:rFonts w:ascii="Arial" w:hAnsi="Arial" w:cs="Arial"/>
                <w:sz w:val="20"/>
              </w:rPr>
              <w:t>Trong đó:</w:t>
            </w:r>
          </w:p>
          <w:p w14:paraId="103CF14C" w14:textId="77777777" w:rsidR="00736704" w:rsidRPr="00F21BAA" w:rsidRDefault="00736704" w:rsidP="00736704">
            <w:pPr>
              <w:spacing w:after="120" w:line="259" w:lineRule="auto"/>
              <w:jc w:val="both"/>
              <w:rPr>
                <w:rFonts w:ascii="Arial" w:hAnsi="Arial" w:cs="Arial"/>
                <w:sz w:val="20"/>
              </w:rPr>
            </w:pPr>
            <w:proofErr w:type="gramStart"/>
            <w:r w:rsidRPr="00F21BAA">
              <w:rPr>
                <w:rFonts w:ascii="Arial" w:hAnsi="Arial" w:cs="Arial"/>
                <w:b/>
                <w:bCs/>
                <w:sz w:val="24"/>
                <w:szCs w:val="28"/>
              </w:rPr>
              <w:t>S</w:t>
            </w:r>
            <w:r w:rsidRPr="00F21BAA">
              <w:rPr>
                <w:rFonts w:ascii="Arial" w:hAnsi="Arial" w:cs="Arial"/>
                <w:b/>
                <w:bCs/>
                <w:sz w:val="20"/>
              </w:rPr>
              <w:t xml:space="preserve"> :</w:t>
            </w:r>
            <w:proofErr w:type="gramEnd"/>
            <w:r w:rsidRPr="00F21BAA">
              <w:rPr>
                <w:rFonts w:ascii="Arial" w:hAnsi="Arial" w:cs="Arial"/>
                <w:b/>
                <w:bCs/>
                <w:sz w:val="20"/>
              </w:rPr>
              <w:t xml:space="preserve"> </w:t>
            </w:r>
            <w:r w:rsidRPr="00F21BAA">
              <w:rPr>
                <w:rFonts w:ascii="Arial" w:hAnsi="Arial" w:cs="Arial"/>
                <w:sz w:val="20"/>
              </w:rPr>
              <w:t>mức hưởng trợ cấp thất nghiệp hàng tháng. Trong đó mức hưởng trợ cấp thất nghiệp hàng tháng của người lao động tối đa không quá 5 lần mức lương cơ sở sở đối với người lao động thuộc đối tượng thực hiện chế độ tiền lương do Nhà nước quy định hoặc không quá 05 lần mức lương tối thiểu vùng theo quy định của Bộ luật Lao động đối với người lao động đóng bảo hiểm thất nghiệp theo chế độ tiền lương do người sử dụng lao động quyết định tại thời điểm chấm dứt hợp đồng lao động.</w:t>
            </w:r>
          </w:p>
          <w:p w14:paraId="71B9C2DA" w14:textId="0D019AF3" w:rsidR="00736704" w:rsidRDefault="00736704" w:rsidP="00736704">
            <w:r w:rsidRPr="00F21BAA">
              <w:rPr>
                <w:rFonts w:ascii="Arial" w:hAnsi="Arial" w:cs="Arial"/>
                <w:b/>
                <w:bCs/>
                <w:sz w:val="24"/>
                <w:szCs w:val="28"/>
              </w:rPr>
              <w:t>A</w:t>
            </w:r>
            <w:r w:rsidRPr="00F21BAA">
              <w:rPr>
                <w:rFonts w:ascii="Arial" w:hAnsi="Arial" w:cs="Arial"/>
                <w:sz w:val="20"/>
              </w:rPr>
              <w:t>: mức lương bình quân 6 tháng liền kề có đóng bảo hiểm thất nghiệp trước khi thất nghiệp.</w:t>
            </w:r>
            <w:r w:rsidRPr="00F21BAA">
              <w:t xml:space="preserve"> </w:t>
            </w:r>
            <w:r w:rsidRPr="00F21BAA">
              <w:rPr>
                <w:rFonts w:ascii="Arial" w:hAnsi="Arial" w:cs="Arial"/>
                <w:sz w:val="20"/>
              </w:rPr>
              <w:t>Trường hợp những tháng cuối cùng trước khi thất nghiệp, người lao động có thời gian gián đoạn đóng bảo hiểm thất nghiệp thì 06 tháng liền kề để tính mức hưởng trợ cấp thất nghiệp là bình quân tiền lương của 06 tháng đóng bảo hiểm thất nghiệp trước khi người lao động chấm dứt hợp đồng lao động hoặc hợp đồng làm việc theo quy định của pháp luật</w:t>
            </w:r>
            <w:r w:rsidRPr="00F21BAA">
              <w:rPr>
                <w:rFonts w:ascii="Arial" w:hAnsi="Arial" w:cs="Arial"/>
                <w:b/>
                <w:bCs/>
                <w:sz w:val="20"/>
              </w:rPr>
              <w:t>.</w:t>
            </w:r>
          </w:p>
        </w:tc>
        <w:tc>
          <w:tcPr>
            <w:tcW w:w="2409" w:type="dxa"/>
          </w:tcPr>
          <w:p w14:paraId="7E750A6C" w14:textId="49F68A0E" w:rsidR="00736704" w:rsidRDefault="00736704" w:rsidP="00736704">
            <w:r w:rsidRPr="00736704">
              <w:t>Điều 8. Mức hưởng và tháng hưởng trợ cấp thất nghiệp</w:t>
            </w:r>
            <w:r w:rsidR="00600127">
              <w:t xml:space="preserve"> - </w:t>
            </w:r>
            <w:r w:rsidR="00600127" w:rsidRPr="00600127">
              <w:rPr>
                <w:b/>
                <w:bCs/>
              </w:rPr>
              <w:t>THÔNG TƯ 282015TT-BLĐTBXH</w:t>
            </w:r>
          </w:p>
        </w:tc>
        <w:tc>
          <w:tcPr>
            <w:tcW w:w="2693" w:type="dxa"/>
          </w:tcPr>
          <w:p w14:paraId="6B1DBA5B" w14:textId="77777777" w:rsidR="00736704" w:rsidRDefault="00736704" w:rsidP="00736704"/>
        </w:tc>
        <w:tc>
          <w:tcPr>
            <w:tcW w:w="2693" w:type="dxa"/>
          </w:tcPr>
          <w:p w14:paraId="6E832F44" w14:textId="77777777" w:rsidR="00736704" w:rsidRDefault="00736704" w:rsidP="00736704"/>
        </w:tc>
      </w:tr>
      <w:tr w:rsidR="00736704" w14:paraId="169DE9AD" w14:textId="77777777" w:rsidTr="00170578">
        <w:tc>
          <w:tcPr>
            <w:tcW w:w="1985" w:type="dxa"/>
          </w:tcPr>
          <w:p w14:paraId="1CC6A968" w14:textId="7B65AB4D" w:rsidR="00736704" w:rsidRDefault="00736704" w:rsidP="00736704">
            <w:pPr>
              <w:jc w:val="both"/>
            </w:pPr>
            <w:r>
              <w:t>Quy định về t</w:t>
            </w:r>
            <w:r w:rsidRPr="00736704">
              <w:t>hông báo tìm kiếm việc làm theo quy định</w:t>
            </w:r>
            <w:r>
              <w:t xml:space="preserve"> trong thời gian hưởng trợ cấp thất nghiệp</w:t>
            </w:r>
          </w:p>
        </w:tc>
        <w:tc>
          <w:tcPr>
            <w:tcW w:w="5245" w:type="dxa"/>
          </w:tcPr>
          <w:p w14:paraId="016BA592" w14:textId="5333FF4E" w:rsidR="00736704" w:rsidRDefault="00736704" w:rsidP="00736704">
            <w:pPr>
              <w:pStyle w:val="ListParagraph"/>
              <w:numPr>
                <w:ilvl w:val="0"/>
                <w:numId w:val="7"/>
              </w:numPr>
              <w:spacing w:after="0" w:line="240" w:lineRule="auto"/>
              <w:ind w:left="175" w:hanging="283"/>
              <w:jc w:val="both"/>
            </w:pPr>
            <w:r>
              <w:t>Trong thời gian hưởng trợ cấp thất nghiệp, hằng tháng người lao động phải trực tiếp thông báo về việc tìm kiếm việc làm với trung tâm dịch vụ việc làm nơi đang hưởng trợ cấp thất nghiệp theo Mẫu số 16 ban hành kèm theo Thông tư này, trừ trường hợp quy định tại Khoản 2 và Khoản 3 Điều này.</w:t>
            </w:r>
          </w:p>
          <w:p w14:paraId="19BB9387" w14:textId="1FFE608B" w:rsidR="00736704" w:rsidRDefault="00736704" w:rsidP="00736704">
            <w:pPr>
              <w:pStyle w:val="ListParagraph"/>
              <w:numPr>
                <w:ilvl w:val="0"/>
                <w:numId w:val="7"/>
              </w:numPr>
              <w:spacing w:after="0" w:line="240" w:lineRule="auto"/>
              <w:ind w:left="175" w:hanging="283"/>
              <w:jc w:val="both"/>
            </w:pPr>
            <w:r>
              <w:t xml:space="preserve">Người lao động đang hưởng trợ cấp thất nghiệp không phải thực hiện thông báo hằng tháng về việc tìm kiếm việc làm nếu thời gian thông báo về việc tìm kiếm việc </w:t>
            </w:r>
            <w:r>
              <w:lastRenderedPageBreak/>
              <w:t>làm nằm trong khoảng thời gian mà người lao động thuộc một trong các trường hợp sau:</w:t>
            </w:r>
          </w:p>
          <w:p w14:paraId="4C177271" w14:textId="501A1EA9" w:rsidR="00736704" w:rsidRDefault="00736704" w:rsidP="00736704">
            <w:pPr>
              <w:pStyle w:val="ListParagraph"/>
              <w:numPr>
                <w:ilvl w:val="1"/>
                <w:numId w:val="7"/>
              </w:numPr>
              <w:spacing w:after="0" w:line="240" w:lineRule="auto"/>
              <w:ind w:left="601" w:hanging="284"/>
              <w:jc w:val="both"/>
            </w:pPr>
            <w:r>
              <w:t xml:space="preserve">Nam từ đủ 60 tuổi trở lên, nữ từ đủ 55 tuổi trở </w:t>
            </w:r>
            <w:proofErr w:type="gramStart"/>
            <w:r>
              <w:t>lên;</w:t>
            </w:r>
            <w:proofErr w:type="gramEnd"/>
          </w:p>
          <w:p w14:paraId="3A8E3A92" w14:textId="41D9710F" w:rsidR="00736704" w:rsidRDefault="00736704" w:rsidP="00736704">
            <w:pPr>
              <w:pStyle w:val="ListParagraph"/>
              <w:numPr>
                <w:ilvl w:val="1"/>
                <w:numId w:val="7"/>
              </w:numPr>
              <w:spacing w:after="0" w:line="240" w:lineRule="auto"/>
              <w:ind w:left="601" w:hanging="284"/>
              <w:jc w:val="both"/>
            </w:pPr>
            <w:r>
              <w:t xml:space="preserve">Người lao động được xác định thuộc danh mục bệnh phải điều trị dài ngày có giấy xác nhận của cơ sở y tế có thẩm </w:t>
            </w:r>
            <w:proofErr w:type="gramStart"/>
            <w:r>
              <w:t>quyền;</w:t>
            </w:r>
            <w:proofErr w:type="gramEnd"/>
          </w:p>
          <w:p w14:paraId="7D69C934" w14:textId="73B25FAB" w:rsidR="00736704" w:rsidRDefault="00736704" w:rsidP="00736704">
            <w:pPr>
              <w:pStyle w:val="ListParagraph"/>
              <w:numPr>
                <w:ilvl w:val="1"/>
                <w:numId w:val="7"/>
              </w:numPr>
              <w:spacing w:after="0" w:line="240" w:lineRule="auto"/>
              <w:ind w:left="601" w:hanging="284"/>
              <w:jc w:val="both"/>
            </w:pPr>
            <w:r>
              <w:t xml:space="preserve">Nghỉ hưởng chế độ thai sản có xác nhận của cơ sở y tế có thẩm quyền. Riêng đối với trường hợp nam giới có vợ chết sau khi sinh con mà phải trực tiếp nuôi dưỡng con thì giấy tờ xác nhận là giấy khai sinh của con và giấy chứng tử của </w:t>
            </w:r>
            <w:proofErr w:type="gramStart"/>
            <w:r>
              <w:t>mẹ;</w:t>
            </w:r>
            <w:proofErr w:type="gramEnd"/>
          </w:p>
          <w:p w14:paraId="5E58CBBF" w14:textId="3227FFAF" w:rsidR="00736704" w:rsidRDefault="00736704" w:rsidP="00736704">
            <w:pPr>
              <w:pStyle w:val="ListParagraph"/>
              <w:numPr>
                <w:ilvl w:val="1"/>
                <w:numId w:val="7"/>
              </w:numPr>
              <w:spacing w:after="0" w:line="240" w:lineRule="auto"/>
              <w:ind w:left="601" w:hanging="284"/>
              <w:jc w:val="both"/>
            </w:pPr>
            <w:r>
              <w:t xml:space="preserve">Đang tham gia khóa học nghề theo quyết định của Giám đốc Sở Lao động – Thương binh và Xã hội và có xác nhận của cơ sở dạy </w:t>
            </w:r>
            <w:proofErr w:type="gramStart"/>
            <w:r>
              <w:t>nghề;</w:t>
            </w:r>
            <w:proofErr w:type="gramEnd"/>
          </w:p>
          <w:p w14:paraId="0F8D41F8" w14:textId="50BEDBCE" w:rsidR="00736704" w:rsidRDefault="00736704" w:rsidP="00736704">
            <w:pPr>
              <w:pStyle w:val="ListParagraph"/>
              <w:numPr>
                <w:ilvl w:val="1"/>
                <w:numId w:val="7"/>
              </w:numPr>
              <w:spacing w:after="0" w:line="240" w:lineRule="auto"/>
              <w:ind w:left="601" w:hanging="284"/>
              <w:jc w:val="both"/>
            </w:pPr>
            <w:r>
              <w:t>Thực hiện hợp đồng lao động theo mùa vụ hoặc theo một công việc nhất định có thời hạn dưới 03 tháng.</w:t>
            </w:r>
          </w:p>
          <w:p w14:paraId="392889EE" w14:textId="77777777" w:rsidR="00736704" w:rsidRDefault="00736704" w:rsidP="00736704">
            <w:pPr>
              <w:spacing w:after="0" w:line="240" w:lineRule="auto"/>
              <w:ind w:left="317"/>
              <w:jc w:val="both"/>
            </w:pPr>
            <w:r>
              <w:t>Trong thời hạn 03 ngày làm việc kể từ ngày người lao động thuộc một trong các trường hợp tại các Điểm b, c, d, đ của Khoản này thì người lao động phải gửi thư bảo đảm hoặc ủy quyền cho người khác nộp giấy đề nghị không thực hiện thông báo hằng tháng về việc tìm kiếm việc làm theo Mẫu số 17 ban hành kèm theo Thông tư này và kèm theo bản chính hoặc bản sao có chứng thực một trong các giấy tờ theo quy định nêu trên đến trung tâm dịch vụ việc làm nơi người lao động đang hưởng trợ cấp thất nghiệp, trường hợp gửi theo đường bưu điện thì tính theo ngày gửi ghi trên dấu bưu điện. Sau khi hết thời hạn của một trong các trường hợp nêu trên, người lao động phải tiếp tục thực hiện thông báo về việc tìm kiếm việc làm theo quy định.</w:t>
            </w:r>
          </w:p>
          <w:p w14:paraId="346B5F18" w14:textId="6ACC2965" w:rsidR="00736704" w:rsidRDefault="00736704" w:rsidP="00736704">
            <w:pPr>
              <w:pStyle w:val="ListParagraph"/>
              <w:numPr>
                <w:ilvl w:val="0"/>
                <w:numId w:val="7"/>
              </w:numPr>
              <w:spacing w:after="0" w:line="240" w:lineRule="auto"/>
              <w:ind w:left="175" w:hanging="283"/>
              <w:jc w:val="both"/>
            </w:pPr>
            <w:r>
              <w:lastRenderedPageBreak/>
              <w:t>Người lao động đang hưởng trợ cấp thất nghiệp không phải trực tiếp thông báo hằng tháng về việc tìm kiếm việc làm nếu thời gian thông báo về việc tìm kiếm việc làm nằm trong khoảng thời gian mà người lao động thuộc một trong các trường hợp sau:</w:t>
            </w:r>
          </w:p>
          <w:p w14:paraId="162BEA06" w14:textId="2D41F4E9" w:rsidR="00736704" w:rsidRDefault="00736704" w:rsidP="00736704">
            <w:pPr>
              <w:pStyle w:val="ListParagraph"/>
              <w:numPr>
                <w:ilvl w:val="1"/>
                <w:numId w:val="7"/>
              </w:numPr>
              <w:spacing w:after="0" w:line="240" w:lineRule="auto"/>
              <w:ind w:left="601" w:hanging="284"/>
              <w:jc w:val="both"/>
            </w:pPr>
            <w:r>
              <w:t xml:space="preserve">Ốm đau nhưng không thuộc trường hợp quy định tại Điểm b Khoản 2 Điều này có xác nhận của cơ sở y tế có thẩm </w:t>
            </w:r>
            <w:proofErr w:type="gramStart"/>
            <w:r>
              <w:t>quyền;</w:t>
            </w:r>
            <w:proofErr w:type="gramEnd"/>
          </w:p>
          <w:p w14:paraId="2DBD948A" w14:textId="77777777" w:rsidR="00736704" w:rsidRDefault="00736704" w:rsidP="00736704">
            <w:pPr>
              <w:pStyle w:val="ListParagraph"/>
              <w:numPr>
                <w:ilvl w:val="1"/>
                <w:numId w:val="7"/>
              </w:numPr>
              <w:spacing w:after="0" w:line="240" w:lineRule="auto"/>
              <w:ind w:left="601" w:hanging="284"/>
              <w:jc w:val="both"/>
            </w:pPr>
            <w:r>
              <w:t xml:space="preserve">b) Bị tai nạn có xác nhận của cảnh sát giao thông hoặc cơ sở y tế có thẩm </w:t>
            </w:r>
            <w:proofErr w:type="gramStart"/>
            <w:r>
              <w:t>quyền;</w:t>
            </w:r>
            <w:proofErr w:type="gramEnd"/>
          </w:p>
          <w:p w14:paraId="5CF839FD" w14:textId="0F70DD3F" w:rsidR="00736704" w:rsidRDefault="00736704" w:rsidP="00736704">
            <w:pPr>
              <w:pStyle w:val="ListParagraph"/>
              <w:numPr>
                <w:ilvl w:val="1"/>
                <w:numId w:val="7"/>
              </w:numPr>
              <w:spacing w:after="0" w:line="240" w:lineRule="auto"/>
              <w:ind w:left="601" w:hanging="284"/>
              <w:jc w:val="both"/>
            </w:pPr>
            <w:r>
              <w:t xml:space="preserve">Bị hỏa hoạn, lũ lụt, động đất, sóng thần, địch họa, dịch bệnh có xác nhận của Chủ tịch Ủy ban nhân dân xã, phường, thị </w:t>
            </w:r>
            <w:proofErr w:type="gramStart"/>
            <w:r>
              <w:t>trấn;</w:t>
            </w:r>
            <w:proofErr w:type="gramEnd"/>
          </w:p>
          <w:p w14:paraId="39D5802B" w14:textId="40D77966" w:rsidR="00736704" w:rsidRDefault="00736704" w:rsidP="00736704">
            <w:pPr>
              <w:pStyle w:val="ListParagraph"/>
              <w:numPr>
                <w:ilvl w:val="1"/>
                <w:numId w:val="7"/>
              </w:numPr>
              <w:spacing w:after="0" w:line="240" w:lineRule="auto"/>
              <w:ind w:left="601" w:hanging="284"/>
              <w:jc w:val="both"/>
            </w:pPr>
            <w:r>
              <w:t>Cha, mẹ, vợ/chồng, con của người lao động chết; người lao động hoặc con của người lao động kết hôn có giấy xác nhận của Ủy ban nhân dân xã, phường, thị trấn.</w:t>
            </w:r>
          </w:p>
          <w:p w14:paraId="4EA2C29E" w14:textId="77777777" w:rsidR="00736704" w:rsidRDefault="00736704" w:rsidP="00736704">
            <w:pPr>
              <w:spacing w:after="0" w:line="240" w:lineRule="auto"/>
              <w:ind w:left="317"/>
              <w:jc w:val="both"/>
            </w:pPr>
            <w:r>
              <w:t>Các trường hợp không trực tiếp đến trung tâm dịch vụ việc làm thì chậm nhất trong thời hạn 03 ngày làm việc kể từ ngày cuối cùng của thời hạn thông báo hằng tháng về việc tìm kiếm việc làm theo quy định, người lao động phải gửi thư bảo đảm hoặc ủy quyền cho người khác nộp bản chính hoặc bản sao có chứng thực một trong các giấy tờ theo quy định nêu trên đến trung tâm dịch vụ việc làm nơi đang hưởng trợ cấp thất nghiệp, trường hợp gửi theo đường bưu điện thì tính theo ngày gửi ghi trên dấu bưu điện.</w:t>
            </w:r>
          </w:p>
          <w:p w14:paraId="55110ECC" w14:textId="51CE7F67" w:rsidR="00736704" w:rsidRDefault="00736704" w:rsidP="00736704">
            <w:pPr>
              <w:pStyle w:val="ListParagraph"/>
              <w:numPr>
                <w:ilvl w:val="0"/>
                <w:numId w:val="7"/>
              </w:numPr>
              <w:spacing w:after="0" w:line="240" w:lineRule="auto"/>
              <w:ind w:left="175" w:hanging="283"/>
              <w:jc w:val="both"/>
            </w:pPr>
            <w:r>
              <w:t>Ngày người lao động thông báo hằng tháng về việc tìm kiếm việc làm được ghi cụ thể trong phụ lục quyết định hưởng trợ cấp thất nghiệp của người lao động như sau:</w:t>
            </w:r>
          </w:p>
          <w:p w14:paraId="0A719B6D" w14:textId="2C62C7F8" w:rsidR="00736704" w:rsidRDefault="00736704" w:rsidP="00736704">
            <w:pPr>
              <w:pStyle w:val="ListParagraph"/>
              <w:numPr>
                <w:ilvl w:val="1"/>
                <w:numId w:val="7"/>
              </w:numPr>
              <w:spacing w:after="0" w:line="240" w:lineRule="auto"/>
              <w:ind w:left="601" w:hanging="284"/>
              <w:jc w:val="both"/>
            </w:pPr>
            <w:r>
              <w:t xml:space="preserve">Ngày của tháng thứ nhất hưởng trợ cấp thất nghiệp là ngày nhận quyết định hưởng trợ cấp thất nghiệp theo phiếu hẹn trả kết </w:t>
            </w:r>
            <w:proofErr w:type="gramStart"/>
            <w:r>
              <w:t>quả;</w:t>
            </w:r>
            <w:proofErr w:type="gramEnd"/>
          </w:p>
          <w:p w14:paraId="43646CFA" w14:textId="3C54A250" w:rsidR="00736704" w:rsidRDefault="00736704" w:rsidP="00736704">
            <w:pPr>
              <w:pStyle w:val="ListParagraph"/>
              <w:numPr>
                <w:ilvl w:val="1"/>
                <w:numId w:val="7"/>
              </w:numPr>
              <w:spacing w:after="0" w:line="240" w:lineRule="auto"/>
              <w:ind w:left="601" w:hanging="284"/>
              <w:jc w:val="both"/>
            </w:pPr>
            <w:r>
              <w:lastRenderedPageBreak/>
              <w:t>Từ tháng thứ hai trở đi người lao động thực hiện ngày thông báo hằng tháng về việc tìm kiếm việc làm trong thời hạn 03 ngày làm việc kể từ ngày đầu tiên của tháng hưởng trợ cấp thất nghiệp.</w:t>
            </w:r>
          </w:p>
          <w:p w14:paraId="188E224A" w14:textId="216AF62A" w:rsidR="00736704" w:rsidRDefault="00736704" w:rsidP="00736704">
            <w:pPr>
              <w:pStyle w:val="ListParagraph"/>
              <w:numPr>
                <w:ilvl w:val="0"/>
                <w:numId w:val="7"/>
              </w:numPr>
              <w:spacing w:after="0" w:line="240" w:lineRule="auto"/>
              <w:ind w:left="175" w:hanging="283"/>
              <w:jc w:val="both"/>
            </w:pPr>
            <w:r>
              <w:t>Trường hợp ngày thông báo hằng tháng về việc tìm kiếm việc làm của người lao động nằm trong khoảng thời gian làm thủ tục chuyển nơi hưởng trợ cấp thất nghiệp theo quy định tại Điều 22 Nghị định số 28/2015/NĐ-CP thì người lao động không phải thực hiện việc thông báo về việc tìm kiếm việc làm với trung tâm dịch vụ việc làm.</w:t>
            </w:r>
          </w:p>
          <w:p w14:paraId="0C5DAA24" w14:textId="3E45B790" w:rsidR="00736704" w:rsidRDefault="00736704" w:rsidP="00736704">
            <w:pPr>
              <w:pStyle w:val="ListParagraph"/>
              <w:numPr>
                <w:ilvl w:val="0"/>
                <w:numId w:val="7"/>
              </w:numPr>
              <w:ind w:left="175" w:hanging="283"/>
              <w:jc w:val="both"/>
            </w:pPr>
            <w:r>
              <w:t>Người lao động đang hưởng trợ cấp thất nghiệp được coi là đã thông báo hằng tháng về việc tìm kiếm việc làm khi đã ghi đúng và đầy đủ các nội dung trong thông báo hằng tháng về việc tìm kiếm việc làm và chịu trách nhiệm về nội dung thông báo.</w:t>
            </w:r>
          </w:p>
        </w:tc>
        <w:tc>
          <w:tcPr>
            <w:tcW w:w="2409" w:type="dxa"/>
          </w:tcPr>
          <w:p w14:paraId="0054D2C4" w14:textId="536D8EAF" w:rsidR="00736704" w:rsidRDefault="00736704" w:rsidP="00736704">
            <w:r w:rsidRPr="00736704">
              <w:lastRenderedPageBreak/>
              <w:t>Điều 10. Thông báo về việc tìm kiếm việc làm theo quy định tại Điều 52 Luật Việc làm</w:t>
            </w:r>
            <w:r w:rsidR="00600127">
              <w:t xml:space="preserve"> - </w:t>
            </w:r>
            <w:r w:rsidR="00600127" w:rsidRPr="00600127">
              <w:rPr>
                <w:b/>
                <w:bCs/>
              </w:rPr>
              <w:t>THÔNG TƯ 282015TT-BLĐTBXH</w:t>
            </w:r>
          </w:p>
        </w:tc>
        <w:tc>
          <w:tcPr>
            <w:tcW w:w="2693" w:type="dxa"/>
          </w:tcPr>
          <w:p w14:paraId="512658B5" w14:textId="77777777" w:rsidR="00736704" w:rsidRDefault="00736704" w:rsidP="00736704"/>
        </w:tc>
        <w:tc>
          <w:tcPr>
            <w:tcW w:w="2693" w:type="dxa"/>
          </w:tcPr>
          <w:p w14:paraId="4725F7BD" w14:textId="77777777" w:rsidR="00736704" w:rsidRDefault="00736704" w:rsidP="00736704"/>
        </w:tc>
      </w:tr>
      <w:tr w:rsidR="00736704" w14:paraId="2537A949" w14:textId="77777777" w:rsidTr="00170578">
        <w:tc>
          <w:tcPr>
            <w:tcW w:w="1985" w:type="dxa"/>
          </w:tcPr>
          <w:p w14:paraId="2A125305" w14:textId="781F8688" w:rsidR="00736704" w:rsidRDefault="007E4AFB" w:rsidP="00736704">
            <w:r>
              <w:lastRenderedPageBreak/>
              <w:t>H</w:t>
            </w:r>
            <w:r w:rsidRPr="007E4AFB">
              <w:t>ồ sơ đề nghị hỗ trợ học nghề</w:t>
            </w:r>
          </w:p>
        </w:tc>
        <w:tc>
          <w:tcPr>
            <w:tcW w:w="5245" w:type="dxa"/>
          </w:tcPr>
          <w:p w14:paraId="00008532" w14:textId="77777777" w:rsidR="007E4AFB" w:rsidRDefault="007E4AFB" w:rsidP="007E4AFB">
            <w:pPr>
              <w:spacing w:after="0" w:line="240" w:lineRule="auto"/>
              <w:jc w:val="both"/>
            </w:pPr>
            <w:r>
              <w:t>Người lao động có nhu cầu học nghề phải nộp trực tiếp 01 bộ hồ sơ đề nghị hỗ trợ học nghề theo quy định tại Khoản 2 Điều 25 Nghị định số 28/2015/NĐ-CP được hướng dẫn thực hiện như sau:</w:t>
            </w:r>
          </w:p>
          <w:p w14:paraId="2F0270A9" w14:textId="77777777" w:rsidR="007E4AFB" w:rsidRDefault="007E4AFB" w:rsidP="007E4AFB">
            <w:pPr>
              <w:spacing w:after="0" w:line="240" w:lineRule="auto"/>
              <w:jc w:val="both"/>
            </w:pPr>
            <w:r>
              <w:t>1. Người đang hưởng trợ cấp thất nghiệp thì nộp hồ sơ đề nghị hỗ trợ học nghề tại trung tâm dịch vụ việc làm nơi người lao động đang hưởng trợ cấp thất nghiệp.</w:t>
            </w:r>
          </w:p>
          <w:p w14:paraId="0BA8BE4B" w14:textId="77777777" w:rsidR="007E4AFB" w:rsidRDefault="007E4AFB" w:rsidP="007E4AFB">
            <w:pPr>
              <w:spacing w:after="0" w:line="240" w:lineRule="auto"/>
              <w:jc w:val="both"/>
            </w:pPr>
            <w:r>
              <w:t>Ví dụ 16: Bà Mai Thị K đang hưởng trợ cấp thất nghiệp tại tỉnh Hải Dương. Trong thời gian hưởng trợ cấp thất nghiệp bà K có nhu cầu học nghề. Như vậy, bà K phải nộp hồ sơ đề nghị hỗ trợ học nghề cho Trung tâm Dịch vụ việc làm tỉnh Hải Dương để Trung tâm xem xét, tư vấn học nghề, trình Giám đốc Sở Lao động – Thương binh và Xã hội tỉnh Hải Dương quyết định việc hỗ trợ học nghề cho bà K.</w:t>
            </w:r>
          </w:p>
          <w:p w14:paraId="6398FBAA" w14:textId="77777777" w:rsidR="007E4AFB" w:rsidRDefault="007E4AFB" w:rsidP="007E4AFB">
            <w:pPr>
              <w:spacing w:after="0" w:line="240" w:lineRule="auto"/>
              <w:jc w:val="both"/>
            </w:pPr>
            <w:r>
              <w:t xml:space="preserve">2. Người lao động có thời gian đóng bảo hiểm thất nghiệp từ đủ 09 tháng trở lên nhưng không thuộc diện đang hưởng trợ cấp thất nghiệp nếu có nhu cầu học nghề </w:t>
            </w:r>
            <w:r>
              <w:lastRenderedPageBreak/>
              <w:t>thì nộp hồ sơ đề nghị hỗ trợ học nghề cùng với hồ sơ đề nghị hưởng trợ cấp thất nghiệp tại trung tâm dịch vụ việc làm ở địa phương nơi người lao động có nhu cầu học nghề.</w:t>
            </w:r>
          </w:p>
          <w:p w14:paraId="1C07B053" w14:textId="7EFBA057" w:rsidR="00736704" w:rsidRDefault="007E4AFB" w:rsidP="007E4AFB">
            <w:pPr>
              <w:jc w:val="both"/>
            </w:pPr>
            <w:r>
              <w:t>Ví dụ 17: Ông Nguyễn Văn M làm việc tại tỉnh Bình Dương, có thời gian đóng bảo hiểm thất nghiệp liên tục là 11 tháng. Khi chấm dứt hợp đồng lao động, ông M có nhu cầu học nghề tại thành phố Hồ Chí Minh thì ông M nộp hồ sơ đề nghị hỗ trợ học nghề cùng với hồ sơ đề nghị hưởng trợ cấp thất nghiệp cho Trung tâm Dịch vụ việc làm thành phố Hồ Chí Minh.</w:t>
            </w:r>
          </w:p>
        </w:tc>
        <w:tc>
          <w:tcPr>
            <w:tcW w:w="2409" w:type="dxa"/>
          </w:tcPr>
          <w:p w14:paraId="6E041AE5" w14:textId="2370A99A" w:rsidR="00736704" w:rsidRDefault="007E4AFB" w:rsidP="00736704">
            <w:r w:rsidRPr="007E4AFB">
              <w:lastRenderedPageBreak/>
              <w:t>Điều 11. Nộp hồ sơ đề nghị hỗ trợ học nghề</w:t>
            </w:r>
            <w:r w:rsidR="00600127">
              <w:t xml:space="preserve"> - </w:t>
            </w:r>
            <w:r w:rsidR="00600127" w:rsidRPr="00600127">
              <w:rPr>
                <w:b/>
                <w:bCs/>
              </w:rPr>
              <w:t>THÔNG TƯ 282015TT-BLĐTBXH</w:t>
            </w:r>
          </w:p>
        </w:tc>
        <w:tc>
          <w:tcPr>
            <w:tcW w:w="2693" w:type="dxa"/>
          </w:tcPr>
          <w:p w14:paraId="2E88AC9E" w14:textId="77777777" w:rsidR="00736704" w:rsidRDefault="00736704" w:rsidP="00736704"/>
        </w:tc>
        <w:tc>
          <w:tcPr>
            <w:tcW w:w="2693" w:type="dxa"/>
          </w:tcPr>
          <w:p w14:paraId="4C52F2C1" w14:textId="77777777" w:rsidR="00736704" w:rsidRDefault="00736704" w:rsidP="00736704"/>
        </w:tc>
      </w:tr>
      <w:tr w:rsidR="00736704" w14:paraId="2DF3C53B" w14:textId="77777777" w:rsidTr="00170578">
        <w:tc>
          <w:tcPr>
            <w:tcW w:w="1985" w:type="dxa"/>
          </w:tcPr>
          <w:p w14:paraId="6D248A23" w14:textId="13E58ED9" w:rsidR="00736704" w:rsidRDefault="00600127" w:rsidP="00736704">
            <w:r w:rsidRPr="00600127">
              <w:t>Tạm dừng hưởng trợ cấp thất nghiệp</w:t>
            </w:r>
          </w:p>
        </w:tc>
        <w:tc>
          <w:tcPr>
            <w:tcW w:w="5245" w:type="dxa"/>
          </w:tcPr>
          <w:p w14:paraId="709A1F30" w14:textId="77777777" w:rsidR="00600127" w:rsidRDefault="00600127" w:rsidP="00600127">
            <w:pPr>
              <w:spacing w:after="0" w:line="240" w:lineRule="auto"/>
            </w:pPr>
            <w:r>
              <w:t>1. Người lao động đang hưởng trợ cấp thất nghiệp phải thực hiện thông báo về việc tìm kiếm việc làm theo quy định tại Điều 52 Luật Việc làm.</w:t>
            </w:r>
          </w:p>
          <w:p w14:paraId="63AB5DB6" w14:textId="77777777" w:rsidR="00600127" w:rsidRDefault="00600127" w:rsidP="00600127">
            <w:pPr>
              <w:spacing w:after="0" w:line="240" w:lineRule="auto"/>
            </w:pPr>
            <w:r>
              <w:t>2. Trong thời hạn 02 ngày làm việc kể từ ngày người lao động không đến thông báo về việc tìm kiếm việc làm hằng tháng theo quy định, trung tâm dịch vụ việc làm nơi người lao động đang hưởng trợ cấp thất nghiệp trình Giám đốc Sở Lao động - Thương binh và Xã hội quyết định về việc tạm dừng hưởng trợ cấp thất nghiệp của người lao động.</w:t>
            </w:r>
          </w:p>
          <w:p w14:paraId="2DD44439" w14:textId="4036F0E6" w:rsidR="00736704" w:rsidRDefault="00600127" w:rsidP="00600127">
            <w:r>
              <w:t>Quyết định về việc tạm dừng hưởng trợ cấp thất nghiệp được trung tâm dịch vụ việc làm gửi: 01 bản đến Bảo hiểm xã hội cấp tỉnh để thực hiện tạm dừng chi trả trợ cấp thất nghiệp đối với người lao động; 01 bản đến người lao động. Quyết định về việc tạm dừng hưởng trợ cấp thất nghiệp thực hiện theo mẫu do Bộ trưởng Bộ Lao động - Thương binh và Xã hội quy định.</w:t>
            </w:r>
          </w:p>
        </w:tc>
        <w:tc>
          <w:tcPr>
            <w:tcW w:w="2409" w:type="dxa"/>
          </w:tcPr>
          <w:p w14:paraId="4349FA93" w14:textId="611CCAE5" w:rsidR="00736704" w:rsidRDefault="00600127" w:rsidP="00736704">
            <w:r w:rsidRPr="00600127">
              <w:t>Điều 19. Tạm dừng hưởng trợ cấp thất nghiệp</w:t>
            </w:r>
            <w:r>
              <w:t xml:space="preserve"> - </w:t>
            </w:r>
            <w:r w:rsidRPr="00196F45">
              <w:rPr>
                <w:b/>
                <w:bCs/>
              </w:rPr>
              <w:t>Nghị định số 28/2015/NĐ-CP</w:t>
            </w:r>
          </w:p>
        </w:tc>
        <w:tc>
          <w:tcPr>
            <w:tcW w:w="2693" w:type="dxa"/>
          </w:tcPr>
          <w:p w14:paraId="081EB844" w14:textId="77777777" w:rsidR="00736704" w:rsidRDefault="00736704" w:rsidP="00736704"/>
        </w:tc>
        <w:tc>
          <w:tcPr>
            <w:tcW w:w="2693" w:type="dxa"/>
          </w:tcPr>
          <w:p w14:paraId="1D8FBA88" w14:textId="77777777" w:rsidR="00736704" w:rsidRDefault="00736704" w:rsidP="00736704"/>
        </w:tc>
      </w:tr>
      <w:tr w:rsidR="00736704" w14:paraId="4CDF99C3" w14:textId="77777777" w:rsidTr="00170578">
        <w:tc>
          <w:tcPr>
            <w:tcW w:w="1985" w:type="dxa"/>
          </w:tcPr>
          <w:p w14:paraId="10CEBBED" w14:textId="7EB795A0" w:rsidR="00736704" w:rsidRDefault="00600127" w:rsidP="00736704">
            <w:r w:rsidRPr="00600127">
              <w:t>Chấm dứt hưởng trợ cấp thất nghiệp</w:t>
            </w:r>
          </w:p>
        </w:tc>
        <w:tc>
          <w:tcPr>
            <w:tcW w:w="5245" w:type="dxa"/>
          </w:tcPr>
          <w:p w14:paraId="5CD0BB56" w14:textId="77777777" w:rsidR="00600127" w:rsidRDefault="00600127" w:rsidP="00600127">
            <w:pPr>
              <w:spacing w:after="0" w:line="240" w:lineRule="auto"/>
            </w:pPr>
            <w:r>
              <w:t>1. Các trường hợp người lao động đang hưởng trợ cấp thất nghiệp bị chấm dứt hưởng trợ cấp thất nghiệp được quy định như sau:</w:t>
            </w:r>
          </w:p>
          <w:p w14:paraId="4EAFBDFD" w14:textId="77777777" w:rsidR="00600127" w:rsidRDefault="00600127" w:rsidP="00600127">
            <w:pPr>
              <w:spacing w:after="0" w:line="240" w:lineRule="auto"/>
            </w:pPr>
            <w:r>
              <w:t xml:space="preserve">a) Hết thời hạn hưởng trợ cấp thất nghiệp theo quyết định hưởng trợ cấp thất nghiệp của người lao </w:t>
            </w:r>
            <w:proofErr w:type="gramStart"/>
            <w:r>
              <w:t>động;</w:t>
            </w:r>
            <w:proofErr w:type="gramEnd"/>
          </w:p>
          <w:p w14:paraId="47187464" w14:textId="77777777" w:rsidR="00600127" w:rsidRDefault="00600127" w:rsidP="00600127">
            <w:pPr>
              <w:spacing w:after="0" w:line="240" w:lineRule="auto"/>
            </w:pPr>
            <w:r>
              <w:t>b) Có việc làm</w:t>
            </w:r>
          </w:p>
          <w:p w14:paraId="1036063C" w14:textId="77777777" w:rsidR="00600127" w:rsidRDefault="00600127" w:rsidP="00600127">
            <w:pPr>
              <w:spacing w:after="0" w:line="240" w:lineRule="auto"/>
            </w:pPr>
            <w:r>
              <w:lastRenderedPageBreak/>
              <w:t>Người lao động được xác định là có việc làm thuộc một trong các trường hợp sau:</w:t>
            </w:r>
          </w:p>
          <w:p w14:paraId="0399E07A" w14:textId="77777777" w:rsidR="00600127" w:rsidRDefault="00600127" w:rsidP="00600127">
            <w:pPr>
              <w:spacing w:after="0" w:line="240" w:lineRule="auto"/>
            </w:pPr>
            <w:r>
              <w:t xml:space="preserve">- Đã giao kết hợp đồng lao động hoặc hợp đồng làm việc từ đủ 03 tháng trở lên. Ngày mà người lao động được xác định có việc làm là ngày hợp đồng lao động hoặc hợp đồng làm việc có hiệu lực theo quy định của pháp </w:t>
            </w:r>
            <w:proofErr w:type="gramStart"/>
            <w:r>
              <w:t>luật;</w:t>
            </w:r>
            <w:proofErr w:type="gramEnd"/>
          </w:p>
          <w:p w14:paraId="41455008" w14:textId="77777777" w:rsidR="00600127" w:rsidRDefault="00600127" w:rsidP="00600127">
            <w:pPr>
              <w:spacing w:after="0" w:line="240" w:lineRule="auto"/>
            </w:pPr>
            <w:r>
              <w:t xml:space="preserve">- Có quyết định tuyển dụng đối với những trường hợp không thuộc đối tượng giao kết hợp đồng lao động hoặc hợp đồng làm việc. Ngày có việc làm trong trường hợp này được xác định là ngày bắt đầu làm việc của người đó ghi trong quyết định tuyển </w:t>
            </w:r>
            <w:proofErr w:type="gramStart"/>
            <w:r>
              <w:t>dụng;</w:t>
            </w:r>
            <w:proofErr w:type="gramEnd"/>
          </w:p>
          <w:p w14:paraId="1B1C2717" w14:textId="77777777" w:rsidR="00600127" w:rsidRDefault="00600127" w:rsidP="00600127">
            <w:pPr>
              <w:spacing w:after="0" w:line="240" w:lineRule="auto"/>
            </w:pPr>
            <w:r>
              <w:t>- Người lao động thông báo đã có việc làm cho trung tâm dịch vụ việc làm theo mẫu do Bộ trưởng Bộ Lao động - Thương binh và Xã hội quy định. Ngày mà người lao động được xác định có việc làm là ngày ghi trong thông báo có việc làm của người lao động.</w:t>
            </w:r>
          </w:p>
          <w:p w14:paraId="22144B37" w14:textId="77777777" w:rsidR="00600127" w:rsidRDefault="00600127" w:rsidP="00600127">
            <w:pPr>
              <w:spacing w:after="0" w:line="240" w:lineRule="auto"/>
            </w:pPr>
            <w:r>
              <w:t>c) Thực hiện nghĩa vụ quân sự, nghĩa vụ công an</w:t>
            </w:r>
          </w:p>
          <w:p w14:paraId="7F9636BF" w14:textId="77777777" w:rsidR="00600127" w:rsidRDefault="00600127" w:rsidP="00600127">
            <w:pPr>
              <w:spacing w:after="0" w:line="240" w:lineRule="auto"/>
            </w:pPr>
            <w:r>
              <w:t>Ngày mà người lao động được xác định thực hiện nghĩa vụ quân sự, nghĩa vụ công an là ngày người lao động nhập ngũ.</w:t>
            </w:r>
          </w:p>
          <w:p w14:paraId="40BF3F50" w14:textId="77777777" w:rsidR="00600127" w:rsidRDefault="00600127" w:rsidP="00600127">
            <w:pPr>
              <w:spacing w:after="0" w:line="240" w:lineRule="auto"/>
            </w:pPr>
            <w:r>
              <w:t>d) Hưởng lương hưu hằng tháng</w:t>
            </w:r>
          </w:p>
          <w:p w14:paraId="03ECB8B5" w14:textId="77777777" w:rsidR="00600127" w:rsidRDefault="00600127" w:rsidP="00600127">
            <w:pPr>
              <w:spacing w:after="0" w:line="240" w:lineRule="auto"/>
            </w:pPr>
            <w:r>
              <w:t>Ngày mà người lao động được xác định nghỉ hưu là ngày đầu tiên tính hưởng lương hưu được ghi trong quyết định hưởng lương hưu hằng tháng của cơ quan có thẩm quyền.</w:t>
            </w:r>
          </w:p>
          <w:p w14:paraId="2B76A6A9" w14:textId="77777777" w:rsidR="00600127" w:rsidRDefault="00600127" w:rsidP="00600127">
            <w:pPr>
              <w:spacing w:after="0" w:line="240" w:lineRule="auto"/>
            </w:pPr>
            <w:r>
              <w:t>đ) Sau 02 lần người lao động từ chối việc làm do trung tâm dịch vụ việc làm nơi đang hưởng trợ cấp thất nghiệp giới thiệu mà không có lý do chính đáng</w:t>
            </w:r>
          </w:p>
          <w:p w14:paraId="01E47000" w14:textId="77777777" w:rsidR="00600127" w:rsidRDefault="00600127" w:rsidP="00600127">
            <w:pPr>
              <w:spacing w:after="0" w:line="240" w:lineRule="auto"/>
            </w:pPr>
            <w:r>
              <w:t>Người lao động đang hưởng trợ cấp thất nghiệp từ chối việc làm thuộc một trong các trường hợp sau, được xác định là không có lý do chính đáng:</w:t>
            </w:r>
          </w:p>
          <w:p w14:paraId="33A951DE" w14:textId="77777777" w:rsidR="00600127" w:rsidRDefault="00600127" w:rsidP="00600127">
            <w:pPr>
              <w:spacing w:after="0" w:line="240" w:lineRule="auto"/>
            </w:pPr>
            <w:r>
              <w:t xml:space="preserve">- Việc làm phù hợp với ngành nghề, trình độ của người lao động đã được đào </w:t>
            </w:r>
            <w:proofErr w:type="gramStart"/>
            <w:r>
              <w:t>tạo;</w:t>
            </w:r>
            <w:proofErr w:type="gramEnd"/>
          </w:p>
          <w:p w14:paraId="01B68F64" w14:textId="77777777" w:rsidR="00600127" w:rsidRDefault="00600127" w:rsidP="00600127">
            <w:pPr>
              <w:spacing w:after="0" w:line="240" w:lineRule="auto"/>
            </w:pPr>
            <w:r>
              <w:lastRenderedPageBreak/>
              <w:t>- Việc làm mà người lao động đó đã từng làm.</w:t>
            </w:r>
          </w:p>
          <w:p w14:paraId="53A79C5C" w14:textId="77777777" w:rsidR="00600127" w:rsidRDefault="00600127" w:rsidP="00600127">
            <w:pPr>
              <w:spacing w:after="0" w:line="240" w:lineRule="auto"/>
            </w:pPr>
            <w:r>
              <w:t xml:space="preserve">e) Trong thời gian hưởng trợ cấp thất nghiệp, 03 tháng liên tục không thực hiện thông báo hằng tháng về việc tìm kiếm việc làm với trung tâm dịch vụ việc làm theo quy </w:t>
            </w:r>
            <w:proofErr w:type="gramStart"/>
            <w:r>
              <w:t>định;</w:t>
            </w:r>
            <w:proofErr w:type="gramEnd"/>
          </w:p>
          <w:p w14:paraId="602655A1" w14:textId="77777777" w:rsidR="00600127" w:rsidRDefault="00600127" w:rsidP="00600127">
            <w:pPr>
              <w:spacing w:after="0" w:line="240" w:lineRule="auto"/>
            </w:pPr>
            <w:r>
              <w:t>g) Ra nước ngoài để định cư, đi làm việc có thời hạn ở nước ngoài theo hợp đồng</w:t>
            </w:r>
          </w:p>
          <w:p w14:paraId="39AFFB06" w14:textId="77777777" w:rsidR="00600127" w:rsidRDefault="00600127" w:rsidP="00600127">
            <w:pPr>
              <w:spacing w:after="0" w:line="240" w:lineRule="auto"/>
            </w:pPr>
            <w:r>
              <w:t>Ngày mà người lao động được xác định ra nước ngoài định cư, đi làm việc có thời hạn ở nước ngoài theo hợp đồng là ngày người lao động xuất cảnh theo quy định của pháp luật về xuất, nhập cảnh.</w:t>
            </w:r>
          </w:p>
          <w:p w14:paraId="2F3DE07C" w14:textId="77777777" w:rsidR="00600127" w:rsidRDefault="00600127" w:rsidP="00600127">
            <w:pPr>
              <w:spacing w:after="0" w:line="240" w:lineRule="auto"/>
            </w:pPr>
            <w:r>
              <w:t>h) Đi học tập có thời hạn từ đủ 12 tháng trở lên</w:t>
            </w:r>
          </w:p>
          <w:p w14:paraId="73D9BD93" w14:textId="77777777" w:rsidR="00600127" w:rsidRDefault="00600127" w:rsidP="00600127">
            <w:pPr>
              <w:spacing w:after="0" w:line="240" w:lineRule="auto"/>
            </w:pPr>
            <w:r>
              <w:t>Ngày mà người lao động được xác định đi học tập có thời hạn 12 tháng trở lên là ngày nhập học được ghi trong giấy báo nhập học đối với học tập trong nước. Trường hợp học tập ở nước ngoài thì ngày người lao động được xác định đi học tập có thời hạn 12 tháng trở lên là ngày xuất cảnh theo quy định của pháp luật về xuất, nhập cảnh.</w:t>
            </w:r>
          </w:p>
          <w:p w14:paraId="034AAA04" w14:textId="77777777" w:rsidR="00600127" w:rsidRDefault="00600127" w:rsidP="00600127">
            <w:pPr>
              <w:spacing w:after="0" w:line="240" w:lineRule="auto"/>
            </w:pPr>
            <w:r>
              <w:t>i) Bị xử phạt vi phạm hành chính về hành vi vi phạm pháp luật bảo hiểm thất nghiệp</w:t>
            </w:r>
          </w:p>
          <w:p w14:paraId="6269076F" w14:textId="77777777" w:rsidR="00600127" w:rsidRDefault="00600127" w:rsidP="00600127">
            <w:pPr>
              <w:spacing w:after="0" w:line="240" w:lineRule="auto"/>
            </w:pPr>
            <w:r>
              <w:t>Ngày mà người lao động được xác định bị xử phạt vi phạm hành chính nêu trên là ngày người lao động bị xử phạt theo quyết định của cơ quan có thẩm quyền.</w:t>
            </w:r>
          </w:p>
          <w:p w14:paraId="724F1F11" w14:textId="77777777" w:rsidR="00600127" w:rsidRDefault="00600127" w:rsidP="00600127">
            <w:pPr>
              <w:spacing w:after="0" w:line="240" w:lineRule="auto"/>
            </w:pPr>
            <w:r>
              <w:t>k) Chết</w:t>
            </w:r>
          </w:p>
          <w:p w14:paraId="6067B5AD" w14:textId="77777777" w:rsidR="00600127" w:rsidRDefault="00600127" w:rsidP="00600127">
            <w:pPr>
              <w:spacing w:after="0" w:line="240" w:lineRule="auto"/>
            </w:pPr>
            <w:r>
              <w:t>Ngày xác định người lao động chết là ngày ghi trong giấy chứng tử.</w:t>
            </w:r>
          </w:p>
          <w:p w14:paraId="05B19A46" w14:textId="77777777" w:rsidR="00600127" w:rsidRDefault="00600127" w:rsidP="00600127">
            <w:pPr>
              <w:spacing w:after="0" w:line="240" w:lineRule="auto"/>
            </w:pPr>
            <w:r>
              <w:t>l) Chấp hành quyết định áp dụng biện pháp đưa vào trường giáo dưỡng, cơ sở giáo dục bắt buộc, cơ sở cai nghiện bắt buộc</w:t>
            </w:r>
          </w:p>
          <w:p w14:paraId="09781C8A" w14:textId="77777777" w:rsidR="00600127" w:rsidRDefault="00600127" w:rsidP="00600127">
            <w:pPr>
              <w:spacing w:after="0" w:line="240" w:lineRule="auto"/>
            </w:pPr>
            <w:r>
              <w:t xml:space="preserve">Ngày mà người lao động được xác định chấp hành quyết định áp dụng biện pháp đưa vào trường giáo dưỡng, cơ sở giáo dục bắt buộc, cơ sở cai nghiện bắt buộc là ngày bắt đầu thực hiện biện pháp xử lý hành </w:t>
            </w:r>
            <w:r>
              <w:lastRenderedPageBreak/>
              <w:t>chính được ghi trong quyết định của cơ quan có thẩm quyền.</w:t>
            </w:r>
          </w:p>
          <w:p w14:paraId="5FEB9AF2" w14:textId="77777777" w:rsidR="00600127" w:rsidRDefault="00600127" w:rsidP="00600127">
            <w:pPr>
              <w:spacing w:after="0" w:line="240" w:lineRule="auto"/>
            </w:pPr>
            <w:r>
              <w:t>m) Bị tòa án tuyên bố mất tích</w:t>
            </w:r>
          </w:p>
          <w:p w14:paraId="6CA41452" w14:textId="77777777" w:rsidR="00600127" w:rsidRDefault="00600127" w:rsidP="00600127">
            <w:pPr>
              <w:spacing w:after="0" w:line="240" w:lineRule="auto"/>
            </w:pPr>
            <w:r>
              <w:t>Ngày mà người lao động mất tích được xác định trong quyết định của tòa án.</w:t>
            </w:r>
          </w:p>
          <w:p w14:paraId="6DAC88E5" w14:textId="77777777" w:rsidR="00600127" w:rsidRDefault="00600127" w:rsidP="00600127">
            <w:pPr>
              <w:spacing w:after="0" w:line="240" w:lineRule="auto"/>
            </w:pPr>
            <w:r>
              <w:t>n) Bị tạm giam, chấp hành hình phạt tù</w:t>
            </w:r>
          </w:p>
          <w:p w14:paraId="0F0CA3D1" w14:textId="77777777" w:rsidR="00600127" w:rsidRDefault="00600127" w:rsidP="00600127">
            <w:pPr>
              <w:spacing w:after="0" w:line="240" w:lineRule="auto"/>
            </w:pPr>
            <w:r>
              <w:t>Ngày mà người lao động được xác định bị tạm giam, chấp hành hình phạt tù là ngày bắt đầu thực hiện quyết định tạm giam, chấp hành hình phạt tù của cơ quan có thẩm quyền.</w:t>
            </w:r>
          </w:p>
          <w:p w14:paraId="72F54EAE" w14:textId="77777777" w:rsidR="00600127" w:rsidRDefault="00600127" w:rsidP="00600127">
            <w:pPr>
              <w:spacing w:after="0" w:line="240" w:lineRule="auto"/>
            </w:pPr>
            <w:r>
              <w:t>2. Trong thời hạn 03 ngày làm việc kể từ ngày bị chấm dứt hưởng trợ cấp thất nghiệp theo quy định tại các Điểm b, c, d, g và h Khoản 1 Điều này, người lao động phải thông báo với trung tâm dịch vụ việc làm nơi đang hưởng trợ cấp thất nghiệp theo mẫu do Bộ trưởng Bộ Lao động - Thương binh và Xã hội quy định và kèm theo giấy tờ có liên quan đến việc chấm dứt hưởng trợ cấp thất nghiệp (bản chụp), trường hợp gửi theo đường bưu điện thì tính theo ngày ghi trên dấu bưu điện.</w:t>
            </w:r>
          </w:p>
          <w:p w14:paraId="47D86D89" w14:textId="77777777" w:rsidR="00600127" w:rsidRDefault="00600127" w:rsidP="00600127">
            <w:pPr>
              <w:spacing w:after="0" w:line="240" w:lineRule="auto"/>
            </w:pPr>
            <w:r>
              <w:t>3. Người lao động đang hưởng trợ cấp thất nghiệp bị chấm dứt hưởng trợ cấp thất nghiệp trong các trường hợp quy định tại các Điểm b, c, d, đ, e, g, h, i, k, l, m và n Khoản 1 Điều này thì trung tâm dịch vụ việc làm nơi người lao động đang hưởng trợ cấp thất nghiệp trình Giám đốc Sở Lao động - Thương binh và Xã hội quyết định về việc chấm dứt hưởng trợ cấp thất nghiệp của người lao động.</w:t>
            </w:r>
          </w:p>
          <w:p w14:paraId="54EEF237" w14:textId="77777777" w:rsidR="00600127" w:rsidRDefault="00600127" w:rsidP="00600127">
            <w:pPr>
              <w:spacing w:after="0" w:line="240" w:lineRule="auto"/>
            </w:pPr>
            <w:r>
              <w:t>Quyết định về việc chấm dứt hưởng trợ cấp thất nghiệp được trung tâm dịch vụ việc làm gửi: 01 bản đến Bảo hiểm xã hội cấp tỉnh để thực hiện việc chấm dứt hưởng trợ cấp thất nghiệp đối với người lao động; 01 bản đến người lao động. Quyết định về việc chấm dứt hưởng trợ cấp thất nghiệp thực hiện theo mẫu do Bộ trưởng Bộ Lao động - Thương binh và Xã hội quy định.</w:t>
            </w:r>
          </w:p>
          <w:p w14:paraId="6DCF12D3" w14:textId="77777777" w:rsidR="00600127" w:rsidRDefault="00600127" w:rsidP="00600127">
            <w:pPr>
              <w:spacing w:after="0" w:line="240" w:lineRule="auto"/>
            </w:pPr>
            <w:r>
              <w:lastRenderedPageBreak/>
              <w:t>4. Người lao động đang hưởng trợ cấp thất nghiệp bị chấm dứt hưởng trợ cấp thất nghiệp vào những ngày của tháng đang hưởng trợ cấp thất nghiệp thì người lao động vẫn được hưởng trợ cấp thất nghiệp của cả tháng đó.</w:t>
            </w:r>
          </w:p>
          <w:p w14:paraId="3C12299B" w14:textId="77777777" w:rsidR="00600127" w:rsidRDefault="00600127" w:rsidP="00600127">
            <w:pPr>
              <w:spacing w:after="0" w:line="240" w:lineRule="auto"/>
            </w:pPr>
            <w:r>
              <w:t>5. Người lao động bị chấm dứt hưởng trợ cấp thất nghiệp thuộc các trường hợp quy định tại các Điểm b, c, h, l, m và n Khoản 1 Điều này thì thời gian đóng bảo hiểm thất nghiệp tương ứng với thời gian còn lại mà người lao động chưa nhận trợ cấp thất nghiệp được bảo lưu làm căn cứ để tính thời gian hưởng trợ cấp thất nghiệp cho lần hưởng trợ cấp thất nghiệp tiếp theo khi đủ điều kiện hưởng trợ cấp thất nghiệp theo quy định.</w:t>
            </w:r>
          </w:p>
          <w:p w14:paraId="660C33D5" w14:textId="1FD2EA04" w:rsidR="00736704" w:rsidRDefault="00600127" w:rsidP="00600127">
            <w:r>
              <w:t>Thời gian bảo lưu được tính bằng tổng thời gian đóng bảo hiểm thất nghiệp trừ đi thời gian đóng đã được hưởng trợ cấp thất nghiệp theo nguyên tắc mỗi tháng đã hưởng trợ cấp thất nghiệp tương ứng 12 tháng đã đóng bảo hiểm thất nghiệp.</w:t>
            </w:r>
          </w:p>
        </w:tc>
        <w:tc>
          <w:tcPr>
            <w:tcW w:w="2409" w:type="dxa"/>
          </w:tcPr>
          <w:p w14:paraId="7D2D702E" w14:textId="3FF941B0" w:rsidR="00736704" w:rsidRDefault="00600127" w:rsidP="00736704">
            <w:r w:rsidRPr="00600127">
              <w:lastRenderedPageBreak/>
              <w:t>Điều 21. Chấm dứt hưởng trợ cấp thất nghiệp</w:t>
            </w:r>
            <w:r>
              <w:t xml:space="preserve"> </w:t>
            </w:r>
            <w:r>
              <w:t xml:space="preserve">- </w:t>
            </w:r>
            <w:r w:rsidRPr="00196F45">
              <w:rPr>
                <w:b/>
                <w:bCs/>
              </w:rPr>
              <w:t>Nghị định số 28/2015/NĐ-CP</w:t>
            </w:r>
          </w:p>
        </w:tc>
        <w:tc>
          <w:tcPr>
            <w:tcW w:w="2693" w:type="dxa"/>
          </w:tcPr>
          <w:p w14:paraId="533593F0" w14:textId="77777777" w:rsidR="00736704" w:rsidRDefault="00736704" w:rsidP="00736704"/>
        </w:tc>
        <w:tc>
          <w:tcPr>
            <w:tcW w:w="2693" w:type="dxa"/>
          </w:tcPr>
          <w:p w14:paraId="49794883" w14:textId="77777777" w:rsidR="00736704" w:rsidRDefault="00736704" w:rsidP="00736704"/>
        </w:tc>
      </w:tr>
      <w:tr w:rsidR="00736704" w14:paraId="7654E3E4" w14:textId="77777777" w:rsidTr="00170578">
        <w:tc>
          <w:tcPr>
            <w:tcW w:w="1985" w:type="dxa"/>
          </w:tcPr>
          <w:p w14:paraId="53D732AA" w14:textId="77777777" w:rsidR="00736704" w:rsidRDefault="00736704" w:rsidP="00736704"/>
        </w:tc>
        <w:tc>
          <w:tcPr>
            <w:tcW w:w="5245" w:type="dxa"/>
          </w:tcPr>
          <w:p w14:paraId="26D7A980" w14:textId="77777777" w:rsidR="00600127" w:rsidRDefault="00600127" w:rsidP="00600127">
            <w:pPr>
              <w:spacing w:after="0" w:line="240" w:lineRule="auto"/>
            </w:pPr>
            <w:r>
              <w:t>1. Người lao động đã hưởng ít nhất 01 tháng trợ cấp thất nghiệp theo quy định mà có nhu cầu chuyển nơi hưởng trợ cấp thất nghiệp đến tỉnh, thành phố trực thuộc Trung ương khác thì phải làm đề nghị chuyển nơi hưởng trợ cấp thất nghiệp theo mẫu do Bộ trưởng Bộ Lao động - Thương binh và Xã hội quy định và gửi trung tâm dịch vụ việc làm nơi đang hưởng trợ cấp thất nghiệp.</w:t>
            </w:r>
          </w:p>
          <w:p w14:paraId="3A8E6972" w14:textId="77777777" w:rsidR="00600127" w:rsidRDefault="00600127" w:rsidP="00600127">
            <w:pPr>
              <w:spacing w:after="0" w:line="240" w:lineRule="auto"/>
            </w:pPr>
            <w:r>
              <w:t xml:space="preserve">2. Trong thời hạn 03 ngày làm việc, kể từ ngày nhận được đề nghị của người lao động, trung tâm dịch vụ việc làm có trách nhiệm cung cấp hồ sơ chuyển nơi hưởng trợ cấp thất nghiệp cho người lao động và gửi giấy giới thiệu chuyển nơi hưởng trợ cấp thất nghiệp cho trung tâm dịch vụ việc làm nơi người lao động chuyển đến theo mẫu do Bộ trưởng Bộ Lao động - </w:t>
            </w:r>
            <w:r>
              <w:lastRenderedPageBreak/>
              <w:t>Thương binh và Xã hội quy định. Hồ sơ chuyển nơi hưởng trợ cấp thất nghiệp bao gồm:</w:t>
            </w:r>
          </w:p>
          <w:p w14:paraId="046FFB02" w14:textId="77777777" w:rsidR="00600127" w:rsidRDefault="00600127" w:rsidP="00600127">
            <w:pPr>
              <w:spacing w:after="0" w:line="240" w:lineRule="auto"/>
            </w:pPr>
            <w:r>
              <w:t xml:space="preserve">a) Đề nghị chuyển nơi hưởng trợ cấp thất nghiệp của người lao </w:t>
            </w:r>
            <w:proofErr w:type="gramStart"/>
            <w:r>
              <w:t>động;</w:t>
            </w:r>
            <w:proofErr w:type="gramEnd"/>
          </w:p>
          <w:p w14:paraId="56FD1EDE" w14:textId="77777777" w:rsidR="00600127" w:rsidRDefault="00600127" w:rsidP="00600127">
            <w:pPr>
              <w:spacing w:after="0" w:line="240" w:lineRule="auto"/>
            </w:pPr>
            <w:r>
              <w:t xml:space="preserve">b) Giấy giới thiệu chuyển nơi hưởng trợ cấp thất </w:t>
            </w:r>
            <w:proofErr w:type="gramStart"/>
            <w:r>
              <w:t>nghiệp;</w:t>
            </w:r>
            <w:proofErr w:type="gramEnd"/>
          </w:p>
          <w:p w14:paraId="47960BC1" w14:textId="77777777" w:rsidR="00600127" w:rsidRDefault="00600127" w:rsidP="00600127">
            <w:pPr>
              <w:spacing w:after="0" w:line="240" w:lineRule="auto"/>
            </w:pPr>
            <w:r>
              <w:t xml:space="preserve">c) Bản chụp quyết định hưởng trợ cấp thất </w:t>
            </w:r>
            <w:proofErr w:type="gramStart"/>
            <w:r>
              <w:t>nghiệp;</w:t>
            </w:r>
            <w:proofErr w:type="gramEnd"/>
          </w:p>
          <w:p w14:paraId="624DD489" w14:textId="77777777" w:rsidR="00600127" w:rsidRDefault="00600127" w:rsidP="00600127">
            <w:pPr>
              <w:spacing w:after="0" w:line="240" w:lineRule="auto"/>
            </w:pPr>
            <w:r>
              <w:t>d) Bản chụp các quyết định hỗ trợ học nghề, quyết định tạm dừng hưởng trợ cấp thất nghiệp, quyết định tiếp tục hưởng trợ cấp thất nghiệp (nếu có</w:t>
            </w:r>
            <w:proofErr w:type="gramStart"/>
            <w:r>
              <w:t>);</w:t>
            </w:r>
            <w:proofErr w:type="gramEnd"/>
          </w:p>
          <w:p w14:paraId="5EDF7B69" w14:textId="77777777" w:rsidR="00600127" w:rsidRDefault="00600127" w:rsidP="00600127">
            <w:pPr>
              <w:spacing w:after="0" w:line="240" w:lineRule="auto"/>
            </w:pPr>
            <w:r>
              <w:t>đ) Bản chụp thông báo về việc tìm kiếm việc làm hằng tháng (nếu có), các giấy tờ khác có trong hồ sơ hưởng trợ cấp thất nghiệp.</w:t>
            </w:r>
          </w:p>
          <w:p w14:paraId="3E8E5DB6" w14:textId="77777777" w:rsidR="00600127" w:rsidRDefault="00600127" w:rsidP="00600127">
            <w:pPr>
              <w:spacing w:after="0" w:line="240" w:lineRule="auto"/>
            </w:pPr>
            <w:r>
              <w:t>3. Khi nhận được hồ sơ chuyển nơi hưởng trợ cấp thất nghiệp, người lao động trả lại thẻ bảo hiểm y tế cho tổ chức bảo hiểm xã hội nơi đang chi trả trợ cấp thất nghiệp cho người lao động.</w:t>
            </w:r>
          </w:p>
          <w:p w14:paraId="76ADDE8A" w14:textId="77777777" w:rsidR="00600127" w:rsidRDefault="00600127" w:rsidP="00600127">
            <w:pPr>
              <w:spacing w:after="0" w:line="240" w:lineRule="auto"/>
            </w:pPr>
            <w:r>
              <w:t>4. Trong thời hạn 02 ngày làm việc kể từ ngày cung cấp hồ sơ chuyển nơi hưởng trợ cấp thất nghiệp cho người lao động theo quy định tại Khoản 2 Điều này, trung tâm dịch vụ việc làm nơi người lao động chuyển đi gửi thông báo về việc chuyển nơi hưởng trợ cấp thất nghiệp cho Bảo hiểm xã hội cấp tỉnh để dừng việc chi trả trợ cấp thất nghiệp theo mẫu do Bộ trưởng Bộ Lao động - Thương binh và Xã hội quy định.</w:t>
            </w:r>
          </w:p>
          <w:p w14:paraId="073F42A8" w14:textId="77777777" w:rsidR="00600127" w:rsidRDefault="00600127" w:rsidP="00600127">
            <w:pPr>
              <w:spacing w:after="0" w:line="240" w:lineRule="auto"/>
            </w:pPr>
            <w:r>
              <w:t>5. Trong thời hạn 10 ngày làm việc kể từ ngày người lao động nhận được hồ sơ chuyển nơi hưởng trợ cấp thất nghiệp, người lao động phải nộp hồ sơ chuyển nơi hưởng trợ cấp thất nghiệp cho trung tâm dịch vụ việc làm nơi chuyển đến trừ các trường hợp quy định tại Khoản 6 Điều này.</w:t>
            </w:r>
          </w:p>
          <w:p w14:paraId="20ECD783" w14:textId="77777777" w:rsidR="00600127" w:rsidRDefault="00600127" w:rsidP="00600127">
            <w:pPr>
              <w:spacing w:after="0" w:line="240" w:lineRule="auto"/>
            </w:pPr>
            <w:r>
              <w:t xml:space="preserve">Kể từ ngày người lao động nhận được hồ sơ chuyển nơi hưởng trợ cấp thất nghiệp thì người lao động thực hiện </w:t>
            </w:r>
            <w:r>
              <w:lastRenderedPageBreak/>
              <w:t>các quyền và trách nhiệm trong thời gian đang hưởng trợ cấp thất nghiệp theo quy định của pháp luật.</w:t>
            </w:r>
          </w:p>
          <w:p w14:paraId="39148412" w14:textId="77777777" w:rsidR="00600127" w:rsidRDefault="00600127" w:rsidP="00600127">
            <w:pPr>
              <w:spacing w:after="0" w:line="240" w:lineRule="auto"/>
            </w:pPr>
            <w:r>
              <w:t>6. Người lao động nộp hồ sơ chuyển nơi hưởng trợ cấp thất nghiệp quá thời hạn theo quy định tại Khoản 5 Điều này nhưng nhiều nhất không quá 07 ngày làm việc kể từ ngày hết hạn chuyển nơi hưởng trợ cấp thất nghiệp nếu thuộc một trong các trường hợp sau:</w:t>
            </w:r>
          </w:p>
          <w:p w14:paraId="631B8B51" w14:textId="77777777" w:rsidR="00600127" w:rsidRDefault="00600127" w:rsidP="00600127">
            <w:pPr>
              <w:spacing w:after="0" w:line="240" w:lineRule="auto"/>
            </w:pPr>
            <w:r>
              <w:t xml:space="preserve">a) Ốm đau, thai sản có xác nhận của cơ sở y tế có thẩm </w:t>
            </w:r>
            <w:proofErr w:type="gramStart"/>
            <w:r>
              <w:t>quyền;</w:t>
            </w:r>
            <w:proofErr w:type="gramEnd"/>
          </w:p>
          <w:p w14:paraId="32BC8808" w14:textId="77777777" w:rsidR="00600127" w:rsidRDefault="00600127" w:rsidP="00600127">
            <w:pPr>
              <w:spacing w:after="0" w:line="240" w:lineRule="auto"/>
            </w:pPr>
            <w:r>
              <w:t xml:space="preserve">b) Bị tai nạn có xác nhận của cảnh sát giao thông hoặc cơ sở y tế có thẩm </w:t>
            </w:r>
            <w:proofErr w:type="gramStart"/>
            <w:r>
              <w:t>quyền;</w:t>
            </w:r>
            <w:proofErr w:type="gramEnd"/>
          </w:p>
          <w:p w14:paraId="05BB5A13" w14:textId="77777777" w:rsidR="00600127" w:rsidRDefault="00600127" w:rsidP="00600127">
            <w:pPr>
              <w:spacing w:after="0" w:line="240" w:lineRule="auto"/>
            </w:pPr>
            <w:r>
              <w:t>c) Hỏa hoạn, lũ lụt, động đất, sóng thần, địch họa, dịch bệnh có xác nhận của Chủ tịch Ủy ban nhân dân xã, phường, thị trấn.</w:t>
            </w:r>
          </w:p>
          <w:p w14:paraId="7F7B4318" w14:textId="77777777" w:rsidR="00600127" w:rsidRDefault="00600127" w:rsidP="00600127">
            <w:pPr>
              <w:spacing w:after="0" w:line="240" w:lineRule="auto"/>
            </w:pPr>
            <w:r>
              <w:t>7. Trong thời hạn 03 ngày làm việc kể từ ngày nhận được hồ sơ chuyển nơi hưởng trợ cấp thất nghiệp do người lao động chuyển đến, trung tâm dịch vụ việc làm gửi văn bản đề nghị Bảo hiểm xã hội cấp tỉnh nơi chuyển đến để tiếp tục thực hiện việc chi trả trợ cấp thất nghiệp và cấp thẻ bảo hiểm y tế cho người lao động kèm theo bản chụp quyết định hưởng trợ cấp thất nghiệp của người lao động. Văn bản đề nghị Bảo hiểm xã hội cấp tỉnh theo mẫu do Bộ trưởng Bộ Lao động - Thương binh và Xã hội quy định.</w:t>
            </w:r>
          </w:p>
          <w:p w14:paraId="01BF7C2D" w14:textId="36C9F8C3" w:rsidR="00736704" w:rsidRDefault="00600127" w:rsidP="00600127">
            <w:r>
              <w:t>8. Tổ chức bảo hiểm xã hội nơi người lao động chuyển đến hưởng trợ cấp thất nghiệp thực hiện chi trả trợ cấp thất nghiệp và cấp thẻ bảo hiểm y tế cho người lao động theo quy định của pháp luật.</w:t>
            </w:r>
          </w:p>
        </w:tc>
        <w:tc>
          <w:tcPr>
            <w:tcW w:w="2409" w:type="dxa"/>
          </w:tcPr>
          <w:p w14:paraId="2A0B8AB6" w14:textId="0003336A" w:rsidR="00736704" w:rsidRDefault="00600127" w:rsidP="00736704">
            <w:r w:rsidRPr="00600127">
              <w:lastRenderedPageBreak/>
              <w:t>Điều 22. Chuyển nơi hưởng trợ cấp thất nghiệp</w:t>
            </w:r>
            <w:r>
              <w:t xml:space="preserve"> </w:t>
            </w:r>
            <w:proofErr w:type="gramStart"/>
            <w:r>
              <w:t xml:space="preserve">- </w:t>
            </w:r>
            <w:r>
              <w:t xml:space="preserve"> </w:t>
            </w:r>
            <w:r w:rsidRPr="00196F45">
              <w:rPr>
                <w:b/>
                <w:bCs/>
              </w:rPr>
              <w:t>Nghị</w:t>
            </w:r>
            <w:proofErr w:type="gramEnd"/>
            <w:r w:rsidRPr="00196F45">
              <w:rPr>
                <w:b/>
                <w:bCs/>
              </w:rPr>
              <w:t xml:space="preserve"> định số 28/2015/NĐ-CP</w:t>
            </w:r>
          </w:p>
        </w:tc>
        <w:tc>
          <w:tcPr>
            <w:tcW w:w="2693" w:type="dxa"/>
          </w:tcPr>
          <w:p w14:paraId="17D54316" w14:textId="77777777" w:rsidR="00736704" w:rsidRDefault="00736704" w:rsidP="00736704"/>
        </w:tc>
        <w:tc>
          <w:tcPr>
            <w:tcW w:w="2693" w:type="dxa"/>
          </w:tcPr>
          <w:p w14:paraId="6B7B5ABD" w14:textId="77777777" w:rsidR="00736704" w:rsidRDefault="00736704" w:rsidP="00736704"/>
        </w:tc>
      </w:tr>
      <w:tr w:rsidR="00736704" w14:paraId="782F946F" w14:textId="77777777" w:rsidTr="00170578">
        <w:tc>
          <w:tcPr>
            <w:tcW w:w="1985" w:type="dxa"/>
          </w:tcPr>
          <w:p w14:paraId="2A8D01C2" w14:textId="31B97DD2" w:rsidR="00736704" w:rsidRDefault="00600127" w:rsidP="00736704">
            <w:r w:rsidRPr="00600127">
              <w:lastRenderedPageBreak/>
              <w:t>Hồ sơ đề nghị hỗ trợ học nghề</w:t>
            </w:r>
          </w:p>
        </w:tc>
        <w:tc>
          <w:tcPr>
            <w:tcW w:w="5245" w:type="dxa"/>
          </w:tcPr>
          <w:p w14:paraId="238824FF" w14:textId="77777777" w:rsidR="00600127" w:rsidRDefault="00600127" w:rsidP="00600127">
            <w:pPr>
              <w:spacing w:after="0" w:line="240" w:lineRule="auto"/>
            </w:pPr>
            <w:r>
              <w:t>1. Hồ sơ đề nghị hỗ trợ học nghề đối với người đang hưởng trợ cấp thất nghiệp:</w:t>
            </w:r>
          </w:p>
          <w:p w14:paraId="390022AE" w14:textId="77777777" w:rsidR="00600127" w:rsidRDefault="00600127" w:rsidP="00600127">
            <w:pPr>
              <w:spacing w:after="0" w:line="240" w:lineRule="auto"/>
            </w:pPr>
            <w:r>
              <w:t>Đề nghị hỗ trợ học nghề theo mẫu do Bộ trưởng Bộ Lao động - Thương binh và Xã hội quy định.</w:t>
            </w:r>
          </w:p>
          <w:p w14:paraId="553F3118" w14:textId="77777777" w:rsidR="00600127" w:rsidRDefault="00600127" w:rsidP="00600127">
            <w:pPr>
              <w:spacing w:after="0" w:line="240" w:lineRule="auto"/>
            </w:pPr>
            <w:r>
              <w:t xml:space="preserve">2. Hồ sơ đề nghị hỗ trợ học nghề đối với người thất nghiệp có thời gian đóng bảo hiểm thất nghiệp từ đủ 09 </w:t>
            </w:r>
            <w:r>
              <w:lastRenderedPageBreak/>
              <w:t>tháng trở lên nhưng không thuộc diện hưởng trợ cấp thất nghiệp:</w:t>
            </w:r>
          </w:p>
          <w:p w14:paraId="744B5549" w14:textId="77777777" w:rsidR="00600127" w:rsidRDefault="00600127" w:rsidP="00600127">
            <w:pPr>
              <w:spacing w:after="0" w:line="240" w:lineRule="auto"/>
            </w:pPr>
            <w:r>
              <w:t xml:space="preserve">a) Đề nghị hỗ trợ học nghề theo quy định tại Khoản 1 Điều </w:t>
            </w:r>
            <w:proofErr w:type="gramStart"/>
            <w:r>
              <w:t>này;</w:t>
            </w:r>
            <w:proofErr w:type="gramEnd"/>
          </w:p>
          <w:p w14:paraId="0913BD1F" w14:textId="77777777" w:rsidR="00600127" w:rsidRDefault="00600127" w:rsidP="00600127">
            <w:pPr>
              <w:spacing w:after="0" w:line="240" w:lineRule="auto"/>
            </w:pPr>
            <w:r>
              <w:t xml:space="preserve">b) Bản chính hoặc bản sao có chứng thực của một trong các giấy tờ theo quy định tại Khoản 2 Điều 16 Nghị định </w:t>
            </w:r>
            <w:proofErr w:type="gramStart"/>
            <w:r>
              <w:t>này;</w:t>
            </w:r>
            <w:proofErr w:type="gramEnd"/>
          </w:p>
          <w:p w14:paraId="7E894365" w14:textId="554AFB71" w:rsidR="00736704" w:rsidRDefault="00600127" w:rsidP="00600127">
            <w:r>
              <w:t>c) Sổ bảo hiểm xã hội.</w:t>
            </w:r>
          </w:p>
        </w:tc>
        <w:tc>
          <w:tcPr>
            <w:tcW w:w="2409" w:type="dxa"/>
          </w:tcPr>
          <w:p w14:paraId="72EB6450" w14:textId="70FBD6E5" w:rsidR="00736704" w:rsidRDefault="00600127" w:rsidP="00736704">
            <w:r w:rsidRPr="00600127">
              <w:lastRenderedPageBreak/>
              <w:t>Điều 24. Hồ sơ đề nghị hỗ trợ học nghề</w:t>
            </w:r>
            <w:r>
              <w:t xml:space="preserve"> -</w:t>
            </w:r>
            <w:r>
              <w:t xml:space="preserve"> </w:t>
            </w:r>
            <w:r w:rsidRPr="00196F45">
              <w:rPr>
                <w:b/>
                <w:bCs/>
              </w:rPr>
              <w:t>Nghị định số 28/2015/NĐ-CP</w:t>
            </w:r>
          </w:p>
        </w:tc>
        <w:tc>
          <w:tcPr>
            <w:tcW w:w="2693" w:type="dxa"/>
          </w:tcPr>
          <w:p w14:paraId="4B743D2F" w14:textId="77777777" w:rsidR="00736704" w:rsidRDefault="00736704" w:rsidP="00736704"/>
        </w:tc>
        <w:tc>
          <w:tcPr>
            <w:tcW w:w="2693" w:type="dxa"/>
          </w:tcPr>
          <w:p w14:paraId="455C121C" w14:textId="77777777" w:rsidR="00736704" w:rsidRDefault="00736704" w:rsidP="00736704"/>
        </w:tc>
      </w:tr>
      <w:tr w:rsidR="00736704" w14:paraId="04EB07CB" w14:textId="77777777" w:rsidTr="00170578">
        <w:tc>
          <w:tcPr>
            <w:tcW w:w="1985" w:type="dxa"/>
          </w:tcPr>
          <w:p w14:paraId="2876A2F4" w14:textId="3186D8DE" w:rsidR="00736704" w:rsidRDefault="00600127" w:rsidP="00736704">
            <w:r w:rsidRPr="00600127">
              <w:t>Giải quyết hỗ trợ học nghề</w:t>
            </w:r>
          </w:p>
        </w:tc>
        <w:tc>
          <w:tcPr>
            <w:tcW w:w="5245" w:type="dxa"/>
          </w:tcPr>
          <w:p w14:paraId="7286CAAB" w14:textId="77777777" w:rsidR="00600127" w:rsidRDefault="00600127" w:rsidP="00600127">
            <w:pPr>
              <w:spacing w:after="0" w:line="240" w:lineRule="auto"/>
            </w:pPr>
            <w:r>
              <w:t>1. Người lao động đáp ứng đủ điều kiện theo quy định tại Điều 55 Luật Việc làm có nhu cầu học nghề được hỗ trợ 01 lần để học 01 nghề tại cơ sở đào tạo theo quy định của pháp luật về dạy nghề (sau đây được viết tắt là cơ sở dạy nghề). Phương thức hỗ trợ kinh phí học nghề được thực hiện thông qua cơ sở dạy nghề.</w:t>
            </w:r>
          </w:p>
          <w:p w14:paraId="3819EF38" w14:textId="77777777" w:rsidR="00600127" w:rsidRDefault="00600127" w:rsidP="00600127">
            <w:pPr>
              <w:spacing w:after="0" w:line="240" w:lineRule="auto"/>
            </w:pPr>
            <w:r>
              <w:t>2. Người lao động có nhu cầu học nghề thì phải nộp 01 bộ hồ sơ đề nghị hỗ trợ học nghề cho trung tâm dịch vụ việc làm.</w:t>
            </w:r>
          </w:p>
          <w:p w14:paraId="55FAFCCD" w14:textId="77777777" w:rsidR="00600127" w:rsidRDefault="00600127" w:rsidP="00600127">
            <w:pPr>
              <w:spacing w:after="0" w:line="240" w:lineRule="auto"/>
            </w:pPr>
            <w:r>
              <w:t xml:space="preserve">a) Hồ sơ đề nghị hỗ trợ học nghề theo quy định tại Khoản 1 Điều 24 Nghị định này nộp cho trung tâm dịch vụ việc làm nơi người lao động đang hưởng trợ cấp thất </w:t>
            </w:r>
            <w:proofErr w:type="gramStart"/>
            <w:r>
              <w:t>nghiệp;</w:t>
            </w:r>
            <w:proofErr w:type="gramEnd"/>
          </w:p>
          <w:p w14:paraId="18C12CED" w14:textId="77777777" w:rsidR="00600127" w:rsidRDefault="00600127" w:rsidP="00600127">
            <w:pPr>
              <w:spacing w:after="0" w:line="240" w:lineRule="auto"/>
            </w:pPr>
            <w:r>
              <w:t>b) Hồ sơ đề nghị hỗ trợ học nghề theo quy định tại Khoản 2 Điều 24 Nghị định này nộp cho trung tâm dịch vụ việc làm địa phương nơi người lao động có nhu cầu học nghề.</w:t>
            </w:r>
          </w:p>
          <w:p w14:paraId="45E53B84" w14:textId="77777777" w:rsidR="00600127" w:rsidRDefault="00600127" w:rsidP="00600127">
            <w:pPr>
              <w:spacing w:after="0" w:line="240" w:lineRule="auto"/>
            </w:pPr>
            <w:r>
              <w:t>3. Trung tâm dịch vụ việc làm có trách nhiệm xem xét hồ sơ đề nghị hỗ trợ học nghề và trao cho người lao động phiếu hẹn trả kết quả theo mẫu do Bộ trưởng Bộ Lao động – Thương binh và Xã hội quy định.</w:t>
            </w:r>
          </w:p>
          <w:p w14:paraId="0629125F" w14:textId="77777777" w:rsidR="00600127" w:rsidRDefault="00600127" w:rsidP="00600127">
            <w:pPr>
              <w:spacing w:after="0" w:line="240" w:lineRule="auto"/>
            </w:pPr>
            <w:r>
              <w:t>4. Trong thời hạn 15 ngày làm việc kể từ ngày nhận đủ hồ sơ đề nghị hỗ trợ học nghề, trung tâm dịch vụ việc làm có trách nhiệm xem xét, trình Giám đốc Sở Lao động – Thương binh và Xã hội quyết định về việc hỗ trợ học nghề cho người lao động.</w:t>
            </w:r>
          </w:p>
          <w:p w14:paraId="70B26AB3" w14:textId="77777777" w:rsidR="00600127" w:rsidRDefault="00600127" w:rsidP="00600127">
            <w:pPr>
              <w:spacing w:after="0" w:line="240" w:lineRule="auto"/>
            </w:pPr>
            <w:r>
              <w:lastRenderedPageBreak/>
              <w:t>Quyết định về việc hỗ trợ học nghề được trung tâm dịch vụ việc làm gửi: 01 bản đến Bảo hiểm xã hội cấp tỉnh để thực hiện chi trả cho cơ sở dạy nghề; 01 bản đến cơ sở dạy nghề để thực hiện việc dạy nghề cho người lao động; 01 bản đến người lao động. Quyết định về việc hỗ trợ học nghề thực hiện theo mẫu do Bộ trưởng Bộ Lao động – Thương binh và Xã hội quy định. Trường hợp người lao động không được hỗ trợ học nghề thì trung tâm dịch vụ việc làm phải trả lời bằng văn bản và nêu rõ lý do.</w:t>
            </w:r>
          </w:p>
          <w:p w14:paraId="07B44AF8" w14:textId="77777777" w:rsidR="00600127" w:rsidRDefault="00600127" w:rsidP="00600127">
            <w:pPr>
              <w:spacing w:after="0" w:line="240" w:lineRule="auto"/>
            </w:pPr>
            <w:r>
              <w:t>Đối với người thất nghiệp quy định tại Khoản 2 Điều 24 Nghị định này khi được giải quyết hỗ trợ học nghề thì trung tâm dịch vụ việc làm xác nhận đã giải quyết hỗ trợ học nghề vào sổ bảo hiểm xã hội và chụp 01 bản để lưu hồ sơ.</w:t>
            </w:r>
          </w:p>
          <w:p w14:paraId="2AACBBF9" w14:textId="77777777" w:rsidR="00600127" w:rsidRDefault="00600127" w:rsidP="00600127">
            <w:pPr>
              <w:spacing w:after="0" w:line="240" w:lineRule="auto"/>
            </w:pPr>
            <w:r>
              <w:t>Trường hợp người lao động đã hưởng hết thời gian được hưởng trợ cấp thất nghiệp theo quy định mà vẫn tiếp tục học nghề hoặc chuẩn bị tham gia học nghề theo quyết định của Giám đốc Sở Lao động – Thương binh và Xã hội thì vẫn được hỗ trợ học nghề cho đến hết thời gian học nghề.</w:t>
            </w:r>
          </w:p>
          <w:p w14:paraId="6A5621DC" w14:textId="3FB41BEB" w:rsidR="00736704" w:rsidRDefault="00600127" w:rsidP="00600127">
            <w:r>
              <w:t>5. Cơ sở dạy nghề tổ chức dạy nghề cho người lao động theo quyết định của Giám đốc Sở Lao động – Thương binh và Xã hội và có trách nhiệm lập danh sách có chữ ký của người lao động đang học nghề chuyển cho tổ chức bảo hiểm xã hội để thanh quyết toán kinh phí hỗ trợ học nghề theo quy định.</w:t>
            </w:r>
          </w:p>
        </w:tc>
        <w:tc>
          <w:tcPr>
            <w:tcW w:w="2409" w:type="dxa"/>
          </w:tcPr>
          <w:p w14:paraId="055DF01C" w14:textId="28417894" w:rsidR="00736704" w:rsidRDefault="00600127" w:rsidP="00736704">
            <w:r w:rsidRPr="00600127">
              <w:lastRenderedPageBreak/>
              <w:t>Điều 25. Giải quyết hỗ trợ học nghề</w:t>
            </w:r>
            <w:r>
              <w:t xml:space="preserve"> </w:t>
            </w:r>
            <w:r>
              <w:t xml:space="preserve">- </w:t>
            </w:r>
            <w:r w:rsidRPr="00196F45">
              <w:rPr>
                <w:b/>
                <w:bCs/>
              </w:rPr>
              <w:t>Nghị định số 28/2015/NĐ-CP</w:t>
            </w:r>
          </w:p>
        </w:tc>
        <w:tc>
          <w:tcPr>
            <w:tcW w:w="2693" w:type="dxa"/>
          </w:tcPr>
          <w:p w14:paraId="7FD106F5" w14:textId="77777777" w:rsidR="00736704" w:rsidRDefault="00736704" w:rsidP="00736704"/>
        </w:tc>
        <w:tc>
          <w:tcPr>
            <w:tcW w:w="2693" w:type="dxa"/>
          </w:tcPr>
          <w:p w14:paraId="1104EC54" w14:textId="77777777" w:rsidR="00736704" w:rsidRDefault="00736704" w:rsidP="00736704"/>
        </w:tc>
      </w:tr>
      <w:tr w:rsidR="00736704" w14:paraId="5FB9FDE6" w14:textId="77777777" w:rsidTr="00170578">
        <w:tc>
          <w:tcPr>
            <w:tcW w:w="1985" w:type="dxa"/>
          </w:tcPr>
          <w:p w14:paraId="7B8D8DFB" w14:textId="4FB2AB4A" w:rsidR="00736704" w:rsidRDefault="00600127" w:rsidP="00736704">
            <w:r w:rsidRPr="00600127">
              <w:t>Quyền của người lao động</w:t>
            </w:r>
            <w:r>
              <w:t xml:space="preserve"> – BH thất nghiệp</w:t>
            </w:r>
          </w:p>
        </w:tc>
        <w:tc>
          <w:tcPr>
            <w:tcW w:w="5245" w:type="dxa"/>
          </w:tcPr>
          <w:p w14:paraId="34C40BCC" w14:textId="77777777" w:rsidR="00600127" w:rsidRDefault="00600127" w:rsidP="00600127">
            <w:pPr>
              <w:spacing w:after="0" w:line="240" w:lineRule="auto"/>
            </w:pPr>
            <w:r>
              <w:t>1. Nhận sổ bảo hiểm xã hội có xác nhận đầy đủ về việc đóng bảo hiểm thất nghiệp khi chấm dứt hợp đồng lao động hoặc hợp đồng làm việc.</w:t>
            </w:r>
          </w:p>
          <w:p w14:paraId="6005530B" w14:textId="77777777" w:rsidR="00600127" w:rsidRDefault="00600127" w:rsidP="00600127">
            <w:pPr>
              <w:spacing w:after="0" w:line="240" w:lineRule="auto"/>
            </w:pPr>
            <w:r>
              <w:t>2. Được hưởng các chế độ bảo hiểm thất nghiệp theo quy định tại Điều 42 Luật Việc làm.</w:t>
            </w:r>
          </w:p>
          <w:p w14:paraId="474FC734" w14:textId="77777777" w:rsidR="00600127" w:rsidRDefault="00600127" w:rsidP="00600127">
            <w:pPr>
              <w:spacing w:after="0" w:line="240" w:lineRule="auto"/>
            </w:pPr>
            <w:r>
              <w:t xml:space="preserve">3. Được ủy quyền cho người khác nộp hồ sơ hưởng trợ cấp thất nghiệp theo quy định tại Khoản 2 Điều 17, </w:t>
            </w:r>
            <w:r>
              <w:lastRenderedPageBreak/>
              <w:t>nhận quyết định hưởng trợ cấp thất nghiệp theo quy định tại Khoản 3 Điều 18 Nghị định này.</w:t>
            </w:r>
          </w:p>
          <w:p w14:paraId="5A99F98B" w14:textId="77777777" w:rsidR="00600127" w:rsidRDefault="00600127" w:rsidP="00600127">
            <w:pPr>
              <w:spacing w:after="0" w:line="240" w:lineRule="auto"/>
            </w:pPr>
            <w:r>
              <w:t>4. Yêu cầu người sử dụng lao động cung cấp thông tin về việc đóng bảo hiểm thất nghiệp; yêu cầu trung tâm dịch vụ việc làm, tổ chức bảo hiểm xã hội cung cấp thông tin liên quan đến bảo hiểm thất nghiệp.</w:t>
            </w:r>
          </w:p>
          <w:p w14:paraId="600739AA" w14:textId="77777777" w:rsidR="00600127" w:rsidRDefault="00600127" w:rsidP="00600127">
            <w:pPr>
              <w:spacing w:after="0" w:line="240" w:lineRule="auto"/>
            </w:pPr>
            <w:r>
              <w:t>5. Khiếu nại, tố cáo về bảo hiểm thất nghiệp theo quy định của pháp luật.</w:t>
            </w:r>
          </w:p>
          <w:p w14:paraId="008CC1A3" w14:textId="103C0561" w:rsidR="00736704" w:rsidRDefault="00600127" w:rsidP="00600127">
            <w:r>
              <w:t>6. Các quyền khác theo quy định của pháp luật.</w:t>
            </w:r>
          </w:p>
        </w:tc>
        <w:tc>
          <w:tcPr>
            <w:tcW w:w="2409" w:type="dxa"/>
          </w:tcPr>
          <w:p w14:paraId="32ED299C" w14:textId="54B38B32" w:rsidR="00736704" w:rsidRDefault="00600127" w:rsidP="00736704">
            <w:r w:rsidRPr="00600127">
              <w:lastRenderedPageBreak/>
              <w:t>Điều 29. Quyền của người lao động</w:t>
            </w:r>
            <w:r>
              <w:t xml:space="preserve"> -</w:t>
            </w:r>
            <w:r w:rsidRPr="00196F45">
              <w:rPr>
                <w:b/>
                <w:bCs/>
              </w:rPr>
              <w:t xml:space="preserve"> </w:t>
            </w:r>
            <w:r w:rsidRPr="00196F45">
              <w:rPr>
                <w:b/>
                <w:bCs/>
              </w:rPr>
              <w:t>Nghị định số 28/2015/NĐ-CP</w:t>
            </w:r>
          </w:p>
        </w:tc>
        <w:tc>
          <w:tcPr>
            <w:tcW w:w="2693" w:type="dxa"/>
          </w:tcPr>
          <w:p w14:paraId="4F6223A2" w14:textId="77777777" w:rsidR="00736704" w:rsidRDefault="00736704" w:rsidP="00736704"/>
        </w:tc>
        <w:tc>
          <w:tcPr>
            <w:tcW w:w="2693" w:type="dxa"/>
          </w:tcPr>
          <w:p w14:paraId="02FDDAA8" w14:textId="77777777" w:rsidR="00736704" w:rsidRDefault="00736704" w:rsidP="00736704"/>
        </w:tc>
      </w:tr>
      <w:tr w:rsidR="00736704" w14:paraId="37F552E1" w14:textId="77777777" w:rsidTr="00170578">
        <w:tc>
          <w:tcPr>
            <w:tcW w:w="1985" w:type="dxa"/>
          </w:tcPr>
          <w:p w14:paraId="6359AA92" w14:textId="26182274" w:rsidR="00736704" w:rsidRDefault="00600127" w:rsidP="00736704">
            <w:r w:rsidRPr="00600127">
              <w:t>Nghĩa vụ của người lao động</w:t>
            </w:r>
            <w:r>
              <w:t xml:space="preserve"> – BH thất nghiệp</w:t>
            </w:r>
          </w:p>
        </w:tc>
        <w:tc>
          <w:tcPr>
            <w:tcW w:w="5245" w:type="dxa"/>
          </w:tcPr>
          <w:p w14:paraId="35F38F6B" w14:textId="77777777" w:rsidR="00600127" w:rsidRDefault="00600127" w:rsidP="00600127">
            <w:pPr>
              <w:spacing w:after="0" w:line="240" w:lineRule="auto"/>
            </w:pPr>
            <w:r>
              <w:t>1. Đóng bảo hiểm thất nghiệp đủ và đúng theo quy định tại Điểm a Khoản 1 Điều 57 Luật Việc làm.</w:t>
            </w:r>
          </w:p>
          <w:p w14:paraId="5BD1BB56" w14:textId="77777777" w:rsidR="00600127" w:rsidRDefault="00600127" w:rsidP="00600127">
            <w:pPr>
              <w:spacing w:after="0" w:line="240" w:lineRule="auto"/>
            </w:pPr>
            <w:r>
              <w:t>2. Thực hiện đúng quy định về việc tham gia bảo hiểm thất nghiệp.</w:t>
            </w:r>
          </w:p>
          <w:p w14:paraId="180CA651" w14:textId="77777777" w:rsidR="00600127" w:rsidRDefault="00600127" w:rsidP="00600127">
            <w:pPr>
              <w:spacing w:after="0" w:line="240" w:lineRule="auto"/>
            </w:pPr>
            <w:r>
              <w:t>3. Bảo quản, sử dụng sổ bảo hiểm xã hội, thẻ bảo hiểm y tế theo quy định.</w:t>
            </w:r>
          </w:p>
          <w:p w14:paraId="38551D42" w14:textId="77777777" w:rsidR="00600127" w:rsidRDefault="00600127" w:rsidP="00600127">
            <w:pPr>
              <w:spacing w:after="0" w:line="240" w:lineRule="auto"/>
            </w:pPr>
            <w:r>
              <w:t>4. Người lao động giao kết nhiều hợp đồng lao động khi chấm dứt hợp đồng lao động đang tham gia bảo hiểm thất nghiệp phải thông báo với người sử dụng lao động kế tiếp để tiếp tục tham gia bảo hiểm thất nghiệp theo quy định.</w:t>
            </w:r>
          </w:p>
          <w:p w14:paraId="345050C8" w14:textId="77777777" w:rsidR="00600127" w:rsidRDefault="00600127" w:rsidP="00600127">
            <w:pPr>
              <w:spacing w:after="0" w:line="240" w:lineRule="auto"/>
            </w:pPr>
            <w:r>
              <w:t>5. Nộp hồ sơ đề nghị hưởng trợ cấp thất nghiệp, hỗ trợ học nghề theo quy định tại trung tâm dịch vụ việc làm khi có nhu cầu.</w:t>
            </w:r>
          </w:p>
          <w:p w14:paraId="0837E067" w14:textId="77777777" w:rsidR="00600127" w:rsidRDefault="00600127" w:rsidP="00600127">
            <w:pPr>
              <w:spacing w:after="0" w:line="240" w:lineRule="auto"/>
            </w:pPr>
            <w:r>
              <w:t>6. Hằng tháng thông báo với trung tâm dịch vụ việc làm về việc tìm kiếm việc làm trong thời gian đang hưởng trợ cấp thất nghiệp theo quy định.</w:t>
            </w:r>
          </w:p>
          <w:p w14:paraId="62A8776E" w14:textId="77777777" w:rsidR="00600127" w:rsidRDefault="00600127" w:rsidP="00600127">
            <w:pPr>
              <w:spacing w:after="0" w:line="240" w:lineRule="auto"/>
            </w:pPr>
            <w:r>
              <w:t>7. Nhận việc làm hoặc tham gia khóa học nghề phù hợp khi được trung tâm dịch vụ việc làm giới thiệu trong thời gian hưởng trợ cấp thất nghiệp.</w:t>
            </w:r>
          </w:p>
          <w:p w14:paraId="73FA90A6" w14:textId="77777777" w:rsidR="00600127" w:rsidRDefault="00600127" w:rsidP="00600127">
            <w:pPr>
              <w:spacing w:after="0" w:line="240" w:lineRule="auto"/>
            </w:pPr>
            <w:r>
              <w:t>8. Trong thời hạn 15 ngày làm việc kể từ ngày nộp hồ sơ đề nghị hưởng trợ cấp thất nghiệp nếu người lao động tìm được việc làm thì phải thông báo ngay cho trung tâm dịch vụ việc làm nơi nộp hồ sơ đề nghị hưởng trợ cấp thất nghiệp.</w:t>
            </w:r>
          </w:p>
          <w:p w14:paraId="6E8C1A67" w14:textId="77777777" w:rsidR="00600127" w:rsidRDefault="00600127" w:rsidP="00600127">
            <w:pPr>
              <w:spacing w:after="0" w:line="240" w:lineRule="auto"/>
            </w:pPr>
            <w:r>
              <w:lastRenderedPageBreak/>
              <w:t>9. Nhận thông báo về việc không được hưởng trợ cấp thất nghiệp hoặc không được hỗ trợ học nghề, quyết định về việc hưởng trợ cấp thất nghiệp, quyết định về việc hủy quyết định hưởng trợ cấp thất nghiệp, quyết định về việc hỗ trợ học nghề, quyết định về việc tạm dừng hưởng trợ cấp thất nghiệp, quyết định về việc tiếp tục hưởng trợ cấp thất nghiệp, quyết định về việc chấm dứt hưởng trợ cấp thất nghiệp, quyết định về việc bảo lưu thời gian đóng bảo hiểm thất nghiệp theo quy định.</w:t>
            </w:r>
          </w:p>
          <w:p w14:paraId="0FDDC30E" w14:textId="77777777" w:rsidR="00600127" w:rsidRDefault="00600127" w:rsidP="00600127">
            <w:pPr>
              <w:spacing w:after="0" w:line="240" w:lineRule="auto"/>
            </w:pPr>
            <w:r>
              <w:t>10. Thông báo theo quy định với trung tâm dịch vụ việc làm khi thuộc các trường hợp chấm dứt hưởng trợ cấp thất nghiệp theo quy định tại các Điểm b, c, d, g, h, l và n Khoản 1 Điều 21 Nghị định này.</w:t>
            </w:r>
          </w:p>
          <w:p w14:paraId="49909746" w14:textId="77777777" w:rsidR="00600127" w:rsidRDefault="00600127" w:rsidP="00600127">
            <w:pPr>
              <w:spacing w:after="0" w:line="240" w:lineRule="auto"/>
            </w:pPr>
            <w:r>
              <w:t>11. Nộp lại thẻ bảo hiểm y tế cho tổ chức bảo hiểm xã hội khi thuộc các trường hợp chấm dứt hưởng trợ cấp thất nghiệp theo quy định tại các Điểm b, c, d, đ, e, g, h, i, l và n Khoản 1 Điều 21 Nghị định này và trong trường hợp chuyển nơi hưởng trợ cấp thất nghiệp theo quy định tại Điều 22 Nghị định này.</w:t>
            </w:r>
          </w:p>
          <w:p w14:paraId="01F18ECA" w14:textId="4B083232" w:rsidR="00736704" w:rsidRDefault="00600127" w:rsidP="00600127">
            <w:r>
              <w:t>12. Thực hiện đầy đủ các quy định của pháp luật về bảo hiểm thất nghiệp và các quy định khác của pháp luật có liên quan.</w:t>
            </w:r>
          </w:p>
        </w:tc>
        <w:tc>
          <w:tcPr>
            <w:tcW w:w="2409" w:type="dxa"/>
          </w:tcPr>
          <w:p w14:paraId="2AFF9681" w14:textId="428512F6" w:rsidR="00736704" w:rsidRDefault="00600127" w:rsidP="00736704">
            <w:r w:rsidRPr="00600127">
              <w:lastRenderedPageBreak/>
              <w:t>Điều 30. Nghĩa vụ của người lao động</w:t>
            </w:r>
            <w:r>
              <w:t xml:space="preserve"> </w:t>
            </w:r>
            <w:r>
              <w:t>-</w:t>
            </w:r>
            <w:r w:rsidRPr="00196F45">
              <w:rPr>
                <w:b/>
                <w:bCs/>
              </w:rPr>
              <w:t xml:space="preserve"> Nghị định số 28/2015/NĐ-CP</w:t>
            </w:r>
          </w:p>
        </w:tc>
        <w:tc>
          <w:tcPr>
            <w:tcW w:w="2693" w:type="dxa"/>
          </w:tcPr>
          <w:p w14:paraId="2A3D9268" w14:textId="77777777" w:rsidR="00736704" w:rsidRDefault="00736704" w:rsidP="00736704"/>
        </w:tc>
        <w:tc>
          <w:tcPr>
            <w:tcW w:w="2693" w:type="dxa"/>
          </w:tcPr>
          <w:p w14:paraId="17266B76" w14:textId="77777777" w:rsidR="00736704" w:rsidRDefault="00736704" w:rsidP="00736704"/>
        </w:tc>
      </w:tr>
      <w:tr w:rsidR="00736704" w14:paraId="73034427" w14:textId="77777777" w:rsidTr="00170578">
        <w:tc>
          <w:tcPr>
            <w:tcW w:w="1985" w:type="dxa"/>
          </w:tcPr>
          <w:p w14:paraId="1C7A28E0" w14:textId="3F066CD1" w:rsidR="00736704" w:rsidRDefault="00600127" w:rsidP="00736704">
            <w:r w:rsidRPr="00600127">
              <w:t>Quyền của người sử dụng lao động</w:t>
            </w:r>
            <w:r>
              <w:t xml:space="preserve"> – BH thất nghiệp </w:t>
            </w:r>
          </w:p>
        </w:tc>
        <w:tc>
          <w:tcPr>
            <w:tcW w:w="5245" w:type="dxa"/>
          </w:tcPr>
          <w:p w14:paraId="1CD306AB" w14:textId="77777777" w:rsidR="00600127" w:rsidRDefault="00600127" w:rsidP="00600127">
            <w:pPr>
              <w:spacing w:after="0" w:line="240" w:lineRule="auto"/>
            </w:pPr>
            <w:r>
              <w:t>1. Được hỗ trợ kinh phí đào tạo, bồi dưỡng, nâng cao trình độ kỹ năng nghề để duy trì việc làm cho người lao động theo quy định.</w:t>
            </w:r>
          </w:p>
          <w:p w14:paraId="66B3918E" w14:textId="77777777" w:rsidR="00600127" w:rsidRDefault="00600127" w:rsidP="00600127">
            <w:pPr>
              <w:spacing w:after="0" w:line="240" w:lineRule="auto"/>
            </w:pPr>
            <w:r>
              <w:t>2. Từ chối thực hiện các yêu cầu không đúng quy định của pháp luật về bảo hiểm thất nghiệp.</w:t>
            </w:r>
          </w:p>
          <w:p w14:paraId="11E3E0B6" w14:textId="77777777" w:rsidR="00600127" w:rsidRDefault="00600127" w:rsidP="00600127">
            <w:pPr>
              <w:spacing w:after="0" w:line="240" w:lineRule="auto"/>
            </w:pPr>
            <w:r>
              <w:t>3. Khiếu nại, tố cáo về bảo hiểm thất nghiệp theo quy định của pháp luật.</w:t>
            </w:r>
          </w:p>
          <w:p w14:paraId="157EE92D" w14:textId="6E305DB6" w:rsidR="00736704" w:rsidRDefault="00600127" w:rsidP="00600127">
            <w:r>
              <w:t>4. Các quyền khác theo quy định của pháp luật.</w:t>
            </w:r>
          </w:p>
        </w:tc>
        <w:tc>
          <w:tcPr>
            <w:tcW w:w="2409" w:type="dxa"/>
          </w:tcPr>
          <w:p w14:paraId="40C427FB" w14:textId="33A353EF" w:rsidR="00736704" w:rsidRDefault="00600127" w:rsidP="00736704">
            <w:r w:rsidRPr="00600127">
              <w:t>Điều 31. Quyền của người sử dụng lao động</w:t>
            </w:r>
            <w:r>
              <w:t xml:space="preserve"> </w:t>
            </w:r>
            <w:r>
              <w:t>-</w:t>
            </w:r>
            <w:r w:rsidRPr="00196F45">
              <w:rPr>
                <w:b/>
                <w:bCs/>
              </w:rPr>
              <w:t xml:space="preserve"> Nghị định số 28/2015/NĐ-CP</w:t>
            </w:r>
          </w:p>
        </w:tc>
        <w:tc>
          <w:tcPr>
            <w:tcW w:w="2693" w:type="dxa"/>
          </w:tcPr>
          <w:p w14:paraId="403EB0B5" w14:textId="77777777" w:rsidR="00736704" w:rsidRDefault="00736704" w:rsidP="00736704"/>
        </w:tc>
        <w:tc>
          <w:tcPr>
            <w:tcW w:w="2693" w:type="dxa"/>
          </w:tcPr>
          <w:p w14:paraId="400DF881" w14:textId="77777777" w:rsidR="00736704" w:rsidRDefault="00736704" w:rsidP="00736704"/>
        </w:tc>
      </w:tr>
      <w:tr w:rsidR="00736704" w14:paraId="0483668B" w14:textId="77777777" w:rsidTr="00170578">
        <w:tc>
          <w:tcPr>
            <w:tcW w:w="1985" w:type="dxa"/>
          </w:tcPr>
          <w:p w14:paraId="7C782849" w14:textId="557D0444" w:rsidR="00736704" w:rsidRDefault="00600127" w:rsidP="00736704">
            <w:r w:rsidRPr="00600127">
              <w:t>Trách nhiệm của người sử dụng lao động</w:t>
            </w:r>
            <w:r>
              <w:t xml:space="preserve"> – BH thất nghiệp</w:t>
            </w:r>
          </w:p>
        </w:tc>
        <w:tc>
          <w:tcPr>
            <w:tcW w:w="5245" w:type="dxa"/>
          </w:tcPr>
          <w:p w14:paraId="5B76D956" w14:textId="77777777" w:rsidR="00600127" w:rsidRDefault="00600127" w:rsidP="00600127">
            <w:pPr>
              <w:spacing w:after="0" w:line="240" w:lineRule="auto"/>
            </w:pPr>
            <w:r>
              <w:t>1. Chủ trì, phối hợp với tổ chức công đoàn cơ sở để thông tin, tuyên truyền, phổ biến chính sách, pháp luật về bảo hiểm thất nghiệp.</w:t>
            </w:r>
          </w:p>
          <w:p w14:paraId="797CB080" w14:textId="77777777" w:rsidR="00600127" w:rsidRDefault="00600127" w:rsidP="00600127">
            <w:pPr>
              <w:spacing w:after="0" w:line="240" w:lineRule="auto"/>
            </w:pPr>
            <w:r>
              <w:lastRenderedPageBreak/>
              <w:t>2. Xác định đối tượng tham gia bảo hiểm thất nghiệp, thực hiện trình tự, thủ tục tham gia bảo hiểm thất nghiệp, đóng bảo hiểm thất nghiệp đúng, đủ và kịp thời theo quy định của pháp luật.</w:t>
            </w:r>
          </w:p>
          <w:p w14:paraId="3F8C0CCB" w14:textId="77777777" w:rsidR="00600127" w:rsidRDefault="00600127" w:rsidP="00600127">
            <w:pPr>
              <w:spacing w:after="0" w:line="240" w:lineRule="auto"/>
            </w:pPr>
            <w:r>
              <w:t>3. Bảo quản hồ sơ tham gia bảo hiểm thất nghiệp của người lao động trong thời gian người lao động làm việc tại đơn vị. Xuất trình các tài liệu, hồ sơ và cung cấp thông tin liên quan theo yêu cầu của cơ quan nhà nước có thẩm quyền khi có kiểm tra, thanh tra về bảo hiểm thất nghiệp.</w:t>
            </w:r>
          </w:p>
          <w:p w14:paraId="7AD3AFF8" w14:textId="77777777" w:rsidR="00600127" w:rsidRDefault="00600127" w:rsidP="00600127">
            <w:pPr>
              <w:spacing w:after="0" w:line="240" w:lineRule="auto"/>
            </w:pPr>
            <w:r>
              <w:t>4. Cung cấp thông tin về việc đóng bảo hiểm thất nghiệp trong thời hạn 02 ngày làm việc kể từ ngày người lao động yêu cầu.</w:t>
            </w:r>
          </w:p>
          <w:p w14:paraId="2612B056" w14:textId="77777777" w:rsidR="00600127" w:rsidRDefault="00600127" w:rsidP="00600127">
            <w:pPr>
              <w:spacing w:after="0" w:line="240" w:lineRule="auto"/>
            </w:pPr>
            <w:r>
              <w:t>5. Cung cấp bản sao hợp đồng lao động hoặc hợp đồng làm việc hoặc xác nhận về việc đơn phương chấm dứt hợp đồng lao động hoặc hợp đồng làm việc cho người lao động chậm nhất trong thời hạn 02 ngày làm việc kể từ ngày người lao động chấm dứt hợp đồng lao động hoặc hợp đồng làm việc. Thực hiện thủ tục xác nhận về việc đóng bảo hiểm thất nghiệp cho người lao động để người lao động hoàn thiện hồ sơ hưởng bảo hiểm thất nghiệp theo quy định.</w:t>
            </w:r>
          </w:p>
          <w:p w14:paraId="360394CE" w14:textId="77777777" w:rsidR="00600127" w:rsidRDefault="00600127" w:rsidP="00600127">
            <w:pPr>
              <w:spacing w:after="0" w:line="240" w:lineRule="auto"/>
            </w:pPr>
            <w:r>
              <w:t>6. Thông báo với trung tâm dịch vụ việc làm nơi đặt trụ sở làm việc của người sử dụng lao động khi có biến động lao động làm việc tại đơn vị theo hướng dẫn của Bộ trưởng Bộ Lao động - Thương binh và Xã hội. Đối với các đơn vị thuộc lực lượng vũ trang, Bộ trưởng Bộ Lao động - Thương binh và Xã hội chủ trì, phối hợp với Bộ trưởng Bộ Quốc phòng và Bộ trưởng Bộ Công an hướng dẫn thực hiện.</w:t>
            </w:r>
          </w:p>
          <w:p w14:paraId="42707A34" w14:textId="77777777" w:rsidR="00600127" w:rsidRDefault="00600127" w:rsidP="00600127">
            <w:pPr>
              <w:spacing w:after="0" w:line="240" w:lineRule="auto"/>
            </w:pPr>
            <w:r>
              <w:t>7. Trước ngày 15 tháng 01 hằng năm báo cáo Sở Lao động - Thương binh và Xã hội về tình hình tham gia bảo hiểm thất nghiệp của năm trước.</w:t>
            </w:r>
          </w:p>
          <w:p w14:paraId="700CEEC9" w14:textId="77777777" w:rsidR="00600127" w:rsidRDefault="00600127" w:rsidP="00600127">
            <w:pPr>
              <w:spacing w:after="0" w:line="240" w:lineRule="auto"/>
            </w:pPr>
            <w:r>
              <w:lastRenderedPageBreak/>
              <w:t>8. Tổ chức triển khai việc đào tạo, bồi dưỡng, nâng cao trình độ kỹ năng nghề để duy trì việc làm cho người lao động theo đúng phương án được cơ quan có thẩm quyền phê duyệt.</w:t>
            </w:r>
          </w:p>
          <w:p w14:paraId="3B318351" w14:textId="77777777" w:rsidR="00600127" w:rsidRDefault="00600127" w:rsidP="00600127">
            <w:pPr>
              <w:spacing w:after="0" w:line="240" w:lineRule="auto"/>
            </w:pPr>
            <w:r>
              <w:t>9. Sử dụng người lao động đã được đào tạo, bồi dưỡng nâng cao trình độ kỹ năng nghề theo phương án đã được phê duyệt và báo cáo kết quả thực hiện về Sở Lao động - Thương binh và Xã hội trong thời hạn 30 ngày kể từ ngày kết thúc khóa đào tạo.</w:t>
            </w:r>
          </w:p>
          <w:p w14:paraId="28AE6F0F" w14:textId="75877C49" w:rsidR="00736704" w:rsidRDefault="00600127" w:rsidP="00600127">
            <w:r>
              <w:t>10. Thực hiện các trách nhiệm khác theo quy định của pháp luật.</w:t>
            </w:r>
          </w:p>
        </w:tc>
        <w:tc>
          <w:tcPr>
            <w:tcW w:w="2409" w:type="dxa"/>
          </w:tcPr>
          <w:p w14:paraId="46E753B6" w14:textId="47F5607F" w:rsidR="00736704" w:rsidRDefault="00600127" w:rsidP="00736704">
            <w:r w:rsidRPr="00600127">
              <w:lastRenderedPageBreak/>
              <w:t>Điều 32. Trách nhiệm của người sử dụng lao động</w:t>
            </w:r>
            <w:r>
              <w:t xml:space="preserve"> </w:t>
            </w:r>
            <w:r>
              <w:t>-</w:t>
            </w:r>
            <w:r w:rsidRPr="00196F45">
              <w:rPr>
                <w:b/>
                <w:bCs/>
              </w:rPr>
              <w:t xml:space="preserve"> Nghị định số 28/2015/NĐ-CP</w:t>
            </w:r>
          </w:p>
        </w:tc>
        <w:tc>
          <w:tcPr>
            <w:tcW w:w="2693" w:type="dxa"/>
          </w:tcPr>
          <w:p w14:paraId="33834EFA" w14:textId="77777777" w:rsidR="00736704" w:rsidRDefault="00736704" w:rsidP="00736704"/>
        </w:tc>
        <w:tc>
          <w:tcPr>
            <w:tcW w:w="2693" w:type="dxa"/>
          </w:tcPr>
          <w:p w14:paraId="4F7988D6" w14:textId="77777777" w:rsidR="00736704" w:rsidRDefault="00736704" w:rsidP="00736704"/>
        </w:tc>
      </w:tr>
      <w:tr w:rsidR="00736704" w14:paraId="6CB77BF2" w14:textId="77777777" w:rsidTr="00170578">
        <w:tc>
          <w:tcPr>
            <w:tcW w:w="1985" w:type="dxa"/>
          </w:tcPr>
          <w:p w14:paraId="6E6F6690" w14:textId="4E67FDBF" w:rsidR="00736704" w:rsidRDefault="00600127" w:rsidP="00736704">
            <w:r w:rsidRPr="00600127">
              <w:lastRenderedPageBreak/>
              <w:t>Trách nhiệm của trung tâm dịch vụ việc làm</w:t>
            </w:r>
            <w:r>
              <w:t xml:space="preserve"> – BH thất nghiệp</w:t>
            </w:r>
          </w:p>
        </w:tc>
        <w:tc>
          <w:tcPr>
            <w:tcW w:w="5245" w:type="dxa"/>
          </w:tcPr>
          <w:p w14:paraId="10BCCDD5" w14:textId="77777777" w:rsidR="003C0E91" w:rsidRDefault="003C0E91" w:rsidP="003C0E91">
            <w:pPr>
              <w:spacing w:after="0" w:line="240" w:lineRule="auto"/>
            </w:pPr>
            <w:r>
              <w:t>1. Tổ chức thông tin, tuyên truyền, phổ biến chính sách, pháp luật về bảo hiểm thất nghiệp.</w:t>
            </w:r>
          </w:p>
          <w:p w14:paraId="363122A5" w14:textId="77777777" w:rsidR="003C0E91" w:rsidRDefault="003C0E91" w:rsidP="003C0E91">
            <w:pPr>
              <w:spacing w:after="0" w:line="240" w:lineRule="auto"/>
            </w:pPr>
            <w:r>
              <w:t>2. Tổ chức tiếp nhận hồ sơ đề nghị hưởng trợ cấp thất nghiệp và hồ sơ đề nghị hỗ trợ học nghề, xem xét và thực hiện các thủ tục giải quyết hưởng trợ cấp thất nghiệp, hỗ trợ học nghề theo quy định của pháp luật.</w:t>
            </w:r>
          </w:p>
          <w:p w14:paraId="160AEB9C" w14:textId="77777777" w:rsidR="003C0E91" w:rsidRDefault="003C0E91" w:rsidP="003C0E91">
            <w:pPr>
              <w:spacing w:after="0" w:line="240" w:lineRule="auto"/>
            </w:pPr>
            <w:r>
              <w:t>3. Tổ chức tư vấn, giới thiệu việc làm và dạy nghề cho người lao động theo quy định của pháp luật.</w:t>
            </w:r>
          </w:p>
          <w:p w14:paraId="3BFD8714" w14:textId="77777777" w:rsidR="003C0E91" w:rsidRDefault="003C0E91" w:rsidP="003C0E91">
            <w:pPr>
              <w:spacing w:after="0" w:line="240" w:lineRule="auto"/>
            </w:pPr>
            <w:r>
              <w:t>4. Kiểm tra, theo dõi, cập nhật các thông tin của người lao động liên quan đến việc hưởng các chế độ bảo hiểm thất nghiệp.</w:t>
            </w:r>
          </w:p>
          <w:p w14:paraId="0833E814" w14:textId="77777777" w:rsidR="003C0E91" w:rsidRDefault="003C0E91" w:rsidP="003C0E91">
            <w:pPr>
              <w:spacing w:after="0" w:line="240" w:lineRule="auto"/>
            </w:pPr>
            <w:r>
              <w:t>5. Thực hiện chế độ báo cáo định kỳ hằng tháng, quý, năm và báo cáo đột xuất với Bộ Lao động - Thương binh và Xã hội và Sở Lao động - Thương binh và Xã hội về bảo hiểm thất nghiệp theo quy định của pháp luật.</w:t>
            </w:r>
          </w:p>
          <w:p w14:paraId="4A5B0AA0" w14:textId="77777777" w:rsidR="003C0E91" w:rsidRDefault="003C0E91" w:rsidP="003C0E91">
            <w:pPr>
              <w:spacing w:after="0" w:line="240" w:lineRule="auto"/>
            </w:pPr>
            <w:r>
              <w:t>6. Cung cấp tài liệu, thông tin liên quan về bảo hiểm thất nghiệp theo yêu cầu của người lao động, tổ chức công đoàn và cơ quan có thẩm quyền theo quy định của pháp luật.</w:t>
            </w:r>
          </w:p>
          <w:p w14:paraId="21B38148" w14:textId="77777777" w:rsidR="003C0E91" w:rsidRDefault="003C0E91" w:rsidP="003C0E91">
            <w:pPr>
              <w:spacing w:after="0" w:line="240" w:lineRule="auto"/>
            </w:pPr>
            <w:r>
              <w:t>7. Lưu trữ, bảo quản hồ sơ hưởng bảo hiểm thất nghiệp theo quy định của pháp luật.</w:t>
            </w:r>
          </w:p>
          <w:p w14:paraId="7E7362DF" w14:textId="77777777" w:rsidR="003C0E91" w:rsidRDefault="003C0E91" w:rsidP="003C0E91">
            <w:pPr>
              <w:spacing w:after="0" w:line="240" w:lineRule="auto"/>
            </w:pPr>
            <w:r>
              <w:t xml:space="preserve">8. Tổ chức đào tạo, bồi dưỡng chuyên môn nghiệp vụ và ứng dụng công nghệ thông tin trong quản lý bảo hiểm </w:t>
            </w:r>
            <w:r>
              <w:lastRenderedPageBreak/>
              <w:t>thất nghiệp và giải quyết hưởng các chế độ bảo hiểm thất nghiệp cho người lao động theo quy định.</w:t>
            </w:r>
          </w:p>
          <w:p w14:paraId="2BA4FC4D" w14:textId="77777777" w:rsidR="003C0E91" w:rsidRDefault="003C0E91" w:rsidP="003C0E91">
            <w:pPr>
              <w:spacing w:after="0" w:line="240" w:lineRule="auto"/>
            </w:pPr>
            <w:r>
              <w:t>9. Tham gia thực hiện hợp tác quốc tế về bảo hiểm thất nghiệp.</w:t>
            </w:r>
          </w:p>
          <w:p w14:paraId="42BE8D3C" w14:textId="736FD00A" w:rsidR="00736704" w:rsidRDefault="003C0E91" w:rsidP="003C0E91">
            <w:r>
              <w:t>10. Thực hiện trách nhiệm khác theo quy định của pháp luật.</w:t>
            </w:r>
          </w:p>
        </w:tc>
        <w:tc>
          <w:tcPr>
            <w:tcW w:w="2409" w:type="dxa"/>
          </w:tcPr>
          <w:p w14:paraId="233D186E" w14:textId="56203FD3" w:rsidR="00736704" w:rsidRDefault="00600127" w:rsidP="00736704">
            <w:r w:rsidRPr="00600127">
              <w:lastRenderedPageBreak/>
              <w:t>Điều 34. Trách nhiệm của trung tâm dịch vụ việc làm</w:t>
            </w:r>
            <w:r>
              <w:t xml:space="preserve"> </w:t>
            </w:r>
            <w:r>
              <w:t>-</w:t>
            </w:r>
            <w:r w:rsidRPr="00196F45">
              <w:rPr>
                <w:b/>
                <w:bCs/>
              </w:rPr>
              <w:t xml:space="preserve"> Nghị định số 28/2015/NĐ-CP</w:t>
            </w:r>
          </w:p>
        </w:tc>
        <w:tc>
          <w:tcPr>
            <w:tcW w:w="2693" w:type="dxa"/>
          </w:tcPr>
          <w:p w14:paraId="79DF016F" w14:textId="77777777" w:rsidR="00736704" w:rsidRDefault="00736704" w:rsidP="00736704"/>
        </w:tc>
        <w:tc>
          <w:tcPr>
            <w:tcW w:w="2693" w:type="dxa"/>
          </w:tcPr>
          <w:p w14:paraId="7B46F87B" w14:textId="77777777" w:rsidR="00736704" w:rsidRDefault="00736704" w:rsidP="00736704"/>
        </w:tc>
      </w:tr>
      <w:tr w:rsidR="00736704" w14:paraId="08389ED4" w14:textId="77777777" w:rsidTr="00170578">
        <w:tc>
          <w:tcPr>
            <w:tcW w:w="1985" w:type="dxa"/>
          </w:tcPr>
          <w:p w14:paraId="64E76472" w14:textId="5DAF7331" w:rsidR="00736704" w:rsidRDefault="003C0E91" w:rsidP="00736704">
            <w:r w:rsidRPr="003C0E91">
              <w:t>Trách nhiệm của tổ chức bảo hiểm xã hội</w:t>
            </w:r>
            <w:r>
              <w:t xml:space="preserve"> – BH thất nghiệp</w:t>
            </w:r>
          </w:p>
        </w:tc>
        <w:tc>
          <w:tcPr>
            <w:tcW w:w="5245" w:type="dxa"/>
          </w:tcPr>
          <w:p w14:paraId="0F027485" w14:textId="77777777" w:rsidR="003C0E91" w:rsidRDefault="003C0E91" w:rsidP="003C0E91">
            <w:pPr>
              <w:spacing w:after="0" w:line="240" w:lineRule="auto"/>
            </w:pPr>
            <w:r>
              <w:t>1. Hằng năm thông báo cho từng người lao động thông tin về việc đóng bảo hiểm thất nghiệp của người lao động.</w:t>
            </w:r>
          </w:p>
          <w:p w14:paraId="6C3CC38B" w14:textId="77777777" w:rsidR="003C0E91" w:rsidRDefault="003C0E91" w:rsidP="003C0E91">
            <w:pPr>
              <w:spacing w:after="0" w:line="240" w:lineRule="auto"/>
            </w:pPr>
            <w:r>
              <w:t>2. Tuyên truyền, phổ biến chế độ, chính sách, pháp luật về bảo hiểm thất nghiệp; hướng dẫn thủ tục đăng ký tham gia và thu bảo hiểm thất nghiệp đối với người lao động, người sử dụng lao động thuộc đối tượng tham gia bảo hiểm thất nghiệp.</w:t>
            </w:r>
          </w:p>
          <w:p w14:paraId="7226924C" w14:textId="77777777" w:rsidR="003C0E91" w:rsidRDefault="003C0E91" w:rsidP="003C0E91">
            <w:pPr>
              <w:spacing w:after="0" w:line="240" w:lineRule="auto"/>
            </w:pPr>
            <w:r>
              <w:t>3. Tổ chức thu bảo hiểm thất nghiệp.</w:t>
            </w:r>
          </w:p>
          <w:p w14:paraId="4CC74F8A" w14:textId="77777777" w:rsidR="003C0E91" w:rsidRDefault="003C0E91" w:rsidP="003C0E91">
            <w:pPr>
              <w:spacing w:after="0" w:line="240" w:lineRule="auto"/>
            </w:pPr>
            <w:r>
              <w:t>4. Cung cấp thông tin về việc tham gia và đóng bảo hiểm thất nghiệp của người lao động cho trung tâm dịch vụ việc làm trên địa bàn, trừ Bảo hiểm xã hội Bộ Quốc phòng và Bảo hiểm xã hội Công an nhân dân.</w:t>
            </w:r>
          </w:p>
          <w:p w14:paraId="15434A8F" w14:textId="77777777" w:rsidR="003C0E91" w:rsidRDefault="003C0E91" w:rsidP="003C0E91">
            <w:pPr>
              <w:spacing w:after="0" w:line="240" w:lineRule="auto"/>
            </w:pPr>
            <w:r>
              <w:t>5. Chi trả trợ cấp thất nghiệp, hỗ trợ học nghề, hỗ trợ đào tạo, bồi dưỡng, nâng cao trình độ kỹ năng nghề để duy trì việc làm cho người lao động.</w:t>
            </w:r>
          </w:p>
          <w:p w14:paraId="5190193A" w14:textId="77777777" w:rsidR="003C0E91" w:rsidRDefault="003C0E91" w:rsidP="003C0E91">
            <w:pPr>
              <w:spacing w:after="0" w:line="240" w:lineRule="auto"/>
            </w:pPr>
            <w:r>
              <w:t>6. Dừng chi trả các khoản trợ cấp thất nghiệp, hỗ trợ học nghề, hỗ trợ đào tạo, bồi dưỡng, nâng cao trình độ kỹ năng nghề để duy trì việc làm cho người lao động và thu hồi thẻ bảo hiểm y tế đối với người đang hưởng trợ cấp thất nghiệp khi có quyết định của cơ quan có thẩm quyền.</w:t>
            </w:r>
          </w:p>
          <w:p w14:paraId="2024B8A3" w14:textId="77777777" w:rsidR="003C0E91" w:rsidRDefault="003C0E91" w:rsidP="003C0E91">
            <w:pPr>
              <w:spacing w:after="0" w:line="240" w:lineRule="auto"/>
            </w:pPr>
            <w:r>
              <w:t>7. Cấp thẻ bảo hiểm y tế và đóng bảo hiểm y tế cho người đang hưởng trợ cấp thất nghiệp theo quy định của pháp luật.</w:t>
            </w:r>
          </w:p>
          <w:p w14:paraId="3BCC14A4" w14:textId="77777777" w:rsidR="003C0E91" w:rsidRDefault="003C0E91" w:rsidP="003C0E91">
            <w:pPr>
              <w:spacing w:after="0" w:line="240" w:lineRule="auto"/>
            </w:pPr>
            <w:r>
              <w:t>8. Quản lý, sử dụng Quỹ bảo hiểm thất nghiệp theo quy định của pháp luật.</w:t>
            </w:r>
          </w:p>
          <w:p w14:paraId="1F409FBD" w14:textId="77777777" w:rsidR="003C0E91" w:rsidRDefault="003C0E91" w:rsidP="003C0E91">
            <w:pPr>
              <w:spacing w:after="0" w:line="240" w:lineRule="auto"/>
            </w:pPr>
            <w:r>
              <w:lastRenderedPageBreak/>
              <w:t>9. Thực hiện các biện pháp bảo toàn và tăng trưởng Quỹ bảo hiểm thất nghiệp theo quy định của pháp luật.</w:t>
            </w:r>
          </w:p>
          <w:p w14:paraId="0D3CC611" w14:textId="77777777" w:rsidR="003C0E91" w:rsidRDefault="003C0E91" w:rsidP="003C0E91">
            <w:pPr>
              <w:spacing w:after="0" w:line="240" w:lineRule="auto"/>
            </w:pPr>
            <w:r>
              <w:t>10. Thực hiện việc chuyển kinh phí chi quản lý bảo hiểm thất nghiệp cho Bộ Lao động - Thương binh và Xã hội theo quy định.</w:t>
            </w:r>
          </w:p>
          <w:p w14:paraId="6F873AB0" w14:textId="77777777" w:rsidR="003C0E91" w:rsidRDefault="003C0E91" w:rsidP="003C0E91">
            <w:pPr>
              <w:spacing w:after="0" w:line="240" w:lineRule="auto"/>
            </w:pPr>
            <w:r>
              <w:t>11. Tổ chức thực hiện công tác thống kê, kế toán về bảo hiểm thất nghiệp.</w:t>
            </w:r>
          </w:p>
          <w:p w14:paraId="31E35AD7" w14:textId="77777777" w:rsidR="003C0E91" w:rsidRDefault="003C0E91" w:rsidP="003C0E91">
            <w:pPr>
              <w:spacing w:after="0" w:line="240" w:lineRule="auto"/>
            </w:pPr>
            <w:r>
              <w:t>12. Ứng dụng công nghệ thông tin trong quản lý bảo hiểm thất nghiệp; lưu trữ hồ sơ của người tham gia bảo hiểm thất nghiệp theo quy định của pháp luật.</w:t>
            </w:r>
          </w:p>
          <w:p w14:paraId="7A20A8F8" w14:textId="77777777" w:rsidR="003C0E91" w:rsidRDefault="003C0E91" w:rsidP="003C0E91">
            <w:pPr>
              <w:spacing w:after="0" w:line="240" w:lineRule="auto"/>
            </w:pPr>
            <w:r>
              <w:t>13. Cung cấp đầy đủ và kịp thời thông tin về việc tham gia, đóng bảo hiểm thất nghiệp khi người lao động yêu cầu.</w:t>
            </w:r>
          </w:p>
          <w:p w14:paraId="51FF1B24" w14:textId="77777777" w:rsidR="003C0E91" w:rsidRDefault="003C0E91" w:rsidP="003C0E91">
            <w:pPr>
              <w:spacing w:after="0" w:line="240" w:lineRule="auto"/>
            </w:pPr>
            <w:r>
              <w:t>14. Cung cấp tài liệu, thông tin liên quan về bảo hiểm thất nghiệp theo yêu cầu của cơ quan nhà nước có thẩm quyền.</w:t>
            </w:r>
          </w:p>
          <w:p w14:paraId="42C12765" w14:textId="77777777" w:rsidR="003C0E91" w:rsidRDefault="003C0E91" w:rsidP="003C0E91">
            <w:pPr>
              <w:spacing w:after="0" w:line="240" w:lineRule="auto"/>
            </w:pPr>
            <w:r>
              <w:t>15. Giải quyết khiếu nại, tố cáo về việc thực hiện bảo hiểm thất nghiệp theo quy định của pháp luật.</w:t>
            </w:r>
          </w:p>
          <w:p w14:paraId="07111613" w14:textId="77777777" w:rsidR="003C0E91" w:rsidRDefault="003C0E91" w:rsidP="003C0E91">
            <w:pPr>
              <w:spacing w:after="0" w:line="240" w:lineRule="auto"/>
            </w:pPr>
            <w:r>
              <w:t>16. Định kỳ 06 tháng, trước ngày 31 tháng 7 và hằng năm trước ngày 31 tháng 01 báo cáo Bộ Tài chính và Bộ Lao động - Thương binh và Xã hội về tình hình thu, chi, quản lý và sử dụng Quỹ bảo hiểm thất nghiệp của 6 tháng đầu năm và của năm trước.</w:t>
            </w:r>
          </w:p>
          <w:p w14:paraId="1C054414" w14:textId="35889C36" w:rsidR="00736704" w:rsidRDefault="003C0E91" w:rsidP="003C0E91">
            <w:r>
              <w:t>17. Thực hiện trách nhiệm khác theo quy định của pháp luật.</w:t>
            </w:r>
          </w:p>
        </w:tc>
        <w:tc>
          <w:tcPr>
            <w:tcW w:w="2409" w:type="dxa"/>
          </w:tcPr>
          <w:p w14:paraId="111184DE" w14:textId="4AC5FDE3" w:rsidR="00736704" w:rsidRDefault="003C0E91" w:rsidP="00736704">
            <w:r w:rsidRPr="003C0E91">
              <w:lastRenderedPageBreak/>
              <w:t xml:space="preserve">Điều 36. Trách nhiệm của tổ chức bảo hiểm xã </w:t>
            </w:r>
            <w:proofErr w:type="gramStart"/>
            <w:r w:rsidRPr="003C0E91">
              <w:t>hội</w:t>
            </w:r>
            <w:r>
              <w:t xml:space="preserve"> </w:t>
            </w:r>
            <w:r>
              <w:t xml:space="preserve"> -</w:t>
            </w:r>
            <w:proofErr w:type="gramEnd"/>
            <w:r w:rsidRPr="00196F45">
              <w:rPr>
                <w:b/>
                <w:bCs/>
              </w:rPr>
              <w:t xml:space="preserve"> Nghị định số 28/2015/NĐ-CP</w:t>
            </w:r>
          </w:p>
        </w:tc>
        <w:tc>
          <w:tcPr>
            <w:tcW w:w="2693" w:type="dxa"/>
          </w:tcPr>
          <w:p w14:paraId="6822E4B4" w14:textId="77777777" w:rsidR="00736704" w:rsidRDefault="00736704" w:rsidP="00736704"/>
        </w:tc>
        <w:tc>
          <w:tcPr>
            <w:tcW w:w="2693" w:type="dxa"/>
          </w:tcPr>
          <w:p w14:paraId="1DACC61A" w14:textId="77777777" w:rsidR="00736704" w:rsidRDefault="00736704" w:rsidP="00736704"/>
        </w:tc>
      </w:tr>
    </w:tbl>
    <w:p w14:paraId="1B571954" w14:textId="77777777" w:rsidR="00E22812" w:rsidRDefault="00E22812"/>
    <w:sectPr w:rsidR="00E22812" w:rsidSect="00B9034D">
      <w:pgSz w:w="15840" w:h="12240"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28BA"/>
    <w:multiLevelType w:val="hybridMultilevel"/>
    <w:tmpl w:val="64CA1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82434"/>
    <w:multiLevelType w:val="hybridMultilevel"/>
    <w:tmpl w:val="BCD00F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A0743C"/>
    <w:multiLevelType w:val="hybridMultilevel"/>
    <w:tmpl w:val="77381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F3260B"/>
    <w:multiLevelType w:val="hybridMultilevel"/>
    <w:tmpl w:val="D8E0AC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E04C89"/>
    <w:multiLevelType w:val="hybridMultilevel"/>
    <w:tmpl w:val="E9ACF93A"/>
    <w:lvl w:ilvl="0" w:tplc="0409000F">
      <w:start w:val="1"/>
      <w:numFmt w:val="decimal"/>
      <w:lvlText w:val="%1."/>
      <w:lvlJc w:val="left"/>
      <w:pPr>
        <w:ind w:left="895" w:hanging="360"/>
      </w:pPr>
    </w:lvl>
    <w:lvl w:ilvl="1" w:tplc="04090019" w:tentative="1">
      <w:start w:val="1"/>
      <w:numFmt w:val="lowerLetter"/>
      <w:lvlText w:val="%2."/>
      <w:lvlJc w:val="left"/>
      <w:pPr>
        <w:ind w:left="1615" w:hanging="360"/>
      </w:pPr>
    </w:lvl>
    <w:lvl w:ilvl="2" w:tplc="0409001B" w:tentative="1">
      <w:start w:val="1"/>
      <w:numFmt w:val="lowerRoman"/>
      <w:lvlText w:val="%3."/>
      <w:lvlJc w:val="right"/>
      <w:pPr>
        <w:ind w:left="2335" w:hanging="180"/>
      </w:pPr>
    </w:lvl>
    <w:lvl w:ilvl="3" w:tplc="0409000F" w:tentative="1">
      <w:start w:val="1"/>
      <w:numFmt w:val="decimal"/>
      <w:lvlText w:val="%4."/>
      <w:lvlJc w:val="left"/>
      <w:pPr>
        <w:ind w:left="3055" w:hanging="360"/>
      </w:pPr>
    </w:lvl>
    <w:lvl w:ilvl="4" w:tplc="04090019" w:tentative="1">
      <w:start w:val="1"/>
      <w:numFmt w:val="lowerLetter"/>
      <w:lvlText w:val="%5."/>
      <w:lvlJc w:val="left"/>
      <w:pPr>
        <w:ind w:left="3775" w:hanging="360"/>
      </w:pPr>
    </w:lvl>
    <w:lvl w:ilvl="5" w:tplc="0409001B" w:tentative="1">
      <w:start w:val="1"/>
      <w:numFmt w:val="lowerRoman"/>
      <w:lvlText w:val="%6."/>
      <w:lvlJc w:val="right"/>
      <w:pPr>
        <w:ind w:left="4495" w:hanging="180"/>
      </w:pPr>
    </w:lvl>
    <w:lvl w:ilvl="6" w:tplc="0409000F" w:tentative="1">
      <w:start w:val="1"/>
      <w:numFmt w:val="decimal"/>
      <w:lvlText w:val="%7."/>
      <w:lvlJc w:val="left"/>
      <w:pPr>
        <w:ind w:left="5215" w:hanging="360"/>
      </w:pPr>
    </w:lvl>
    <w:lvl w:ilvl="7" w:tplc="04090019" w:tentative="1">
      <w:start w:val="1"/>
      <w:numFmt w:val="lowerLetter"/>
      <w:lvlText w:val="%8."/>
      <w:lvlJc w:val="left"/>
      <w:pPr>
        <w:ind w:left="5935" w:hanging="360"/>
      </w:pPr>
    </w:lvl>
    <w:lvl w:ilvl="8" w:tplc="0409001B" w:tentative="1">
      <w:start w:val="1"/>
      <w:numFmt w:val="lowerRoman"/>
      <w:lvlText w:val="%9."/>
      <w:lvlJc w:val="right"/>
      <w:pPr>
        <w:ind w:left="6655" w:hanging="180"/>
      </w:pPr>
    </w:lvl>
  </w:abstractNum>
  <w:abstractNum w:abstractNumId="5" w15:restartNumberingAfterBreak="0">
    <w:nsid w:val="68247757"/>
    <w:multiLevelType w:val="hybridMultilevel"/>
    <w:tmpl w:val="58901AA2"/>
    <w:lvl w:ilvl="0" w:tplc="9ABE10D6">
      <w:start w:val="1"/>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6" w15:restartNumberingAfterBreak="0">
    <w:nsid w:val="72615516"/>
    <w:multiLevelType w:val="hybridMultilevel"/>
    <w:tmpl w:val="832EF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141B97"/>
    <w:multiLevelType w:val="hybridMultilevel"/>
    <w:tmpl w:val="4FC80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811E7A"/>
    <w:multiLevelType w:val="hybridMultilevel"/>
    <w:tmpl w:val="D70A3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6749405">
    <w:abstractNumId w:val="4"/>
  </w:num>
  <w:num w:numId="2" w16cid:durableId="1437556210">
    <w:abstractNumId w:val="5"/>
  </w:num>
  <w:num w:numId="3" w16cid:durableId="645668248">
    <w:abstractNumId w:val="0"/>
  </w:num>
  <w:num w:numId="4" w16cid:durableId="1717580514">
    <w:abstractNumId w:val="2"/>
  </w:num>
  <w:num w:numId="5" w16cid:durableId="191847733">
    <w:abstractNumId w:val="8"/>
  </w:num>
  <w:num w:numId="6" w16cid:durableId="613631762">
    <w:abstractNumId w:val="6"/>
  </w:num>
  <w:num w:numId="7" w16cid:durableId="1665427643">
    <w:abstractNumId w:val="1"/>
  </w:num>
  <w:num w:numId="8" w16cid:durableId="412701265">
    <w:abstractNumId w:val="7"/>
  </w:num>
  <w:num w:numId="9" w16cid:durableId="5757492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812"/>
    <w:rsid w:val="000E70BD"/>
    <w:rsid w:val="00170578"/>
    <w:rsid w:val="00196F45"/>
    <w:rsid w:val="002846C3"/>
    <w:rsid w:val="00342F92"/>
    <w:rsid w:val="003C0E91"/>
    <w:rsid w:val="005C3245"/>
    <w:rsid w:val="00600127"/>
    <w:rsid w:val="00736704"/>
    <w:rsid w:val="007E4AFB"/>
    <w:rsid w:val="00B9034D"/>
    <w:rsid w:val="00E22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83AD8"/>
  <w15:docId w15:val="{F11DDEDE-A43E-4ECB-862C-2FBCADF42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AF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5C3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27</Pages>
  <Words>6643</Words>
  <Characters>37871</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Trần Văn Tịnh</cp:lastModifiedBy>
  <cp:revision>8</cp:revision>
  <dcterms:created xsi:type="dcterms:W3CDTF">2023-05-29T10:34:00Z</dcterms:created>
  <dcterms:modified xsi:type="dcterms:W3CDTF">2024-03-27T13:44:00Z</dcterms:modified>
</cp:coreProperties>
</file>