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7995" cy="1607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3118803</wp:posOffset>
                </wp:positionH>
                <wp:positionV relativeFrom="paragraph">
                  <wp:posOffset>87313</wp:posOffset>
                </wp:positionV>
                <wp:extent cx="3322320" cy="131699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Weekly Status Report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3118803</wp:posOffset>
                </wp:positionH>
                <wp:positionV relativeFrom="paragraph">
                  <wp:posOffset>87313</wp:posOffset>
                </wp:positionV>
                <wp:extent cx="3322320" cy="131699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2320" cy="1316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-303529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5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2585" cy="1061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-10120961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36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Right-click here and choose “Update Field” to build the table of contents.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Weekly Status Report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ind w:left="851" w:hanging="851"/>
        <w:rPr>
          <w:color w:val="000000"/>
        </w:rPr>
      </w:pPr>
      <w:bookmarkStart w:colFirst="0" w:colLast="0" w:name="_heading=h.8fxrye6g6xrn" w:id="0"/>
      <w:bookmarkEnd w:id="0"/>
      <w:r w:rsidDel="00000000" w:rsidR="00000000" w:rsidRPr="00000000">
        <w:rPr>
          <w:color w:val="000000"/>
          <w:rtl w:val="0"/>
        </w:rPr>
        <w:t xml:space="preserve">Objectives</w:t>
      </w:r>
    </w:p>
    <w:p w:rsidR="00000000" w:rsidDel="00000000" w:rsidP="00000000" w:rsidRDefault="00000000" w:rsidRPr="00000000" w14:paraId="00000024">
      <w:pPr>
        <w:rPr/>
      </w:pPr>
      <w:bookmarkStart w:colFirst="0" w:colLast="0" w:name="_heading=h.zarf7c8i4dte" w:id="1"/>
      <w:bookmarkEnd w:id="1"/>
      <w:r w:rsidDel="00000000" w:rsidR="00000000" w:rsidRPr="00000000">
        <w:rPr>
          <w:rtl w:val="0"/>
        </w:rPr>
        <w:t xml:space="preserve">This document focus on the following topics: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weekly progress against the project plan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issues and risks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  <w:sectPr>
          <w:headerReference r:id="rId11" w:type="default"/>
          <w:footerReference r:id="rId12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the weekly status meeting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report per week, from week 2 to week 10 (9 reports). The team lead (or backup) is responsible.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team chooses its own weekly deadline (e.g., the day after the status meeting) and states it in PA1.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the report to the repository: /docs/management/weekly/W&lt;week&gt;-status.docx (or .md), e.g., W03-status.docx. Do not overwrite or rewrite earlier reports; the commit history is the evidence of timeliness.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are not submitted on Moodle. They are graded at the end of the course as part of the Teamwork &amp; tool usage component (working process).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Report Information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2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T04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10/10/2026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PA0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sdt>
              <w:sdtPr>
                <w:id w:val="-1878403676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Anh Khoa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Green (on track)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Task Status</w:t>
      </w:r>
    </w:p>
    <w:tbl>
      <w:tblPr>
        <w:tblStyle w:val="Table2"/>
        <w:tblW w:w="94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0"/>
        <w:gridCol w:w="1410"/>
        <w:gridCol w:w="1140"/>
        <w:gridCol w:w="1185"/>
        <w:gridCol w:w="1065"/>
        <w:gridCol w:w="1470"/>
        <w:tblGridChange w:id="0">
          <w:tblGrid>
            <w:gridCol w:w="3210"/>
            <w:gridCol w:w="1410"/>
            <w:gridCol w:w="1140"/>
            <w:gridCol w:w="1185"/>
            <w:gridCol w:w="1065"/>
            <w:gridCol w:w="147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3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8.68000000000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W02-01  Review course requirements, PA deliverables, and weekly-report rules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40" w:lineRule="auto"/>
              <w:jc w:val="center"/>
              <w:rPr/>
            </w:pPr>
            <w:sdt>
              <w:sdtPr>
                <w:id w:val="-1671835211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Nguyễn Trần Phương Thúy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Discussed in the  meeting.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W02-02  Agree on the ImpactHub project idea and initial scope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 4 members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W02-03  Draft PA0 project idea, users, core features, and feasibility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40" w:lineRule="auto"/>
              <w:jc w:val="center"/>
              <w:rPr/>
            </w:pPr>
            <w:sdt>
              <w:sdtPr>
                <w:id w:val="1954543758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Nguyễn Trần Phương Thúy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12/10, 9:00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W02-04  Draft team contract, communication rules, roles, and work standards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40" w:lineRule="auto"/>
              <w:jc w:val="center"/>
              <w:rPr/>
            </w:pPr>
            <w:sdt>
              <w:sdtPr>
                <w:id w:val="404314120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Anh Khoa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12/10, 9:00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W02-05  Document proposed technology stack and technical risks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40" w:lineRule="auto"/>
              <w:jc w:val="center"/>
              <w:rPr/>
            </w:pPr>
            <w:sdt>
              <w:sdtPr>
                <w:id w:val="-964888158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Nho Duy Phước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12/10,</w:t>
            </w:r>
          </w:p>
          <w:p w:rsidR="00000000" w:rsidDel="00000000" w:rsidP="00000000" w:rsidRDefault="00000000" w:rsidRPr="00000000" w14:paraId="0000006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W02-06  Prepare and review W02 Weekly Status Report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40" w:lineRule="auto"/>
              <w:jc w:val="center"/>
              <w:rPr/>
            </w:pPr>
            <w:sdt>
              <w:sdtPr>
                <w:id w:val="867210975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Nguyễn Trần Phương Thúy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13/10, 23:30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Drafted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6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W03-01  Review PA0 feedback, finalize problem statement, stakeholders, project scope, MoSCoW priorities, and out-of-scope features.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Khoa, Thúy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16/10/2026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W03-02 Research and practice project planning techniques, including MoSCoW prioritization, WBS decomposition, Gantt charts, critical path analysis, effort estimation, and risk exposure assessment.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 4 members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16/10/2026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W03-03 Define initial user stories and acceptance criteria for 5 must-have modules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Thúy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18/10/2026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W03-04  Confirm ImpactHub technology stack in PA1 with team agreement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40" w:lineRule="auto"/>
              <w:jc w:val="center"/>
              <w:rPr/>
            </w:pPr>
            <w:sdt>
              <w:sdtPr>
                <w:id w:val="32464822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Phước and team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18/10/2026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W03-05  Draft Figma wireframes for forum, campaign list, and campaign detail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40" w:lineRule="auto"/>
              <w:jc w:val="center"/>
              <w:rPr/>
            </w:pPr>
            <w:sdt>
              <w:sdtPr>
                <w:id w:val="-2094360349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Bảo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18/10/2026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W03-06  Set up/Review GitHub repo, task board, branch/PR workflow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40" w:lineRule="auto"/>
              <w:jc w:val="center"/>
              <w:rPr/>
            </w:pPr>
            <w:sdt>
              <w:sdtPr>
                <w:id w:val="-724099745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Khoa, Thúy, Phước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16/10/2026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W03-07  Record risk decisions, team review, and W03 reporting evidence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 4 members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20/10/2026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tbl>
      <w:tblPr>
        <w:tblStyle w:val="Table4"/>
        <w:tblW w:w="93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2460"/>
        <w:gridCol w:w="1590"/>
        <w:gridCol w:w="2310"/>
        <w:gridCol w:w="1005"/>
        <w:gridCol w:w="870"/>
        <w:tblGridChange w:id="0">
          <w:tblGrid>
            <w:gridCol w:w="1140"/>
            <w:gridCol w:w="2460"/>
            <w:gridCol w:w="1590"/>
            <w:gridCol w:w="2310"/>
            <w:gridCol w:w="1005"/>
            <w:gridCol w:w="870"/>
          </w:tblGrid>
        </w:tblGridChange>
      </w:tblGrid>
      <w:tr>
        <w:trPr>
          <w:cantSplit w:val="0"/>
          <w:trHeight w:val="246.60000000000002" w:hRule="atLeast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8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R03-01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Broad scope across forum, campaigns, payments, volunteering and marketplace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Prioritize 5 must-have features; keep volunteer/marketplace optional for coding window.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Khoa, Thúy</w:t>
            </w:r>
          </w:p>
          <w:p w:rsidR="00000000" w:rsidDel="00000000" w:rsidP="00000000" w:rsidRDefault="00000000" w:rsidRPr="00000000" w14:paraId="0000009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R03-02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ImpactHub technology stack not finalized in PA0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 team skills; agree stack and architecture at PA1.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40" w:lineRule="auto"/>
              <w:jc w:val="left"/>
              <w:rPr/>
            </w:pPr>
            <w:sdt>
              <w:sdtPr>
                <w:id w:val="1334070467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Phước and team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R03-03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sandbox integration may take longer than planned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 sandbox early; retain simulated donation/wallet fallback.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40" w:lineRule="auto"/>
              <w:jc w:val="left"/>
              <w:rPr/>
            </w:pPr>
            <w:sdt>
              <w:sdtPr>
                <w:id w:val="179058494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Phước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18/10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</w:p>
    <w:tbl>
      <w:tblPr>
        <w:tblStyle w:val="Table5"/>
        <w:tblW w:w="93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4"/>
        <w:gridCol w:w="1007"/>
        <w:gridCol w:w="2447"/>
        <w:gridCol w:w="2304"/>
        <w:gridCol w:w="2015"/>
        <w:tblGridChange w:id="0">
          <w:tblGrid>
            <w:gridCol w:w="1584"/>
            <w:gridCol w:w="1007"/>
            <w:gridCol w:w="2447"/>
            <w:gridCol w:w="2304"/>
            <w:gridCol w:w="201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A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A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A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A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A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40" w:lineRule="auto"/>
              <w:jc w:val="left"/>
              <w:rPr/>
            </w:pPr>
            <w:sdt>
              <w:sdtPr>
                <w:id w:val="1741158908"/>
                <w:tag w:val="goog_rdk_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Anh Khoa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Attended discussion of requirements, PA0 team contract and project selection.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Coordinate PA0 review, task tracking and weekly report.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40" w:lineRule="auto"/>
              <w:jc w:val="left"/>
              <w:rPr/>
            </w:pPr>
            <w:sdt>
              <w:sdtPr>
                <w:id w:val="1084935884"/>
                <w:tag w:val="goog_rdk_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Hồng Gia Bảo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Attended discussion of requirements, PA0 team contract and project selection.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Review UI/UX direction and plan first wireframes.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40" w:lineRule="auto"/>
              <w:jc w:val="left"/>
              <w:rPr/>
            </w:pPr>
            <w:sdt>
              <w:sdtPr>
                <w:id w:val="-433499710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Nguyễn Trần Phương Thúy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Attended discussion of requirements, PA0 team contract and project selection.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Refine project scope with team; co-prepare weekly report.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40" w:lineRule="auto"/>
              <w:jc w:val="left"/>
              <w:rPr/>
            </w:pPr>
            <w:sdt>
              <w:sdtPr>
                <w:id w:val="210671078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Nho Duy Phước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Attended discussion of requirements, PA0 team contract and project selection.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Evaluate technology choices and initial feasibility for PA1.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B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initial commit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D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D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C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C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pPPrfhNmhXI+nZXE0lLWGByWxw==">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TCgIxMhINCgsIB0IHEgVBcmlhbBoTCgIxMxINCgsIB0IHEgVBcmlhbBoTCgIxNBINCgsIB0IHEgVBcmlhbDIOaC44ZnhyeWU2ZzZ4cm4yDmguemFyZjdjOGk0ZHRlOAByITFBVXFBdGZCZXI0cHNLdF9nRV9qVFdBUWs0RkRjc3ZQ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