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Bidi" w:hAnsiTheme="majorBidi" w:cstheme="majorBidi"/>
          <w:sz w:val="24"/>
          <w:szCs w:val="24"/>
          <w:lang w:val="en-AU" w:eastAsia="ja-JP"/>
        </w:rPr>
        <w:id w:val="984289189"/>
        <w:docPartObj>
          <w:docPartGallery w:val="Cover Pages"/>
          <w:docPartUnique/>
        </w:docPartObj>
      </w:sdtPr>
      <w:sdtEndPr>
        <w:rPr>
          <w:rFonts w:eastAsia="Times New Roman"/>
        </w:rPr>
      </w:sdtEndPr>
      <w:sdtContent>
        <w:p w14:paraId="2B40D77E" w14:textId="0E097EE6" w:rsidR="005D3CBE" w:rsidRPr="00F2067E" w:rsidRDefault="005D3CBE" w:rsidP="006F55FE">
          <w:pPr>
            <w:pStyle w:val="NoSpacing"/>
            <w:spacing w:line="276" w:lineRule="auto"/>
            <w:jc w:val="center"/>
            <w:rPr>
              <w:rFonts w:asciiTheme="majorBidi" w:hAnsiTheme="majorBidi" w:cstheme="majorBidi"/>
              <w:sz w:val="24"/>
              <w:szCs w:val="24"/>
            </w:rPr>
          </w:pPr>
          <w:r w:rsidRPr="00F2067E">
            <w:rPr>
              <w:rFonts w:asciiTheme="majorBidi" w:hAnsiTheme="majorBidi" w:cstheme="majorBidi"/>
              <w:noProof/>
              <w:sz w:val="24"/>
              <w:szCs w:val="24"/>
            </w:rPr>
            <w:drawing>
              <wp:inline distT="0" distB="0" distL="0" distR="0" wp14:anchorId="39872E81" wp14:editId="120FEEBF">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Bidi" w:eastAsiaTheme="majorEastAsia" w:hAnsiTheme="majorBidi" w:cstheme="majorBidi"/>
              <w:b/>
              <w:bCs/>
              <w:caps/>
              <w:sz w:val="24"/>
              <w:szCs w:val="24"/>
            </w:rPr>
            <w:alias w:val="Title"/>
            <w:tag w:val=""/>
            <w:id w:val="1735040861"/>
            <w:placeholder>
              <w:docPart w:val="62D0C6E520FB4C5CB08FE3410DFA0998"/>
            </w:placeholder>
            <w:dataBinding w:prefixMappings="xmlns:ns0='http://purl.org/dc/elements/1.1/' xmlns:ns1='http://schemas.openxmlformats.org/package/2006/metadata/core-properties' " w:xpath="/ns1:coreProperties[1]/ns0:title[1]" w:storeItemID="{6C3C8BC8-F283-45AE-878A-BAB7291924A1}"/>
            <w:text/>
          </w:sdtPr>
          <w:sdtEndPr/>
          <w:sdtContent>
            <w:p w14:paraId="7197C348" w14:textId="35D4AFFA" w:rsidR="005D3CBE" w:rsidRPr="00F2067E" w:rsidRDefault="006911AA" w:rsidP="006F55FE">
              <w:pPr>
                <w:pStyle w:val="NoSpacing"/>
                <w:pBdr>
                  <w:top w:val="single" w:sz="6" w:space="6" w:color="156082" w:themeColor="accent1"/>
                  <w:bottom w:val="single" w:sz="6" w:space="6" w:color="156082" w:themeColor="accent1"/>
                </w:pBdr>
                <w:spacing w:line="276" w:lineRule="auto"/>
                <w:jc w:val="center"/>
                <w:rPr>
                  <w:rFonts w:asciiTheme="majorBidi" w:eastAsiaTheme="majorEastAsia" w:hAnsiTheme="majorBidi" w:cstheme="majorBidi"/>
                  <w:b/>
                  <w:bCs/>
                  <w:caps/>
                  <w:sz w:val="24"/>
                  <w:szCs w:val="24"/>
                </w:rPr>
              </w:pPr>
              <w:r w:rsidRPr="00F2067E">
                <w:rPr>
                  <w:rFonts w:asciiTheme="majorBidi" w:eastAsiaTheme="majorEastAsia" w:hAnsiTheme="majorBidi" w:cstheme="majorBidi"/>
                  <w:b/>
                  <w:bCs/>
                  <w:caps/>
                  <w:sz w:val="24"/>
                  <w:szCs w:val="24"/>
                </w:rPr>
                <w:t>Processes improvement in Plympton Park Day &amp; Night Surgery (PPDNS)</w:t>
              </w:r>
            </w:p>
          </w:sdtContent>
        </w:sdt>
        <w:p w14:paraId="662B8393" w14:textId="1A92BEC2" w:rsidR="005D3CBE" w:rsidRPr="00F2067E" w:rsidRDefault="005D3CBE" w:rsidP="006F55FE">
          <w:pPr>
            <w:pStyle w:val="NoSpacing"/>
            <w:spacing w:line="276" w:lineRule="auto"/>
            <w:jc w:val="center"/>
            <w:rPr>
              <w:rFonts w:asciiTheme="majorBidi" w:hAnsiTheme="majorBidi" w:cstheme="majorBidi"/>
              <w:sz w:val="24"/>
              <w:szCs w:val="24"/>
            </w:rPr>
          </w:pPr>
        </w:p>
        <w:p w14:paraId="2E637B8A" w14:textId="211F6611" w:rsidR="005D3CBE" w:rsidRPr="00F2067E" w:rsidRDefault="005D3CBE" w:rsidP="006F55FE">
          <w:pPr>
            <w:pStyle w:val="NoSpacing"/>
            <w:spacing w:line="276" w:lineRule="auto"/>
            <w:jc w:val="center"/>
            <w:rPr>
              <w:rFonts w:asciiTheme="majorBidi" w:hAnsiTheme="majorBidi" w:cstheme="majorBidi"/>
              <w:sz w:val="24"/>
              <w:szCs w:val="24"/>
            </w:rPr>
          </w:pPr>
          <w:r w:rsidRPr="00F2067E">
            <w:rPr>
              <w:rFonts w:asciiTheme="majorBidi" w:hAnsiTheme="majorBidi" w:cstheme="majorBidi"/>
              <w:noProof/>
              <w:sz w:val="24"/>
              <w:szCs w:val="24"/>
            </w:rPr>
            <w:drawing>
              <wp:inline distT="0" distB="0" distL="0" distR="0" wp14:anchorId="45774E49" wp14:editId="51740409">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2682D52" w14:textId="65743FC3" w:rsidR="005D3CBE" w:rsidRPr="00F2067E" w:rsidRDefault="00CD27B5" w:rsidP="006F55FE">
          <w:pPr>
            <w:spacing w:after="0" w:line="276" w:lineRule="auto"/>
            <w:rPr>
              <w:rFonts w:asciiTheme="majorBidi" w:eastAsia="Times New Roman" w:hAnsiTheme="majorBidi" w:cstheme="majorBidi"/>
            </w:rPr>
          </w:pPr>
          <w:r w:rsidRPr="00F2067E">
            <w:rPr>
              <w:rFonts w:asciiTheme="majorBidi" w:eastAsia="Times New Roman" w:hAnsiTheme="majorBidi" w:cstheme="majorBidi"/>
              <w:noProof/>
            </w:rPr>
            <mc:AlternateContent>
              <mc:Choice Requires="wps">
                <w:drawing>
                  <wp:anchor distT="45720" distB="45720" distL="114300" distR="114300" simplePos="0" relativeHeight="251658752" behindDoc="0" locked="0" layoutInCell="1" allowOverlap="1" wp14:anchorId="6AE9A5E5" wp14:editId="50D45441">
                    <wp:simplePos x="0" y="0"/>
                    <wp:positionH relativeFrom="margin">
                      <wp:posOffset>9277</wp:posOffset>
                    </wp:positionH>
                    <wp:positionV relativeFrom="paragraph">
                      <wp:posOffset>1632061</wp:posOffset>
                    </wp:positionV>
                    <wp:extent cx="5787390" cy="14046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7390" cy="140462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3CED8B4A" w14:textId="4F5CBFFA" w:rsidR="00CD27B5" w:rsidRPr="00CD27B5" w:rsidRDefault="00CD27B5" w:rsidP="00CD27B5">
                                <w:pPr>
                                  <w:jc w:val="center"/>
                                  <w:rPr>
                                    <w:rFonts w:asciiTheme="majorBidi" w:eastAsiaTheme="majorEastAsia" w:hAnsiTheme="majorBidi" w:cstheme="majorBidi"/>
                                    <w:b/>
                                    <w:bCs/>
                                    <w:caps/>
                                    <w:color w:val="156082" w:themeColor="accent1"/>
                                    <w:sz w:val="28"/>
                                    <w:szCs w:val="28"/>
                                    <w:lang w:val="en-US" w:eastAsia="en-US"/>
                                  </w:rPr>
                                </w:pPr>
                                <w:r w:rsidRPr="00CD27B5">
                                  <w:rPr>
                                    <w:rFonts w:asciiTheme="majorBidi" w:eastAsiaTheme="majorEastAsia" w:hAnsiTheme="majorBidi" w:cstheme="majorBidi"/>
                                    <w:b/>
                                    <w:bCs/>
                                    <w:caps/>
                                    <w:color w:val="156082" w:themeColor="accent1"/>
                                    <w:sz w:val="28"/>
                                    <w:szCs w:val="28"/>
                                    <w:lang w:val="en-US" w:eastAsia="en-US"/>
                                  </w:rPr>
                                  <w:t>Group 5</w:t>
                                </w:r>
                              </w:p>
                              <w:p w14:paraId="343DB070" w14:textId="65346CAF" w:rsidR="00CD27B5" w:rsidRPr="00CD27B5" w:rsidRDefault="00CD27B5" w:rsidP="00CD27B5">
                                <w:pPr>
                                  <w:jc w:val="center"/>
                                  <w:rPr>
                                    <w:rFonts w:asciiTheme="majorBidi" w:eastAsiaTheme="majorEastAsia" w:hAnsiTheme="majorBidi" w:cstheme="majorBidi"/>
                                    <w:caps/>
                                    <w:color w:val="156082" w:themeColor="accent1"/>
                                    <w:sz w:val="28"/>
                                    <w:szCs w:val="28"/>
                                    <w:lang w:val="en-US" w:eastAsia="en-US"/>
                                  </w:rPr>
                                </w:pPr>
                                <w:r w:rsidRPr="00CD27B5">
                                  <w:rPr>
                                    <w:rFonts w:asciiTheme="majorBidi" w:eastAsiaTheme="majorEastAsia" w:hAnsiTheme="majorBidi" w:cstheme="majorBidi"/>
                                    <w:caps/>
                                    <w:color w:val="156082" w:themeColor="accent1"/>
                                    <w:sz w:val="28"/>
                                    <w:szCs w:val="28"/>
                                    <w:lang w:val="en-US" w:eastAsia="en-US"/>
                                  </w:rPr>
                                  <w:t>Somalika Uch</w:t>
                                </w:r>
                              </w:p>
                              <w:p w14:paraId="273A5BB4" w14:textId="36A230DD" w:rsidR="00CD27B5" w:rsidRPr="00CD27B5" w:rsidRDefault="00CD27B5" w:rsidP="00CD27B5">
                                <w:pPr>
                                  <w:jc w:val="center"/>
                                  <w:rPr>
                                    <w:rFonts w:asciiTheme="majorBidi" w:eastAsiaTheme="majorEastAsia" w:hAnsiTheme="majorBidi" w:cstheme="majorBidi"/>
                                    <w:caps/>
                                    <w:color w:val="156082" w:themeColor="accent1"/>
                                    <w:sz w:val="28"/>
                                    <w:szCs w:val="28"/>
                                    <w:lang w:val="en-US" w:eastAsia="en-US"/>
                                  </w:rPr>
                                </w:pPr>
                                <w:r w:rsidRPr="00CD27B5">
                                  <w:rPr>
                                    <w:rFonts w:asciiTheme="majorBidi" w:eastAsiaTheme="majorEastAsia" w:hAnsiTheme="majorBidi" w:cstheme="majorBidi" w:hint="eastAsia"/>
                                    <w:caps/>
                                    <w:color w:val="156082" w:themeColor="accent1"/>
                                    <w:sz w:val="28"/>
                                    <w:szCs w:val="28"/>
                                    <w:lang w:val="en-US" w:eastAsia="en-US"/>
                                  </w:rPr>
                                  <w:t>Benita Evelina</w:t>
                                </w:r>
                                <w:r w:rsidRPr="00CD27B5">
                                  <w:rPr>
                                    <w:rFonts w:asciiTheme="majorBidi" w:eastAsiaTheme="majorEastAsia" w:hAnsiTheme="majorBidi" w:cstheme="majorBidi"/>
                                    <w:caps/>
                                    <w:color w:val="156082" w:themeColor="accent1"/>
                                    <w:sz w:val="28"/>
                                    <w:szCs w:val="28"/>
                                    <w:lang w:val="en-US" w:eastAsia="en-US"/>
                                  </w:rPr>
                                  <w:t xml:space="preserve"> </w:t>
                                </w:r>
                                <w:r w:rsidRPr="00CD27B5">
                                  <w:rPr>
                                    <w:rFonts w:asciiTheme="majorBidi" w:eastAsiaTheme="majorEastAsia" w:hAnsiTheme="majorBidi" w:cstheme="majorBidi" w:hint="eastAsia"/>
                                    <w:caps/>
                                    <w:color w:val="156082" w:themeColor="accent1"/>
                                    <w:sz w:val="28"/>
                                    <w:szCs w:val="28"/>
                                    <w:lang w:val="en-US" w:eastAsia="en-US"/>
                                  </w:rPr>
                                  <w:t>Andriani</w:t>
                                </w:r>
                              </w:p>
                              <w:p w14:paraId="0739698D" w14:textId="4B054EB5" w:rsidR="00CD27B5" w:rsidRPr="00CD27B5" w:rsidRDefault="00CD27B5" w:rsidP="00CD27B5">
                                <w:pPr>
                                  <w:jc w:val="center"/>
                                  <w:rPr>
                                    <w:rFonts w:asciiTheme="majorBidi" w:eastAsiaTheme="majorEastAsia" w:hAnsiTheme="majorBidi" w:cstheme="majorBidi"/>
                                    <w:caps/>
                                    <w:color w:val="156082" w:themeColor="accent1"/>
                                    <w:sz w:val="28"/>
                                    <w:szCs w:val="28"/>
                                    <w:lang w:val="en-US" w:eastAsia="en-US"/>
                                  </w:rPr>
                                </w:pPr>
                                <w:r w:rsidRPr="00CD27B5">
                                  <w:rPr>
                                    <w:rFonts w:asciiTheme="majorBidi" w:eastAsiaTheme="majorEastAsia" w:hAnsiTheme="majorBidi" w:cstheme="majorBidi" w:hint="eastAsia"/>
                                    <w:caps/>
                                    <w:color w:val="156082" w:themeColor="accent1"/>
                                    <w:sz w:val="28"/>
                                    <w:szCs w:val="28"/>
                                    <w:lang w:val="en-US" w:eastAsia="en-US"/>
                                  </w:rPr>
                                  <w:t>Thi Thu Trang</w:t>
                                </w:r>
                                <w:r w:rsidRPr="00CD27B5">
                                  <w:rPr>
                                    <w:rFonts w:asciiTheme="majorBidi" w:eastAsiaTheme="majorEastAsia" w:hAnsiTheme="majorBidi" w:cstheme="majorBidi"/>
                                    <w:caps/>
                                    <w:color w:val="156082" w:themeColor="accent1"/>
                                    <w:sz w:val="28"/>
                                    <w:szCs w:val="28"/>
                                    <w:lang w:val="en-US" w:eastAsia="en-US"/>
                                  </w:rPr>
                                  <w:t xml:space="preserve"> </w:t>
                                </w:r>
                                <w:r w:rsidRPr="00CD27B5">
                                  <w:rPr>
                                    <w:rFonts w:asciiTheme="majorBidi" w:eastAsiaTheme="majorEastAsia" w:hAnsiTheme="majorBidi" w:cstheme="majorBidi" w:hint="eastAsia"/>
                                    <w:caps/>
                                    <w:color w:val="156082" w:themeColor="accent1"/>
                                    <w:sz w:val="28"/>
                                    <w:szCs w:val="28"/>
                                    <w:lang w:val="en-US" w:eastAsia="en-US"/>
                                  </w:rPr>
                                  <w:t>Nguyen</w:t>
                                </w:r>
                              </w:p>
                              <w:p w14:paraId="25A9597C" w14:textId="64D2D33C" w:rsidR="00CD27B5" w:rsidRPr="00CD27B5" w:rsidRDefault="00CD27B5" w:rsidP="00CD27B5">
                                <w:pPr>
                                  <w:jc w:val="center"/>
                                  <w:rPr>
                                    <w:rFonts w:asciiTheme="majorBidi" w:eastAsiaTheme="majorEastAsia" w:hAnsiTheme="majorBidi" w:cstheme="majorBidi"/>
                                    <w:caps/>
                                    <w:color w:val="156082" w:themeColor="accent1"/>
                                    <w:sz w:val="28"/>
                                    <w:szCs w:val="28"/>
                                    <w:lang w:val="en-US" w:eastAsia="en-US"/>
                                  </w:rPr>
                                </w:pPr>
                                <w:r w:rsidRPr="00CD27B5">
                                  <w:rPr>
                                    <w:rFonts w:asciiTheme="majorBidi" w:eastAsiaTheme="majorEastAsia" w:hAnsiTheme="majorBidi" w:cstheme="majorBidi" w:hint="eastAsia"/>
                                    <w:caps/>
                                    <w:color w:val="156082" w:themeColor="accent1"/>
                                    <w:sz w:val="28"/>
                                    <w:szCs w:val="28"/>
                                    <w:lang w:val="en-US" w:eastAsia="en-US"/>
                                  </w:rPr>
                                  <w:t>Shahroz</w:t>
                                </w:r>
                                <w:r w:rsidRPr="00CD27B5">
                                  <w:rPr>
                                    <w:rFonts w:asciiTheme="majorBidi" w:eastAsiaTheme="majorEastAsia" w:hAnsiTheme="majorBidi" w:cstheme="majorBidi"/>
                                    <w:caps/>
                                    <w:color w:val="156082" w:themeColor="accent1"/>
                                    <w:sz w:val="28"/>
                                    <w:szCs w:val="28"/>
                                    <w:lang w:val="en-US" w:eastAsia="en-US"/>
                                  </w:rPr>
                                  <w:t xml:space="preserve"> </w:t>
                                </w:r>
                                <w:r w:rsidRPr="00CD27B5">
                                  <w:rPr>
                                    <w:rFonts w:asciiTheme="majorBidi" w:eastAsiaTheme="majorEastAsia" w:hAnsiTheme="majorBidi" w:cstheme="majorBidi" w:hint="eastAsia"/>
                                    <w:caps/>
                                    <w:color w:val="156082" w:themeColor="accent1"/>
                                    <w:sz w:val="28"/>
                                    <w:szCs w:val="28"/>
                                    <w:lang w:val="en-US" w:eastAsia="en-US"/>
                                  </w:rPr>
                                  <w:t>Khan</w:t>
                                </w:r>
                              </w:p>
                              <w:p w14:paraId="06FEA0CF" w14:textId="1CF499F4" w:rsidR="00CD27B5" w:rsidRPr="00CD27B5" w:rsidRDefault="00CD27B5" w:rsidP="00CD27B5">
                                <w:pPr>
                                  <w:jc w:val="center"/>
                                  <w:rPr>
                                    <w:rFonts w:asciiTheme="majorBidi" w:eastAsiaTheme="majorEastAsia" w:hAnsiTheme="majorBidi" w:cstheme="majorBidi"/>
                                    <w:caps/>
                                    <w:color w:val="156082" w:themeColor="accent1"/>
                                    <w:sz w:val="28"/>
                                    <w:szCs w:val="28"/>
                                    <w:lang w:val="en-US" w:eastAsia="en-US"/>
                                  </w:rPr>
                                </w:pPr>
                                <w:r w:rsidRPr="00CD27B5">
                                  <w:rPr>
                                    <w:rFonts w:asciiTheme="majorBidi" w:eastAsiaTheme="majorEastAsia" w:hAnsiTheme="majorBidi" w:cstheme="majorBidi" w:hint="eastAsia"/>
                                    <w:caps/>
                                    <w:color w:val="156082" w:themeColor="accent1"/>
                                    <w:sz w:val="28"/>
                                    <w:szCs w:val="28"/>
                                    <w:lang w:val="en-US" w:eastAsia="en-US"/>
                                  </w:rPr>
                                  <w:t>Trung Hieu</w:t>
                                </w:r>
                                <w:r w:rsidRPr="00CD27B5">
                                  <w:rPr>
                                    <w:rFonts w:asciiTheme="majorBidi" w:eastAsiaTheme="majorEastAsia" w:hAnsiTheme="majorBidi" w:cstheme="majorBidi"/>
                                    <w:caps/>
                                    <w:color w:val="156082" w:themeColor="accent1"/>
                                    <w:sz w:val="28"/>
                                    <w:szCs w:val="28"/>
                                    <w:lang w:val="en-US" w:eastAsia="en-US"/>
                                  </w:rPr>
                                  <w:t xml:space="preserve"> </w:t>
                                </w:r>
                                <w:r w:rsidRPr="00CD27B5">
                                  <w:rPr>
                                    <w:rFonts w:asciiTheme="majorBidi" w:eastAsiaTheme="majorEastAsia" w:hAnsiTheme="majorBidi" w:cstheme="majorBidi" w:hint="eastAsia"/>
                                    <w:caps/>
                                    <w:color w:val="156082" w:themeColor="accent1"/>
                                    <w:sz w:val="28"/>
                                    <w:szCs w:val="28"/>
                                    <w:lang w:val="en-US" w:eastAsia="en-US"/>
                                  </w:rPr>
                                  <w:t>Huynh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AE9A5E5" id="_x0000_t202" coordsize="21600,21600" o:spt="202" path="m,l,21600r21600,l21600,xe">
                    <v:stroke joinstyle="miter"/>
                    <v:path gradientshapeok="t" o:connecttype="rect"/>
                  </v:shapetype>
                  <v:shape id="Text Box 2" o:spid="_x0000_s1026" type="#_x0000_t202" style="position:absolute;margin-left:.75pt;margin-top:128.5pt;width:455.7pt;height:110.6pt;z-index:2516587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" fillcolor="white [3201]" stroked="f" strokeweight="1pt">
                    <v:textbox style="mso-fit-shape-to-text:t">
                      <w:txbxContent>
                        <w:p w14:paraId="3CED8B4A" w14:textId="4F5CBFFA" w:rsidR="00CD27B5" w:rsidRPr="00CD27B5" w:rsidRDefault="00CD27B5" w:rsidP="00CD27B5">
                          <w:pPr>
                            <w:jc w:val="center"/>
                            <w:rPr>
                              <w:rFonts w:asciiTheme="majorBidi" w:eastAsiaTheme="majorEastAsia" w:hAnsiTheme="majorBidi" w:cstheme="majorBidi"/>
                              <w:b/>
                              <w:bCs/>
                              <w:caps/>
                              <w:color w:val="156082" w:themeColor="accent1"/>
                              <w:sz w:val="28"/>
                              <w:szCs w:val="28"/>
                              <w:lang w:val="en-US" w:eastAsia="en-US"/>
                            </w:rPr>
                          </w:pPr>
                          <w:r w:rsidRPr="00CD27B5">
                            <w:rPr>
                              <w:rFonts w:asciiTheme="majorBidi" w:eastAsiaTheme="majorEastAsia" w:hAnsiTheme="majorBidi" w:cstheme="majorBidi"/>
                              <w:b/>
                              <w:bCs/>
                              <w:caps/>
                              <w:color w:val="156082" w:themeColor="accent1"/>
                              <w:sz w:val="28"/>
                              <w:szCs w:val="28"/>
                              <w:lang w:val="en-US" w:eastAsia="en-US"/>
                            </w:rPr>
                            <w:t>Group 5</w:t>
                          </w:r>
                        </w:p>
                        <w:p w14:paraId="343DB070" w14:textId="65346CAF" w:rsidR="00CD27B5" w:rsidRPr="00CD27B5" w:rsidRDefault="00CD27B5" w:rsidP="00CD27B5">
                          <w:pPr>
                            <w:jc w:val="center"/>
                            <w:rPr>
                              <w:rFonts w:asciiTheme="majorBidi" w:eastAsiaTheme="majorEastAsia" w:hAnsiTheme="majorBidi" w:cstheme="majorBidi"/>
                              <w:caps/>
                              <w:color w:val="156082" w:themeColor="accent1"/>
                              <w:sz w:val="28"/>
                              <w:szCs w:val="28"/>
                              <w:lang w:val="en-US" w:eastAsia="en-US"/>
                            </w:rPr>
                          </w:pPr>
                          <w:r w:rsidRPr="00CD27B5">
                            <w:rPr>
                              <w:rFonts w:asciiTheme="majorBidi" w:eastAsiaTheme="majorEastAsia" w:hAnsiTheme="majorBidi" w:cstheme="majorBidi"/>
                              <w:caps/>
                              <w:color w:val="156082" w:themeColor="accent1"/>
                              <w:sz w:val="28"/>
                              <w:szCs w:val="28"/>
                              <w:lang w:val="en-US" w:eastAsia="en-US"/>
                            </w:rPr>
                            <w:t>Somalika Uch</w:t>
                          </w:r>
                        </w:p>
                        <w:p w14:paraId="273A5BB4" w14:textId="36A230DD" w:rsidR="00CD27B5" w:rsidRPr="00CD27B5" w:rsidRDefault="00CD27B5" w:rsidP="00CD27B5">
                          <w:pPr>
                            <w:jc w:val="center"/>
                            <w:rPr>
                              <w:rFonts w:asciiTheme="majorBidi" w:eastAsiaTheme="majorEastAsia" w:hAnsiTheme="majorBidi" w:cstheme="majorBidi"/>
                              <w:caps/>
                              <w:color w:val="156082" w:themeColor="accent1"/>
                              <w:sz w:val="28"/>
                              <w:szCs w:val="28"/>
                              <w:lang w:val="en-US" w:eastAsia="en-US"/>
                            </w:rPr>
                          </w:pPr>
                          <w:r w:rsidRPr="00CD27B5">
                            <w:rPr>
                              <w:rFonts w:asciiTheme="majorBidi" w:eastAsiaTheme="majorEastAsia" w:hAnsiTheme="majorBidi" w:cstheme="majorBidi" w:hint="eastAsia"/>
                              <w:caps/>
                              <w:color w:val="156082" w:themeColor="accent1"/>
                              <w:sz w:val="28"/>
                              <w:szCs w:val="28"/>
                              <w:lang w:val="en-US" w:eastAsia="en-US"/>
                            </w:rPr>
                            <w:t>Benita Evelina</w:t>
                          </w:r>
                          <w:r w:rsidRPr="00CD27B5">
                            <w:rPr>
                              <w:rFonts w:asciiTheme="majorBidi" w:eastAsiaTheme="majorEastAsia" w:hAnsiTheme="majorBidi" w:cstheme="majorBidi"/>
                              <w:caps/>
                              <w:color w:val="156082" w:themeColor="accent1"/>
                              <w:sz w:val="28"/>
                              <w:szCs w:val="28"/>
                              <w:lang w:val="en-US" w:eastAsia="en-US"/>
                            </w:rPr>
                            <w:t xml:space="preserve"> </w:t>
                          </w:r>
                          <w:r w:rsidRPr="00CD27B5">
                            <w:rPr>
                              <w:rFonts w:asciiTheme="majorBidi" w:eastAsiaTheme="majorEastAsia" w:hAnsiTheme="majorBidi" w:cstheme="majorBidi" w:hint="eastAsia"/>
                              <w:caps/>
                              <w:color w:val="156082" w:themeColor="accent1"/>
                              <w:sz w:val="28"/>
                              <w:szCs w:val="28"/>
                              <w:lang w:val="en-US" w:eastAsia="en-US"/>
                            </w:rPr>
                            <w:t>Andriani</w:t>
                          </w:r>
                        </w:p>
                        <w:p w14:paraId="0739698D" w14:textId="4B054EB5" w:rsidR="00CD27B5" w:rsidRPr="00CD27B5" w:rsidRDefault="00CD27B5" w:rsidP="00CD27B5">
                          <w:pPr>
                            <w:jc w:val="center"/>
                            <w:rPr>
                              <w:rFonts w:asciiTheme="majorBidi" w:eastAsiaTheme="majorEastAsia" w:hAnsiTheme="majorBidi" w:cstheme="majorBidi"/>
                              <w:caps/>
                              <w:color w:val="156082" w:themeColor="accent1"/>
                              <w:sz w:val="28"/>
                              <w:szCs w:val="28"/>
                              <w:lang w:val="en-US" w:eastAsia="en-US"/>
                            </w:rPr>
                          </w:pPr>
                          <w:r w:rsidRPr="00CD27B5">
                            <w:rPr>
                              <w:rFonts w:asciiTheme="majorBidi" w:eastAsiaTheme="majorEastAsia" w:hAnsiTheme="majorBidi" w:cstheme="majorBidi" w:hint="eastAsia"/>
                              <w:caps/>
                              <w:color w:val="156082" w:themeColor="accent1"/>
                              <w:sz w:val="28"/>
                              <w:szCs w:val="28"/>
                              <w:lang w:val="en-US" w:eastAsia="en-US"/>
                            </w:rPr>
                            <w:t>Thi Thu Trang</w:t>
                          </w:r>
                          <w:r w:rsidRPr="00CD27B5">
                            <w:rPr>
                              <w:rFonts w:asciiTheme="majorBidi" w:eastAsiaTheme="majorEastAsia" w:hAnsiTheme="majorBidi" w:cstheme="majorBidi"/>
                              <w:caps/>
                              <w:color w:val="156082" w:themeColor="accent1"/>
                              <w:sz w:val="28"/>
                              <w:szCs w:val="28"/>
                              <w:lang w:val="en-US" w:eastAsia="en-US"/>
                            </w:rPr>
                            <w:t xml:space="preserve"> </w:t>
                          </w:r>
                          <w:r w:rsidRPr="00CD27B5">
                            <w:rPr>
                              <w:rFonts w:asciiTheme="majorBidi" w:eastAsiaTheme="majorEastAsia" w:hAnsiTheme="majorBidi" w:cstheme="majorBidi" w:hint="eastAsia"/>
                              <w:caps/>
                              <w:color w:val="156082" w:themeColor="accent1"/>
                              <w:sz w:val="28"/>
                              <w:szCs w:val="28"/>
                              <w:lang w:val="en-US" w:eastAsia="en-US"/>
                            </w:rPr>
                            <w:t>Nguyen</w:t>
                          </w:r>
                        </w:p>
                        <w:p w14:paraId="25A9597C" w14:textId="64D2D33C" w:rsidR="00CD27B5" w:rsidRPr="00CD27B5" w:rsidRDefault="00CD27B5" w:rsidP="00CD27B5">
                          <w:pPr>
                            <w:jc w:val="center"/>
                            <w:rPr>
                              <w:rFonts w:asciiTheme="majorBidi" w:eastAsiaTheme="majorEastAsia" w:hAnsiTheme="majorBidi" w:cstheme="majorBidi"/>
                              <w:caps/>
                              <w:color w:val="156082" w:themeColor="accent1"/>
                              <w:sz w:val="28"/>
                              <w:szCs w:val="28"/>
                              <w:lang w:val="en-US" w:eastAsia="en-US"/>
                            </w:rPr>
                          </w:pPr>
                          <w:r w:rsidRPr="00CD27B5">
                            <w:rPr>
                              <w:rFonts w:asciiTheme="majorBidi" w:eastAsiaTheme="majorEastAsia" w:hAnsiTheme="majorBidi" w:cstheme="majorBidi" w:hint="eastAsia"/>
                              <w:caps/>
                              <w:color w:val="156082" w:themeColor="accent1"/>
                              <w:sz w:val="28"/>
                              <w:szCs w:val="28"/>
                              <w:lang w:val="en-US" w:eastAsia="en-US"/>
                            </w:rPr>
                            <w:t>Shahroz</w:t>
                          </w:r>
                          <w:r w:rsidRPr="00CD27B5">
                            <w:rPr>
                              <w:rFonts w:asciiTheme="majorBidi" w:eastAsiaTheme="majorEastAsia" w:hAnsiTheme="majorBidi" w:cstheme="majorBidi"/>
                              <w:caps/>
                              <w:color w:val="156082" w:themeColor="accent1"/>
                              <w:sz w:val="28"/>
                              <w:szCs w:val="28"/>
                              <w:lang w:val="en-US" w:eastAsia="en-US"/>
                            </w:rPr>
                            <w:t xml:space="preserve"> </w:t>
                          </w:r>
                          <w:r w:rsidRPr="00CD27B5">
                            <w:rPr>
                              <w:rFonts w:asciiTheme="majorBidi" w:eastAsiaTheme="majorEastAsia" w:hAnsiTheme="majorBidi" w:cstheme="majorBidi" w:hint="eastAsia"/>
                              <w:caps/>
                              <w:color w:val="156082" w:themeColor="accent1"/>
                              <w:sz w:val="28"/>
                              <w:szCs w:val="28"/>
                              <w:lang w:val="en-US" w:eastAsia="en-US"/>
                            </w:rPr>
                            <w:t>Khan</w:t>
                          </w:r>
                        </w:p>
                        <w:p w14:paraId="06FEA0CF" w14:textId="1CF499F4" w:rsidR="00CD27B5" w:rsidRPr="00CD27B5" w:rsidRDefault="00CD27B5" w:rsidP="00CD27B5">
                          <w:pPr>
                            <w:jc w:val="center"/>
                            <w:rPr>
                              <w:rFonts w:asciiTheme="majorBidi" w:eastAsiaTheme="majorEastAsia" w:hAnsiTheme="majorBidi" w:cstheme="majorBidi"/>
                              <w:caps/>
                              <w:color w:val="156082" w:themeColor="accent1"/>
                              <w:sz w:val="28"/>
                              <w:szCs w:val="28"/>
                              <w:lang w:val="en-US" w:eastAsia="en-US"/>
                            </w:rPr>
                          </w:pPr>
                          <w:r w:rsidRPr="00CD27B5">
                            <w:rPr>
                              <w:rFonts w:asciiTheme="majorBidi" w:eastAsiaTheme="majorEastAsia" w:hAnsiTheme="majorBidi" w:cstheme="majorBidi" w:hint="eastAsia"/>
                              <w:caps/>
                              <w:color w:val="156082" w:themeColor="accent1"/>
                              <w:sz w:val="28"/>
                              <w:szCs w:val="28"/>
                              <w:lang w:val="en-US" w:eastAsia="en-US"/>
                            </w:rPr>
                            <w:t>Trung Hieu</w:t>
                          </w:r>
                          <w:r w:rsidRPr="00CD27B5">
                            <w:rPr>
                              <w:rFonts w:asciiTheme="majorBidi" w:eastAsiaTheme="majorEastAsia" w:hAnsiTheme="majorBidi" w:cstheme="majorBidi"/>
                              <w:caps/>
                              <w:color w:val="156082" w:themeColor="accent1"/>
                              <w:sz w:val="28"/>
                              <w:szCs w:val="28"/>
                              <w:lang w:val="en-US" w:eastAsia="en-US"/>
                            </w:rPr>
                            <w:t xml:space="preserve"> </w:t>
                          </w:r>
                          <w:r w:rsidRPr="00CD27B5">
                            <w:rPr>
                              <w:rFonts w:asciiTheme="majorBidi" w:eastAsiaTheme="majorEastAsia" w:hAnsiTheme="majorBidi" w:cstheme="majorBidi" w:hint="eastAsia"/>
                              <w:caps/>
                              <w:color w:val="156082" w:themeColor="accent1"/>
                              <w:sz w:val="28"/>
                              <w:szCs w:val="28"/>
                              <w:lang w:val="en-US" w:eastAsia="en-US"/>
                            </w:rPr>
                            <w:t>Huynh</w:t>
                          </w:r>
                        </w:p>
                      </w:txbxContent>
                    </v:textbox>
                    <w10:wrap type="square" anchorx="margin"/>
                  </v:shape>
                </w:pict>
              </mc:Fallback>
            </mc:AlternateContent>
          </w:r>
          <w:r w:rsidR="005D3CBE" w:rsidRPr="00F2067E">
            <w:rPr>
              <w:rFonts w:asciiTheme="majorBidi" w:eastAsia="Times New Roman" w:hAnsiTheme="majorBidi" w:cstheme="majorBidi"/>
            </w:rPr>
            <w:br w:type="page"/>
          </w:r>
        </w:p>
      </w:sdtContent>
    </w:sdt>
    <w:sdt>
      <w:sdtPr>
        <w:rPr>
          <w:rFonts w:asciiTheme="majorBidi" w:eastAsiaTheme="minorEastAsia" w:hAnsiTheme="majorBidi" w:cstheme="minorBidi"/>
          <w:color w:val="auto"/>
          <w:sz w:val="24"/>
          <w:szCs w:val="24"/>
          <w:lang w:val="en-AU" w:eastAsia="ja-JP"/>
        </w:rPr>
        <w:id w:val="-1002588995"/>
        <w:docPartObj>
          <w:docPartGallery w:val="Table of Contents"/>
          <w:docPartUnique/>
        </w:docPartObj>
      </w:sdtPr>
      <w:sdtEndPr>
        <w:rPr>
          <w:b/>
          <w:bCs/>
          <w:noProof/>
        </w:rPr>
      </w:sdtEndPr>
      <w:sdtContent>
        <w:p w14:paraId="2679F32B" w14:textId="2B186672" w:rsidR="00641B88" w:rsidRPr="0009220D" w:rsidRDefault="00641B88">
          <w:pPr>
            <w:pStyle w:val="TOCHeading"/>
            <w:rPr>
              <w:rFonts w:asciiTheme="majorBidi" w:hAnsiTheme="majorBidi"/>
              <w:b/>
              <w:bCs/>
              <w:color w:val="auto"/>
              <w:sz w:val="24"/>
              <w:szCs w:val="24"/>
            </w:rPr>
          </w:pPr>
          <w:r w:rsidRPr="0009220D">
            <w:rPr>
              <w:rFonts w:asciiTheme="majorBidi" w:hAnsiTheme="majorBidi"/>
              <w:b/>
              <w:bCs/>
              <w:color w:val="auto"/>
              <w:sz w:val="24"/>
              <w:szCs w:val="24"/>
            </w:rPr>
            <w:t>Contents</w:t>
          </w:r>
        </w:p>
        <w:p w14:paraId="03C3E490" w14:textId="3A5F9D30" w:rsidR="00AE65A4" w:rsidRDefault="00641B88">
          <w:pPr>
            <w:pStyle w:val="TOC1"/>
            <w:tabs>
              <w:tab w:val="left" w:pos="480"/>
              <w:tab w:val="right" w:leader="dot" w:pos="9350"/>
            </w:tabs>
            <w:rPr>
              <w:noProof/>
              <w:kern w:val="2"/>
              <w:lang w:eastAsia="en-GB"/>
              <w14:ligatures w14:val="standardContextual"/>
            </w:rPr>
          </w:pPr>
          <w:r w:rsidRPr="00F2067E">
            <w:rPr>
              <w:rFonts w:asciiTheme="majorBidi" w:hAnsiTheme="majorBidi" w:cstheme="majorBidi"/>
            </w:rPr>
            <w:fldChar w:fldCharType="begin"/>
          </w:r>
          <w:r w:rsidRPr="00F2067E">
            <w:rPr>
              <w:rFonts w:asciiTheme="majorBidi" w:hAnsiTheme="majorBidi" w:cstheme="majorBidi"/>
            </w:rPr>
            <w:instrText xml:space="preserve"> TOC \o "1-3" \h \z \u </w:instrText>
          </w:r>
          <w:r w:rsidRPr="00F2067E">
            <w:rPr>
              <w:rFonts w:asciiTheme="majorBidi" w:hAnsiTheme="majorBidi" w:cstheme="majorBidi"/>
            </w:rPr>
            <w:fldChar w:fldCharType="separate"/>
          </w:r>
          <w:hyperlink w:anchor="_Toc199017108" w:history="1">
            <w:r w:rsidR="00AE65A4" w:rsidRPr="00992021">
              <w:rPr>
                <w:rStyle w:val="Hyperlink"/>
                <w:rFonts w:asciiTheme="majorBidi" w:hAnsiTheme="majorBidi"/>
                <w:b/>
                <w:bCs/>
                <w:noProof/>
              </w:rPr>
              <w:t>1.</w:t>
            </w:r>
            <w:r w:rsidR="00AE65A4">
              <w:rPr>
                <w:noProof/>
                <w:kern w:val="2"/>
                <w:lang w:eastAsia="en-GB"/>
                <w14:ligatures w14:val="standardContextual"/>
              </w:rPr>
              <w:tab/>
            </w:r>
            <w:r w:rsidR="00AE65A4" w:rsidRPr="00992021">
              <w:rPr>
                <w:rStyle w:val="Hyperlink"/>
                <w:rFonts w:asciiTheme="majorBidi" w:hAnsiTheme="majorBidi"/>
                <w:b/>
                <w:bCs/>
                <w:noProof/>
              </w:rPr>
              <w:t>Executive Summary</w:t>
            </w:r>
            <w:r w:rsidR="00AE65A4">
              <w:rPr>
                <w:noProof/>
                <w:webHidden/>
              </w:rPr>
              <w:tab/>
            </w:r>
            <w:r w:rsidR="00AE65A4">
              <w:rPr>
                <w:noProof/>
                <w:webHidden/>
              </w:rPr>
              <w:fldChar w:fldCharType="begin"/>
            </w:r>
            <w:r w:rsidR="00AE65A4">
              <w:rPr>
                <w:noProof/>
                <w:webHidden/>
              </w:rPr>
              <w:instrText xml:space="preserve"> PAGEREF _Toc199017108 \h </w:instrText>
            </w:r>
            <w:r w:rsidR="00AE65A4">
              <w:rPr>
                <w:noProof/>
                <w:webHidden/>
              </w:rPr>
            </w:r>
            <w:r w:rsidR="00AE65A4">
              <w:rPr>
                <w:noProof/>
                <w:webHidden/>
              </w:rPr>
              <w:fldChar w:fldCharType="separate"/>
            </w:r>
            <w:r w:rsidR="00AE65A4">
              <w:rPr>
                <w:noProof/>
                <w:webHidden/>
              </w:rPr>
              <w:t>3</w:t>
            </w:r>
            <w:r w:rsidR="00AE65A4">
              <w:rPr>
                <w:noProof/>
                <w:webHidden/>
              </w:rPr>
              <w:fldChar w:fldCharType="end"/>
            </w:r>
          </w:hyperlink>
        </w:p>
        <w:p w14:paraId="0D241473" w14:textId="776D56F3" w:rsidR="00AE65A4" w:rsidRDefault="009F1FFB">
          <w:pPr>
            <w:pStyle w:val="TOC1"/>
            <w:tabs>
              <w:tab w:val="left" w:pos="480"/>
              <w:tab w:val="right" w:leader="dot" w:pos="9350"/>
            </w:tabs>
            <w:rPr>
              <w:noProof/>
              <w:kern w:val="2"/>
              <w:lang w:eastAsia="en-GB"/>
              <w14:ligatures w14:val="standardContextual"/>
            </w:rPr>
          </w:pPr>
          <w:hyperlink w:anchor="_Toc199017109" w:history="1">
            <w:r w:rsidR="00AE65A4" w:rsidRPr="00992021">
              <w:rPr>
                <w:rStyle w:val="Hyperlink"/>
                <w:rFonts w:asciiTheme="majorBidi" w:hAnsiTheme="majorBidi"/>
                <w:b/>
                <w:bCs/>
                <w:noProof/>
              </w:rPr>
              <w:t>2.</w:t>
            </w:r>
            <w:r w:rsidR="00AE65A4">
              <w:rPr>
                <w:noProof/>
                <w:kern w:val="2"/>
                <w:lang w:eastAsia="en-GB"/>
                <w14:ligatures w14:val="standardContextual"/>
              </w:rPr>
              <w:tab/>
            </w:r>
            <w:r w:rsidR="00AE65A4" w:rsidRPr="00992021">
              <w:rPr>
                <w:rStyle w:val="Hyperlink"/>
                <w:rFonts w:asciiTheme="majorBidi" w:hAnsiTheme="majorBidi"/>
                <w:b/>
                <w:bCs/>
                <w:noProof/>
              </w:rPr>
              <w:t>Business Background</w:t>
            </w:r>
            <w:r w:rsidR="00AE65A4">
              <w:rPr>
                <w:noProof/>
                <w:webHidden/>
              </w:rPr>
              <w:tab/>
            </w:r>
            <w:r w:rsidR="00AE65A4">
              <w:rPr>
                <w:noProof/>
                <w:webHidden/>
              </w:rPr>
              <w:fldChar w:fldCharType="begin"/>
            </w:r>
            <w:r w:rsidR="00AE65A4">
              <w:rPr>
                <w:noProof/>
                <w:webHidden/>
              </w:rPr>
              <w:instrText xml:space="preserve"> PAGEREF _Toc199017109 \h </w:instrText>
            </w:r>
            <w:r w:rsidR="00AE65A4">
              <w:rPr>
                <w:noProof/>
                <w:webHidden/>
              </w:rPr>
            </w:r>
            <w:r w:rsidR="00AE65A4">
              <w:rPr>
                <w:noProof/>
                <w:webHidden/>
              </w:rPr>
              <w:fldChar w:fldCharType="separate"/>
            </w:r>
            <w:r w:rsidR="00AE65A4">
              <w:rPr>
                <w:noProof/>
                <w:webHidden/>
              </w:rPr>
              <w:t>4</w:t>
            </w:r>
            <w:r w:rsidR="00AE65A4">
              <w:rPr>
                <w:noProof/>
                <w:webHidden/>
              </w:rPr>
              <w:fldChar w:fldCharType="end"/>
            </w:r>
          </w:hyperlink>
        </w:p>
        <w:p w14:paraId="3C3132BB" w14:textId="7628B65E" w:rsidR="00AE65A4" w:rsidRDefault="009F1FFB">
          <w:pPr>
            <w:pStyle w:val="TOC1"/>
            <w:tabs>
              <w:tab w:val="left" w:pos="480"/>
              <w:tab w:val="right" w:leader="dot" w:pos="9350"/>
            </w:tabs>
            <w:rPr>
              <w:noProof/>
              <w:kern w:val="2"/>
              <w:lang w:eastAsia="en-GB"/>
              <w14:ligatures w14:val="standardContextual"/>
            </w:rPr>
          </w:pPr>
          <w:hyperlink w:anchor="_Toc199017110" w:history="1">
            <w:r w:rsidR="00AE65A4" w:rsidRPr="00992021">
              <w:rPr>
                <w:rStyle w:val="Hyperlink"/>
                <w:rFonts w:asciiTheme="majorBidi" w:hAnsiTheme="majorBidi"/>
                <w:b/>
                <w:bCs/>
                <w:noProof/>
              </w:rPr>
              <w:t>3.</w:t>
            </w:r>
            <w:r w:rsidR="00AE65A4">
              <w:rPr>
                <w:noProof/>
                <w:kern w:val="2"/>
                <w:lang w:eastAsia="en-GB"/>
                <w14:ligatures w14:val="standardContextual"/>
              </w:rPr>
              <w:tab/>
            </w:r>
            <w:r w:rsidR="00AE65A4" w:rsidRPr="00992021">
              <w:rPr>
                <w:rStyle w:val="Hyperlink"/>
                <w:rFonts w:asciiTheme="majorBidi" w:hAnsiTheme="majorBidi"/>
                <w:b/>
                <w:bCs/>
                <w:noProof/>
              </w:rPr>
              <w:t>Analysis and Finding</w:t>
            </w:r>
            <w:r w:rsidR="00AE65A4">
              <w:rPr>
                <w:noProof/>
                <w:webHidden/>
              </w:rPr>
              <w:tab/>
            </w:r>
            <w:r w:rsidR="00AE65A4">
              <w:rPr>
                <w:noProof/>
                <w:webHidden/>
              </w:rPr>
              <w:fldChar w:fldCharType="begin"/>
            </w:r>
            <w:r w:rsidR="00AE65A4">
              <w:rPr>
                <w:noProof/>
                <w:webHidden/>
              </w:rPr>
              <w:instrText xml:space="preserve"> PAGEREF _Toc199017110 \h </w:instrText>
            </w:r>
            <w:r w:rsidR="00AE65A4">
              <w:rPr>
                <w:noProof/>
                <w:webHidden/>
              </w:rPr>
            </w:r>
            <w:r w:rsidR="00AE65A4">
              <w:rPr>
                <w:noProof/>
                <w:webHidden/>
              </w:rPr>
              <w:fldChar w:fldCharType="separate"/>
            </w:r>
            <w:r w:rsidR="00AE65A4">
              <w:rPr>
                <w:noProof/>
                <w:webHidden/>
              </w:rPr>
              <w:t>4</w:t>
            </w:r>
            <w:r w:rsidR="00AE65A4">
              <w:rPr>
                <w:noProof/>
                <w:webHidden/>
              </w:rPr>
              <w:fldChar w:fldCharType="end"/>
            </w:r>
          </w:hyperlink>
        </w:p>
        <w:p w14:paraId="4673F731" w14:textId="15E96546" w:rsidR="00AE65A4" w:rsidRDefault="009F1FFB">
          <w:pPr>
            <w:pStyle w:val="TOC2"/>
            <w:tabs>
              <w:tab w:val="right" w:leader="dot" w:pos="9350"/>
            </w:tabs>
            <w:rPr>
              <w:noProof/>
              <w:kern w:val="2"/>
              <w:lang w:eastAsia="en-GB"/>
              <w14:ligatures w14:val="standardContextual"/>
            </w:rPr>
          </w:pPr>
          <w:hyperlink w:anchor="_Toc199017111" w:history="1">
            <w:r w:rsidR="00AE65A4" w:rsidRPr="00992021">
              <w:rPr>
                <w:rStyle w:val="Hyperlink"/>
                <w:rFonts w:asciiTheme="majorBidi" w:hAnsiTheme="majorBidi"/>
                <w:b/>
                <w:bCs/>
                <w:noProof/>
              </w:rPr>
              <w:t>3.1. Current Business Processes</w:t>
            </w:r>
            <w:r w:rsidR="00AE65A4">
              <w:rPr>
                <w:noProof/>
                <w:webHidden/>
              </w:rPr>
              <w:tab/>
            </w:r>
            <w:r w:rsidR="00AE65A4">
              <w:rPr>
                <w:noProof/>
                <w:webHidden/>
              </w:rPr>
              <w:fldChar w:fldCharType="begin"/>
            </w:r>
            <w:r w:rsidR="00AE65A4">
              <w:rPr>
                <w:noProof/>
                <w:webHidden/>
              </w:rPr>
              <w:instrText xml:space="preserve"> PAGEREF _Toc199017111 \h </w:instrText>
            </w:r>
            <w:r w:rsidR="00AE65A4">
              <w:rPr>
                <w:noProof/>
                <w:webHidden/>
              </w:rPr>
            </w:r>
            <w:r w:rsidR="00AE65A4">
              <w:rPr>
                <w:noProof/>
                <w:webHidden/>
              </w:rPr>
              <w:fldChar w:fldCharType="separate"/>
            </w:r>
            <w:r w:rsidR="00AE65A4">
              <w:rPr>
                <w:noProof/>
                <w:webHidden/>
              </w:rPr>
              <w:t>4</w:t>
            </w:r>
            <w:r w:rsidR="00AE65A4">
              <w:rPr>
                <w:noProof/>
                <w:webHidden/>
              </w:rPr>
              <w:fldChar w:fldCharType="end"/>
            </w:r>
          </w:hyperlink>
        </w:p>
        <w:p w14:paraId="69DEE2AC" w14:textId="4222F7BD" w:rsidR="00AE65A4" w:rsidRDefault="009F1FFB">
          <w:pPr>
            <w:pStyle w:val="TOC3"/>
            <w:tabs>
              <w:tab w:val="right" w:leader="dot" w:pos="9350"/>
            </w:tabs>
            <w:rPr>
              <w:noProof/>
              <w:kern w:val="2"/>
              <w:lang w:eastAsia="en-GB"/>
              <w14:ligatures w14:val="standardContextual"/>
            </w:rPr>
          </w:pPr>
          <w:hyperlink w:anchor="_Toc199017112" w:history="1">
            <w:r w:rsidR="00AE65A4" w:rsidRPr="00992021">
              <w:rPr>
                <w:rStyle w:val="Hyperlink"/>
                <w:rFonts w:asciiTheme="majorBidi" w:hAnsiTheme="majorBidi"/>
                <w:b/>
                <w:bCs/>
                <w:noProof/>
              </w:rPr>
              <w:t>3.1.1 Appointment Booking process</w:t>
            </w:r>
            <w:r w:rsidR="00AE65A4">
              <w:rPr>
                <w:noProof/>
                <w:webHidden/>
              </w:rPr>
              <w:tab/>
            </w:r>
            <w:r w:rsidR="00AE65A4">
              <w:rPr>
                <w:noProof/>
                <w:webHidden/>
              </w:rPr>
              <w:fldChar w:fldCharType="begin"/>
            </w:r>
            <w:r w:rsidR="00AE65A4">
              <w:rPr>
                <w:noProof/>
                <w:webHidden/>
              </w:rPr>
              <w:instrText xml:space="preserve"> PAGEREF _Toc199017112 \h </w:instrText>
            </w:r>
            <w:r w:rsidR="00AE65A4">
              <w:rPr>
                <w:noProof/>
                <w:webHidden/>
              </w:rPr>
            </w:r>
            <w:r w:rsidR="00AE65A4">
              <w:rPr>
                <w:noProof/>
                <w:webHidden/>
              </w:rPr>
              <w:fldChar w:fldCharType="separate"/>
            </w:r>
            <w:r w:rsidR="00AE65A4">
              <w:rPr>
                <w:noProof/>
                <w:webHidden/>
              </w:rPr>
              <w:t>4</w:t>
            </w:r>
            <w:r w:rsidR="00AE65A4">
              <w:rPr>
                <w:noProof/>
                <w:webHidden/>
              </w:rPr>
              <w:fldChar w:fldCharType="end"/>
            </w:r>
          </w:hyperlink>
        </w:p>
        <w:p w14:paraId="26AAD274" w14:textId="1C354DA2" w:rsidR="00AE65A4" w:rsidRDefault="009F1FFB">
          <w:pPr>
            <w:pStyle w:val="TOC3"/>
            <w:tabs>
              <w:tab w:val="right" w:leader="dot" w:pos="9350"/>
            </w:tabs>
            <w:rPr>
              <w:noProof/>
              <w:kern w:val="2"/>
              <w:lang w:eastAsia="en-GB"/>
              <w14:ligatures w14:val="standardContextual"/>
            </w:rPr>
          </w:pPr>
          <w:hyperlink w:anchor="_Toc199017113" w:history="1">
            <w:r w:rsidR="00AE65A4" w:rsidRPr="00992021">
              <w:rPr>
                <w:rStyle w:val="Hyperlink"/>
                <w:rFonts w:asciiTheme="majorBidi" w:hAnsiTheme="majorBidi"/>
                <w:b/>
                <w:bCs/>
                <w:noProof/>
              </w:rPr>
              <w:t>3.1.2 Patient Attendance Process</w:t>
            </w:r>
            <w:r w:rsidR="00AE65A4">
              <w:rPr>
                <w:noProof/>
                <w:webHidden/>
              </w:rPr>
              <w:tab/>
            </w:r>
            <w:r w:rsidR="00AE65A4">
              <w:rPr>
                <w:noProof/>
                <w:webHidden/>
              </w:rPr>
              <w:fldChar w:fldCharType="begin"/>
            </w:r>
            <w:r w:rsidR="00AE65A4">
              <w:rPr>
                <w:noProof/>
                <w:webHidden/>
              </w:rPr>
              <w:instrText xml:space="preserve"> PAGEREF _Toc199017113 \h </w:instrText>
            </w:r>
            <w:r w:rsidR="00AE65A4">
              <w:rPr>
                <w:noProof/>
                <w:webHidden/>
              </w:rPr>
            </w:r>
            <w:r w:rsidR="00AE65A4">
              <w:rPr>
                <w:noProof/>
                <w:webHidden/>
              </w:rPr>
              <w:fldChar w:fldCharType="separate"/>
            </w:r>
            <w:r w:rsidR="00AE65A4">
              <w:rPr>
                <w:noProof/>
                <w:webHidden/>
              </w:rPr>
              <w:t>6</w:t>
            </w:r>
            <w:r w:rsidR="00AE65A4">
              <w:rPr>
                <w:noProof/>
                <w:webHidden/>
              </w:rPr>
              <w:fldChar w:fldCharType="end"/>
            </w:r>
          </w:hyperlink>
        </w:p>
        <w:p w14:paraId="02586A2F" w14:textId="6781CD3F" w:rsidR="00AE65A4" w:rsidRDefault="009F1FFB">
          <w:pPr>
            <w:pStyle w:val="TOC2"/>
            <w:tabs>
              <w:tab w:val="right" w:leader="dot" w:pos="9350"/>
            </w:tabs>
            <w:rPr>
              <w:noProof/>
              <w:kern w:val="2"/>
              <w:lang w:eastAsia="en-GB"/>
              <w14:ligatures w14:val="standardContextual"/>
            </w:rPr>
          </w:pPr>
          <w:hyperlink w:anchor="_Toc199017114" w:history="1">
            <w:r w:rsidR="00AE65A4" w:rsidRPr="00992021">
              <w:rPr>
                <w:rStyle w:val="Hyperlink"/>
                <w:rFonts w:asciiTheme="majorBidi" w:hAnsiTheme="majorBidi"/>
                <w:b/>
                <w:bCs/>
                <w:noProof/>
              </w:rPr>
              <w:t>3.2. Improved Business Processes</w:t>
            </w:r>
            <w:r w:rsidR="00AE65A4">
              <w:rPr>
                <w:noProof/>
                <w:webHidden/>
              </w:rPr>
              <w:tab/>
            </w:r>
            <w:r w:rsidR="00AE65A4">
              <w:rPr>
                <w:noProof/>
                <w:webHidden/>
              </w:rPr>
              <w:fldChar w:fldCharType="begin"/>
            </w:r>
            <w:r w:rsidR="00AE65A4">
              <w:rPr>
                <w:noProof/>
                <w:webHidden/>
              </w:rPr>
              <w:instrText xml:space="preserve"> PAGEREF _Toc199017114 \h </w:instrText>
            </w:r>
            <w:r w:rsidR="00AE65A4">
              <w:rPr>
                <w:noProof/>
                <w:webHidden/>
              </w:rPr>
            </w:r>
            <w:r w:rsidR="00AE65A4">
              <w:rPr>
                <w:noProof/>
                <w:webHidden/>
              </w:rPr>
              <w:fldChar w:fldCharType="separate"/>
            </w:r>
            <w:r w:rsidR="00AE65A4">
              <w:rPr>
                <w:noProof/>
                <w:webHidden/>
              </w:rPr>
              <w:t>8</w:t>
            </w:r>
            <w:r w:rsidR="00AE65A4">
              <w:rPr>
                <w:noProof/>
                <w:webHidden/>
              </w:rPr>
              <w:fldChar w:fldCharType="end"/>
            </w:r>
          </w:hyperlink>
        </w:p>
        <w:p w14:paraId="14EE4FD7" w14:textId="4FAB4F48" w:rsidR="00AE65A4" w:rsidRDefault="009F1FFB">
          <w:pPr>
            <w:pStyle w:val="TOC3"/>
            <w:tabs>
              <w:tab w:val="right" w:leader="dot" w:pos="9350"/>
            </w:tabs>
            <w:rPr>
              <w:noProof/>
              <w:kern w:val="2"/>
              <w:lang w:eastAsia="en-GB"/>
              <w14:ligatures w14:val="standardContextual"/>
            </w:rPr>
          </w:pPr>
          <w:hyperlink w:anchor="_Toc199017115" w:history="1">
            <w:r w:rsidR="00AE65A4" w:rsidRPr="00992021">
              <w:rPr>
                <w:rStyle w:val="Hyperlink"/>
                <w:rFonts w:asciiTheme="majorBidi" w:hAnsiTheme="majorBidi"/>
                <w:b/>
                <w:bCs/>
                <w:noProof/>
              </w:rPr>
              <w:t>3.2.1 Appointment Booking Process</w:t>
            </w:r>
            <w:r w:rsidR="00AE65A4">
              <w:rPr>
                <w:noProof/>
                <w:webHidden/>
              </w:rPr>
              <w:tab/>
            </w:r>
            <w:r w:rsidR="00AE65A4">
              <w:rPr>
                <w:noProof/>
                <w:webHidden/>
              </w:rPr>
              <w:fldChar w:fldCharType="begin"/>
            </w:r>
            <w:r w:rsidR="00AE65A4">
              <w:rPr>
                <w:noProof/>
                <w:webHidden/>
              </w:rPr>
              <w:instrText xml:space="preserve"> PAGEREF _Toc199017115 \h </w:instrText>
            </w:r>
            <w:r w:rsidR="00AE65A4">
              <w:rPr>
                <w:noProof/>
                <w:webHidden/>
              </w:rPr>
            </w:r>
            <w:r w:rsidR="00AE65A4">
              <w:rPr>
                <w:noProof/>
                <w:webHidden/>
              </w:rPr>
              <w:fldChar w:fldCharType="separate"/>
            </w:r>
            <w:r w:rsidR="00AE65A4">
              <w:rPr>
                <w:noProof/>
                <w:webHidden/>
              </w:rPr>
              <w:t>8</w:t>
            </w:r>
            <w:r w:rsidR="00AE65A4">
              <w:rPr>
                <w:noProof/>
                <w:webHidden/>
              </w:rPr>
              <w:fldChar w:fldCharType="end"/>
            </w:r>
          </w:hyperlink>
        </w:p>
        <w:p w14:paraId="15799884" w14:textId="6E4AB53C" w:rsidR="00AE65A4" w:rsidRDefault="009F1FFB">
          <w:pPr>
            <w:pStyle w:val="TOC3"/>
            <w:tabs>
              <w:tab w:val="right" w:leader="dot" w:pos="9350"/>
            </w:tabs>
            <w:rPr>
              <w:noProof/>
              <w:kern w:val="2"/>
              <w:lang w:eastAsia="en-GB"/>
              <w14:ligatures w14:val="standardContextual"/>
            </w:rPr>
          </w:pPr>
          <w:hyperlink w:anchor="_Toc199017116" w:history="1">
            <w:r w:rsidR="00AE65A4" w:rsidRPr="00992021">
              <w:rPr>
                <w:rStyle w:val="Hyperlink"/>
                <w:rFonts w:asciiTheme="majorBidi" w:hAnsiTheme="majorBidi"/>
                <w:b/>
                <w:bCs/>
                <w:noProof/>
              </w:rPr>
              <w:t>3.2.2 Patient Attendance Process</w:t>
            </w:r>
            <w:r w:rsidR="00AE65A4">
              <w:rPr>
                <w:noProof/>
                <w:webHidden/>
              </w:rPr>
              <w:tab/>
            </w:r>
            <w:r w:rsidR="00AE65A4">
              <w:rPr>
                <w:noProof/>
                <w:webHidden/>
              </w:rPr>
              <w:fldChar w:fldCharType="begin"/>
            </w:r>
            <w:r w:rsidR="00AE65A4">
              <w:rPr>
                <w:noProof/>
                <w:webHidden/>
              </w:rPr>
              <w:instrText xml:space="preserve"> PAGEREF _Toc199017116 \h </w:instrText>
            </w:r>
            <w:r w:rsidR="00AE65A4">
              <w:rPr>
                <w:noProof/>
                <w:webHidden/>
              </w:rPr>
            </w:r>
            <w:r w:rsidR="00AE65A4">
              <w:rPr>
                <w:noProof/>
                <w:webHidden/>
              </w:rPr>
              <w:fldChar w:fldCharType="separate"/>
            </w:r>
            <w:r w:rsidR="00AE65A4">
              <w:rPr>
                <w:noProof/>
                <w:webHidden/>
              </w:rPr>
              <w:t>11</w:t>
            </w:r>
            <w:r w:rsidR="00AE65A4">
              <w:rPr>
                <w:noProof/>
                <w:webHidden/>
              </w:rPr>
              <w:fldChar w:fldCharType="end"/>
            </w:r>
          </w:hyperlink>
        </w:p>
        <w:p w14:paraId="74DCCD47" w14:textId="7FF34129" w:rsidR="00AE65A4" w:rsidRDefault="009F1FFB">
          <w:pPr>
            <w:pStyle w:val="TOC1"/>
            <w:tabs>
              <w:tab w:val="left" w:pos="480"/>
              <w:tab w:val="right" w:leader="dot" w:pos="9350"/>
            </w:tabs>
            <w:rPr>
              <w:noProof/>
              <w:kern w:val="2"/>
              <w:lang w:eastAsia="en-GB"/>
              <w14:ligatures w14:val="standardContextual"/>
            </w:rPr>
          </w:pPr>
          <w:hyperlink w:anchor="_Toc199017117" w:history="1">
            <w:r w:rsidR="00AE65A4" w:rsidRPr="00992021">
              <w:rPr>
                <w:rStyle w:val="Hyperlink"/>
                <w:rFonts w:asciiTheme="majorBidi" w:hAnsiTheme="majorBidi"/>
                <w:b/>
                <w:bCs/>
                <w:noProof/>
              </w:rPr>
              <w:t>4.</w:t>
            </w:r>
            <w:r w:rsidR="00AE65A4">
              <w:rPr>
                <w:noProof/>
                <w:kern w:val="2"/>
                <w:lang w:eastAsia="en-GB"/>
                <w14:ligatures w14:val="standardContextual"/>
              </w:rPr>
              <w:tab/>
            </w:r>
            <w:r w:rsidR="00AE65A4" w:rsidRPr="00992021">
              <w:rPr>
                <w:rStyle w:val="Hyperlink"/>
                <w:rFonts w:asciiTheme="majorBidi" w:hAnsiTheme="majorBidi"/>
                <w:b/>
                <w:bCs/>
                <w:noProof/>
              </w:rPr>
              <w:t>Conclusion and Recommendations</w:t>
            </w:r>
            <w:r w:rsidR="00AE65A4">
              <w:rPr>
                <w:noProof/>
                <w:webHidden/>
              </w:rPr>
              <w:tab/>
            </w:r>
            <w:r w:rsidR="00AE65A4">
              <w:rPr>
                <w:noProof/>
                <w:webHidden/>
              </w:rPr>
              <w:fldChar w:fldCharType="begin"/>
            </w:r>
            <w:r w:rsidR="00AE65A4">
              <w:rPr>
                <w:noProof/>
                <w:webHidden/>
              </w:rPr>
              <w:instrText xml:space="preserve"> PAGEREF _Toc199017117 \h </w:instrText>
            </w:r>
            <w:r w:rsidR="00AE65A4">
              <w:rPr>
                <w:noProof/>
                <w:webHidden/>
              </w:rPr>
            </w:r>
            <w:r w:rsidR="00AE65A4">
              <w:rPr>
                <w:noProof/>
                <w:webHidden/>
              </w:rPr>
              <w:fldChar w:fldCharType="separate"/>
            </w:r>
            <w:r w:rsidR="00AE65A4">
              <w:rPr>
                <w:noProof/>
                <w:webHidden/>
              </w:rPr>
              <w:t>13</w:t>
            </w:r>
            <w:r w:rsidR="00AE65A4">
              <w:rPr>
                <w:noProof/>
                <w:webHidden/>
              </w:rPr>
              <w:fldChar w:fldCharType="end"/>
            </w:r>
          </w:hyperlink>
        </w:p>
        <w:p w14:paraId="55BC0804" w14:textId="51844D2D" w:rsidR="00AE65A4" w:rsidRDefault="009F1FFB">
          <w:pPr>
            <w:pStyle w:val="TOC1"/>
            <w:tabs>
              <w:tab w:val="left" w:pos="480"/>
              <w:tab w:val="right" w:leader="dot" w:pos="9350"/>
            </w:tabs>
            <w:rPr>
              <w:noProof/>
              <w:kern w:val="2"/>
              <w:lang w:eastAsia="en-GB"/>
              <w14:ligatures w14:val="standardContextual"/>
            </w:rPr>
          </w:pPr>
          <w:hyperlink w:anchor="_Toc199017118" w:history="1">
            <w:r w:rsidR="00AE65A4" w:rsidRPr="00992021">
              <w:rPr>
                <w:rStyle w:val="Hyperlink"/>
                <w:rFonts w:asciiTheme="majorBidi" w:hAnsiTheme="majorBidi"/>
                <w:b/>
                <w:bCs/>
                <w:noProof/>
              </w:rPr>
              <w:t>5.</w:t>
            </w:r>
            <w:r w:rsidR="00AE65A4">
              <w:rPr>
                <w:noProof/>
                <w:kern w:val="2"/>
                <w:lang w:eastAsia="en-GB"/>
                <w14:ligatures w14:val="standardContextual"/>
              </w:rPr>
              <w:tab/>
            </w:r>
            <w:r w:rsidR="00AE65A4" w:rsidRPr="00992021">
              <w:rPr>
                <w:rStyle w:val="Hyperlink"/>
                <w:rFonts w:asciiTheme="majorBidi" w:hAnsiTheme="majorBidi"/>
                <w:b/>
                <w:bCs/>
                <w:noProof/>
              </w:rPr>
              <w:t>References</w:t>
            </w:r>
            <w:r w:rsidR="00AE65A4">
              <w:rPr>
                <w:noProof/>
                <w:webHidden/>
              </w:rPr>
              <w:tab/>
            </w:r>
            <w:r w:rsidR="00AE65A4">
              <w:rPr>
                <w:noProof/>
                <w:webHidden/>
              </w:rPr>
              <w:fldChar w:fldCharType="begin"/>
            </w:r>
            <w:r w:rsidR="00AE65A4">
              <w:rPr>
                <w:noProof/>
                <w:webHidden/>
              </w:rPr>
              <w:instrText xml:space="preserve"> PAGEREF _Toc199017118 \h </w:instrText>
            </w:r>
            <w:r w:rsidR="00AE65A4">
              <w:rPr>
                <w:noProof/>
                <w:webHidden/>
              </w:rPr>
            </w:r>
            <w:r w:rsidR="00AE65A4">
              <w:rPr>
                <w:noProof/>
                <w:webHidden/>
              </w:rPr>
              <w:fldChar w:fldCharType="separate"/>
            </w:r>
            <w:r w:rsidR="00AE65A4">
              <w:rPr>
                <w:noProof/>
                <w:webHidden/>
              </w:rPr>
              <w:t>17</w:t>
            </w:r>
            <w:r w:rsidR="00AE65A4">
              <w:rPr>
                <w:noProof/>
                <w:webHidden/>
              </w:rPr>
              <w:fldChar w:fldCharType="end"/>
            </w:r>
          </w:hyperlink>
        </w:p>
        <w:p w14:paraId="298C5899" w14:textId="79705C22" w:rsidR="00AE65A4" w:rsidRDefault="009F1FFB">
          <w:pPr>
            <w:pStyle w:val="TOC1"/>
            <w:tabs>
              <w:tab w:val="left" w:pos="480"/>
              <w:tab w:val="right" w:leader="dot" w:pos="9350"/>
            </w:tabs>
            <w:rPr>
              <w:noProof/>
              <w:kern w:val="2"/>
              <w:lang w:eastAsia="en-GB"/>
              <w14:ligatures w14:val="standardContextual"/>
            </w:rPr>
          </w:pPr>
          <w:hyperlink w:anchor="_Toc199017119" w:history="1">
            <w:r w:rsidR="00AE65A4" w:rsidRPr="00992021">
              <w:rPr>
                <w:rStyle w:val="Hyperlink"/>
                <w:rFonts w:asciiTheme="majorBidi" w:hAnsiTheme="majorBidi"/>
                <w:b/>
                <w:bCs/>
                <w:noProof/>
              </w:rPr>
              <w:t>6.</w:t>
            </w:r>
            <w:r w:rsidR="00AE65A4">
              <w:rPr>
                <w:noProof/>
                <w:kern w:val="2"/>
                <w:lang w:eastAsia="en-GB"/>
                <w14:ligatures w14:val="standardContextual"/>
              </w:rPr>
              <w:tab/>
            </w:r>
            <w:r w:rsidR="00AE65A4" w:rsidRPr="00992021">
              <w:rPr>
                <w:rStyle w:val="Hyperlink"/>
                <w:rFonts w:asciiTheme="majorBidi" w:hAnsiTheme="majorBidi"/>
                <w:b/>
                <w:bCs/>
                <w:noProof/>
              </w:rPr>
              <w:t>Appendix</w:t>
            </w:r>
            <w:r w:rsidR="00AE65A4">
              <w:rPr>
                <w:noProof/>
                <w:webHidden/>
              </w:rPr>
              <w:tab/>
            </w:r>
            <w:r w:rsidR="00AE65A4">
              <w:rPr>
                <w:noProof/>
                <w:webHidden/>
              </w:rPr>
              <w:fldChar w:fldCharType="begin"/>
            </w:r>
            <w:r w:rsidR="00AE65A4">
              <w:rPr>
                <w:noProof/>
                <w:webHidden/>
              </w:rPr>
              <w:instrText xml:space="preserve"> PAGEREF _Toc199017119 \h </w:instrText>
            </w:r>
            <w:r w:rsidR="00AE65A4">
              <w:rPr>
                <w:noProof/>
                <w:webHidden/>
              </w:rPr>
            </w:r>
            <w:r w:rsidR="00AE65A4">
              <w:rPr>
                <w:noProof/>
                <w:webHidden/>
              </w:rPr>
              <w:fldChar w:fldCharType="separate"/>
            </w:r>
            <w:r w:rsidR="00AE65A4">
              <w:rPr>
                <w:noProof/>
                <w:webHidden/>
              </w:rPr>
              <w:t>19</w:t>
            </w:r>
            <w:r w:rsidR="00AE65A4">
              <w:rPr>
                <w:noProof/>
                <w:webHidden/>
              </w:rPr>
              <w:fldChar w:fldCharType="end"/>
            </w:r>
          </w:hyperlink>
        </w:p>
        <w:p w14:paraId="082FA294" w14:textId="11496EAF" w:rsidR="00AE65A4" w:rsidRDefault="009F1FFB">
          <w:pPr>
            <w:pStyle w:val="TOC2"/>
            <w:tabs>
              <w:tab w:val="right" w:leader="dot" w:pos="9350"/>
            </w:tabs>
            <w:rPr>
              <w:noProof/>
              <w:kern w:val="2"/>
              <w:lang w:eastAsia="en-GB"/>
              <w14:ligatures w14:val="standardContextual"/>
            </w:rPr>
          </w:pPr>
          <w:hyperlink w:anchor="_Toc199017120" w:history="1">
            <w:r w:rsidR="00AE65A4" w:rsidRPr="00992021">
              <w:rPr>
                <w:rStyle w:val="Hyperlink"/>
                <w:rFonts w:asciiTheme="majorBidi" w:hAnsiTheme="majorBidi"/>
                <w:b/>
                <w:bCs/>
                <w:noProof/>
              </w:rPr>
              <w:t>6.1. Interview Questions</w:t>
            </w:r>
            <w:r w:rsidR="00AE65A4">
              <w:rPr>
                <w:noProof/>
                <w:webHidden/>
              </w:rPr>
              <w:tab/>
            </w:r>
            <w:r w:rsidR="00AE65A4">
              <w:rPr>
                <w:noProof/>
                <w:webHidden/>
              </w:rPr>
              <w:fldChar w:fldCharType="begin"/>
            </w:r>
            <w:r w:rsidR="00AE65A4">
              <w:rPr>
                <w:noProof/>
                <w:webHidden/>
              </w:rPr>
              <w:instrText xml:space="preserve"> PAGEREF _Toc199017120 \h </w:instrText>
            </w:r>
            <w:r w:rsidR="00AE65A4">
              <w:rPr>
                <w:noProof/>
                <w:webHidden/>
              </w:rPr>
            </w:r>
            <w:r w:rsidR="00AE65A4">
              <w:rPr>
                <w:noProof/>
                <w:webHidden/>
              </w:rPr>
              <w:fldChar w:fldCharType="separate"/>
            </w:r>
            <w:r w:rsidR="00AE65A4">
              <w:rPr>
                <w:noProof/>
                <w:webHidden/>
              </w:rPr>
              <w:t>19</w:t>
            </w:r>
            <w:r w:rsidR="00AE65A4">
              <w:rPr>
                <w:noProof/>
                <w:webHidden/>
              </w:rPr>
              <w:fldChar w:fldCharType="end"/>
            </w:r>
          </w:hyperlink>
        </w:p>
        <w:p w14:paraId="267CB5B3" w14:textId="1B385025" w:rsidR="00AE65A4" w:rsidRDefault="009F1FFB">
          <w:pPr>
            <w:pStyle w:val="TOC2"/>
            <w:tabs>
              <w:tab w:val="right" w:leader="dot" w:pos="9350"/>
            </w:tabs>
            <w:rPr>
              <w:noProof/>
              <w:kern w:val="2"/>
              <w:lang w:eastAsia="en-GB"/>
              <w14:ligatures w14:val="standardContextual"/>
            </w:rPr>
          </w:pPr>
          <w:hyperlink w:anchor="_Toc199017121" w:history="1">
            <w:r w:rsidR="00AE65A4" w:rsidRPr="00992021">
              <w:rPr>
                <w:rStyle w:val="Hyperlink"/>
                <w:rFonts w:asciiTheme="majorBidi" w:hAnsiTheme="majorBidi"/>
                <w:b/>
                <w:bCs/>
                <w:noProof/>
              </w:rPr>
              <w:t>6.2. Interviewee Profile</w:t>
            </w:r>
            <w:r w:rsidR="00AE65A4">
              <w:rPr>
                <w:noProof/>
                <w:webHidden/>
              </w:rPr>
              <w:tab/>
            </w:r>
            <w:r w:rsidR="00AE65A4">
              <w:rPr>
                <w:noProof/>
                <w:webHidden/>
              </w:rPr>
              <w:fldChar w:fldCharType="begin"/>
            </w:r>
            <w:r w:rsidR="00AE65A4">
              <w:rPr>
                <w:noProof/>
                <w:webHidden/>
              </w:rPr>
              <w:instrText xml:space="preserve"> PAGEREF _Toc199017121 \h </w:instrText>
            </w:r>
            <w:r w:rsidR="00AE65A4">
              <w:rPr>
                <w:noProof/>
                <w:webHidden/>
              </w:rPr>
            </w:r>
            <w:r w:rsidR="00AE65A4">
              <w:rPr>
                <w:noProof/>
                <w:webHidden/>
              </w:rPr>
              <w:fldChar w:fldCharType="separate"/>
            </w:r>
            <w:r w:rsidR="00AE65A4">
              <w:rPr>
                <w:noProof/>
                <w:webHidden/>
              </w:rPr>
              <w:t>19</w:t>
            </w:r>
            <w:r w:rsidR="00AE65A4">
              <w:rPr>
                <w:noProof/>
                <w:webHidden/>
              </w:rPr>
              <w:fldChar w:fldCharType="end"/>
            </w:r>
          </w:hyperlink>
        </w:p>
        <w:p w14:paraId="195354C5" w14:textId="4BFD147F" w:rsidR="00AE65A4" w:rsidRDefault="009F1FFB">
          <w:pPr>
            <w:pStyle w:val="TOC2"/>
            <w:tabs>
              <w:tab w:val="right" w:leader="dot" w:pos="9350"/>
            </w:tabs>
            <w:rPr>
              <w:noProof/>
              <w:kern w:val="2"/>
              <w:lang w:eastAsia="en-GB"/>
              <w14:ligatures w14:val="standardContextual"/>
            </w:rPr>
          </w:pPr>
          <w:hyperlink w:anchor="_Toc199017122" w:history="1">
            <w:r w:rsidR="00AE65A4" w:rsidRPr="00992021">
              <w:rPr>
                <w:rStyle w:val="Hyperlink"/>
                <w:rFonts w:asciiTheme="majorBidi" w:hAnsiTheme="majorBidi"/>
                <w:b/>
                <w:bCs/>
                <w:noProof/>
              </w:rPr>
              <w:t>6.3. Interview Video and Transcript</w:t>
            </w:r>
            <w:r w:rsidR="00AE65A4">
              <w:rPr>
                <w:noProof/>
                <w:webHidden/>
              </w:rPr>
              <w:tab/>
            </w:r>
            <w:r w:rsidR="00AE65A4">
              <w:rPr>
                <w:noProof/>
                <w:webHidden/>
              </w:rPr>
              <w:fldChar w:fldCharType="begin"/>
            </w:r>
            <w:r w:rsidR="00AE65A4">
              <w:rPr>
                <w:noProof/>
                <w:webHidden/>
              </w:rPr>
              <w:instrText xml:space="preserve"> PAGEREF _Toc199017122 \h </w:instrText>
            </w:r>
            <w:r w:rsidR="00AE65A4">
              <w:rPr>
                <w:noProof/>
                <w:webHidden/>
              </w:rPr>
            </w:r>
            <w:r w:rsidR="00AE65A4">
              <w:rPr>
                <w:noProof/>
                <w:webHidden/>
              </w:rPr>
              <w:fldChar w:fldCharType="separate"/>
            </w:r>
            <w:r w:rsidR="00AE65A4">
              <w:rPr>
                <w:noProof/>
                <w:webHidden/>
              </w:rPr>
              <w:t>19</w:t>
            </w:r>
            <w:r w:rsidR="00AE65A4">
              <w:rPr>
                <w:noProof/>
                <w:webHidden/>
              </w:rPr>
              <w:fldChar w:fldCharType="end"/>
            </w:r>
          </w:hyperlink>
        </w:p>
        <w:p w14:paraId="2CE7BAA5" w14:textId="1C9D70E7" w:rsidR="00AE65A4" w:rsidRDefault="009F1FFB">
          <w:pPr>
            <w:pStyle w:val="TOC2"/>
            <w:tabs>
              <w:tab w:val="right" w:leader="dot" w:pos="9350"/>
            </w:tabs>
            <w:rPr>
              <w:noProof/>
              <w:kern w:val="2"/>
              <w:lang w:eastAsia="en-GB"/>
              <w14:ligatures w14:val="standardContextual"/>
            </w:rPr>
          </w:pPr>
          <w:hyperlink w:anchor="_Toc199017123" w:history="1">
            <w:r w:rsidR="00AE65A4" w:rsidRPr="00992021">
              <w:rPr>
                <w:rStyle w:val="Hyperlink"/>
                <w:rFonts w:asciiTheme="majorBidi" w:hAnsiTheme="majorBidi"/>
                <w:b/>
                <w:bCs/>
                <w:noProof/>
              </w:rPr>
              <w:t>6.4. Task Allocation</w:t>
            </w:r>
            <w:r w:rsidR="00AE65A4">
              <w:rPr>
                <w:noProof/>
                <w:webHidden/>
              </w:rPr>
              <w:tab/>
            </w:r>
            <w:r w:rsidR="00AE65A4">
              <w:rPr>
                <w:noProof/>
                <w:webHidden/>
              </w:rPr>
              <w:fldChar w:fldCharType="begin"/>
            </w:r>
            <w:r w:rsidR="00AE65A4">
              <w:rPr>
                <w:noProof/>
                <w:webHidden/>
              </w:rPr>
              <w:instrText xml:space="preserve"> PAGEREF _Toc199017123 \h </w:instrText>
            </w:r>
            <w:r w:rsidR="00AE65A4">
              <w:rPr>
                <w:noProof/>
                <w:webHidden/>
              </w:rPr>
            </w:r>
            <w:r w:rsidR="00AE65A4">
              <w:rPr>
                <w:noProof/>
                <w:webHidden/>
              </w:rPr>
              <w:fldChar w:fldCharType="separate"/>
            </w:r>
            <w:r w:rsidR="00AE65A4">
              <w:rPr>
                <w:noProof/>
                <w:webHidden/>
              </w:rPr>
              <w:t>20</w:t>
            </w:r>
            <w:r w:rsidR="00AE65A4">
              <w:rPr>
                <w:noProof/>
                <w:webHidden/>
              </w:rPr>
              <w:fldChar w:fldCharType="end"/>
            </w:r>
          </w:hyperlink>
        </w:p>
        <w:p w14:paraId="50F024CE" w14:textId="471A94C8" w:rsidR="00AE65A4" w:rsidRDefault="009F1FFB">
          <w:pPr>
            <w:pStyle w:val="TOC2"/>
            <w:tabs>
              <w:tab w:val="right" w:leader="dot" w:pos="9350"/>
            </w:tabs>
            <w:rPr>
              <w:noProof/>
              <w:kern w:val="2"/>
              <w:lang w:eastAsia="en-GB"/>
              <w14:ligatures w14:val="standardContextual"/>
            </w:rPr>
          </w:pPr>
          <w:hyperlink w:anchor="_Toc199017124" w:history="1">
            <w:r w:rsidR="00AE65A4" w:rsidRPr="00992021">
              <w:rPr>
                <w:rStyle w:val="Hyperlink"/>
                <w:rFonts w:asciiTheme="majorBidi" w:hAnsiTheme="majorBidi"/>
                <w:b/>
                <w:bCs/>
                <w:noProof/>
              </w:rPr>
              <w:t>6.5. BPMN Diagrams</w:t>
            </w:r>
            <w:r w:rsidR="00AE65A4">
              <w:rPr>
                <w:noProof/>
                <w:webHidden/>
              </w:rPr>
              <w:tab/>
            </w:r>
            <w:r w:rsidR="00AE65A4">
              <w:rPr>
                <w:noProof/>
                <w:webHidden/>
              </w:rPr>
              <w:fldChar w:fldCharType="begin"/>
            </w:r>
            <w:r w:rsidR="00AE65A4">
              <w:rPr>
                <w:noProof/>
                <w:webHidden/>
              </w:rPr>
              <w:instrText xml:space="preserve"> PAGEREF _Toc199017124 \h </w:instrText>
            </w:r>
            <w:r w:rsidR="00AE65A4">
              <w:rPr>
                <w:noProof/>
                <w:webHidden/>
              </w:rPr>
            </w:r>
            <w:r w:rsidR="00AE65A4">
              <w:rPr>
                <w:noProof/>
                <w:webHidden/>
              </w:rPr>
              <w:fldChar w:fldCharType="separate"/>
            </w:r>
            <w:r w:rsidR="00AE65A4">
              <w:rPr>
                <w:noProof/>
                <w:webHidden/>
              </w:rPr>
              <w:t>20</w:t>
            </w:r>
            <w:r w:rsidR="00AE65A4">
              <w:rPr>
                <w:noProof/>
                <w:webHidden/>
              </w:rPr>
              <w:fldChar w:fldCharType="end"/>
            </w:r>
          </w:hyperlink>
        </w:p>
        <w:p w14:paraId="27C0DD03" w14:textId="35696763" w:rsidR="00AE65A4" w:rsidRDefault="009F1FFB">
          <w:pPr>
            <w:pStyle w:val="TOC2"/>
            <w:tabs>
              <w:tab w:val="right" w:leader="dot" w:pos="9350"/>
            </w:tabs>
            <w:rPr>
              <w:noProof/>
              <w:kern w:val="2"/>
              <w:lang w:eastAsia="en-GB"/>
              <w14:ligatures w14:val="standardContextual"/>
            </w:rPr>
          </w:pPr>
          <w:hyperlink w:anchor="_Toc199017125" w:history="1">
            <w:r w:rsidR="00AE65A4" w:rsidRPr="00992021">
              <w:rPr>
                <w:rStyle w:val="Hyperlink"/>
                <w:rFonts w:asciiTheme="majorBidi" w:hAnsiTheme="majorBidi"/>
                <w:b/>
                <w:bCs/>
                <w:noProof/>
              </w:rPr>
              <w:t>6.6. Minutes of Meetings</w:t>
            </w:r>
            <w:r w:rsidR="00AE65A4">
              <w:rPr>
                <w:noProof/>
                <w:webHidden/>
              </w:rPr>
              <w:tab/>
            </w:r>
            <w:r w:rsidR="00AE65A4">
              <w:rPr>
                <w:noProof/>
                <w:webHidden/>
              </w:rPr>
              <w:fldChar w:fldCharType="begin"/>
            </w:r>
            <w:r w:rsidR="00AE65A4">
              <w:rPr>
                <w:noProof/>
                <w:webHidden/>
              </w:rPr>
              <w:instrText xml:space="preserve"> PAGEREF _Toc199017125 \h </w:instrText>
            </w:r>
            <w:r w:rsidR="00AE65A4">
              <w:rPr>
                <w:noProof/>
                <w:webHidden/>
              </w:rPr>
            </w:r>
            <w:r w:rsidR="00AE65A4">
              <w:rPr>
                <w:noProof/>
                <w:webHidden/>
              </w:rPr>
              <w:fldChar w:fldCharType="separate"/>
            </w:r>
            <w:r w:rsidR="00AE65A4">
              <w:rPr>
                <w:noProof/>
                <w:webHidden/>
              </w:rPr>
              <w:t>20</w:t>
            </w:r>
            <w:r w:rsidR="00AE65A4">
              <w:rPr>
                <w:noProof/>
                <w:webHidden/>
              </w:rPr>
              <w:fldChar w:fldCharType="end"/>
            </w:r>
          </w:hyperlink>
        </w:p>
        <w:p w14:paraId="2F7284D3" w14:textId="2CEB7E54" w:rsidR="00641B88" w:rsidRPr="00F2067E" w:rsidRDefault="00641B88">
          <w:pPr>
            <w:rPr>
              <w:rFonts w:asciiTheme="majorBidi" w:hAnsiTheme="majorBidi" w:cstheme="majorBidi"/>
            </w:rPr>
          </w:pPr>
          <w:r w:rsidRPr="00F2067E">
            <w:rPr>
              <w:rFonts w:asciiTheme="majorBidi" w:hAnsiTheme="majorBidi" w:cstheme="majorBidi"/>
              <w:b/>
              <w:bCs/>
              <w:noProof/>
            </w:rPr>
            <w:fldChar w:fldCharType="end"/>
          </w:r>
        </w:p>
      </w:sdtContent>
    </w:sdt>
    <w:p w14:paraId="58706894" w14:textId="77777777" w:rsidR="5B1C7C61" w:rsidRPr="00F2067E" w:rsidRDefault="5B1C7C61" w:rsidP="006F55FE">
      <w:pPr>
        <w:spacing w:after="0" w:line="276" w:lineRule="auto"/>
        <w:rPr>
          <w:rFonts w:asciiTheme="majorBidi" w:eastAsia="Times New Roman" w:hAnsiTheme="majorBidi" w:cstheme="majorBidi"/>
        </w:rPr>
      </w:pPr>
    </w:p>
    <w:p w14:paraId="519FC03A" w14:textId="77777777" w:rsidR="00641B88" w:rsidRPr="00F2067E" w:rsidRDefault="00641B88">
      <w:pPr>
        <w:rPr>
          <w:rFonts w:asciiTheme="majorBidi" w:eastAsia="Times New Roman" w:hAnsiTheme="majorBidi" w:cstheme="majorBidi"/>
          <w:b/>
          <w:bCs/>
        </w:rPr>
      </w:pPr>
      <w:r w:rsidRPr="00F2067E">
        <w:rPr>
          <w:rFonts w:asciiTheme="majorBidi" w:eastAsia="Times New Roman" w:hAnsiTheme="majorBidi" w:cstheme="majorBidi"/>
          <w:b/>
          <w:bCs/>
        </w:rPr>
        <w:br w:type="page"/>
      </w:r>
    </w:p>
    <w:p w14:paraId="0104700D" w14:textId="79FD203F" w:rsidR="592298C8" w:rsidRPr="00F2067E" w:rsidRDefault="592298C8" w:rsidP="00641B88">
      <w:pPr>
        <w:pStyle w:val="Heading1"/>
        <w:numPr>
          <w:ilvl w:val="0"/>
          <w:numId w:val="22"/>
        </w:numPr>
        <w:rPr>
          <w:rFonts w:asciiTheme="majorBidi" w:hAnsiTheme="majorBidi"/>
          <w:b/>
          <w:bCs/>
          <w:color w:val="auto"/>
          <w:sz w:val="24"/>
          <w:szCs w:val="24"/>
        </w:rPr>
      </w:pPr>
      <w:bookmarkStart w:id="0" w:name="_Toc199017108"/>
      <w:r w:rsidRPr="00F2067E">
        <w:rPr>
          <w:rFonts w:asciiTheme="majorBidi" w:hAnsiTheme="majorBidi"/>
          <w:b/>
          <w:bCs/>
          <w:color w:val="auto"/>
          <w:sz w:val="24"/>
          <w:szCs w:val="24"/>
        </w:rPr>
        <w:lastRenderedPageBreak/>
        <w:t>Executive Summary</w:t>
      </w:r>
      <w:bookmarkEnd w:id="0"/>
    </w:p>
    <w:p w14:paraId="4920365A" w14:textId="2DD32A99" w:rsidR="16232596" w:rsidRPr="00F2067E" w:rsidRDefault="16232596" w:rsidP="006F55FE">
      <w:pPr>
        <w:spacing w:after="0" w:line="276" w:lineRule="auto"/>
        <w:ind w:firstLine="360"/>
        <w:jc w:val="both"/>
        <w:rPr>
          <w:rFonts w:asciiTheme="majorBidi" w:eastAsia="Times New Roman" w:hAnsiTheme="majorBidi" w:cstheme="majorBidi"/>
        </w:rPr>
      </w:pPr>
      <w:r w:rsidRPr="00F2067E">
        <w:rPr>
          <w:rFonts w:asciiTheme="majorBidi" w:eastAsia="Times New Roman" w:hAnsiTheme="majorBidi" w:cstheme="majorBidi"/>
        </w:rPr>
        <w:t>This report represents a business process analysis in a general medical practice located in Plympton Park, Adelaide, South Australia, which focuses on internal process management and the service delivery model. GPs are working as an independent contractor</w:t>
      </w:r>
      <w:r w:rsidR="7A884167" w:rsidRPr="00F2067E">
        <w:rPr>
          <w:rFonts w:asciiTheme="majorBidi" w:eastAsia="Times New Roman" w:hAnsiTheme="majorBidi" w:cstheme="majorBidi"/>
        </w:rPr>
        <w:t xml:space="preserve"> rather than as an </w:t>
      </w:r>
      <w:r w:rsidR="56E0E3BE" w:rsidRPr="00F2067E">
        <w:rPr>
          <w:rFonts w:asciiTheme="majorBidi" w:eastAsia="Times New Roman" w:hAnsiTheme="majorBidi" w:cstheme="majorBidi"/>
        </w:rPr>
        <w:t>employee</w:t>
      </w:r>
      <w:r w:rsidRPr="00F2067E">
        <w:rPr>
          <w:rFonts w:asciiTheme="majorBidi" w:eastAsia="Times New Roman" w:hAnsiTheme="majorBidi" w:cstheme="majorBidi"/>
        </w:rPr>
        <w:t xml:space="preserve"> </w:t>
      </w:r>
      <w:r w:rsidR="40C5B8D0" w:rsidRPr="00F2067E">
        <w:rPr>
          <w:rFonts w:asciiTheme="majorBidi" w:eastAsia="Times New Roman" w:hAnsiTheme="majorBidi" w:cstheme="majorBidi"/>
        </w:rPr>
        <w:t xml:space="preserve">in </w:t>
      </w:r>
      <w:r w:rsidRPr="00F2067E">
        <w:rPr>
          <w:rFonts w:asciiTheme="majorBidi" w:eastAsia="Times New Roman" w:hAnsiTheme="majorBidi" w:cstheme="majorBidi"/>
        </w:rPr>
        <w:t>clinic's contractor-based business model. The clinic makes money by giving general practitioners (GPs) clinical rooms, billing software, administrative personnel, and infrastructure so they can provide direct patient care.</w:t>
      </w:r>
    </w:p>
    <w:p w14:paraId="0F7FABC3" w14:textId="7F8122F0" w:rsidR="77AAFD38" w:rsidRPr="00F2067E" w:rsidRDefault="005D3CBE" w:rsidP="006F55FE">
      <w:p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ab/>
      </w:r>
      <w:r w:rsidR="77AAFD38" w:rsidRPr="00F2067E">
        <w:rPr>
          <w:rFonts w:asciiTheme="majorBidi" w:eastAsia="Times New Roman" w:hAnsiTheme="majorBidi" w:cstheme="majorBidi"/>
        </w:rPr>
        <w:t xml:space="preserve">It also highlights the key processes involved in this clinic such as </w:t>
      </w:r>
      <w:r w:rsidR="5ADCDC3D" w:rsidRPr="00F2067E">
        <w:rPr>
          <w:rFonts w:asciiTheme="majorBidi" w:eastAsia="Times New Roman" w:hAnsiTheme="majorBidi" w:cstheme="majorBidi"/>
        </w:rPr>
        <w:t>Medicare</w:t>
      </w:r>
      <w:r w:rsidR="16232596" w:rsidRPr="00F2067E">
        <w:rPr>
          <w:rFonts w:asciiTheme="majorBidi" w:eastAsia="Times New Roman" w:hAnsiTheme="majorBidi" w:cstheme="majorBidi"/>
        </w:rPr>
        <w:t xml:space="preserve"> claims processing, patient follow-ups, patient check-ins, consultations,</w:t>
      </w:r>
      <w:r w:rsidR="3A448A71" w:rsidRPr="00F2067E">
        <w:rPr>
          <w:rFonts w:asciiTheme="majorBidi" w:eastAsia="Times New Roman" w:hAnsiTheme="majorBidi" w:cstheme="majorBidi"/>
        </w:rPr>
        <w:t xml:space="preserve"> patient attendance </w:t>
      </w:r>
      <w:r w:rsidR="16232596" w:rsidRPr="00F2067E">
        <w:rPr>
          <w:rFonts w:asciiTheme="majorBidi" w:eastAsia="Times New Roman" w:hAnsiTheme="majorBidi" w:cstheme="majorBidi"/>
        </w:rPr>
        <w:t>and appointment scheduling (online, over the phone, or in person) are among the key processes</w:t>
      </w:r>
      <w:r w:rsidR="31CCF5B8" w:rsidRPr="00F2067E">
        <w:rPr>
          <w:rFonts w:asciiTheme="majorBidi" w:eastAsia="Times New Roman" w:hAnsiTheme="majorBidi" w:cstheme="majorBidi"/>
        </w:rPr>
        <w:t>.</w:t>
      </w:r>
      <w:r w:rsidR="6F00E56E" w:rsidRPr="00F2067E">
        <w:rPr>
          <w:rFonts w:asciiTheme="majorBidi" w:eastAsia="Times New Roman" w:hAnsiTheme="majorBidi" w:cstheme="majorBidi"/>
        </w:rPr>
        <w:t xml:space="preserve"> </w:t>
      </w:r>
      <w:r w:rsidR="1C1B959C" w:rsidRPr="00F2067E">
        <w:rPr>
          <w:rFonts w:asciiTheme="majorBidi" w:eastAsia="Times New Roman" w:hAnsiTheme="majorBidi" w:cstheme="majorBidi"/>
        </w:rPr>
        <w:t xml:space="preserve">Due to </w:t>
      </w:r>
      <w:r w:rsidR="6927C324" w:rsidRPr="00F2067E">
        <w:rPr>
          <w:rFonts w:asciiTheme="majorBidi" w:eastAsia="Times New Roman" w:hAnsiTheme="majorBidi" w:cstheme="majorBidi"/>
        </w:rPr>
        <w:t>disruption</w:t>
      </w:r>
      <w:r w:rsidR="1C1B959C" w:rsidRPr="00F2067E">
        <w:rPr>
          <w:rFonts w:asciiTheme="majorBidi" w:eastAsia="Times New Roman" w:hAnsiTheme="majorBidi" w:cstheme="majorBidi"/>
        </w:rPr>
        <w:t xml:space="preserve"> in the processes,</w:t>
      </w:r>
      <w:r w:rsidR="13F2E2A8" w:rsidRPr="00F2067E">
        <w:rPr>
          <w:rFonts w:asciiTheme="majorBidi" w:eastAsia="Times New Roman" w:hAnsiTheme="majorBidi" w:cstheme="majorBidi"/>
        </w:rPr>
        <w:t xml:space="preserve"> clinic is facing some difficulties such as an excessive dependence on </w:t>
      </w:r>
      <w:r w:rsidR="60509289" w:rsidRPr="00F2067E">
        <w:rPr>
          <w:rFonts w:asciiTheme="majorBidi" w:eastAsia="Times New Roman" w:hAnsiTheme="majorBidi" w:cstheme="majorBidi"/>
        </w:rPr>
        <w:t>multiple</w:t>
      </w:r>
      <w:r w:rsidR="13F2E2A8" w:rsidRPr="00F2067E">
        <w:rPr>
          <w:rFonts w:asciiTheme="majorBidi" w:eastAsia="Times New Roman" w:hAnsiTheme="majorBidi" w:cstheme="majorBidi"/>
        </w:rPr>
        <w:t xml:space="preserve"> systems, software malfunctions, no back up plans and a shortage of general practitioner.</w:t>
      </w:r>
      <w:r w:rsidR="1C1B959C" w:rsidRPr="00F2067E">
        <w:rPr>
          <w:rFonts w:asciiTheme="majorBidi" w:eastAsia="Times New Roman" w:hAnsiTheme="majorBidi" w:cstheme="majorBidi"/>
        </w:rPr>
        <w:t xml:space="preserve"> </w:t>
      </w:r>
      <w:r w:rsidR="0C46D4AB" w:rsidRPr="00F2067E">
        <w:rPr>
          <w:rFonts w:asciiTheme="majorBidi" w:eastAsia="Times New Roman" w:hAnsiTheme="majorBidi" w:cstheme="majorBidi"/>
        </w:rPr>
        <w:t>Among those key processes,</w:t>
      </w:r>
      <w:r w:rsidR="69AFA558" w:rsidRPr="00F2067E">
        <w:rPr>
          <w:rFonts w:asciiTheme="majorBidi" w:eastAsia="Times New Roman" w:hAnsiTheme="majorBidi" w:cstheme="majorBidi"/>
        </w:rPr>
        <w:t xml:space="preserve"> </w:t>
      </w:r>
      <w:r w:rsidR="2F89BA2C" w:rsidRPr="00F2067E">
        <w:rPr>
          <w:rFonts w:asciiTheme="majorBidi" w:eastAsia="Times New Roman" w:hAnsiTheme="majorBidi" w:cstheme="majorBidi"/>
        </w:rPr>
        <w:t>t</w:t>
      </w:r>
      <w:r w:rsidR="69AFA558" w:rsidRPr="00F2067E">
        <w:rPr>
          <w:rFonts w:asciiTheme="majorBidi" w:eastAsia="Times New Roman" w:hAnsiTheme="majorBidi" w:cstheme="majorBidi"/>
        </w:rPr>
        <w:t xml:space="preserve">wo of the key processes have been </w:t>
      </w:r>
      <w:r w:rsidR="25BD3C95" w:rsidRPr="00F2067E">
        <w:rPr>
          <w:rFonts w:asciiTheme="majorBidi" w:eastAsia="Times New Roman" w:hAnsiTheme="majorBidi" w:cstheme="majorBidi"/>
        </w:rPr>
        <w:t>chosen to</w:t>
      </w:r>
      <w:r w:rsidR="36966E0D" w:rsidRPr="00F2067E">
        <w:rPr>
          <w:rFonts w:asciiTheme="majorBidi" w:eastAsia="Times New Roman" w:hAnsiTheme="majorBidi" w:cstheme="majorBidi"/>
        </w:rPr>
        <w:t xml:space="preserve"> analyse further to </w:t>
      </w:r>
      <w:r w:rsidR="3837AE59" w:rsidRPr="00F2067E">
        <w:rPr>
          <w:rFonts w:asciiTheme="majorBidi" w:eastAsia="Times New Roman" w:hAnsiTheme="majorBidi" w:cstheme="majorBidi"/>
        </w:rPr>
        <w:t>identify</w:t>
      </w:r>
      <w:r w:rsidR="36966E0D" w:rsidRPr="00F2067E">
        <w:rPr>
          <w:rFonts w:asciiTheme="majorBidi" w:eastAsia="Times New Roman" w:hAnsiTheme="majorBidi" w:cstheme="majorBidi"/>
        </w:rPr>
        <w:t xml:space="preserve"> the problems </w:t>
      </w:r>
      <w:r w:rsidR="597C50FA" w:rsidRPr="00F2067E">
        <w:rPr>
          <w:rFonts w:asciiTheme="majorBidi" w:eastAsia="Times New Roman" w:hAnsiTheme="majorBidi" w:cstheme="majorBidi"/>
        </w:rPr>
        <w:t>in</w:t>
      </w:r>
      <w:r w:rsidR="34D50159" w:rsidRPr="00F2067E">
        <w:rPr>
          <w:rFonts w:asciiTheme="majorBidi" w:eastAsia="Times New Roman" w:hAnsiTheme="majorBidi" w:cstheme="majorBidi"/>
        </w:rPr>
        <w:t xml:space="preserve"> the processes</w:t>
      </w:r>
      <w:r w:rsidR="708903C9" w:rsidRPr="00F2067E">
        <w:rPr>
          <w:rFonts w:asciiTheme="majorBidi" w:eastAsia="Times New Roman" w:hAnsiTheme="majorBidi" w:cstheme="majorBidi"/>
        </w:rPr>
        <w:t xml:space="preserve"> by which clinic </w:t>
      </w:r>
      <w:r w:rsidR="3152FF0C" w:rsidRPr="00F2067E">
        <w:rPr>
          <w:rFonts w:asciiTheme="majorBidi" w:eastAsia="Times New Roman" w:hAnsiTheme="majorBidi" w:cstheme="majorBidi"/>
        </w:rPr>
        <w:t>face disruptions</w:t>
      </w:r>
      <w:r w:rsidR="4BB299AD" w:rsidRPr="00F2067E">
        <w:rPr>
          <w:rFonts w:asciiTheme="majorBidi" w:eastAsia="Times New Roman" w:hAnsiTheme="majorBidi" w:cstheme="majorBidi"/>
        </w:rPr>
        <w:t xml:space="preserve">. </w:t>
      </w:r>
      <w:r w:rsidR="2AE75BA7" w:rsidRPr="00F2067E">
        <w:rPr>
          <w:rFonts w:asciiTheme="majorBidi" w:eastAsia="Times New Roman" w:hAnsiTheme="majorBidi" w:cstheme="majorBidi"/>
        </w:rPr>
        <w:t xml:space="preserve">After identifying the problems this report </w:t>
      </w:r>
      <w:r w:rsidR="557AB9BF" w:rsidRPr="00F2067E">
        <w:rPr>
          <w:rFonts w:asciiTheme="majorBidi" w:eastAsia="Times New Roman" w:hAnsiTheme="majorBidi" w:cstheme="majorBidi"/>
        </w:rPr>
        <w:t xml:space="preserve">also </w:t>
      </w:r>
      <w:r w:rsidR="377D32DD" w:rsidRPr="00F2067E">
        <w:rPr>
          <w:rFonts w:asciiTheme="majorBidi" w:eastAsia="Times New Roman" w:hAnsiTheme="majorBidi" w:cstheme="majorBidi"/>
        </w:rPr>
        <w:t>provided some</w:t>
      </w:r>
      <w:r w:rsidR="2770FD1C" w:rsidRPr="00F2067E">
        <w:rPr>
          <w:rFonts w:asciiTheme="majorBidi" w:eastAsia="Times New Roman" w:hAnsiTheme="majorBidi" w:cstheme="majorBidi"/>
        </w:rPr>
        <w:t xml:space="preserve"> recommendations and risk associated w</w:t>
      </w:r>
      <w:r w:rsidR="2833E113" w:rsidRPr="00F2067E">
        <w:rPr>
          <w:rFonts w:asciiTheme="majorBidi" w:eastAsia="Times New Roman" w:hAnsiTheme="majorBidi" w:cstheme="majorBidi"/>
        </w:rPr>
        <w:t>hile implementing the solution,</w:t>
      </w:r>
      <w:r w:rsidR="2770FD1C" w:rsidRPr="00F2067E">
        <w:rPr>
          <w:rFonts w:asciiTheme="majorBidi" w:eastAsia="Times New Roman" w:hAnsiTheme="majorBidi" w:cstheme="majorBidi"/>
        </w:rPr>
        <w:t xml:space="preserve"> to counter the problems</w:t>
      </w:r>
      <w:r w:rsidR="1B86FA50" w:rsidRPr="00F2067E">
        <w:rPr>
          <w:rFonts w:asciiTheme="majorBidi" w:eastAsia="Times New Roman" w:hAnsiTheme="majorBidi" w:cstheme="majorBidi"/>
        </w:rPr>
        <w:t xml:space="preserve">. </w:t>
      </w:r>
      <w:r w:rsidR="16232596" w:rsidRPr="00F2067E">
        <w:rPr>
          <w:rFonts w:asciiTheme="majorBidi" w:eastAsia="Times New Roman" w:hAnsiTheme="majorBidi" w:cstheme="majorBidi"/>
        </w:rPr>
        <w:t xml:space="preserve">Tools like PAT CAT or </w:t>
      </w:r>
      <w:proofErr w:type="spellStart"/>
      <w:r w:rsidR="16232596" w:rsidRPr="00F2067E">
        <w:rPr>
          <w:rFonts w:asciiTheme="majorBidi" w:eastAsia="Times New Roman" w:hAnsiTheme="majorBidi" w:cstheme="majorBidi"/>
        </w:rPr>
        <w:t>PrimarySense</w:t>
      </w:r>
      <w:proofErr w:type="spellEnd"/>
      <w:r w:rsidR="16232596" w:rsidRPr="00F2067E">
        <w:rPr>
          <w:rFonts w:asciiTheme="majorBidi" w:eastAsia="Times New Roman" w:hAnsiTheme="majorBidi" w:cstheme="majorBidi"/>
        </w:rPr>
        <w:t xml:space="preserve"> for quality data extraction, Best Practice for patient management, and </w:t>
      </w:r>
      <w:proofErr w:type="spellStart"/>
      <w:r w:rsidR="16232596" w:rsidRPr="00F2067E">
        <w:rPr>
          <w:rFonts w:asciiTheme="majorBidi" w:eastAsia="Times New Roman" w:hAnsiTheme="majorBidi" w:cstheme="majorBidi"/>
        </w:rPr>
        <w:t>HotDoc</w:t>
      </w:r>
      <w:proofErr w:type="spellEnd"/>
      <w:r w:rsidR="16232596" w:rsidRPr="00F2067E">
        <w:rPr>
          <w:rFonts w:asciiTheme="majorBidi" w:eastAsia="Times New Roman" w:hAnsiTheme="majorBidi" w:cstheme="majorBidi"/>
        </w:rPr>
        <w:t xml:space="preserve"> for bookings are used to manage these procedures.</w:t>
      </w:r>
      <w:r w:rsidR="76CCB3E5" w:rsidRPr="00F2067E">
        <w:rPr>
          <w:rFonts w:asciiTheme="majorBidi" w:eastAsia="Times New Roman" w:hAnsiTheme="majorBidi" w:cstheme="majorBidi"/>
        </w:rPr>
        <w:t xml:space="preserve"> </w:t>
      </w:r>
    </w:p>
    <w:p w14:paraId="4170018F" w14:textId="665E1420" w:rsidR="16232596" w:rsidRPr="00F2067E" w:rsidRDefault="16232596" w:rsidP="006F55FE">
      <w:pPr>
        <w:spacing w:after="0" w:line="276" w:lineRule="auto"/>
        <w:ind w:firstLine="360"/>
        <w:jc w:val="both"/>
        <w:rPr>
          <w:rFonts w:asciiTheme="majorBidi" w:eastAsia="Times New Roman" w:hAnsiTheme="majorBidi" w:cstheme="majorBidi"/>
        </w:rPr>
      </w:pPr>
      <w:r w:rsidRPr="00F2067E">
        <w:rPr>
          <w:rFonts w:asciiTheme="majorBidi" w:eastAsia="Times New Roman" w:hAnsiTheme="majorBidi" w:cstheme="majorBidi"/>
        </w:rPr>
        <w:t>To increase efficiency,</w:t>
      </w:r>
      <w:r w:rsidR="0E05072D" w:rsidRPr="00F2067E">
        <w:rPr>
          <w:rFonts w:asciiTheme="majorBidi" w:eastAsia="Times New Roman" w:hAnsiTheme="majorBidi" w:cstheme="majorBidi"/>
        </w:rPr>
        <w:t xml:space="preserve"> we have suggested some technical solutions to counter those chall</w:t>
      </w:r>
      <w:r w:rsidR="0D4B7F24" w:rsidRPr="00F2067E">
        <w:rPr>
          <w:rFonts w:asciiTheme="majorBidi" w:eastAsia="Times New Roman" w:hAnsiTheme="majorBidi" w:cstheme="majorBidi"/>
        </w:rPr>
        <w:t>enges.</w:t>
      </w:r>
      <w:r w:rsidRPr="00F2067E">
        <w:rPr>
          <w:rFonts w:asciiTheme="majorBidi" w:eastAsia="Times New Roman" w:hAnsiTheme="majorBidi" w:cstheme="majorBidi"/>
        </w:rPr>
        <w:t xml:space="preserve"> </w:t>
      </w:r>
      <w:r w:rsidR="61A3575F" w:rsidRPr="00F2067E">
        <w:rPr>
          <w:rFonts w:asciiTheme="majorBidi" w:eastAsia="Times New Roman" w:hAnsiTheme="majorBidi" w:cstheme="majorBidi"/>
        </w:rPr>
        <w:t>T</w:t>
      </w:r>
      <w:r w:rsidRPr="00F2067E">
        <w:rPr>
          <w:rFonts w:asciiTheme="majorBidi" w:eastAsia="Times New Roman" w:hAnsiTheme="majorBidi" w:cstheme="majorBidi"/>
        </w:rPr>
        <w:t>he clinic is currently switching to more reliable systems. System redundancy tactics, GP recruitment collaborations, and lean-based enhancements to the check-in and scheduling processes are among the suggestions made in this research. BPMN 2.0 diagrams have been added to show the current processes and support process enhancements. The ultimate goal of this report is to provide practical and significant recommendations for process innovation that support administrative and clinical objectives.</w:t>
      </w:r>
    </w:p>
    <w:p w14:paraId="456292D7" w14:textId="77777777" w:rsidR="005D3CBE" w:rsidRPr="00F2067E" w:rsidRDefault="005D3CBE" w:rsidP="006F55FE">
      <w:pPr>
        <w:spacing w:after="0" w:line="276" w:lineRule="auto"/>
        <w:rPr>
          <w:rFonts w:asciiTheme="majorBidi" w:eastAsia="Times New Roman" w:hAnsiTheme="majorBidi" w:cstheme="majorBidi"/>
          <w:b/>
          <w:bCs/>
        </w:rPr>
      </w:pPr>
      <w:r w:rsidRPr="00F2067E">
        <w:rPr>
          <w:rFonts w:asciiTheme="majorBidi" w:eastAsia="Times New Roman" w:hAnsiTheme="majorBidi" w:cstheme="majorBidi"/>
          <w:b/>
          <w:bCs/>
        </w:rPr>
        <w:br w:type="page"/>
      </w:r>
    </w:p>
    <w:p w14:paraId="1D349AB7" w14:textId="7DE3D70F" w:rsidR="18387455" w:rsidRPr="00F2067E" w:rsidRDefault="592298C8" w:rsidP="00641B88">
      <w:pPr>
        <w:pStyle w:val="Heading1"/>
        <w:numPr>
          <w:ilvl w:val="0"/>
          <w:numId w:val="22"/>
        </w:numPr>
        <w:rPr>
          <w:rFonts w:asciiTheme="majorBidi" w:hAnsiTheme="majorBidi"/>
          <w:b/>
          <w:bCs/>
          <w:color w:val="auto"/>
          <w:sz w:val="24"/>
          <w:szCs w:val="24"/>
        </w:rPr>
      </w:pPr>
      <w:bookmarkStart w:id="1" w:name="_Toc199017109"/>
      <w:r w:rsidRPr="00F2067E">
        <w:rPr>
          <w:rFonts w:asciiTheme="majorBidi" w:hAnsiTheme="majorBidi"/>
          <w:b/>
          <w:bCs/>
          <w:color w:val="auto"/>
          <w:sz w:val="24"/>
          <w:szCs w:val="24"/>
        </w:rPr>
        <w:lastRenderedPageBreak/>
        <w:t>Business Background</w:t>
      </w:r>
      <w:bookmarkEnd w:id="1"/>
      <w:r w:rsidR="473FF7EB" w:rsidRPr="00F2067E">
        <w:rPr>
          <w:rFonts w:asciiTheme="majorBidi" w:hAnsiTheme="majorBidi"/>
          <w:b/>
          <w:bCs/>
          <w:color w:val="auto"/>
          <w:sz w:val="24"/>
          <w:szCs w:val="24"/>
        </w:rPr>
        <w:t xml:space="preserve"> </w:t>
      </w:r>
    </w:p>
    <w:p w14:paraId="573A436B" w14:textId="77777777" w:rsidR="00A00B3D" w:rsidRPr="00F2067E" w:rsidRDefault="430CF502" w:rsidP="00A00B3D">
      <w:pPr>
        <w:spacing w:after="0" w:line="276" w:lineRule="auto"/>
        <w:ind w:firstLine="360"/>
        <w:jc w:val="both"/>
        <w:rPr>
          <w:rFonts w:asciiTheme="majorBidi" w:eastAsia="Times New Roman" w:hAnsiTheme="majorBidi" w:cstheme="majorBidi"/>
        </w:rPr>
      </w:pPr>
      <w:r w:rsidRPr="00F2067E">
        <w:rPr>
          <w:rFonts w:asciiTheme="majorBidi" w:eastAsia="Times New Roman" w:hAnsiTheme="majorBidi" w:cstheme="majorBidi"/>
        </w:rPr>
        <w:t>The business which we have targeted in our report belongs to a health care industry which is located in Plympton Park, Adelaide, South Australia.</w:t>
      </w:r>
      <w:r w:rsidR="74DC2336" w:rsidRPr="00F2067E">
        <w:rPr>
          <w:rFonts w:asciiTheme="majorBidi" w:eastAsia="Times New Roman" w:hAnsiTheme="majorBidi" w:cstheme="majorBidi"/>
        </w:rPr>
        <w:t xml:space="preserve"> </w:t>
      </w:r>
      <w:r w:rsidRPr="00F2067E">
        <w:rPr>
          <w:rFonts w:asciiTheme="majorBidi" w:eastAsia="Times New Roman" w:hAnsiTheme="majorBidi" w:cstheme="majorBidi"/>
        </w:rPr>
        <w:t xml:space="preserve">This is a general practice clinic, which offers multiple holistic health care solutions in Adelaide such as health assessment, </w:t>
      </w:r>
      <w:proofErr w:type="spellStart"/>
      <w:r w:rsidR="5D68FC97" w:rsidRPr="00F2067E">
        <w:rPr>
          <w:rFonts w:asciiTheme="majorBidi" w:eastAsia="Times New Roman" w:hAnsiTheme="majorBidi" w:cstheme="majorBidi"/>
        </w:rPr>
        <w:t>pediatric</w:t>
      </w:r>
      <w:proofErr w:type="spellEnd"/>
      <w:r w:rsidRPr="00F2067E">
        <w:rPr>
          <w:rFonts w:asciiTheme="majorBidi" w:eastAsia="Times New Roman" w:hAnsiTheme="majorBidi" w:cstheme="majorBidi"/>
        </w:rPr>
        <w:t xml:space="preserve"> medicine, vaccinations, men’s health, chronic disease management and women’s health. Furthermore, it also provides Minor surgical procedures, Immunisations, Adolescent health care, Preventative Medicine, Pre-employment medicals. In this service-based approach, general practitioners (GPs) function as independent contractors rather than employees. In exchange for providing GPs with consultation rooms, administrative assistance, nursing personnel, medical equipment, and software for patient and billing management, the clinic charges service fees for their operational cost.</w:t>
      </w:r>
    </w:p>
    <w:p w14:paraId="0A922906" w14:textId="24AB35C3" w:rsidR="430CF502" w:rsidRPr="00F2067E" w:rsidRDefault="430CF502" w:rsidP="00A00B3D">
      <w:pPr>
        <w:spacing w:after="0" w:line="276" w:lineRule="auto"/>
        <w:ind w:firstLine="720"/>
        <w:jc w:val="both"/>
        <w:rPr>
          <w:rFonts w:asciiTheme="majorBidi" w:eastAsia="Times New Roman" w:hAnsiTheme="majorBidi" w:cstheme="majorBidi"/>
        </w:rPr>
      </w:pPr>
      <w:r w:rsidRPr="00F2067E">
        <w:rPr>
          <w:rFonts w:asciiTheme="majorBidi" w:eastAsia="Times New Roman" w:hAnsiTheme="majorBidi" w:cstheme="majorBidi"/>
        </w:rPr>
        <w:t xml:space="preserve">The interviewee, Mr. Zeeshan, serves as a Practice Manager and holds a critical role in managing daily operations, overseeing technological integration, and supporting strategic decision-making. His insights were pivotal in understanding the clinic’s unique business model, technological dependencies, and process challenges. Zeeshan detailed key administrative and clinical workflows, highlighted the risk areas like software reliability and GP shortages, and discussed the clinic’s quality improvement procedures. He also shared the organization’s approach to performance evaluation, reliance on systems like </w:t>
      </w:r>
      <w:proofErr w:type="spellStart"/>
      <w:r w:rsidRPr="00F2067E">
        <w:rPr>
          <w:rFonts w:asciiTheme="majorBidi" w:eastAsia="Times New Roman" w:hAnsiTheme="majorBidi" w:cstheme="majorBidi"/>
        </w:rPr>
        <w:t>HotDoc</w:t>
      </w:r>
      <w:proofErr w:type="spellEnd"/>
      <w:r w:rsidRPr="00F2067E">
        <w:rPr>
          <w:rFonts w:asciiTheme="majorBidi" w:eastAsia="Times New Roman" w:hAnsiTheme="majorBidi" w:cstheme="majorBidi"/>
        </w:rPr>
        <w:t xml:space="preserve"> and Best Practice, and the broader limitations due to government policies and healthcare Labor shortages.</w:t>
      </w:r>
    </w:p>
    <w:p w14:paraId="29606B00" w14:textId="71A81A5E" w:rsidR="2024718A" w:rsidRPr="00F2067E" w:rsidRDefault="430CF502" w:rsidP="006F55FE">
      <w:pPr>
        <w:spacing w:after="0" w:line="276" w:lineRule="auto"/>
        <w:jc w:val="both"/>
        <w:rPr>
          <w:rFonts w:asciiTheme="majorBidi" w:hAnsiTheme="majorBidi" w:cstheme="majorBidi"/>
        </w:rPr>
      </w:pPr>
      <w:r w:rsidRPr="00F2067E">
        <w:rPr>
          <w:rFonts w:asciiTheme="majorBidi" w:eastAsia="Times New Roman" w:hAnsiTheme="majorBidi" w:cstheme="majorBidi"/>
        </w:rPr>
        <w:t>Zeeshan’s extensive knowledge of both clinical and administrative sides provided us enough information which was essential to map the current processes. Which helped us understanding the whole clinical process.</w:t>
      </w:r>
    </w:p>
    <w:p w14:paraId="4AC17F8F" w14:textId="2BC4CEDC" w:rsidR="18387455" w:rsidRPr="00F2067E" w:rsidRDefault="00BA7676" w:rsidP="00BA7676">
      <w:pPr>
        <w:pStyle w:val="Heading1"/>
        <w:numPr>
          <w:ilvl w:val="0"/>
          <w:numId w:val="22"/>
        </w:numPr>
        <w:rPr>
          <w:rFonts w:asciiTheme="majorBidi" w:hAnsiTheme="majorBidi"/>
          <w:b/>
          <w:bCs/>
          <w:color w:val="auto"/>
          <w:sz w:val="24"/>
          <w:szCs w:val="24"/>
        </w:rPr>
      </w:pPr>
      <w:bookmarkStart w:id="2" w:name="_Toc199017110"/>
      <w:r w:rsidRPr="00F2067E">
        <w:rPr>
          <w:rFonts w:asciiTheme="majorBidi" w:hAnsiTheme="majorBidi"/>
          <w:b/>
          <w:bCs/>
          <w:color w:val="auto"/>
          <w:sz w:val="24"/>
          <w:szCs w:val="24"/>
        </w:rPr>
        <w:t>A</w:t>
      </w:r>
      <w:r w:rsidR="592298C8" w:rsidRPr="00F2067E">
        <w:rPr>
          <w:rFonts w:asciiTheme="majorBidi" w:hAnsiTheme="majorBidi"/>
          <w:b/>
          <w:bCs/>
          <w:color w:val="auto"/>
          <w:sz w:val="24"/>
          <w:szCs w:val="24"/>
        </w:rPr>
        <w:t>nalysis and Finding</w:t>
      </w:r>
      <w:bookmarkEnd w:id="2"/>
    </w:p>
    <w:p w14:paraId="74293971" w14:textId="38F32006" w:rsidR="18387455" w:rsidRPr="00F2067E" w:rsidRDefault="592298C8" w:rsidP="00BA7676">
      <w:pPr>
        <w:pStyle w:val="Heading2"/>
        <w:ind w:firstLine="720"/>
        <w:rPr>
          <w:rFonts w:asciiTheme="majorBidi" w:hAnsiTheme="majorBidi"/>
          <w:b/>
          <w:bCs/>
          <w:color w:val="auto"/>
          <w:sz w:val="24"/>
          <w:szCs w:val="24"/>
        </w:rPr>
      </w:pPr>
      <w:bookmarkStart w:id="3" w:name="_Toc199017111"/>
      <w:r w:rsidRPr="00F2067E">
        <w:rPr>
          <w:rFonts w:asciiTheme="majorBidi" w:hAnsiTheme="majorBidi"/>
          <w:b/>
          <w:bCs/>
          <w:color w:val="auto"/>
          <w:sz w:val="24"/>
          <w:szCs w:val="24"/>
        </w:rPr>
        <w:t>3.1. Current Business Processes</w:t>
      </w:r>
      <w:bookmarkEnd w:id="3"/>
    </w:p>
    <w:p w14:paraId="146B562E" w14:textId="7F8EB043" w:rsidR="00712F25" w:rsidRPr="00F2067E" w:rsidRDefault="4DAE136D" w:rsidP="00BA7676">
      <w:pPr>
        <w:pStyle w:val="Heading3"/>
        <w:ind w:firstLine="720"/>
        <w:rPr>
          <w:rFonts w:asciiTheme="majorBidi" w:hAnsiTheme="majorBidi"/>
          <w:b/>
          <w:bCs/>
          <w:color w:val="auto"/>
          <w:sz w:val="24"/>
          <w:szCs w:val="24"/>
        </w:rPr>
      </w:pPr>
      <w:bookmarkStart w:id="4" w:name="_Toc199017112"/>
      <w:r w:rsidRPr="00F2067E">
        <w:rPr>
          <w:rFonts w:asciiTheme="majorBidi" w:hAnsiTheme="majorBidi"/>
          <w:b/>
          <w:bCs/>
          <w:color w:val="auto"/>
          <w:sz w:val="24"/>
          <w:szCs w:val="24"/>
        </w:rPr>
        <w:t>3.1.1</w:t>
      </w:r>
      <w:r w:rsidR="00AE65A4">
        <w:rPr>
          <w:rFonts w:asciiTheme="majorBidi" w:hAnsiTheme="majorBidi"/>
          <w:b/>
          <w:bCs/>
          <w:color w:val="auto"/>
          <w:sz w:val="24"/>
          <w:szCs w:val="24"/>
        </w:rPr>
        <w:t xml:space="preserve"> </w:t>
      </w:r>
      <w:r w:rsidR="2B94EA90" w:rsidRPr="00F2067E">
        <w:rPr>
          <w:rFonts w:asciiTheme="majorBidi" w:hAnsiTheme="majorBidi"/>
          <w:b/>
          <w:bCs/>
          <w:color w:val="auto"/>
          <w:sz w:val="24"/>
          <w:szCs w:val="24"/>
        </w:rPr>
        <w:t>Appointment</w:t>
      </w:r>
      <w:r w:rsidR="7C5667A8" w:rsidRPr="00F2067E">
        <w:rPr>
          <w:rFonts w:asciiTheme="majorBidi" w:hAnsiTheme="majorBidi"/>
          <w:b/>
          <w:bCs/>
          <w:color w:val="auto"/>
          <w:sz w:val="24"/>
          <w:szCs w:val="24"/>
        </w:rPr>
        <w:t xml:space="preserve"> </w:t>
      </w:r>
      <w:r w:rsidR="002D2AE4" w:rsidRPr="00F2067E">
        <w:rPr>
          <w:rFonts w:asciiTheme="majorBidi" w:hAnsiTheme="majorBidi"/>
          <w:b/>
          <w:bCs/>
          <w:color w:val="auto"/>
          <w:sz w:val="24"/>
          <w:szCs w:val="24"/>
        </w:rPr>
        <w:t>B</w:t>
      </w:r>
      <w:r w:rsidR="7C5667A8" w:rsidRPr="00F2067E">
        <w:rPr>
          <w:rFonts w:asciiTheme="majorBidi" w:hAnsiTheme="majorBidi"/>
          <w:b/>
          <w:bCs/>
          <w:color w:val="auto"/>
          <w:sz w:val="24"/>
          <w:szCs w:val="24"/>
        </w:rPr>
        <w:t>ooking process</w:t>
      </w:r>
      <w:bookmarkEnd w:id="4"/>
    </w:p>
    <w:p w14:paraId="34590484" w14:textId="22F386DE" w:rsidR="00546D2B" w:rsidRPr="00F2067E" w:rsidRDefault="72DAB25D" w:rsidP="006F55FE">
      <w:pPr>
        <w:spacing w:after="0" w:line="276" w:lineRule="auto"/>
        <w:ind w:firstLine="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Plympton Park Day &amp; Night Surgery (PPDNS) offers three methods for booking medical appointments: online via the </w:t>
      </w:r>
      <w:proofErr w:type="spellStart"/>
      <w:r w:rsidRPr="00F2067E">
        <w:rPr>
          <w:rFonts w:asciiTheme="majorBidi" w:eastAsia="Times New Roman" w:hAnsiTheme="majorBidi" w:cstheme="majorBidi"/>
          <w:lang w:val="en-US"/>
        </w:rPr>
        <w:t>HotDoc</w:t>
      </w:r>
      <w:proofErr w:type="spellEnd"/>
      <w:r w:rsidRPr="00F2067E">
        <w:rPr>
          <w:rFonts w:asciiTheme="majorBidi" w:eastAsia="Times New Roman" w:hAnsiTheme="majorBidi" w:cstheme="majorBidi"/>
          <w:lang w:val="en-US"/>
        </w:rPr>
        <w:t xml:space="preserve"> platform (a third-party service available on mobile devices and websites), over the phone, or in-person at reception. The booking process involves selecting the consultation type (e.g., standard, telehealth), choosing a doctor and time, providing personal information, and confirming the booking. </w:t>
      </w:r>
    </w:p>
    <w:p w14:paraId="2BCE4936" w14:textId="77777777" w:rsidR="00F83951" w:rsidRPr="00F2067E" w:rsidRDefault="00F83951" w:rsidP="006F55FE">
      <w:pPr>
        <w:keepNext/>
        <w:spacing w:after="0" w:line="276" w:lineRule="auto"/>
        <w:rPr>
          <w:rFonts w:asciiTheme="majorBidi" w:hAnsiTheme="majorBidi" w:cstheme="majorBidi"/>
        </w:rPr>
        <w:sectPr w:rsidR="00F83951" w:rsidRPr="00F2067E" w:rsidSect="00AE65A4">
          <w:headerReference w:type="default" r:id="rId11"/>
          <w:footerReference w:type="even" r:id="rId12"/>
          <w:footerReference w:type="default" r:id="rId13"/>
          <w:footerReference w:type="first" r:id="rId14"/>
          <w:pgSz w:w="12240" w:h="15840"/>
          <w:pgMar w:top="1440" w:right="1440" w:bottom="1440" w:left="1440" w:header="720" w:footer="720" w:gutter="0"/>
          <w:cols w:space="720"/>
          <w:titlePg/>
          <w:docGrid w:linePitch="360"/>
        </w:sectPr>
      </w:pPr>
    </w:p>
    <w:p w14:paraId="5C2FF577" w14:textId="3D7E27EB" w:rsidR="00847FB5" w:rsidRPr="00F2067E" w:rsidRDefault="25B1524E" w:rsidP="006F55FE">
      <w:pPr>
        <w:keepNext/>
        <w:spacing w:after="0" w:line="276" w:lineRule="auto"/>
        <w:jc w:val="center"/>
        <w:rPr>
          <w:rFonts w:asciiTheme="majorBidi" w:hAnsiTheme="majorBidi" w:cstheme="majorBidi"/>
        </w:rPr>
      </w:pPr>
      <w:r w:rsidRPr="00F2067E">
        <w:rPr>
          <w:rFonts w:asciiTheme="majorBidi" w:hAnsiTheme="majorBidi" w:cstheme="majorBidi"/>
          <w:noProof/>
        </w:rPr>
        <w:lastRenderedPageBreak/>
        <w:drawing>
          <wp:inline distT="0" distB="0" distL="0" distR="0" wp14:anchorId="0972336A" wp14:editId="77A5A606">
            <wp:extent cx="8460188" cy="5138480"/>
            <wp:effectExtent l="0" t="0" r="0" b="5080"/>
            <wp:docPr id="141467101" name="Picture 14146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486442" cy="5154426"/>
                    </a:xfrm>
                    <a:prstGeom prst="rect">
                      <a:avLst/>
                    </a:prstGeom>
                  </pic:spPr>
                </pic:pic>
              </a:graphicData>
            </a:graphic>
          </wp:inline>
        </w:drawing>
      </w:r>
    </w:p>
    <w:p w14:paraId="1B7641EA" w14:textId="4DB2705A" w:rsidR="00546D2B" w:rsidRPr="00F2067E" w:rsidRDefault="115025E5" w:rsidP="006F55FE">
      <w:pPr>
        <w:pStyle w:val="Caption"/>
        <w:spacing w:after="0" w:line="276" w:lineRule="auto"/>
        <w:jc w:val="center"/>
        <w:rPr>
          <w:rFonts w:asciiTheme="majorBidi" w:eastAsia="Times New Roman" w:hAnsiTheme="majorBidi" w:cstheme="majorBidi"/>
          <w:color w:val="auto"/>
          <w:sz w:val="24"/>
          <w:szCs w:val="24"/>
        </w:rPr>
      </w:pPr>
      <w:r w:rsidRPr="00F2067E">
        <w:rPr>
          <w:rFonts w:asciiTheme="majorBidi" w:eastAsia="Times New Roman" w:hAnsiTheme="majorBidi" w:cstheme="majorBidi"/>
          <w:color w:val="auto"/>
          <w:sz w:val="24"/>
          <w:szCs w:val="24"/>
        </w:rPr>
        <w:t xml:space="preserve">Figure </w:t>
      </w:r>
      <w:r w:rsidR="1D3267A4" w:rsidRPr="00F2067E">
        <w:rPr>
          <w:rFonts w:asciiTheme="majorBidi" w:hAnsiTheme="majorBidi" w:cstheme="majorBidi"/>
          <w:color w:val="auto"/>
          <w:sz w:val="24"/>
          <w:szCs w:val="24"/>
        </w:rPr>
        <w:fldChar w:fldCharType="begin"/>
      </w:r>
      <w:r w:rsidR="1D3267A4" w:rsidRPr="00F2067E">
        <w:rPr>
          <w:rFonts w:asciiTheme="majorBidi" w:hAnsiTheme="majorBidi" w:cstheme="majorBidi"/>
          <w:color w:val="auto"/>
          <w:sz w:val="24"/>
          <w:szCs w:val="24"/>
        </w:rPr>
        <w:instrText xml:space="preserve"> SEQ Figure \* ARABIC </w:instrText>
      </w:r>
      <w:r w:rsidR="1D3267A4" w:rsidRPr="00F2067E">
        <w:rPr>
          <w:rFonts w:asciiTheme="majorBidi" w:hAnsiTheme="majorBidi" w:cstheme="majorBidi"/>
          <w:color w:val="auto"/>
          <w:sz w:val="24"/>
          <w:szCs w:val="24"/>
        </w:rPr>
        <w:fldChar w:fldCharType="separate"/>
      </w:r>
      <w:r w:rsidRPr="00F2067E">
        <w:rPr>
          <w:rFonts w:asciiTheme="majorBidi" w:hAnsiTheme="majorBidi" w:cstheme="majorBidi"/>
          <w:color w:val="auto"/>
          <w:sz w:val="24"/>
          <w:szCs w:val="24"/>
        </w:rPr>
        <w:t>1</w:t>
      </w:r>
      <w:r w:rsidR="1D3267A4" w:rsidRPr="00F2067E">
        <w:rPr>
          <w:rFonts w:asciiTheme="majorBidi" w:hAnsiTheme="majorBidi" w:cstheme="majorBidi"/>
          <w:color w:val="auto"/>
          <w:sz w:val="24"/>
          <w:szCs w:val="24"/>
        </w:rPr>
        <w:fldChar w:fldCharType="end"/>
      </w:r>
      <w:r w:rsidRPr="00F2067E">
        <w:rPr>
          <w:rFonts w:asciiTheme="majorBidi" w:eastAsia="Times New Roman" w:hAnsiTheme="majorBidi" w:cstheme="majorBidi"/>
          <w:color w:val="auto"/>
          <w:sz w:val="24"/>
          <w:szCs w:val="24"/>
        </w:rPr>
        <w:t xml:space="preserve">- The diagram for </w:t>
      </w:r>
      <w:r w:rsidR="0009220D">
        <w:rPr>
          <w:rFonts w:asciiTheme="majorBidi" w:eastAsia="Times New Roman" w:hAnsiTheme="majorBidi" w:cstheme="majorBidi"/>
          <w:color w:val="auto"/>
          <w:sz w:val="24"/>
          <w:szCs w:val="24"/>
        </w:rPr>
        <w:t>B</w:t>
      </w:r>
      <w:r w:rsidRPr="00F2067E">
        <w:rPr>
          <w:rFonts w:asciiTheme="majorBidi" w:eastAsia="Times New Roman" w:hAnsiTheme="majorBidi" w:cstheme="majorBidi"/>
          <w:color w:val="auto"/>
          <w:sz w:val="24"/>
          <w:szCs w:val="24"/>
        </w:rPr>
        <w:t xml:space="preserve">ooking an </w:t>
      </w:r>
      <w:r w:rsidR="0009220D">
        <w:rPr>
          <w:rFonts w:asciiTheme="majorBidi" w:eastAsia="Times New Roman" w:hAnsiTheme="majorBidi" w:cstheme="majorBidi"/>
          <w:color w:val="auto"/>
          <w:sz w:val="24"/>
          <w:szCs w:val="24"/>
        </w:rPr>
        <w:t>A</w:t>
      </w:r>
      <w:r w:rsidRPr="00F2067E">
        <w:rPr>
          <w:rFonts w:asciiTheme="majorBidi" w:eastAsia="Times New Roman" w:hAnsiTheme="majorBidi" w:cstheme="majorBidi"/>
          <w:color w:val="auto"/>
          <w:sz w:val="24"/>
          <w:szCs w:val="24"/>
        </w:rPr>
        <w:t xml:space="preserve">ppointment at Plympton Park Day &amp; Night Surgery </w:t>
      </w:r>
    </w:p>
    <w:p w14:paraId="3439E53D" w14:textId="77777777" w:rsidR="00F83951" w:rsidRPr="00F2067E" w:rsidRDefault="00F83951" w:rsidP="006F55FE">
      <w:pPr>
        <w:spacing w:after="0" w:line="276" w:lineRule="auto"/>
        <w:rPr>
          <w:rFonts w:asciiTheme="majorBidi" w:eastAsia="Times New Roman" w:hAnsiTheme="majorBidi" w:cstheme="majorBidi"/>
          <w:highlight w:val="yellow"/>
        </w:rPr>
        <w:sectPr w:rsidR="00F83951" w:rsidRPr="00F2067E" w:rsidSect="00AE65A4">
          <w:pgSz w:w="15840" w:h="12240" w:orient="landscape"/>
          <w:pgMar w:top="1440" w:right="1440" w:bottom="1440" w:left="1440" w:header="720" w:footer="720" w:gutter="0"/>
          <w:cols w:space="720"/>
          <w:titlePg/>
          <w:docGrid w:linePitch="360"/>
        </w:sectPr>
      </w:pPr>
    </w:p>
    <w:p w14:paraId="4BB5F73B" w14:textId="30E9417E" w:rsidR="00DE19CF" w:rsidRPr="00F2067E" w:rsidRDefault="72DAB25D" w:rsidP="006F55FE">
      <w:pPr>
        <w:spacing w:after="0" w:line="276" w:lineRule="auto"/>
        <w:ind w:firstLine="720"/>
        <w:jc w:val="both"/>
        <w:rPr>
          <w:rFonts w:asciiTheme="majorBidi" w:eastAsia="Times New Roman" w:hAnsiTheme="majorBidi" w:cstheme="majorBidi"/>
          <w:lang w:val="en-US"/>
        </w:rPr>
      </w:pPr>
      <w:r w:rsidRPr="00F2067E">
        <w:rPr>
          <w:rFonts w:asciiTheme="majorBidi" w:eastAsia="Times New Roman" w:hAnsiTheme="majorBidi" w:cstheme="majorBidi"/>
          <w:lang w:val="en-US"/>
        </w:rPr>
        <w:lastRenderedPageBreak/>
        <w:t xml:space="preserve">For </w:t>
      </w:r>
      <w:proofErr w:type="spellStart"/>
      <w:r w:rsidRPr="00F2067E">
        <w:rPr>
          <w:rFonts w:asciiTheme="majorBidi" w:eastAsia="Times New Roman" w:hAnsiTheme="majorBidi" w:cstheme="majorBidi"/>
          <w:lang w:val="en-US"/>
        </w:rPr>
        <w:t>HotDoc</w:t>
      </w:r>
      <w:proofErr w:type="spellEnd"/>
      <w:r w:rsidRPr="00F2067E">
        <w:rPr>
          <w:rFonts w:asciiTheme="majorBidi" w:eastAsia="Times New Roman" w:hAnsiTheme="majorBidi" w:cstheme="majorBidi"/>
          <w:lang w:val="en-US"/>
        </w:rPr>
        <w:t>, patients complete these steps online, and the booking syncs automatically with the patient management software (</w:t>
      </w:r>
      <w:proofErr w:type="spellStart"/>
      <w:r w:rsidRPr="00F2067E">
        <w:rPr>
          <w:rFonts w:asciiTheme="majorBidi" w:eastAsia="Times New Roman" w:hAnsiTheme="majorBidi" w:cstheme="majorBidi"/>
          <w:lang w:val="en-US"/>
        </w:rPr>
        <w:t>MedicalDirector</w:t>
      </w:r>
      <w:proofErr w:type="spellEnd"/>
      <w:r w:rsidRPr="00F2067E">
        <w:rPr>
          <w:rFonts w:asciiTheme="majorBidi" w:eastAsia="Times New Roman" w:hAnsiTheme="majorBidi" w:cstheme="majorBidi"/>
          <w:lang w:val="en-US"/>
        </w:rPr>
        <w:t xml:space="preserve">). For phone or in-person bookings, patients provide details to reception staff, who manually enter them into the software, verifying availability and confirming verbally. The clinic operates on a </w:t>
      </w:r>
      <w:r w:rsidR="5769EF8D" w:rsidRPr="00F2067E">
        <w:rPr>
          <w:rFonts w:asciiTheme="majorBidi" w:eastAsia="Times New Roman" w:hAnsiTheme="majorBidi" w:cstheme="majorBidi"/>
          <w:lang w:val="en-US"/>
        </w:rPr>
        <w:t>local</w:t>
      </w:r>
      <w:r w:rsidR="59FDDFA7" w:rsidRPr="00F2067E">
        <w:rPr>
          <w:rFonts w:asciiTheme="majorBidi" w:eastAsia="Times New Roman" w:hAnsiTheme="majorBidi" w:cstheme="majorBidi"/>
          <w:lang w:val="en-US"/>
        </w:rPr>
        <w:t xml:space="preserve"> </w:t>
      </w:r>
      <w:r w:rsidRPr="00F2067E">
        <w:rPr>
          <w:rFonts w:asciiTheme="majorBidi" w:eastAsia="Times New Roman" w:hAnsiTheme="majorBidi" w:cstheme="majorBidi"/>
          <w:lang w:val="en-US"/>
        </w:rPr>
        <w:t xml:space="preserve">server-client software model, with the server storing the clinical database and appointment schedule, accessed by </w:t>
      </w:r>
      <w:r w:rsidR="088305C7" w:rsidRPr="00F2067E">
        <w:rPr>
          <w:rFonts w:asciiTheme="majorBidi" w:eastAsia="Times New Roman" w:hAnsiTheme="majorBidi" w:cstheme="majorBidi"/>
          <w:lang w:val="en-US"/>
        </w:rPr>
        <w:t>staff on</w:t>
      </w:r>
      <w:r w:rsidRPr="00F2067E">
        <w:rPr>
          <w:rFonts w:asciiTheme="majorBidi" w:eastAsia="Times New Roman" w:hAnsiTheme="majorBidi" w:cstheme="majorBidi"/>
          <w:lang w:val="en-US"/>
        </w:rPr>
        <w:t xml:space="preserve"> computers.</w:t>
      </w:r>
    </w:p>
    <w:p w14:paraId="0D62CE3B" w14:textId="77777777" w:rsidR="00234706" w:rsidRPr="00F2067E" w:rsidRDefault="31D64FB1" w:rsidP="006F55FE">
      <w:pPr>
        <w:spacing w:after="0" w:line="276" w:lineRule="auto"/>
        <w:ind w:firstLine="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The interviewee shared that the software frequently experiences crashes, halting access to the appointment schedule in </w:t>
      </w:r>
      <w:proofErr w:type="spellStart"/>
      <w:r w:rsidRPr="00F2067E">
        <w:rPr>
          <w:rFonts w:asciiTheme="majorBidi" w:eastAsia="Times New Roman" w:hAnsiTheme="majorBidi" w:cstheme="majorBidi"/>
          <w:lang w:val="en-US"/>
        </w:rPr>
        <w:t>MedicalDirector</w:t>
      </w:r>
      <w:proofErr w:type="spellEnd"/>
      <w:r w:rsidRPr="00F2067E">
        <w:rPr>
          <w:rFonts w:asciiTheme="majorBidi" w:eastAsia="Times New Roman" w:hAnsiTheme="majorBidi" w:cstheme="majorBidi"/>
          <w:lang w:val="en-US"/>
        </w:rPr>
        <w:t>. Staff cannot view or enter bookings during downtime, resorting to paper-based methods that are slow and error-prone. This leads to booking delays, cancellations, and rescheduling, which damage the clinic’s finances and reputation over time.</w:t>
      </w:r>
      <w:r w:rsidR="006F55FE" w:rsidRPr="00F2067E">
        <w:rPr>
          <w:rFonts w:asciiTheme="majorBidi" w:eastAsia="Times New Roman" w:hAnsiTheme="majorBidi" w:cstheme="majorBidi"/>
          <w:lang w:val="en-US"/>
        </w:rPr>
        <w:t xml:space="preserve"> </w:t>
      </w:r>
    </w:p>
    <w:p w14:paraId="3D757FB9" w14:textId="3DD41CD4" w:rsidR="00DE19CF" w:rsidRPr="00F2067E" w:rsidRDefault="31D64FB1" w:rsidP="006F55FE">
      <w:pPr>
        <w:spacing w:after="0" w:line="276" w:lineRule="auto"/>
        <w:ind w:firstLine="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Another finding is the o</w:t>
      </w:r>
      <w:r w:rsidR="24CD4368" w:rsidRPr="00F2067E">
        <w:rPr>
          <w:rFonts w:asciiTheme="majorBidi" w:eastAsia="Times New Roman" w:hAnsiTheme="majorBidi" w:cstheme="majorBidi"/>
          <w:lang w:val="en-US"/>
        </w:rPr>
        <w:t xml:space="preserve">ver-Reliance on </w:t>
      </w:r>
      <w:proofErr w:type="spellStart"/>
      <w:r w:rsidR="24CD4368" w:rsidRPr="00F2067E">
        <w:rPr>
          <w:rFonts w:asciiTheme="majorBidi" w:eastAsia="Times New Roman" w:hAnsiTheme="majorBidi" w:cstheme="majorBidi"/>
          <w:lang w:val="en-US"/>
        </w:rPr>
        <w:t>HotDoc</w:t>
      </w:r>
      <w:proofErr w:type="spellEnd"/>
      <w:r w:rsidR="24CD4368" w:rsidRPr="00F2067E">
        <w:rPr>
          <w:rFonts w:asciiTheme="majorBidi" w:eastAsia="Times New Roman" w:hAnsiTheme="majorBidi" w:cstheme="majorBidi"/>
          <w:lang w:val="en-US"/>
        </w:rPr>
        <w:t xml:space="preserve">: PPDNS heavily depends on </w:t>
      </w:r>
      <w:proofErr w:type="spellStart"/>
      <w:r w:rsidR="24CD4368" w:rsidRPr="00F2067E">
        <w:rPr>
          <w:rFonts w:asciiTheme="majorBidi" w:eastAsia="Times New Roman" w:hAnsiTheme="majorBidi" w:cstheme="majorBidi"/>
          <w:lang w:val="en-US"/>
        </w:rPr>
        <w:t>HotDoc</w:t>
      </w:r>
      <w:proofErr w:type="spellEnd"/>
      <w:r w:rsidR="24CD4368" w:rsidRPr="00F2067E">
        <w:rPr>
          <w:rFonts w:asciiTheme="majorBidi" w:eastAsia="Times New Roman" w:hAnsiTheme="majorBidi" w:cstheme="majorBidi"/>
          <w:lang w:val="en-US"/>
        </w:rPr>
        <w:t xml:space="preserve"> for online bookings. Outages or delays in this third-party platform force patients to call or visit the clinic, leading to a spike in call volume. With a small team, this overwhelms reception staff, increasing </w:t>
      </w:r>
      <w:r w:rsidR="3DEF2ED5" w:rsidRPr="00F2067E">
        <w:rPr>
          <w:rFonts w:asciiTheme="majorBidi" w:eastAsia="Times New Roman" w:hAnsiTheme="majorBidi" w:cstheme="majorBidi"/>
          <w:lang w:val="en-US"/>
        </w:rPr>
        <w:t>waiting</w:t>
      </w:r>
      <w:r w:rsidR="24CD4368" w:rsidRPr="00F2067E">
        <w:rPr>
          <w:rFonts w:asciiTheme="majorBidi" w:eastAsia="Times New Roman" w:hAnsiTheme="majorBidi" w:cstheme="majorBidi"/>
          <w:lang w:val="en-US"/>
        </w:rPr>
        <w:t xml:space="preserve"> times for patients and reducing service quality. </w:t>
      </w:r>
      <w:r w:rsidR="754461D0" w:rsidRPr="00F2067E">
        <w:rPr>
          <w:rFonts w:asciiTheme="majorBidi" w:eastAsia="Times New Roman" w:hAnsiTheme="majorBidi" w:cstheme="majorBidi"/>
          <w:lang w:val="en-US"/>
        </w:rPr>
        <w:t xml:space="preserve">Long call times, according to the study, overwork staff members, lower their output, and create needless patient worry </w:t>
      </w:r>
      <w:r w:rsidR="2824FACE" w:rsidRPr="00F2067E">
        <w:rPr>
          <w:rFonts w:asciiTheme="majorBidi" w:eastAsia="Times New Roman" w:hAnsiTheme="majorBidi" w:cstheme="majorBidi"/>
          <w:lang w:val="en-US"/>
        </w:rPr>
        <w:t>(Benites</w:t>
      </w:r>
      <w:r w:rsidR="2940433F" w:rsidRPr="00F2067E">
        <w:rPr>
          <w:rFonts w:asciiTheme="majorBidi" w:eastAsia="Times New Roman" w:hAnsiTheme="majorBidi" w:cstheme="majorBidi"/>
          <w:lang w:val="en-US"/>
        </w:rPr>
        <w:t xml:space="preserve"> et al</w:t>
      </w:r>
      <w:r w:rsidR="2824FACE" w:rsidRPr="00F2067E">
        <w:rPr>
          <w:rFonts w:asciiTheme="majorBidi" w:eastAsia="Times New Roman" w:hAnsiTheme="majorBidi" w:cstheme="majorBidi"/>
          <w:lang w:val="en-US"/>
        </w:rPr>
        <w:t>, 2024)</w:t>
      </w:r>
    </w:p>
    <w:p w14:paraId="05B92463" w14:textId="77777777" w:rsidR="00F83951" w:rsidRPr="00F2067E" w:rsidRDefault="1BAC9047" w:rsidP="006F55FE">
      <w:pPr>
        <w:spacing w:after="0" w:line="276" w:lineRule="auto"/>
        <w:ind w:firstLine="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In addition, </w:t>
      </w:r>
      <w:r w:rsidR="19EA7585" w:rsidRPr="00F2067E">
        <w:rPr>
          <w:rFonts w:asciiTheme="majorBidi" w:eastAsia="Times New Roman" w:hAnsiTheme="majorBidi" w:cstheme="majorBidi"/>
          <w:lang w:val="en-US"/>
        </w:rPr>
        <w:t>p</w:t>
      </w:r>
      <w:r w:rsidR="24CD4368" w:rsidRPr="00F2067E">
        <w:rPr>
          <w:rFonts w:asciiTheme="majorBidi" w:eastAsia="Times New Roman" w:hAnsiTheme="majorBidi" w:cstheme="majorBidi"/>
          <w:lang w:val="en-US"/>
        </w:rPr>
        <w:t xml:space="preserve">hone and in-person bookings require reception staff to manually enter details into </w:t>
      </w:r>
      <w:proofErr w:type="spellStart"/>
      <w:r w:rsidR="24CD4368" w:rsidRPr="00F2067E">
        <w:rPr>
          <w:rFonts w:asciiTheme="majorBidi" w:eastAsia="Times New Roman" w:hAnsiTheme="majorBidi" w:cstheme="majorBidi"/>
          <w:lang w:val="en-US"/>
        </w:rPr>
        <w:t>MedicalDirector</w:t>
      </w:r>
      <w:proofErr w:type="spellEnd"/>
      <w:r w:rsidR="24CD4368" w:rsidRPr="00F2067E">
        <w:rPr>
          <w:rFonts w:asciiTheme="majorBidi" w:eastAsia="Times New Roman" w:hAnsiTheme="majorBidi" w:cstheme="majorBidi"/>
          <w:lang w:val="en-US"/>
        </w:rPr>
        <w:t xml:space="preserve">, including patient information, consultation type, and time slot. This process is time-consuming and prone to human </w:t>
      </w:r>
      <w:r w:rsidR="3E296383" w:rsidRPr="00F2067E">
        <w:rPr>
          <w:rFonts w:asciiTheme="majorBidi" w:eastAsia="Times New Roman" w:hAnsiTheme="majorBidi" w:cstheme="majorBidi"/>
          <w:lang w:val="en-US"/>
        </w:rPr>
        <w:t>errors</w:t>
      </w:r>
      <w:r w:rsidR="24CD4368" w:rsidRPr="00F2067E">
        <w:rPr>
          <w:rFonts w:asciiTheme="majorBidi" w:eastAsia="Times New Roman" w:hAnsiTheme="majorBidi" w:cstheme="majorBidi"/>
          <w:lang w:val="en-US"/>
        </w:rPr>
        <w:t xml:space="preserve"> (e.g., incorrect patient IDs or slot allocation), especially during peak call volumes. Errors can lead to scheduling conflicts or patient dissatisfaction, impacting service delivery.</w:t>
      </w:r>
    </w:p>
    <w:p w14:paraId="5C1F74E3" w14:textId="77777777" w:rsidR="00234706" w:rsidRPr="00F2067E" w:rsidRDefault="00234706" w:rsidP="006F55FE">
      <w:pPr>
        <w:spacing w:after="0" w:line="276" w:lineRule="auto"/>
        <w:jc w:val="both"/>
        <w:rPr>
          <w:rFonts w:asciiTheme="majorBidi" w:eastAsia="Times New Roman" w:hAnsiTheme="majorBidi" w:cstheme="majorBidi"/>
        </w:rPr>
      </w:pPr>
    </w:p>
    <w:p w14:paraId="70C5481E" w14:textId="75E48DC3" w:rsidR="00365EA2" w:rsidRPr="00F2067E" w:rsidRDefault="003CEF42" w:rsidP="006F55FE">
      <w:p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Lastly, there is l</w:t>
      </w:r>
      <w:r w:rsidR="24CD4368" w:rsidRPr="00F2067E">
        <w:rPr>
          <w:rFonts w:asciiTheme="majorBidi" w:eastAsia="Times New Roman" w:hAnsiTheme="majorBidi" w:cstheme="majorBidi"/>
        </w:rPr>
        <w:t xml:space="preserve">ack of </w:t>
      </w:r>
      <w:r w:rsidR="642DEA2A" w:rsidRPr="00F2067E">
        <w:rPr>
          <w:rFonts w:asciiTheme="majorBidi" w:eastAsia="Times New Roman" w:hAnsiTheme="majorBidi" w:cstheme="majorBidi"/>
        </w:rPr>
        <w:t>a</w:t>
      </w:r>
      <w:r w:rsidR="24CD4368" w:rsidRPr="00F2067E">
        <w:rPr>
          <w:rFonts w:asciiTheme="majorBidi" w:eastAsia="Times New Roman" w:hAnsiTheme="majorBidi" w:cstheme="majorBidi"/>
        </w:rPr>
        <w:t xml:space="preserve">utomated </w:t>
      </w:r>
      <w:r w:rsidR="761F9FF8" w:rsidRPr="00F2067E">
        <w:rPr>
          <w:rFonts w:asciiTheme="majorBidi" w:eastAsia="Times New Roman" w:hAnsiTheme="majorBidi" w:cstheme="majorBidi"/>
        </w:rPr>
        <w:t>b</w:t>
      </w:r>
      <w:r w:rsidR="24CD4368" w:rsidRPr="00F2067E">
        <w:rPr>
          <w:rFonts w:asciiTheme="majorBidi" w:eastAsia="Times New Roman" w:hAnsiTheme="majorBidi" w:cstheme="majorBidi"/>
        </w:rPr>
        <w:t xml:space="preserve">ooking </w:t>
      </w:r>
      <w:r w:rsidR="32B32035" w:rsidRPr="00F2067E">
        <w:rPr>
          <w:rFonts w:asciiTheme="majorBidi" w:eastAsia="Times New Roman" w:hAnsiTheme="majorBidi" w:cstheme="majorBidi"/>
        </w:rPr>
        <w:t>c</w:t>
      </w:r>
      <w:r w:rsidR="24CD4368" w:rsidRPr="00F2067E">
        <w:rPr>
          <w:rFonts w:asciiTheme="majorBidi" w:eastAsia="Times New Roman" w:hAnsiTheme="majorBidi" w:cstheme="majorBidi"/>
        </w:rPr>
        <w:t>onfirmations: PPDNS does not send automated SMS or email confirmations to patients after booking, this gap increases the likelihood of late arrivals and non-attendance, disrupting the appointment schedule and reducing clinic efficiency.</w:t>
      </w:r>
    </w:p>
    <w:p w14:paraId="1BF1BE30" w14:textId="77777777" w:rsidR="006F55FE" w:rsidRPr="00F2067E" w:rsidRDefault="006F55FE" w:rsidP="006F55FE">
      <w:pPr>
        <w:spacing w:after="0" w:line="276" w:lineRule="auto"/>
        <w:jc w:val="both"/>
        <w:rPr>
          <w:rFonts w:asciiTheme="majorBidi" w:eastAsia="Times New Roman" w:hAnsiTheme="majorBidi" w:cstheme="majorBidi"/>
          <w:lang w:val="en-US"/>
        </w:rPr>
      </w:pPr>
    </w:p>
    <w:p w14:paraId="4D5840A6" w14:textId="6BACDE02" w:rsidR="00712F25" w:rsidRPr="00F2067E" w:rsidRDefault="576002EB" w:rsidP="00BA7676">
      <w:pPr>
        <w:pStyle w:val="Heading3"/>
        <w:ind w:firstLine="720"/>
        <w:rPr>
          <w:rFonts w:asciiTheme="majorBidi" w:hAnsiTheme="majorBidi"/>
          <w:b/>
          <w:bCs/>
          <w:color w:val="auto"/>
          <w:sz w:val="24"/>
          <w:szCs w:val="24"/>
        </w:rPr>
      </w:pPr>
      <w:bookmarkStart w:id="5" w:name="_Toc199017113"/>
      <w:r w:rsidRPr="00F2067E">
        <w:rPr>
          <w:rFonts w:asciiTheme="majorBidi" w:hAnsiTheme="majorBidi"/>
          <w:b/>
          <w:bCs/>
          <w:color w:val="auto"/>
          <w:sz w:val="24"/>
          <w:szCs w:val="24"/>
        </w:rPr>
        <w:t xml:space="preserve">3.1.2 </w:t>
      </w:r>
      <w:r w:rsidR="7C5667A8" w:rsidRPr="00F2067E">
        <w:rPr>
          <w:rFonts w:asciiTheme="majorBidi" w:hAnsiTheme="majorBidi"/>
          <w:b/>
          <w:bCs/>
          <w:color w:val="auto"/>
          <w:sz w:val="24"/>
          <w:szCs w:val="24"/>
        </w:rPr>
        <w:t xml:space="preserve">Patient Attendance </w:t>
      </w:r>
      <w:r w:rsidR="002D2AE4" w:rsidRPr="00F2067E">
        <w:rPr>
          <w:rFonts w:asciiTheme="majorBidi" w:hAnsiTheme="majorBidi"/>
          <w:b/>
          <w:bCs/>
          <w:color w:val="auto"/>
          <w:sz w:val="24"/>
          <w:szCs w:val="24"/>
        </w:rPr>
        <w:t>P</w:t>
      </w:r>
      <w:r w:rsidR="7C5667A8" w:rsidRPr="00F2067E">
        <w:rPr>
          <w:rFonts w:asciiTheme="majorBidi" w:hAnsiTheme="majorBidi"/>
          <w:b/>
          <w:bCs/>
          <w:color w:val="auto"/>
          <w:sz w:val="24"/>
          <w:szCs w:val="24"/>
        </w:rPr>
        <w:t>rocess</w:t>
      </w:r>
      <w:bookmarkEnd w:id="5"/>
    </w:p>
    <w:p w14:paraId="1488482C" w14:textId="77777777" w:rsidR="00F83951" w:rsidRPr="00F2067E" w:rsidRDefault="2D9FBFF4" w:rsidP="006F55FE">
      <w:pPr>
        <w:spacing w:after="0" w:line="276" w:lineRule="auto"/>
        <w:ind w:firstLine="720"/>
        <w:jc w:val="both"/>
        <w:rPr>
          <w:rFonts w:asciiTheme="majorBidi" w:eastAsia="Times New Roman" w:hAnsiTheme="majorBidi" w:cstheme="majorBidi"/>
          <w:lang w:val="en-US"/>
        </w:rPr>
        <w:sectPr w:rsidR="00F83951" w:rsidRPr="00F2067E" w:rsidSect="00AE65A4">
          <w:pgSz w:w="12240" w:h="15840"/>
          <w:pgMar w:top="1440" w:right="1440" w:bottom="1440" w:left="1440" w:header="720" w:footer="720" w:gutter="0"/>
          <w:cols w:space="720"/>
          <w:titlePg/>
          <w:docGrid w:linePitch="360"/>
        </w:sectPr>
      </w:pPr>
      <w:r w:rsidRPr="00F2067E">
        <w:rPr>
          <w:rFonts w:asciiTheme="majorBidi" w:eastAsia="Times New Roman" w:hAnsiTheme="majorBidi" w:cstheme="majorBidi"/>
          <w:lang w:val="en-US"/>
        </w:rPr>
        <w:t>The diagram below illustrates a BPMN model of the AS-IS Patient Attendance process, covering key stages from registration and check-in to consultation and post-visit follow-up. This diagram was developed based on insights gathered through an interview with the clinic representative and accurately reflects how the system operates in practice.</w:t>
      </w:r>
    </w:p>
    <w:p w14:paraId="2B3C09C0" w14:textId="2AB59E57" w:rsidR="348FCABA" w:rsidRPr="00F2067E" w:rsidRDefault="19FAD208" w:rsidP="006F55FE">
      <w:pPr>
        <w:spacing w:after="0" w:line="276" w:lineRule="auto"/>
        <w:ind w:firstLine="720"/>
        <w:jc w:val="center"/>
        <w:rPr>
          <w:rFonts w:asciiTheme="majorBidi" w:eastAsia="Times New Roman" w:hAnsiTheme="majorBidi" w:cstheme="majorBidi"/>
          <w:i/>
          <w:iCs/>
          <w:lang w:val="en-US"/>
        </w:rPr>
      </w:pPr>
      <w:r w:rsidRPr="00F2067E">
        <w:rPr>
          <w:rFonts w:asciiTheme="majorBidi" w:hAnsiTheme="majorBidi" w:cstheme="majorBidi"/>
          <w:noProof/>
        </w:rPr>
        <w:lastRenderedPageBreak/>
        <w:drawing>
          <wp:inline distT="0" distB="0" distL="0" distR="0" wp14:anchorId="32B21BDD" wp14:editId="390BE64A">
            <wp:extent cx="8226681" cy="5072932"/>
            <wp:effectExtent l="0" t="0" r="3175" b="0"/>
            <wp:docPr id="1710833022" name="Picture 1710833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262719" cy="5095154"/>
                    </a:xfrm>
                    <a:prstGeom prst="rect">
                      <a:avLst/>
                    </a:prstGeom>
                  </pic:spPr>
                </pic:pic>
              </a:graphicData>
            </a:graphic>
          </wp:inline>
        </w:drawing>
      </w:r>
    </w:p>
    <w:p w14:paraId="4670593E" w14:textId="09384C6F" w:rsidR="00F83951" w:rsidRPr="00F2067E" w:rsidRDefault="18810A4E" w:rsidP="00FE256D">
      <w:pPr>
        <w:spacing w:after="0" w:line="276" w:lineRule="auto"/>
        <w:jc w:val="center"/>
        <w:rPr>
          <w:rFonts w:asciiTheme="majorBidi" w:eastAsia="Times New Roman" w:hAnsiTheme="majorBidi" w:cstheme="majorBidi"/>
          <w:i/>
          <w:iCs/>
        </w:rPr>
        <w:sectPr w:rsidR="00F83951" w:rsidRPr="00F2067E" w:rsidSect="00AE65A4">
          <w:pgSz w:w="15840" w:h="12240" w:orient="landscape"/>
          <w:pgMar w:top="1440" w:right="1440" w:bottom="1440" w:left="1440" w:header="720" w:footer="720" w:gutter="0"/>
          <w:cols w:space="720"/>
          <w:titlePg/>
          <w:docGrid w:linePitch="360"/>
        </w:sectPr>
      </w:pPr>
      <w:r w:rsidRPr="00F2067E">
        <w:rPr>
          <w:rFonts w:asciiTheme="majorBidi" w:eastAsia="Times New Roman" w:hAnsiTheme="majorBidi" w:cstheme="majorBidi"/>
          <w:i/>
          <w:iCs/>
        </w:rPr>
        <w:t xml:space="preserve">Figure </w:t>
      </w:r>
      <w:r w:rsidR="67C172AE" w:rsidRPr="00F2067E">
        <w:rPr>
          <w:rFonts w:asciiTheme="majorBidi" w:eastAsia="Times New Roman" w:hAnsiTheme="majorBidi" w:cstheme="majorBidi"/>
          <w:i/>
          <w:iCs/>
        </w:rPr>
        <w:t>2</w:t>
      </w:r>
      <w:r w:rsidRPr="00F2067E">
        <w:rPr>
          <w:rFonts w:asciiTheme="majorBidi" w:eastAsia="Times New Roman" w:hAnsiTheme="majorBidi" w:cstheme="majorBidi"/>
          <w:i/>
          <w:iCs/>
        </w:rPr>
        <w:t>. AS-IS BPMN Diagram of the Patient Attendance Process</w:t>
      </w:r>
      <w:r w:rsidR="00FE256D" w:rsidRPr="00F2067E">
        <w:rPr>
          <w:rFonts w:asciiTheme="majorBidi" w:eastAsia="Times New Roman" w:hAnsiTheme="majorBidi" w:cstheme="majorBidi"/>
          <w:i/>
          <w:iCs/>
        </w:rPr>
        <w:t xml:space="preserve"> at Plympton Park Day &amp; Night Surgery</w:t>
      </w:r>
    </w:p>
    <w:p w14:paraId="5C12807F" w14:textId="77777777" w:rsidR="00F82E49" w:rsidRPr="00F2067E" w:rsidRDefault="0D1FE95F" w:rsidP="006F55FE">
      <w:pPr>
        <w:spacing w:after="0" w:line="276" w:lineRule="auto"/>
        <w:ind w:firstLine="720"/>
        <w:jc w:val="both"/>
        <w:rPr>
          <w:rFonts w:asciiTheme="majorBidi" w:eastAsia="Times New Roman" w:hAnsiTheme="majorBidi" w:cstheme="majorBidi"/>
          <w:lang w:val="en-US"/>
        </w:rPr>
      </w:pPr>
      <w:r w:rsidRPr="00F2067E">
        <w:rPr>
          <w:rFonts w:asciiTheme="majorBidi" w:hAnsiTheme="majorBidi" w:cstheme="majorBidi"/>
          <w:lang w:val="en-US"/>
        </w:rPr>
        <w:lastRenderedPageBreak/>
        <w:t>Through analysis of this process, several system issues have been identified.</w:t>
      </w:r>
      <w:r w:rsidR="4BDD6D69" w:rsidRPr="00F2067E">
        <w:rPr>
          <w:rFonts w:asciiTheme="majorBidi" w:hAnsiTheme="majorBidi" w:cstheme="majorBidi"/>
          <w:lang w:val="en-US"/>
        </w:rPr>
        <w:t xml:space="preserve"> </w:t>
      </w:r>
      <w:r w:rsidR="18810A4E" w:rsidRPr="00F2067E">
        <w:rPr>
          <w:rFonts w:asciiTheme="majorBidi" w:eastAsia="Times New Roman" w:hAnsiTheme="majorBidi" w:cstheme="majorBidi"/>
          <w:lang w:val="en-US"/>
        </w:rPr>
        <w:t xml:space="preserve">When a patient arrives for their scheduled appointment, they are handled differently depending on their arrival time. Patients who are more than 15 minutes late must inform the receptionist, who manually updates their status in the </w:t>
      </w:r>
      <w:proofErr w:type="spellStart"/>
      <w:r w:rsidR="18810A4E" w:rsidRPr="00F2067E">
        <w:rPr>
          <w:rFonts w:asciiTheme="majorBidi" w:eastAsia="Times New Roman" w:hAnsiTheme="majorBidi" w:cstheme="majorBidi"/>
          <w:lang w:val="en-US"/>
        </w:rPr>
        <w:t>MedicalDirector</w:t>
      </w:r>
      <w:proofErr w:type="spellEnd"/>
      <w:r w:rsidR="18810A4E" w:rsidRPr="00F2067E">
        <w:rPr>
          <w:rFonts w:asciiTheme="majorBidi" w:eastAsia="Times New Roman" w:hAnsiTheme="majorBidi" w:cstheme="majorBidi"/>
          <w:lang w:val="en-US"/>
        </w:rPr>
        <w:t xml:space="preserve"> system by rescheduling or marking them as a no-show. There is no system-generated alert for late arrivals, which increases the risk of oversight and disrupts patient flow (</w:t>
      </w:r>
      <w:proofErr w:type="spellStart"/>
      <w:r w:rsidR="18810A4E" w:rsidRPr="00F2067E">
        <w:rPr>
          <w:rFonts w:asciiTheme="majorBidi" w:eastAsia="Times New Roman" w:hAnsiTheme="majorBidi" w:cstheme="majorBidi"/>
          <w:lang w:val="en-US"/>
        </w:rPr>
        <w:t>MedicalDirector</w:t>
      </w:r>
      <w:proofErr w:type="spellEnd"/>
      <w:r w:rsidR="18810A4E" w:rsidRPr="00F2067E">
        <w:rPr>
          <w:rFonts w:asciiTheme="majorBidi" w:eastAsia="Times New Roman" w:hAnsiTheme="majorBidi" w:cstheme="majorBidi"/>
          <w:lang w:val="en-US"/>
        </w:rPr>
        <w:t xml:space="preserve">, 2016; </w:t>
      </w:r>
      <w:proofErr w:type="spellStart"/>
      <w:r w:rsidR="18810A4E" w:rsidRPr="00F2067E">
        <w:rPr>
          <w:rFonts w:asciiTheme="majorBidi" w:eastAsia="Times New Roman" w:hAnsiTheme="majorBidi" w:cstheme="majorBidi"/>
          <w:lang w:val="en-US"/>
        </w:rPr>
        <w:t>Chiarini</w:t>
      </w:r>
      <w:proofErr w:type="spellEnd"/>
      <w:r w:rsidR="18810A4E" w:rsidRPr="00F2067E">
        <w:rPr>
          <w:rFonts w:asciiTheme="majorBidi" w:eastAsia="Times New Roman" w:hAnsiTheme="majorBidi" w:cstheme="majorBidi"/>
          <w:lang w:val="en-US"/>
        </w:rPr>
        <w:t>, 2020).</w:t>
      </w:r>
      <w:r w:rsidR="006F55FE" w:rsidRPr="00F2067E">
        <w:rPr>
          <w:rFonts w:asciiTheme="majorBidi" w:eastAsia="Times New Roman" w:hAnsiTheme="majorBidi" w:cstheme="majorBidi"/>
          <w:lang w:val="en-US"/>
        </w:rPr>
        <w:t xml:space="preserve"> </w:t>
      </w:r>
    </w:p>
    <w:p w14:paraId="2877D45A" w14:textId="77777777" w:rsidR="00F82E49" w:rsidRPr="00F2067E" w:rsidRDefault="18810A4E" w:rsidP="006F55FE">
      <w:pPr>
        <w:spacing w:after="0" w:line="276" w:lineRule="auto"/>
        <w:ind w:firstLine="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Patients can check in either via a self-service kiosk or at the reception desk. While kiosks aim to streamline the check-in process, some elderly patients find them difficult to use, necessitating staff assistance. Additionally, when the online booking platform (e.g., </w:t>
      </w:r>
      <w:proofErr w:type="spellStart"/>
      <w:r w:rsidRPr="00F2067E">
        <w:rPr>
          <w:rFonts w:asciiTheme="majorBidi" w:eastAsia="Times New Roman" w:hAnsiTheme="majorBidi" w:cstheme="majorBidi"/>
          <w:lang w:val="en-US"/>
        </w:rPr>
        <w:t>HotDoc</w:t>
      </w:r>
      <w:proofErr w:type="spellEnd"/>
      <w:r w:rsidRPr="00F2067E">
        <w:rPr>
          <w:rFonts w:asciiTheme="majorBidi" w:eastAsia="Times New Roman" w:hAnsiTheme="majorBidi" w:cstheme="majorBidi"/>
          <w:lang w:val="en-US"/>
        </w:rPr>
        <w:t>) fails, receptionists face a sudden surge in manual phone and in-person requests, increasing their workload (</w:t>
      </w:r>
      <w:proofErr w:type="spellStart"/>
      <w:r w:rsidRPr="00F2067E">
        <w:rPr>
          <w:rFonts w:asciiTheme="majorBidi" w:eastAsia="Times New Roman" w:hAnsiTheme="majorBidi" w:cstheme="majorBidi"/>
          <w:lang w:val="en-US"/>
        </w:rPr>
        <w:t>Ratwani</w:t>
      </w:r>
      <w:proofErr w:type="spellEnd"/>
      <w:r w:rsidRPr="00F2067E">
        <w:rPr>
          <w:rFonts w:asciiTheme="majorBidi" w:eastAsia="Times New Roman" w:hAnsiTheme="majorBidi" w:cstheme="majorBidi"/>
          <w:lang w:val="en-US"/>
        </w:rPr>
        <w:t xml:space="preserve"> et al., 2018).</w:t>
      </w:r>
      <w:r w:rsidR="006F55FE" w:rsidRPr="00F2067E">
        <w:rPr>
          <w:rFonts w:asciiTheme="majorBidi" w:eastAsia="Times New Roman" w:hAnsiTheme="majorBidi" w:cstheme="majorBidi"/>
          <w:lang w:val="en-US"/>
        </w:rPr>
        <w:t xml:space="preserve"> </w:t>
      </w:r>
    </w:p>
    <w:p w14:paraId="18CC235A" w14:textId="4CD87E73" w:rsidR="348FCABA" w:rsidRPr="00F2067E" w:rsidRDefault="18810A4E" w:rsidP="006F55FE">
      <w:pPr>
        <w:spacing w:after="0" w:line="276" w:lineRule="auto"/>
        <w:ind w:firstLine="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Once check-in is completed, patient status is updated in </w:t>
      </w:r>
      <w:proofErr w:type="spellStart"/>
      <w:r w:rsidRPr="00F2067E">
        <w:rPr>
          <w:rFonts w:asciiTheme="majorBidi" w:eastAsia="Times New Roman" w:hAnsiTheme="majorBidi" w:cstheme="majorBidi"/>
          <w:lang w:val="en-US"/>
        </w:rPr>
        <w:t>MedicalDirector</w:t>
      </w:r>
      <w:proofErr w:type="spellEnd"/>
      <w:r w:rsidRPr="00F2067E">
        <w:rPr>
          <w:rFonts w:asciiTheme="majorBidi" w:eastAsia="Times New Roman" w:hAnsiTheme="majorBidi" w:cstheme="majorBidi"/>
          <w:lang w:val="en-US"/>
        </w:rPr>
        <w:t>, which displays the information in a virtual waiting room visible to General Practitioners (GPs). However, when the system crashes — a recurring issue — arrival status cannot be recorded, leading to communication breakdowns and delays in consultation (</w:t>
      </w:r>
      <w:proofErr w:type="spellStart"/>
      <w:r w:rsidRPr="00F2067E">
        <w:rPr>
          <w:rFonts w:asciiTheme="majorBidi" w:eastAsia="Times New Roman" w:hAnsiTheme="majorBidi" w:cstheme="majorBidi"/>
          <w:lang w:val="en-US"/>
        </w:rPr>
        <w:t>MedicalDirector</w:t>
      </w:r>
      <w:proofErr w:type="spellEnd"/>
      <w:r w:rsidRPr="00F2067E">
        <w:rPr>
          <w:rFonts w:asciiTheme="majorBidi" w:eastAsia="Times New Roman" w:hAnsiTheme="majorBidi" w:cstheme="majorBidi"/>
          <w:lang w:val="en-US"/>
        </w:rPr>
        <w:t>, 2016).</w:t>
      </w:r>
    </w:p>
    <w:p w14:paraId="41478289" w14:textId="77777777" w:rsidR="00F82E49" w:rsidRPr="00F2067E" w:rsidRDefault="18810A4E" w:rsidP="006F55FE">
      <w:pPr>
        <w:spacing w:after="0" w:line="276" w:lineRule="auto"/>
        <w:ind w:firstLine="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Patients are then managed in a manual queue until their scheduled time. The clinic does not employ dynamic queueing or real-time adjustments, relying instead on staff to manage early arrivals, delays, and no-shows. This manual coordination results in inconsistent wait times and </w:t>
      </w:r>
      <w:r w:rsidR="2E401B93" w:rsidRPr="00F2067E">
        <w:rPr>
          <w:rFonts w:asciiTheme="majorBidi" w:eastAsia="Times New Roman" w:hAnsiTheme="majorBidi" w:cstheme="majorBidi"/>
          <w:lang w:val="en-US"/>
        </w:rPr>
        <w:t>reduces</w:t>
      </w:r>
      <w:r w:rsidRPr="00F2067E">
        <w:rPr>
          <w:rFonts w:asciiTheme="majorBidi" w:eastAsia="Times New Roman" w:hAnsiTheme="majorBidi" w:cstheme="majorBidi"/>
          <w:lang w:val="en-US"/>
        </w:rPr>
        <w:t xml:space="preserve"> operational efficiency (Chiarini, 2020).</w:t>
      </w:r>
    </w:p>
    <w:p w14:paraId="61D226E6" w14:textId="6F679204" w:rsidR="006F55FE" w:rsidRPr="00F2067E" w:rsidRDefault="18810A4E" w:rsidP="006F55FE">
      <w:pPr>
        <w:spacing w:after="0" w:line="276" w:lineRule="auto"/>
        <w:ind w:firstLine="720"/>
        <w:jc w:val="both"/>
        <w:rPr>
          <w:rFonts w:asciiTheme="majorBidi" w:eastAsia="Times New Roman" w:hAnsiTheme="majorBidi" w:cstheme="majorBidi"/>
          <w:lang w:val="en-US"/>
        </w:rPr>
      </w:pPr>
      <w:r w:rsidRPr="00F2067E">
        <w:rPr>
          <w:rFonts w:asciiTheme="majorBidi" w:eastAsia="Times New Roman" w:hAnsiTheme="majorBidi" w:cstheme="majorBidi"/>
        </w:rPr>
        <w:t xml:space="preserve">During consultation, GPs rely on </w:t>
      </w:r>
      <w:proofErr w:type="spellStart"/>
      <w:r w:rsidRPr="00F2067E">
        <w:rPr>
          <w:rFonts w:asciiTheme="majorBidi" w:eastAsia="Times New Roman" w:hAnsiTheme="majorBidi" w:cstheme="majorBidi"/>
        </w:rPr>
        <w:t>MedicalDirector</w:t>
      </w:r>
      <w:proofErr w:type="spellEnd"/>
      <w:r w:rsidRPr="00F2067E">
        <w:rPr>
          <w:rFonts w:asciiTheme="majorBidi" w:eastAsia="Times New Roman" w:hAnsiTheme="majorBidi" w:cstheme="majorBidi"/>
        </w:rPr>
        <w:t xml:space="preserve"> to access patients’ medical histories and previous results. If the system is unavailable, some GPs may cancel appointments, especially for chronic cases, due to the lack of essential information (Adler-Milstein &amp; Huckman, 2013).</w:t>
      </w:r>
      <w:r w:rsidR="006F55FE" w:rsidRPr="00F2067E">
        <w:rPr>
          <w:rFonts w:asciiTheme="majorBidi" w:eastAsia="Times New Roman" w:hAnsiTheme="majorBidi" w:cstheme="majorBidi"/>
          <w:lang w:val="en-US"/>
        </w:rPr>
        <w:t xml:space="preserve"> </w:t>
      </w:r>
      <w:r w:rsidRPr="00F2067E">
        <w:rPr>
          <w:rFonts w:asciiTheme="majorBidi" w:eastAsia="Times New Roman" w:hAnsiTheme="majorBidi" w:cstheme="majorBidi"/>
        </w:rPr>
        <w:t>If a follow-up is needed, GPs must manually create a recall entry. Clinic staff later contact the patient by phone. There is no system enforcement or automation to ensure recall completion, increasing the likelihood of missed follow-ups (Cresswell &amp; Sheikh, 2013).</w:t>
      </w:r>
      <w:r w:rsidR="006F55FE" w:rsidRPr="00F2067E">
        <w:rPr>
          <w:rFonts w:asciiTheme="majorBidi" w:eastAsia="Times New Roman" w:hAnsiTheme="majorBidi" w:cstheme="majorBidi"/>
        </w:rPr>
        <w:t xml:space="preserve"> </w:t>
      </w:r>
    </w:p>
    <w:p w14:paraId="1461A09B" w14:textId="2419EBF7" w:rsidR="348FCABA" w:rsidRPr="00F2067E" w:rsidRDefault="3ABA03CF" w:rsidP="006F55FE">
      <w:pPr>
        <w:spacing w:after="0" w:line="276" w:lineRule="auto"/>
        <w:ind w:firstLine="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Overall</w:t>
      </w:r>
      <w:r w:rsidR="445F4759" w:rsidRPr="00F2067E">
        <w:rPr>
          <w:rFonts w:asciiTheme="majorBidi" w:eastAsia="Times New Roman" w:hAnsiTheme="majorBidi" w:cstheme="majorBidi"/>
          <w:lang w:val="en-US"/>
        </w:rPr>
        <w:t>, the current patient attendance process remains semi-automated, relying heavily on staff to manage operational gaps. System crashes, manual queuing, fragmented billing workflows, and limited recall automation collectively reduce service consistency and operational performance.</w:t>
      </w:r>
      <w:r w:rsidR="49923CA3" w:rsidRPr="00F2067E">
        <w:rPr>
          <w:rFonts w:asciiTheme="majorBidi" w:eastAsia="Times New Roman" w:hAnsiTheme="majorBidi" w:cstheme="majorBidi"/>
          <w:lang w:val="en-US"/>
        </w:rPr>
        <w:t xml:space="preserve"> These challenges highlight the need for a more integrated, automated, and resilient patient attendance process, which will be addressed in the TO-BE model.</w:t>
      </w:r>
    </w:p>
    <w:p w14:paraId="117E22DF" w14:textId="77777777" w:rsidR="006F55FE" w:rsidRPr="00F2067E" w:rsidRDefault="006F55FE" w:rsidP="006F55FE">
      <w:pPr>
        <w:spacing w:after="0" w:line="276" w:lineRule="auto"/>
        <w:ind w:firstLine="720"/>
        <w:jc w:val="both"/>
        <w:rPr>
          <w:rFonts w:asciiTheme="majorBidi" w:eastAsia="Times New Roman" w:hAnsiTheme="majorBidi" w:cstheme="majorBidi"/>
          <w:lang w:val="en-US"/>
        </w:rPr>
      </w:pPr>
    </w:p>
    <w:p w14:paraId="2B50CF89" w14:textId="4FD6B770" w:rsidR="18387455" w:rsidRPr="00F2067E" w:rsidRDefault="3D4183B4" w:rsidP="00877B96">
      <w:pPr>
        <w:pStyle w:val="Heading2"/>
        <w:ind w:firstLine="709"/>
        <w:rPr>
          <w:rFonts w:asciiTheme="majorBidi" w:hAnsiTheme="majorBidi"/>
          <w:b/>
          <w:bCs/>
          <w:color w:val="auto"/>
          <w:sz w:val="24"/>
          <w:szCs w:val="24"/>
        </w:rPr>
      </w:pPr>
      <w:bookmarkStart w:id="6" w:name="_Toc199017114"/>
      <w:r w:rsidRPr="00F2067E">
        <w:rPr>
          <w:rFonts w:asciiTheme="majorBidi" w:hAnsiTheme="majorBidi"/>
          <w:b/>
          <w:bCs/>
          <w:color w:val="auto"/>
          <w:sz w:val="24"/>
          <w:szCs w:val="24"/>
        </w:rPr>
        <w:t xml:space="preserve">3.2. </w:t>
      </w:r>
      <w:r w:rsidR="592298C8" w:rsidRPr="00F2067E">
        <w:rPr>
          <w:rFonts w:asciiTheme="majorBidi" w:hAnsiTheme="majorBidi"/>
          <w:b/>
          <w:bCs/>
          <w:color w:val="auto"/>
          <w:sz w:val="24"/>
          <w:szCs w:val="24"/>
        </w:rPr>
        <w:t>Improved Business Processes</w:t>
      </w:r>
      <w:bookmarkEnd w:id="6"/>
    </w:p>
    <w:p w14:paraId="55BB100F" w14:textId="729EFD89" w:rsidR="18387455" w:rsidRPr="00F2067E" w:rsidRDefault="17EE7E1A" w:rsidP="00F2067E">
      <w:pPr>
        <w:pStyle w:val="Heading3"/>
        <w:ind w:firstLine="709"/>
        <w:rPr>
          <w:rFonts w:asciiTheme="majorBidi" w:hAnsiTheme="majorBidi"/>
          <w:b/>
          <w:bCs/>
          <w:color w:val="auto"/>
          <w:sz w:val="24"/>
          <w:szCs w:val="24"/>
        </w:rPr>
      </w:pPr>
      <w:bookmarkStart w:id="7" w:name="_Toc199017115"/>
      <w:r w:rsidRPr="00F2067E">
        <w:rPr>
          <w:rFonts w:asciiTheme="majorBidi" w:hAnsiTheme="majorBidi"/>
          <w:b/>
          <w:bCs/>
          <w:color w:val="auto"/>
          <w:sz w:val="24"/>
          <w:szCs w:val="24"/>
        </w:rPr>
        <w:t>3.</w:t>
      </w:r>
      <w:r w:rsidR="75EB80E3" w:rsidRPr="00F2067E">
        <w:rPr>
          <w:rFonts w:asciiTheme="majorBidi" w:hAnsiTheme="majorBidi"/>
          <w:b/>
          <w:bCs/>
          <w:color w:val="auto"/>
          <w:sz w:val="24"/>
          <w:szCs w:val="24"/>
        </w:rPr>
        <w:t xml:space="preserve">2.1 </w:t>
      </w:r>
      <w:r w:rsidR="002D2AE4" w:rsidRPr="00F2067E">
        <w:rPr>
          <w:rFonts w:asciiTheme="majorBidi" w:hAnsiTheme="majorBidi"/>
          <w:b/>
          <w:bCs/>
          <w:color w:val="auto"/>
          <w:sz w:val="24"/>
          <w:szCs w:val="24"/>
        </w:rPr>
        <w:t xml:space="preserve">Appointment </w:t>
      </w:r>
      <w:r w:rsidR="75EB80E3" w:rsidRPr="00F2067E">
        <w:rPr>
          <w:rFonts w:asciiTheme="majorBidi" w:hAnsiTheme="majorBidi"/>
          <w:b/>
          <w:bCs/>
          <w:color w:val="auto"/>
          <w:sz w:val="24"/>
          <w:szCs w:val="24"/>
        </w:rPr>
        <w:t>Booking Process</w:t>
      </w:r>
      <w:bookmarkEnd w:id="7"/>
    </w:p>
    <w:p w14:paraId="0DE59069" w14:textId="77777777" w:rsidR="00F83951" w:rsidRPr="00F2067E" w:rsidRDefault="00F83951" w:rsidP="006F55FE">
      <w:pPr>
        <w:spacing w:after="0" w:line="276" w:lineRule="auto"/>
        <w:jc w:val="center"/>
        <w:rPr>
          <w:rFonts w:asciiTheme="majorBidi" w:eastAsia="Times New Roman" w:hAnsiTheme="majorBidi" w:cstheme="majorBidi"/>
          <w:i/>
          <w:iCs/>
        </w:rPr>
        <w:sectPr w:rsidR="00F83951" w:rsidRPr="00F2067E" w:rsidSect="00AE65A4">
          <w:pgSz w:w="12240" w:h="15840"/>
          <w:pgMar w:top="1440" w:right="1440" w:bottom="1440" w:left="1440" w:header="720" w:footer="720" w:gutter="0"/>
          <w:cols w:space="720"/>
          <w:titlePg/>
          <w:docGrid w:linePitch="360"/>
        </w:sectPr>
      </w:pPr>
    </w:p>
    <w:p w14:paraId="21BD9709" w14:textId="77777777" w:rsidR="00F83951" w:rsidRPr="00F2067E" w:rsidRDefault="3482C0E3" w:rsidP="006F55FE">
      <w:pPr>
        <w:spacing w:after="0" w:line="276" w:lineRule="auto"/>
        <w:jc w:val="center"/>
        <w:rPr>
          <w:rFonts w:asciiTheme="majorBidi" w:eastAsia="Times New Roman" w:hAnsiTheme="majorBidi" w:cstheme="majorBidi"/>
          <w:i/>
          <w:iCs/>
        </w:rPr>
      </w:pPr>
      <w:r w:rsidRPr="00F2067E">
        <w:rPr>
          <w:rFonts w:asciiTheme="majorBidi" w:hAnsiTheme="majorBidi" w:cstheme="majorBidi"/>
          <w:noProof/>
        </w:rPr>
        <w:lastRenderedPageBreak/>
        <w:drawing>
          <wp:inline distT="0" distB="0" distL="0" distR="0" wp14:anchorId="6E9ADA13" wp14:editId="74C754FC">
            <wp:extent cx="8252825" cy="5510254"/>
            <wp:effectExtent l="0" t="0" r="0" b="0"/>
            <wp:docPr id="206839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8293067" cy="5537123"/>
                    </a:xfrm>
                    <a:prstGeom prst="rect">
                      <a:avLst/>
                    </a:prstGeom>
                  </pic:spPr>
                </pic:pic>
              </a:graphicData>
            </a:graphic>
          </wp:inline>
        </w:drawing>
      </w:r>
    </w:p>
    <w:p w14:paraId="281D4134" w14:textId="601EDE35" w:rsidR="18387455" w:rsidRPr="00F2067E" w:rsidRDefault="0EDCADC4" w:rsidP="006F55FE">
      <w:pPr>
        <w:spacing w:after="0" w:line="276" w:lineRule="auto"/>
        <w:jc w:val="center"/>
        <w:rPr>
          <w:rFonts w:asciiTheme="majorBidi" w:eastAsia="Times New Roman" w:hAnsiTheme="majorBidi" w:cstheme="majorBidi"/>
          <w:i/>
          <w:iCs/>
        </w:rPr>
      </w:pPr>
      <w:r w:rsidRPr="00F2067E">
        <w:rPr>
          <w:rFonts w:asciiTheme="majorBidi" w:eastAsia="Times New Roman" w:hAnsiTheme="majorBidi" w:cstheme="majorBidi"/>
          <w:i/>
          <w:iCs/>
        </w:rPr>
        <w:t>Figure 3. TO-BE BPMN Diagram of the Booking Appointment Process</w:t>
      </w:r>
      <w:r w:rsidR="00FE256D" w:rsidRPr="00F2067E">
        <w:rPr>
          <w:rFonts w:asciiTheme="majorBidi" w:eastAsia="Times New Roman" w:hAnsiTheme="majorBidi" w:cstheme="majorBidi"/>
        </w:rPr>
        <w:t xml:space="preserve"> </w:t>
      </w:r>
      <w:r w:rsidR="00FE256D" w:rsidRPr="00F2067E">
        <w:rPr>
          <w:rFonts w:asciiTheme="majorBidi" w:eastAsia="Times New Roman" w:hAnsiTheme="majorBidi" w:cstheme="majorBidi"/>
          <w:i/>
          <w:iCs/>
        </w:rPr>
        <w:t>at Plympton Park Day &amp; Night Surgery</w:t>
      </w:r>
    </w:p>
    <w:p w14:paraId="0475066D" w14:textId="77777777" w:rsidR="00F83951" w:rsidRPr="00F2067E" w:rsidRDefault="00F83951" w:rsidP="006F55FE">
      <w:pPr>
        <w:spacing w:after="0" w:line="276" w:lineRule="auto"/>
        <w:jc w:val="both"/>
        <w:rPr>
          <w:rFonts w:asciiTheme="majorBidi" w:eastAsia="Times New Roman" w:hAnsiTheme="majorBidi" w:cstheme="majorBidi"/>
          <w:highlight w:val="yellow"/>
        </w:rPr>
        <w:sectPr w:rsidR="00F83951" w:rsidRPr="00F2067E" w:rsidSect="00AE65A4">
          <w:pgSz w:w="15840" w:h="12240" w:orient="landscape"/>
          <w:pgMar w:top="1440" w:right="1440" w:bottom="1440" w:left="1440" w:header="720" w:footer="720" w:gutter="0"/>
          <w:cols w:space="720"/>
          <w:titlePg/>
          <w:docGrid w:linePitch="360"/>
        </w:sectPr>
      </w:pPr>
    </w:p>
    <w:p w14:paraId="4E3EF481" w14:textId="77777777" w:rsidR="00F82E49" w:rsidRPr="00F2067E" w:rsidRDefault="0EDCADC4" w:rsidP="006F55FE">
      <w:pPr>
        <w:spacing w:after="0" w:line="276" w:lineRule="auto"/>
        <w:ind w:firstLine="720"/>
        <w:jc w:val="both"/>
        <w:rPr>
          <w:rFonts w:asciiTheme="majorBidi" w:eastAsia="Times New Roman" w:hAnsiTheme="majorBidi" w:cstheme="majorBidi"/>
          <w:lang w:val="en-US"/>
        </w:rPr>
      </w:pPr>
      <w:r w:rsidRPr="00F2067E">
        <w:rPr>
          <w:rFonts w:asciiTheme="majorBidi" w:eastAsia="Times New Roman" w:hAnsiTheme="majorBidi" w:cstheme="majorBidi"/>
          <w:lang w:val="en-US"/>
        </w:rPr>
        <w:lastRenderedPageBreak/>
        <w:t xml:space="preserve">In the TO-BE system, the appointment-booking process at PPDNS has been re-designed to address issues in the AS-IS system, </w:t>
      </w:r>
      <w:r w:rsidR="40BD71FD" w:rsidRPr="00F2067E">
        <w:rPr>
          <w:rFonts w:asciiTheme="majorBidi" w:eastAsia="Times New Roman" w:hAnsiTheme="majorBidi" w:cstheme="majorBidi"/>
          <w:lang w:val="en-US"/>
        </w:rPr>
        <w:t>including</w:t>
      </w:r>
      <w:r w:rsidRPr="00F2067E">
        <w:rPr>
          <w:rFonts w:asciiTheme="majorBidi" w:eastAsia="Times New Roman" w:hAnsiTheme="majorBidi" w:cstheme="majorBidi"/>
          <w:lang w:val="en-US"/>
        </w:rPr>
        <w:t xml:space="preserve"> over-reliance on </w:t>
      </w:r>
      <w:proofErr w:type="spellStart"/>
      <w:r w:rsidRPr="00F2067E">
        <w:rPr>
          <w:rFonts w:asciiTheme="majorBidi" w:eastAsia="Times New Roman" w:hAnsiTheme="majorBidi" w:cstheme="majorBidi"/>
          <w:lang w:val="en-US"/>
        </w:rPr>
        <w:t>HotDoc</w:t>
      </w:r>
      <w:proofErr w:type="spellEnd"/>
      <w:r w:rsidRPr="00F2067E">
        <w:rPr>
          <w:rFonts w:asciiTheme="majorBidi" w:eastAsia="Times New Roman" w:hAnsiTheme="majorBidi" w:cstheme="majorBidi"/>
          <w:lang w:val="en-US"/>
        </w:rPr>
        <w:t xml:space="preserve">, </w:t>
      </w:r>
      <w:r w:rsidR="40BD71FD" w:rsidRPr="00F2067E">
        <w:rPr>
          <w:rFonts w:asciiTheme="majorBidi" w:eastAsia="Times New Roman" w:hAnsiTheme="majorBidi" w:cstheme="majorBidi"/>
          <w:lang w:val="en-US"/>
        </w:rPr>
        <w:t xml:space="preserve">lack of </w:t>
      </w:r>
      <w:r w:rsidR="1DB75585" w:rsidRPr="00F2067E">
        <w:rPr>
          <w:rFonts w:asciiTheme="majorBidi" w:eastAsia="Times New Roman" w:hAnsiTheme="majorBidi" w:cstheme="majorBidi"/>
          <w:lang w:val="en-US"/>
        </w:rPr>
        <w:t xml:space="preserve">automated booking confirmation, </w:t>
      </w:r>
      <w:r w:rsidRPr="00F2067E">
        <w:rPr>
          <w:rFonts w:asciiTheme="majorBidi" w:eastAsia="Times New Roman" w:hAnsiTheme="majorBidi" w:cstheme="majorBidi"/>
          <w:lang w:val="en-US"/>
        </w:rPr>
        <w:t>manual input data</w:t>
      </w:r>
      <w:r w:rsidR="5B4704F6" w:rsidRPr="00F2067E">
        <w:rPr>
          <w:rFonts w:asciiTheme="majorBidi" w:eastAsia="Times New Roman" w:hAnsiTheme="majorBidi" w:cstheme="majorBidi"/>
          <w:lang w:val="en-US"/>
        </w:rPr>
        <w:t xml:space="preserve"> risks</w:t>
      </w:r>
      <w:r w:rsidRPr="00F2067E">
        <w:rPr>
          <w:rFonts w:asciiTheme="majorBidi" w:eastAsia="Times New Roman" w:hAnsiTheme="majorBidi" w:cstheme="majorBidi"/>
          <w:lang w:val="en-US"/>
        </w:rPr>
        <w:t xml:space="preserve">, and </w:t>
      </w:r>
      <w:r w:rsidR="30D45004" w:rsidRPr="00F2067E">
        <w:rPr>
          <w:rFonts w:asciiTheme="majorBidi" w:eastAsia="Times New Roman" w:hAnsiTheme="majorBidi" w:cstheme="majorBidi"/>
          <w:lang w:val="en-US"/>
        </w:rPr>
        <w:t>lack of backup process</w:t>
      </w:r>
      <w:r w:rsidRPr="00F2067E">
        <w:rPr>
          <w:rFonts w:asciiTheme="majorBidi" w:eastAsia="Times New Roman" w:hAnsiTheme="majorBidi" w:cstheme="majorBidi"/>
          <w:lang w:val="en-US"/>
        </w:rPr>
        <w:t xml:space="preserve"> during platform or system downtime.</w:t>
      </w:r>
    </w:p>
    <w:p w14:paraId="5B206F99" w14:textId="735991E5" w:rsidR="18387455" w:rsidRPr="00F2067E" w:rsidRDefault="006F55FE" w:rsidP="006F55FE">
      <w:pPr>
        <w:spacing w:after="0" w:line="276" w:lineRule="auto"/>
        <w:ind w:firstLine="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 </w:t>
      </w:r>
      <w:r w:rsidR="26DE0BAE" w:rsidRPr="00F2067E">
        <w:rPr>
          <w:rFonts w:asciiTheme="majorBidi" w:eastAsia="Times New Roman" w:hAnsiTheme="majorBidi" w:cstheme="majorBidi"/>
          <w:lang w:val="en-US"/>
        </w:rPr>
        <w:t>Currently, p</w:t>
      </w:r>
      <w:r w:rsidR="0EDCADC4" w:rsidRPr="00F2067E">
        <w:rPr>
          <w:rFonts w:asciiTheme="majorBidi" w:eastAsia="Times New Roman" w:hAnsiTheme="majorBidi" w:cstheme="majorBidi"/>
          <w:lang w:val="en-US"/>
        </w:rPr>
        <w:t xml:space="preserve">atients can book a request via two routes: online via </w:t>
      </w:r>
      <w:proofErr w:type="spellStart"/>
      <w:r w:rsidR="0EDCADC4" w:rsidRPr="00F2067E">
        <w:rPr>
          <w:rFonts w:asciiTheme="majorBidi" w:eastAsia="Times New Roman" w:hAnsiTheme="majorBidi" w:cstheme="majorBidi"/>
          <w:lang w:val="en-US"/>
        </w:rPr>
        <w:t>HotDoc</w:t>
      </w:r>
      <w:proofErr w:type="spellEnd"/>
      <w:r w:rsidR="47B7C5AE" w:rsidRPr="00F2067E">
        <w:rPr>
          <w:rFonts w:asciiTheme="majorBidi" w:eastAsia="Times New Roman" w:hAnsiTheme="majorBidi" w:cstheme="majorBidi"/>
          <w:lang w:val="en-US"/>
        </w:rPr>
        <w:t>,</w:t>
      </w:r>
      <w:r w:rsidR="0EDCADC4" w:rsidRPr="00F2067E">
        <w:rPr>
          <w:rFonts w:asciiTheme="majorBidi" w:eastAsia="Times New Roman" w:hAnsiTheme="majorBidi" w:cstheme="majorBidi"/>
          <w:lang w:val="en-US"/>
        </w:rPr>
        <w:t xml:space="preserve"> or directly by phone call or in-clinic visit. </w:t>
      </w:r>
      <w:r w:rsidR="6ED8ECDA" w:rsidRPr="00F2067E">
        <w:rPr>
          <w:rFonts w:asciiTheme="majorBidi" w:eastAsia="Times New Roman" w:hAnsiTheme="majorBidi" w:cstheme="majorBidi"/>
          <w:lang w:val="en-US"/>
        </w:rPr>
        <w:t xml:space="preserve">The issue in the AS-IS process is </w:t>
      </w:r>
      <w:r w:rsidR="7737AE8F" w:rsidRPr="00F2067E">
        <w:rPr>
          <w:rFonts w:asciiTheme="majorBidi" w:eastAsia="Times New Roman" w:hAnsiTheme="majorBidi" w:cstheme="majorBidi"/>
          <w:lang w:val="en-US"/>
        </w:rPr>
        <w:t xml:space="preserve">a </w:t>
      </w:r>
      <w:r w:rsidR="6ED8ECDA" w:rsidRPr="00F2067E">
        <w:rPr>
          <w:rFonts w:asciiTheme="majorBidi" w:eastAsia="Times New Roman" w:hAnsiTheme="majorBidi" w:cstheme="majorBidi"/>
          <w:lang w:val="en-US"/>
        </w:rPr>
        <w:t xml:space="preserve">lack of </w:t>
      </w:r>
      <w:r w:rsidR="7737AE8F" w:rsidRPr="00F2067E">
        <w:rPr>
          <w:rFonts w:asciiTheme="majorBidi" w:eastAsia="Times New Roman" w:hAnsiTheme="majorBidi" w:cstheme="majorBidi"/>
          <w:lang w:val="en-US"/>
        </w:rPr>
        <w:t xml:space="preserve">an </w:t>
      </w:r>
      <w:r w:rsidR="6ED8ECDA" w:rsidRPr="00F2067E">
        <w:rPr>
          <w:rFonts w:asciiTheme="majorBidi" w:eastAsia="Times New Roman" w:hAnsiTheme="majorBidi" w:cstheme="majorBidi"/>
          <w:lang w:val="en-US"/>
        </w:rPr>
        <w:t xml:space="preserve">automated system for </w:t>
      </w:r>
      <w:r w:rsidR="7737AE8F" w:rsidRPr="00F2067E">
        <w:rPr>
          <w:rFonts w:asciiTheme="majorBidi" w:eastAsia="Times New Roman" w:hAnsiTheme="majorBidi" w:cstheme="majorBidi"/>
          <w:lang w:val="en-US"/>
        </w:rPr>
        <w:t>booking confirmation and reminders. We address this issue by</w:t>
      </w:r>
      <w:r w:rsidR="0EDCADC4" w:rsidRPr="00F2067E">
        <w:rPr>
          <w:rFonts w:asciiTheme="majorBidi" w:eastAsia="Times New Roman" w:hAnsiTheme="majorBidi" w:cstheme="majorBidi"/>
          <w:lang w:val="en-US"/>
        </w:rPr>
        <w:t xml:space="preserve"> </w:t>
      </w:r>
      <w:r w:rsidR="7737AE8F" w:rsidRPr="00F2067E">
        <w:rPr>
          <w:rFonts w:asciiTheme="majorBidi" w:eastAsia="Times New Roman" w:hAnsiTheme="majorBidi" w:cstheme="majorBidi"/>
          <w:lang w:val="en-US"/>
        </w:rPr>
        <w:t>automating this process</w:t>
      </w:r>
      <w:r w:rsidR="0EDCADC4" w:rsidRPr="00F2067E">
        <w:rPr>
          <w:rFonts w:asciiTheme="majorBidi" w:eastAsia="Times New Roman" w:hAnsiTheme="majorBidi" w:cstheme="majorBidi"/>
          <w:lang w:val="en-US"/>
        </w:rPr>
        <w:t xml:space="preserve"> </w:t>
      </w:r>
      <w:r w:rsidR="7737AE8F" w:rsidRPr="00F2067E">
        <w:rPr>
          <w:rFonts w:asciiTheme="majorBidi" w:eastAsia="Times New Roman" w:hAnsiTheme="majorBidi" w:cstheme="majorBidi"/>
          <w:lang w:val="en-US"/>
        </w:rPr>
        <w:t>by</w:t>
      </w:r>
      <w:r w:rsidR="0EDCADC4" w:rsidRPr="00F2067E">
        <w:rPr>
          <w:rFonts w:asciiTheme="majorBidi" w:eastAsia="Times New Roman" w:hAnsiTheme="majorBidi" w:cstheme="majorBidi"/>
          <w:lang w:val="en-US"/>
        </w:rPr>
        <w:t xml:space="preserve"> send</w:t>
      </w:r>
      <w:r w:rsidR="7737AE8F" w:rsidRPr="00F2067E">
        <w:rPr>
          <w:rFonts w:asciiTheme="majorBidi" w:eastAsia="Times New Roman" w:hAnsiTheme="majorBidi" w:cstheme="majorBidi"/>
          <w:lang w:val="en-US"/>
        </w:rPr>
        <w:t>ing</w:t>
      </w:r>
      <w:r w:rsidR="0EDCADC4" w:rsidRPr="00F2067E">
        <w:rPr>
          <w:rFonts w:asciiTheme="majorBidi" w:eastAsia="Times New Roman" w:hAnsiTheme="majorBidi" w:cstheme="majorBidi"/>
          <w:lang w:val="en-US"/>
        </w:rPr>
        <w:t xml:space="preserve"> it accordingly. If </w:t>
      </w:r>
      <w:proofErr w:type="spellStart"/>
      <w:r w:rsidR="0EDCADC4" w:rsidRPr="00F2067E">
        <w:rPr>
          <w:rFonts w:asciiTheme="majorBidi" w:eastAsia="Times New Roman" w:hAnsiTheme="majorBidi" w:cstheme="majorBidi"/>
          <w:lang w:val="en-US"/>
        </w:rPr>
        <w:t>HotDoc</w:t>
      </w:r>
      <w:proofErr w:type="spellEnd"/>
      <w:r w:rsidR="0EDCADC4" w:rsidRPr="00F2067E">
        <w:rPr>
          <w:rFonts w:asciiTheme="majorBidi" w:eastAsia="Times New Roman" w:hAnsiTheme="majorBidi" w:cstheme="majorBidi"/>
          <w:lang w:val="en-US"/>
        </w:rPr>
        <w:t xml:space="preserve"> is available, booking details are passed through the system to send automated reminders and confirmations via SMS</w:t>
      </w:r>
      <w:r w:rsidR="793C7BEA" w:rsidRPr="00F2067E">
        <w:rPr>
          <w:rFonts w:asciiTheme="majorBidi" w:eastAsia="Times New Roman" w:hAnsiTheme="majorBidi" w:cstheme="majorBidi"/>
          <w:lang w:val="en-US"/>
        </w:rPr>
        <w:t xml:space="preserve"> and </w:t>
      </w:r>
      <w:r w:rsidR="0EDCADC4" w:rsidRPr="00F2067E">
        <w:rPr>
          <w:rFonts w:asciiTheme="majorBidi" w:eastAsia="Times New Roman" w:hAnsiTheme="majorBidi" w:cstheme="majorBidi"/>
          <w:lang w:val="en-US"/>
        </w:rPr>
        <w:t>email</w:t>
      </w:r>
      <w:r w:rsidR="3E8FD67B" w:rsidRPr="00F2067E">
        <w:rPr>
          <w:rFonts w:asciiTheme="majorBidi" w:eastAsia="Times New Roman" w:hAnsiTheme="majorBidi" w:cstheme="majorBidi"/>
          <w:lang w:val="en-US"/>
        </w:rPr>
        <w:t xml:space="preserve"> </w:t>
      </w:r>
      <w:r w:rsidR="0EDCADC4" w:rsidRPr="00F2067E">
        <w:rPr>
          <w:rFonts w:asciiTheme="majorBidi" w:eastAsia="Times New Roman" w:hAnsiTheme="majorBidi" w:cstheme="majorBidi"/>
          <w:lang w:val="en-US"/>
        </w:rPr>
        <w:t>(24 hours and 1 hour before the appointment). These automated reminders are designed to reduce no-shows and improve patient attendance (Robotham et al., 2016).</w:t>
      </w:r>
    </w:p>
    <w:p w14:paraId="0DCB0EE7" w14:textId="69EBA2E4" w:rsidR="18387455" w:rsidRPr="00F2067E" w:rsidRDefault="0EDCADC4" w:rsidP="006F55FE">
      <w:pPr>
        <w:spacing w:after="0" w:line="276" w:lineRule="auto"/>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 </w:t>
      </w:r>
      <w:r w:rsidR="010A1D91" w:rsidRPr="00F2067E">
        <w:rPr>
          <w:rFonts w:asciiTheme="majorBidi" w:hAnsiTheme="majorBidi" w:cstheme="majorBidi"/>
        </w:rPr>
        <w:tab/>
      </w:r>
      <w:r w:rsidR="4A12D3B5" w:rsidRPr="00F2067E">
        <w:rPr>
          <w:rFonts w:asciiTheme="majorBidi" w:hAnsiTheme="majorBidi" w:cstheme="majorBidi"/>
          <w:lang w:val="en-US"/>
        </w:rPr>
        <w:t>Moreover</w:t>
      </w:r>
      <w:r w:rsidR="3BA79B85" w:rsidRPr="00F2067E">
        <w:rPr>
          <w:rFonts w:asciiTheme="majorBidi" w:hAnsiTheme="majorBidi" w:cstheme="majorBidi"/>
          <w:lang w:val="en-US"/>
        </w:rPr>
        <w:t>,</w:t>
      </w:r>
      <w:r w:rsidR="4A12D3B5" w:rsidRPr="00F2067E">
        <w:rPr>
          <w:rFonts w:asciiTheme="majorBidi" w:hAnsiTheme="majorBidi" w:cstheme="majorBidi"/>
          <w:lang w:val="en-US"/>
        </w:rPr>
        <w:t xml:space="preserve"> when</w:t>
      </w:r>
      <w:r w:rsidR="3BA79B85" w:rsidRPr="00F2067E">
        <w:rPr>
          <w:rFonts w:asciiTheme="majorBidi" w:hAnsiTheme="majorBidi" w:cstheme="majorBidi"/>
          <w:lang w:val="en-US"/>
        </w:rPr>
        <w:t xml:space="preserve"> </w:t>
      </w:r>
      <w:proofErr w:type="spellStart"/>
      <w:r w:rsidRPr="00F2067E">
        <w:rPr>
          <w:rFonts w:asciiTheme="majorBidi" w:eastAsia="Times New Roman" w:hAnsiTheme="majorBidi" w:cstheme="majorBidi"/>
          <w:lang w:val="en-US"/>
        </w:rPr>
        <w:t>HotDoc</w:t>
      </w:r>
      <w:proofErr w:type="spellEnd"/>
      <w:r w:rsidRPr="00F2067E">
        <w:rPr>
          <w:rFonts w:asciiTheme="majorBidi" w:eastAsia="Times New Roman" w:hAnsiTheme="majorBidi" w:cstheme="majorBidi"/>
          <w:lang w:val="en-US"/>
        </w:rPr>
        <w:t xml:space="preserve"> becomes unavailable</w:t>
      </w:r>
      <w:r w:rsidR="4A12D3B5" w:rsidRPr="00F2067E">
        <w:rPr>
          <w:rFonts w:asciiTheme="majorBidi" w:eastAsia="Times New Roman" w:hAnsiTheme="majorBidi" w:cstheme="majorBidi"/>
          <w:lang w:val="en-US"/>
        </w:rPr>
        <w:t xml:space="preserve"> or experiences system disruption</w:t>
      </w:r>
      <w:r w:rsidRPr="00F2067E">
        <w:rPr>
          <w:rFonts w:asciiTheme="majorBidi" w:hAnsiTheme="majorBidi" w:cstheme="majorBidi"/>
          <w:lang w:val="en-US"/>
        </w:rPr>
        <w:t xml:space="preserve">, </w:t>
      </w:r>
      <w:r w:rsidR="4A12D3B5" w:rsidRPr="00F2067E">
        <w:rPr>
          <w:rFonts w:asciiTheme="majorBidi" w:eastAsia="Times New Roman" w:hAnsiTheme="majorBidi" w:cstheme="majorBidi"/>
          <w:lang w:val="en-US"/>
        </w:rPr>
        <w:t xml:space="preserve">to reduce dependence on </w:t>
      </w:r>
      <w:proofErr w:type="spellStart"/>
      <w:r w:rsidR="4A12D3B5" w:rsidRPr="00F2067E">
        <w:rPr>
          <w:rFonts w:asciiTheme="majorBidi" w:eastAsia="Times New Roman" w:hAnsiTheme="majorBidi" w:cstheme="majorBidi"/>
          <w:lang w:val="en-US"/>
        </w:rPr>
        <w:t>HotDoc</w:t>
      </w:r>
      <w:proofErr w:type="spellEnd"/>
      <w:r w:rsidR="4A12D3B5" w:rsidRPr="00F2067E">
        <w:rPr>
          <w:rFonts w:asciiTheme="majorBidi" w:eastAsia="Times New Roman" w:hAnsiTheme="majorBidi" w:cstheme="majorBidi"/>
          <w:lang w:val="en-US"/>
        </w:rPr>
        <w:t xml:space="preserve"> in the AS-IS process, a backup channel is introduced. If </w:t>
      </w:r>
      <w:r w:rsidRPr="00F2067E">
        <w:rPr>
          <w:rFonts w:asciiTheme="majorBidi" w:eastAsia="Times New Roman" w:hAnsiTheme="majorBidi" w:cstheme="majorBidi"/>
          <w:lang w:val="en-US"/>
        </w:rPr>
        <w:t xml:space="preserve">patients are automatically redirected to call up the clinic and use a backup web form. Receptionists then receive this backup request and proceed to enter the patient's data into a simple web-based backup form and </w:t>
      </w:r>
      <w:r w:rsidR="189F494E" w:rsidRPr="00F2067E">
        <w:rPr>
          <w:rFonts w:asciiTheme="majorBidi" w:eastAsia="Times New Roman" w:hAnsiTheme="majorBidi" w:cstheme="majorBidi"/>
          <w:lang w:val="en-US"/>
        </w:rPr>
        <w:t xml:space="preserve">a </w:t>
      </w:r>
      <w:r w:rsidRPr="00F2067E">
        <w:rPr>
          <w:rFonts w:asciiTheme="majorBidi" w:eastAsia="Times New Roman" w:hAnsiTheme="majorBidi" w:cstheme="majorBidi"/>
          <w:lang w:val="en-US"/>
        </w:rPr>
        <w:t xml:space="preserve">temporary spreadsheet log for continuity of booking. Once it is done, the booking information will be submitted to </w:t>
      </w:r>
      <w:proofErr w:type="spellStart"/>
      <w:r w:rsidRPr="00F2067E">
        <w:rPr>
          <w:rFonts w:asciiTheme="majorBidi" w:eastAsia="Times New Roman" w:hAnsiTheme="majorBidi" w:cstheme="majorBidi"/>
          <w:lang w:val="en-US"/>
        </w:rPr>
        <w:t>MedicalDirector</w:t>
      </w:r>
      <w:proofErr w:type="spellEnd"/>
      <w:r w:rsidRPr="00F2067E">
        <w:rPr>
          <w:rFonts w:asciiTheme="majorBidi" w:eastAsia="Times New Roman" w:hAnsiTheme="majorBidi" w:cstheme="majorBidi"/>
          <w:lang w:val="en-US"/>
        </w:rPr>
        <w:t xml:space="preserve"> to proceed with the automated procedure. This addition prevents system bottlenecks and facilitates better control of patient flow during outages. It is aligned with best practices in the healthcare system in reducing workflow disruption caused by system downtime or disruption (Pan et al., 2024).</w:t>
      </w:r>
    </w:p>
    <w:p w14:paraId="1035EE5B" w14:textId="0AD88F4C" w:rsidR="18387455" w:rsidRPr="00F2067E" w:rsidRDefault="0EDCADC4" w:rsidP="006F55FE">
      <w:pPr>
        <w:spacing w:after="0" w:line="276" w:lineRule="auto"/>
        <w:jc w:val="both"/>
        <w:rPr>
          <w:rFonts w:asciiTheme="majorBidi" w:hAnsiTheme="majorBidi" w:cstheme="majorBidi"/>
        </w:rPr>
      </w:pPr>
      <w:r w:rsidRPr="00F2067E">
        <w:rPr>
          <w:rFonts w:asciiTheme="majorBidi" w:eastAsia="Times New Roman" w:hAnsiTheme="majorBidi" w:cstheme="majorBidi"/>
        </w:rPr>
        <w:t xml:space="preserve"> </w:t>
      </w:r>
      <w:r w:rsidR="010A1D91" w:rsidRPr="00F2067E">
        <w:rPr>
          <w:rFonts w:asciiTheme="majorBidi" w:hAnsiTheme="majorBidi" w:cstheme="majorBidi"/>
        </w:rPr>
        <w:tab/>
      </w:r>
      <w:r w:rsidR="62A8F930" w:rsidRPr="00F2067E">
        <w:rPr>
          <w:rFonts w:asciiTheme="majorBidi" w:eastAsia="Times New Roman" w:hAnsiTheme="majorBidi" w:cstheme="majorBidi"/>
        </w:rPr>
        <w:t>Furthermore</w:t>
      </w:r>
      <w:r w:rsidRPr="00F2067E">
        <w:rPr>
          <w:rFonts w:asciiTheme="majorBidi" w:eastAsia="Times New Roman" w:hAnsiTheme="majorBidi" w:cstheme="majorBidi"/>
        </w:rPr>
        <w:t xml:space="preserve">, to prevent system unavailability and ensure reliable access, the TO-BE model for </w:t>
      </w:r>
      <w:r w:rsidR="64F53641" w:rsidRPr="00F2067E">
        <w:rPr>
          <w:rFonts w:asciiTheme="majorBidi" w:eastAsia="Times New Roman" w:hAnsiTheme="majorBidi" w:cstheme="majorBidi"/>
        </w:rPr>
        <w:t xml:space="preserve">the </w:t>
      </w:r>
      <w:r w:rsidRPr="00F2067E">
        <w:rPr>
          <w:rFonts w:asciiTheme="majorBidi" w:eastAsia="Times New Roman" w:hAnsiTheme="majorBidi" w:cstheme="majorBidi"/>
        </w:rPr>
        <w:t>PPDNS system is shifting towards a secure cloud-based system platform. This guarantees instant access across all devices, reducing the reliance on local servers, and improves the stability and scalability of the system during peak usage (Cresswell et al., 2021).</w:t>
      </w:r>
    </w:p>
    <w:p w14:paraId="2226A9CC" w14:textId="265F6ED9" w:rsidR="18387455" w:rsidRPr="00F2067E" w:rsidRDefault="0EDCADC4" w:rsidP="006F55FE">
      <w:pPr>
        <w:spacing w:after="0" w:line="276" w:lineRule="auto"/>
        <w:jc w:val="both"/>
        <w:rPr>
          <w:rFonts w:asciiTheme="majorBidi" w:eastAsia="Times New Roman" w:hAnsiTheme="majorBidi" w:cstheme="majorBidi"/>
          <w:lang w:val="en-US"/>
        </w:rPr>
      </w:pPr>
      <w:r w:rsidRPr="00F2067E">
        <w:rPr>
          <w:rFonts w:asciiTheme="majorBidi" w:eastAsia="Times New Roman" w:hAnsiTheme="majorBidi" w:cstheme="majorBidi"/>
          <w:b/>
          <w:bCs/>
          <w:lang w:val="en-US"/>
        </w:rPr>
        <w:t xml:space="preserve"> </w:t>
      </w:r>
      <w:r w:rsidR="010A1D91" w:rsidRPr="00F2067E">
        <w:rPr>
          <w:rFonts w:asciiTheme="majorBidi" w:hAnsiTheme="majorBidi" w:cstheme="majorBidi"/>
        </w:rPr>
        <w:tab/>
      </w:r>
      <w:r w:rsidR="2209E3EF" w:rsidRPr="00F2067E">
        <w:rPr>
          <w:rFonts w:asciiTheme="majorBidi" w:eastAsia="Times New Roman" w:hAnsiTheme="majorBidi" w:cstheme="majorBidi"/>
          <w:lang w:val="en-US"/>
        </w:rPr>
        <w:t>To</w:t>
      </w:r>
      <w:r w:rsidR="00200EED" w:rsidRPr="00F2067E">
        <w:rPr>
          <w:rFonts w:asciiTheme="majorBidi" w:eastAsia="Times New Roman" w:hAnsiTheme="majorBidi" w:cstheme="majorBidi"/>
          <w:lang w:val="en-US"/>
        </w:rPr>
        <w:t xml:space="preserve"> reduce manual tasks and </w:t>
      </w:r>
      <w:proofErr w:type="spellStart"/>
      <w:r w:rsidR="00200EED" w:rsidRPr="00F2067E">
        <w:rPr>
          <w:rFonts w:asciiTheme="majorBidi" w:eastAsia="Times New Roman" w:hAnsiTheme="majorBidi" w:cstheme="majorBidi"/>
          <w:lang w:val="en-US"/>
        </w:rPr>
        <w:t>optimise</w:t>
      </w:r>
      <w:proofErr w:type="spellEnd"/>
      <w:r w:rsidR="00200EED" w:rsidRPr="00F2067E">
        <w:rPr>
          <w:rFonts w:asciiTheme="majorBidi" w:eastAsia="Times New Roman" w:hAnsiTheme="majorBidi" w:cstheme="majorBidi"/>
          <w:lang w:val="en-US"/>
        </w:rPr>
        <w:t xml:space="preserve"> data quality, </w:t>
      </w:r>
      <w:r w:rsidR="07B039B8" w:rsidRPr="00F2067E">
        <w:rPr>
          <w:rFonts w:asciiTheme="majorBidi" w:eastAsia="Times New Roman" w:hAnsiTheme="majorBidi" w:cstheme="majorBidi"/>
          <w:lang w:val="en-US"/>
        </w:rPr>
        <w:t>we suggest</w:t>
      </w:r>
      <w:r w:rsidR="00200EED" w:rsidRPr="00F2067E">
        <w:rPr>
          <w:rFonts w:asciiTheme="majorBidi" w:eastAsia="Times New Roman" w:hAnsiTheme="majorBidi" w:cstheme="majorBidi"/>
          <w:lang w:val="en-US"/>
        </w:rPr>
        <w:t xml:space="preserve"> </w:t>
      </w:r>
      <w:r w:rsidR="59B1FEB3" w:rsidRPr="00F2067E">
        <w:rPr>
          <w:rFonts w:asciiTheme="majorBidi" w:eastAsia="Times New Roman" w:hAnsiTheme="majorBidi" w:cstheme="majorBidi"/>
          <w:lang w:val="en-US"/>
        </w:rPr>
        <w:t>improving</w:t>
      </w:r>
      <w:r w:rsidR="00200EED" w:rsidRPr="00F2067E">
        <w:rPr>
          <w:rFonts w:asciiTheme="majorBidi" w:eastAsia="Times New Roman" w:hAnsiTheme="majorBidi" w:cstheme="majorBidi"/>
          <w:lang w:val="en-US"/>
        </w:rPr>
        <w:t xml:space="preserve"> systems that </w:t>
      </w:r>
      <w:proofErr w:type="spellStart"/>
      <w:r w:rsidR="00200EED" w:rsidRPr="00F2067E">
        <w:rPr>
          <w:rFonts w:asciiTheme="majorBidi" w:eastAsia="Times New Roman" w:hAnsiTheme="majorBidi" w:cstheme="majorBidi"/>
          <w:lang w:val="en-US"/>
        </w:rPr>
        <w:t>emphasise</w:t>
      </w:r>
      <w:proofErr w:type="spellEnd"/>
      <w:r w:rsidR="00200EED" w:rsidRPr="00F2067E">
        <w:rPr>
          <w:rFonts w:asciiTheme="majorBidi" w:eastAsia="Times New Roman" w:hAnsiTheme="majorBidi" w:cstheme="majorBidi"/>
          <w:lang w:val="en-US"/>
        </w:rPr>
        <w:t xml:space="preserve"> the use of unique identifiers and real-time validation to reduce error (</w:t>
      </w:r>
      <w:proofErr w:type="spellStart"/>
      <w:r w:rsidR="00200EED" w:rsidRPr="00F2067E">
        <w:rPr>
          <w:rFonts w:asciiTheme="majorBidi" w:eastAsia="Times New Roman" w:hAnsiTheme="majorBidi" w:cstheme="majorBidi"/>
          <w:lang w:val="en-US"/>
        </w:rPr>
        <w:t>Förstel</w:t>
      </w:r>
      <w:proofErr w:type="spellEnd"/>
      <w:r w:rsidR="00200EED" w:rsidRPr="00F2067E">
        <w:rPr>
          <w:rFonts w:asciiTheme="majorBidi" w:eastAsia="Times New Roman" w:hAnsiTheme="majorBidi" w:cstheme="majorBidi"/>
          <w:lang w:val="en-US"/>
        </w:rPr>
        <w:t xml:space="preserve"> et al., 2024).</w:t>
      </w:r>
      <w:r w:rsidR="00200EED" w:rsidRPr="00F2067E">
        <w:rPr>
          <w:rFonts w:asciiTheme="majorBidi" w:hAnsiTheme="majorBidi" w:cstheme="majorBidi"/>
          <w:lang w:val="en-US"/>
        </w:rPr>
        <w:t xml:space="preserve"> </w:t>
      </w:r>
      <w:r w:rsidRPr="00F2067E">
        <w:rPr>
          <w:rFonts w:asciiTheme="majorBidi" w:eastAsia="Times New Roman" w:hAnsiTheme="majorBidi" w:cstheme="majorBidi"/>
          <w:lang w:val="en-US"/>
        </w:rPr>
        <w:t xml:space="preserve">The receptionist </w:t>
      </w:r>
      <w:r w:rsidR="05688009" w:rsidRPr="00F2067E">
        <w:rPr>
          <w:rFonts w:asciiTheme="majorBidi" w:eastAsia="Times New Roman" w:hAnsiTheme="majorBidi" w:cstheme="majorBidi"/>
          <w:lang w:val="en-US"/>
        </w:rPr>
        <w:t>will</w:t>
      </w:r>
      <w:r w:rsidRPr="00F2067E">
        <w:rPr>
          <w:rFonts w:asciiTheme="majorBidi" w:eastAsia="Times New Roman" w:hAnsiTheme="majorBidi" w:cstheme="majorBidi"/>
          <w:lang w:val="en-US"/>
        </w:rPr>
        <w:t xml:space="preserve"> obtain necessary booking information like the type of consultation, preferred GP, and patient/Medicare ID. Patient details are automatically fetched and validated during entry of the ID, removing incorrect manual entries and improving data quality. Once the data is validated, </w:t>
      </w:r>
      <w:proofErr w:type="spellStart"/>
      <w:r w:rsidRPr="00F2067E">
        <w:rPr>
          <w:rFonts w:asciiTheme="majorBidi" w:eastAsia="Times New Roman" w:hAnsiTheme="majorBidi" w:cstheme="majorBidi"/>
          <w:lang w:val="en-US"/>
        </w:rPr>
        <w:t>MedicalDirector</w:t>
      </w:r>
      <w:proofErr w:type="spellEnd"/>
      <w:r w:rsidRPr="00F2067E">
        <w:rPr>
          <w:rFonts w:asciiTheme="majorBidi" w:eastAsia="Times New Roman" w:hAnsiTheme="majorBidi" w:cstheme="majorBidi"/>
          <w:lang w:val="en-US"/>
        </w:rPr>
        <w:t xml:space="preserve"> will automatically check the GP’s availability. </w:t>
      </w:r>
    </w:p>
    <w:p w14:paraId="312A217B" w14:textId="77777777" w:rsidR="00F82E49" w:rsidRPr="00F2067E" w:rsidRDefault="0EDCADC4" w:rsidP="006F55FE">
      <w:pPr>
        <w:spacing w:after="0" w:line="276" w:lineRule="auto"/>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 </w:t>
      </w:r>
      <w:r w:rsidR="010A1D91" w:rsidRPr="00F2067E">
        <w:rPr>
          <w:rFonts w:asciiTheme="majorBidi" w:hAnsiTheme="majorBidi" w:cstheme="majorBidi"/>
        </w:rPr>
        <w:tab/>
      </w:r>
      <w:r w:rsidRPr="00F2067E">
        <w:rPr>
          <w:rFonts w:asciiTheme="majorBidi" w:eastAsia="Times New Roman" w:hAnsiTheme="majorBidi" w:cstheme="majorBidi"/>
          <w:lang w:val="en-US"/>
        </w:rPr>
        <w:t xml:space="preserve">If the preferred GP cannot be booked or is unavailable, the system notifies the receptionist to inform the patient. The patient can decide if they agree to an alternative GP or to cancel the booking. If agreement is given, the receptionist helps select an alternative GP, and the system will proceed to recheck for availability, looping as required. If no selection is chosen (which is to cancel the booking), then the request to book will be terminated. This also </w:t>
      </w:r>
      <w:proofErr w:type="spellStart"/>
      <w:r w:rsidRPr="00F2067E">
        <w:rPr>
          <w:rFonts w:asciiTheme="majorBidi" w:eastAsia="Times New Roman" w:hAnsiTheme="majorBidi" w:cstheme="majorBidi"/>
          <w:lang w:val="en-US"/>
        </w:rPr>
        <w:t>emphasises</w:t>
      </w:r>
      <w:proofErr w:type="spellEnd"/>
      <w:r w:rsidRPr="00F2067E">
        <w:rPr>
          <w:rFonts w:asciiTheme="majorBidi" w:eastAsia="Times New Roman" w:hAnsiTheme="majorBidi" w:cstheme="majorBidi"/>
          <w:lang w:val="en-US"/>
        </w:rPr>
        <w:t xml:space="preserve"> the use of the automated system to reduce manual work (Robotham et al., 2016).</w:t>
      </w:r>
      <w:r w:rsidR="006F55FE" w:rsidRPr="00F2067E">
        <w:rPr>
          <w:rFonts w:asciiTheme="majorBidi" w:eastAsia="Times New Roman" w:hAnsiTheme="majorBidi" w:cstheme="majorBidi"/>
          <w:lang w:val="en-US"/>
        </w:rPr>
        <w:t xml:space="preserve"> </w:t>
      </w:r>
    </w:p>
    <w:p w14:paraId="6C8D5DDA" w14:textId="0D3A2A87" w:rsidR="0689354E" w:rsidRPr="00F2067E" w:rsidRDefault="0EDCADC4" w:rsidP="00F82E49">
      <w:pPr>
        <w:spacing w:after="0" w:line="276" w:lineRule="auto"/>
        <w:ind w:firstLine="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Finally, if the booking is successful, the system stores the booking details in the clinic database and informs the patient by sending SMS and email confirmation. The TO-BE model is designed to guarantee a stronger, more efficient, and patient-focused booking process that facilitates service continuity without relieving the pressure on the clinic staff.</w:t>
      </w:r>
    </w:p>
    <w:p w14:paraId="52EEFA79" w14:textId="612F5A25" w:rsidR="18387455" w:rsidRPr="00F2067E" w:rsidRDefault="75EB80E3" w:rsidP="00877B96">
      <w:pPr>
        <w:pStyle w:val="Heading3"/>
        <w:tabs>
          <w:tab w:val="left" w:pos="709"/>
        </w:tabs>
        <w:ind w:firstLine="709"/>
        <w:rPr>
          <w:rFonts w:asciiTheme="majorBidi" w:hAnsiTheme="majorBidi"/>
          <w:b/>
          <w:bCs/>
          <w:color w:val="auto"/>
          <w:sz w:val="24"/>
          <w:szCs w:val="24"/>
        </w:rPr>
      </w:pPr>
      <w:bookmarkStart w:id="8" w:name="_Toc199017116"/>
      <w:r w:rsidRPr="00F2067E">
        <w:rPr>
          <w:rFonts w:asciiTheme="majorBidi" w:hAnsiTheme="majorBidi"/>
          <w:b/>
          <w:bCs/>
          <w:color w:val="auto"/>
          <w:sz w:val="24"/>
          <w:szCs w:val="24"/>
        </w:rPr>
        <w:lastRenderedPageBreak/>
        <w:t>3.2.2 Patient Attendance Process</w:t>
      </w:r>
      <w:bookmarkEnd w:id="8"/>
    </w:p>
    <w:p w14:paraId="19745DCC" w14:textId="484001E7" w:rsidR="35BE9365" w:rsidRPr="00F2067E" w:rsidRDefault="35BE9365" w:rsidP="006F55FE">
      <w:pPr>
        <w:spacing w:after="0" w:line="276" w:lineRule="auto"/>
        <w:ind w:firstLine="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Currently, the patient attendant process is experiencing inefficiency due to the manual management of patient late arrivals. It proposes enhancing the check-in system by integrating the check-in system with the appointment scheduler by automatically comparing the actual arrival time and the scheduled time. For instance, if the patient arrives over 15 minutes late, the system will change the status to no-show or will need to be rescheduled, alerting the GPs and staff. An automatic process will help to reduce human error, reduce the receptionist workload, and create a standardized workflow to handle the delay effectively, aligning with BPM principle (Buttigieg et al., 2016). Moreover, the automatic process will increase the quality of data capture, which can be used to analyze the patient arrival time for refining the reminder protocol (Coyle et al., 2019).  </w:t>
      </w:r>
    </w:p>
    <w:p w14:paraId="301343D9" w14:textId="59C028E9" w:rsidR="35BE9365" w:rsidRPr="00F2067E" w:rsidRDefault="35BE9365" w:rsidP="006F55FE">
      <w:pPr>
        <w:spacing w:after="0" w:line="276" w:lineRule="auto"/>
        <w:ind w:firstLine="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Initially, the self-service kiosk is used to improve the check-in process; however, elderly patients have difficulty using the system. Poor design of user interfaces in healthcare systems contributes to more errors and reduces user satisfaction (Jansson et al., 2022). To address the current issue, we suggest that the organization should redesign a user-friendly interface that has a large font, easy navigation icons, and multiple language support. Also, practices should assign one person to assist the patient check-in with patients who are unfamiliar with the process during the busy hours. Enhancing the check-in process in health care will reduce the bottleneck in reception, improving the overall flow efficiency (Coyle et al., 2019). </w:t>
      </w:r>
    </w:p>
    <w:p w14:paraId="57E87DF7" w14:textId="2EDD755C" w:rsidR="19F3A3C1" w:rsidRPr="00F2067E" w:rsidRDefault="19F3A3C1" w:rsidP="006F55FE">
      <w:pPr>
        <w:spacing w:after="0" w:line="276" w:lineRule="auto"/>
        <w:ind w:firstLine="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After the check-in process, the patient is currently experiencing inconsistent wait times and unpredictable service times. The organization suggested implementing the digital queue management feature, in which the patients are assigned a token number by the system, which is updated with real-time queueing status based on real-time arrival, no-show, or late arrivals. If the patient arrives early, the system features before appointment time, it automatically assigns the patient to the waiting room. When the time for consultation is up, the system will notify the patient with the status update for the patient to meet the doctor. This real-time visibility will help staff to have better management of the workload and proactively support rearrangement of the appointment or fill in the cancellation slots (Chen et al., 2016). The digital queuing system significantly contributes to increasing services provided to patients and operational efficiency, as well as aligning with BPM principles of process visibility and responsiveness (Gupta, 2013).   </w:t>
      </w:r>
      <w:r w:rsidR="35BE9365" w:rsidRPr="00F2067E">
        <w:rPr>
          <w:rFonts w:asciiTheme="majorBidi" w:eastAsia="Times New Roman" w:hAnsiTheme="majorBidi" w:cstheme="majorBidi"/>
          <w:lang w:val="en-US"/>
        </w:rPr>
        <w:t xml:space="preserve">  </w:t>
      </w:r>
    </w:p>
    <w:p w14:paraId="09C9B13E" w14:textId="53EE8618" w:rsidR="00F83951" w:rsidRPr="00F2067E" w:rsidRDefault="35BE9365" w:rsidP="006F55FE">
      <w:pPr>
        <w:spacing w:after="0" w:line="276" w:lineRule="auto"/>
        <w:ind w:firstLine="720"/>
        <w:jc w:val="both"/>
        <w:rPr>
          <w:rFonts w:asciiTheme="majorBidi" w:hAnsiTheme="majorBidi" w:cstheme="majorBidi"/>
        </w:rPr>
        <w:sectPr w:rsidR="00F83951" w:rsidRPr="00F2067E" w:rsidSect="00AE65A4">
          <w:pgSz w:w="12240" w:h="15840"/>
          <w:pgMar w:top="1440" w:right="1440" w:bottom="1440" w:left="1440" w:header="720" w:footer="720" w:gutter="0"/>
          <w:cols w:space="720"/>
          <w:titlePg/>
          <w:docGrid w:linePitch="360"/>
        </w:sectPr>
      </w:pPr>
      <w:r w:rsidRPr="00F2067E">
        <w:rPr>
          <w:rFonts w:asciiTheme="majorBidi" w:eastAsia="Times New Roman" w:hAnsiTheme="majorBidi" w:cstheme="majorBidi"/>
        </w:rPr>
        <w:t xml:space="preserve"> The follow-up is currently done manually by the admin staff and is facing inefficiency. It is recommended to enhance the system features by adding an automatic reminder for the GPs to set for follow-up in some health care conditions if needed, then the system will generate the follow-up appointment with the patient directly and allow the administrative staff to monitor the follow-up status in the central dashboard. Also, sending the confirmation for the data of the next appointment to the patient via SMS or Email with given choices to confirm or reschedule. In the case that the patient is having a conflict with the follow-up appointment, the receptionist will notify the patient and will assign the next available appointment until the schedule has been set. Automatic reminder and follow-up systems can help the patient to adhere to the treatment plan and contribute to better results for patients with chronic disease (Hamine et al., 2015). </w:t>
      </w:r>
      <w:r w:rsidR="006F55FE" w:rsidRPr="00F2067E">
        <w:rPr>
          <w:rStyle w:val="eop"/>
          <w:rFonts w:asciiTheme="majorBidi" w:hAnsiTheme="majorBidi" w:cstheme="majorBidi"/>
          <w:shd w:val="clear" w:color="auto" w:fill="FFFFFF"/>
        </w:rPr>
        <w:t> </w:t>
      </w:r>
    </w:p>
    <w:p w14:paraId="17029355" w14:textId="1E143F36" w:rsidR="18387455" w:rsidRPr="00F2067E" w:rsidRDefault="3EB37011" w:rsidP="006F55FE">
      <w:pPr>
        <w:spacing w:after="0" w:line="276" w:lineRule="auto"/>
        <w:rPr>
          <w:rFonts w:asciiTheme="majorBidi" w:hAnsiTheme="majorBidi" w:cstheme="majorBidi"/>
        </w:rPr>
      </w:pPr>
      <w:r w:rsidRPr="00F2067E">
        <w:rPr>
          <w:rFonts w:asciiTheme="majorBidi" w:hAnsiTheme="majorBidi" w:cstheme="majorBidi"/>
          <w:noProof/>
        </w:rPr>
        <w:lastRenderedPageBreak/>
        <w:drawing>
          <wp:inline distT="0" distB="0" distL="0" distR="0" wp14:anchorId="03418167" wp14:editId="3F8D74AA">
            <wp:extent cx="8539480" cy="5470497"/>
            <wp:effectExtent l="0" t="0" r="0" b="0"/>
            <wp:docPr id="1146676309" name="Picture 1146676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590128" cy="5502943"/>
                    </a:xfrm>
                    <a:prstGeom prst="rect">
                      <a:avLst/>
                    </a:prstGeom>
                  </pic:spPr>
                </pic:pic>
              </a:graphicData>
            </a:graphic>
          </wp:inline>
        </w:drawing>
      </w:r>
    </w:p>
    <w:p w14:paraId="37812878" w14:textId="4618D030" w:rsidR="18387455" w:rsidRPr="00F2067E" w:rsidRDefault="17DD7448" w:rsidP="006F55FE">
      <w:pPr>
        <w:spacing w:after="0" w:line="276" w:lineRule="auto"/>
        <w:jc w:val="center"/>
        <w:rPr>
          <w:rFonts w:asciiTheme="majorBidi" w:eastAsia="Times New Roman" w:hAnsiTheme="majorBidi" w:cstheme="majorBidi"/>
          <w:i/>
          <w:iCs/>
        </w:rPr>
      </w:pPr>
      <w:r w:rsidRPr="00F2067E">
        <w:rPr>
          <w:rFonts w:asciiTheme="majorBidi" w:eastAsia="Times New Roman" w:hAnsiTheme="majorBidi" w:cstheme="majorBidi"/>
          <w:i/>
          <w:iCs/>
        </w:rPr>
        <w:t>Figure 4. T</w:t>
      </w:r>
      <w:r w:rsidR="0BF23BA6" w:rsidRPr="00F2067E">
        <w:rPr>
          <w:rFonts w:asciiTheme="majorBidi" w:eastAsia="Times New Roman" w:hAnsiTheme="majorBidi" w:cstheme="majorBidi"/>
          <w:i/>
          <w:iCs/>
        </w:rPr>
        <w:t>O</w:t>
      </w:r>
      <w:r w:rsidRPr="00F2067E">
        <w:rPr>
          <w:rFonts w:asciiTheme="majorBidi" w:eastAsia="Times New Roman" w:hAnsiTheme="majorBidi" w:cstheme="majorBidi"/>
          <w:i/>
          <w:iCs/>
        </w:rPr>
        <w:t>-B</w:t>
      </w:r>
      <w:r w:rsidR="45D26397" w:rsidRPr="00F2067E">
        <w:rPr>
          <w:rFonts w:asciiTheme="majorBidi" w:eastAsia="Times New Roman" w:hAnsiTheme="majorBidi" w:cstheme="majorBidi"/>
          <w:i/>
          <w:iCs/>
        </w:rPr>
        <w:t>E</w:t>
      </w:r>
      <w:r w:rsidRPr="00F2067E">
        <w:rPr>
          <w:rFonts w:asciiTheme="majorBidi" w:eastAsia="Times New Roman" w:hAnsiTheme="majorBidi" w:cstheme="majorBidi"/>
          <w:i/>
          <w:iCs/>
        </w:rPr>
        <w:t xml:space="preserve"> BPMN Diagram of the Patient Attendance Process</w:t>
      </w:r>
      <w:r w:rsidR="00FE256D" w:rsidRPr="00F2067E">
        <w:rPr>
          <w:rFonts w:asciiTheme="majorBidi" w:eastAsia="Times New Roman" w:hAnsiTheme="majorBidi" w:cstheme="majorBidi"/>
          <w:i/>
          <w:iCs/>
        </w:rPr>
        <w:t xml:space="preserve"> at Plympton Park Day &amp; Night Surgery</w:t>
      </w:r>
    </w:p>
    <w:p w14:paraId="5E2B5520" w14:textId="77777777" w:rsidR="00F83951" w:rsidRPr="00F2067E" w:rsidRDefault="00F83951" w:rsidP="006F55FE">
      <w:pPr>
        <w:pStyle w:val="ListParagraph"/>
        <w:numPr>
          <w:ilvl w:val="0"/>
          <w:numId w:val="13"/>
        </w:numPr>
        <w:spacing w:after="0" w:line="276" w:lineRule="auto"/>
        <w:rPr>
          <w:rFonts w:asciiTheme="majorBidi" w:eastAsia="Times New Roman" w:hAnsiTheme="majorBidi" w:cstheme="majorBidi"/>
          <w:b/>
          <w:bCs/>
        </w:rPr>
        <w:sectPr w:rsidR="00F83951" w:rsidRPr="00F2067E" w:rsidSect="00AE65A4">
          <w:pgSz w:w="15840" w:h="12240" w:orient="landscape"/>
          <w:pgMar w:top="1440" w:right="1440" w:bottom="1440" w:left="1440" w:header="720" w:footer="720" w:gutter="0"/>
          <w:cols w:space="720"/>
          <w:titlePg/>
          <w:docGrid w:linePitch="360"/>
        </w:sectPr>
      </w:pPr>
    </w:p>
    <w:p w14:paraId="03E154E3" w14:textId="43DF8808" w:rsidR="592298C8" w:rsidRPr="00F2067E" w:rsidRDefault="592298C8" w:rsidP="00BA7676">
      <w:pPr>
        <w:pStyle w:val="Heading1"/>
        <w:numPr>
          <w:ilvl w:val="0"/>
          <w:numId w:val="22"/>
        </w:numPr>
        <w:rPr>
          <w:rFonts w:asciiTheme="majorBidi" w:hAnsiTheme="majorBidi"/>
          <w:b/>
          <w:bCs/>
          <w:color w:val="auto"/>
          <w:sz w:val="24"/>
          <w:szCs w:val="24"/>
        </w:rPr>
      </w:pPr>
      <w:bookmarkStart w:id="9" w:name="_Toc199017117"/>
      <w:r w:rsidRPr="00F2067E">
        <w:rPr>
          <w:rFonts w:asciiTheme="majorBidi" w:hAnsiTheme="majorBidi"/>
          <w:b/>
          <w:bCs/>
          <w:color w:val="auto"/>
          <w:sz w:val="24"/>
          <w:szCs w:val="24"/>
        </w:rPr>
        <w:lastRenderedPageBreak/>
        <w:t xml:space="preserve">Conclusion </w:t>
      </w:r>
      <w:r w:rsidR="54A66E86" w:rsidRPr="00F2067E">
        <w:rPr>
          <w:rFonts w:asciiTheme="majorBidi" w:hAnsiTheme="majorBidi"/>
          <w:b/>
          <w:bCs/>
          <w:color w:val="auto"/>
          <w:sz w:val="24"/>
          <w:szCs w:val="24"/>
        </w:rPr>
        <w:t>and Recommendations</w:t>
      </w:r>
      <w:bookmarkEnd w:id="9"/>
    </w:p>
    <w:p w14:paraId="32451E2B" w14:textId="6CADD94B" w:rsidR="0AEDFD2B" w:rsidRPr="00F2067E" w:rsidRDefault="0AEDFD2B" w:rsidP="006F55FE">
      <w:pPr>
        <w:spacing w:after="0" w:line="276" w:lineRule="auto"/>
        <w:ind w:firstLine="720"/>
        <w:jc w:val="both"/>
        <w:rPr>
          <w:rFonts w:asciiTheme="majorBidi" w:eastAsia="Times New Roman" w:hAnsiTheme="majorBidi" w:cstheme="majorBidi"/>
        </w:rPr>
      </w:pPr>
      <w:r w:rsidRPr="00F2067E">
        <w:rPr>
          <w:rFonts w:asciiTheme="majorBidi" w:eastAsia="Times New Roman" w:hAnsiTheme="majorBidi" w:cstheme="majorBidi"/>
        </w:rPr>
        <w:t>Plympton Park</w:t>
      </w:r>
      <w:r w:rsidR="4CEA4F66" w:rsidRPr="00F2067E">
        <w:rPr>
          <w:rFonts w:asciiTheme="majorBidi" w:eastAsia="Times New Roman" w:hAnsiTheme="majorBidi" w:cstheme="majorBidi"/>
        </w:rPr>
        <w:t xml:space="preserve"> clinic</w:t>
      </w:r>
      <w:r w:rsidR="76911A4D" w:rsidRPr="00F2067E">
        <w:rPr>
          <w:rFonts w:asciiTheme="majorBidi" w:eastAsia="Times New Roman" w:hAnsiTheme="majorBidi" w:cstheme="majorBidi"/>
        </w:rPr>
        <w:t xml:space="preserve"> </w:t>
      </w:r>
      <w:r w:rsidR="1D283A7B" w:rsidRPr="00F2067E">
        <w:rPr>
          <w:rFonts w:asciiTheme="majorBidi" w:eastAsia="Times New Roman" w:hAnsiTheme="majorBidi" w:cstheme="majorBidi"/>
        </w:rPr>
        <w:t>reli</w:t>
      </w:r>
      <w:r w:rsidR="2DD537D5" w:rsidRPr="00F2067E">
        <w:rPr>
          <w:rFonts w:asciiTheme="majorBidi" w:eastAsia="Times New Roman" w:hAnsiTheme="majorBidi" w:cstheme="majorBidi"/>
        </w:rPr>
        <w:t>es</w:t>
      </w:r>
      <w:r w:rsidR="1D283A7B" w:rsidRPr="00F2067E">
        <w:rPr>
          <w:rFonts w:asciiTheme="majorBidi" w:eastAsia="Times New Roman" w:hAnsiTheme="majorBidi" w:cstheme="majorBidi"/>
        </w:rPr>
        <w:t xml:space="preserve"> </w:t>
      </w:r>
      <w:r w:rsidR="76911A4D" w:rsidRPr="00F2067E">
        <w:rPr>
          <w:rFonts w:asciiTheme="majorBidi" w:eastAsia="Times New Roman" w:hAnsiTheme="majorBidi" w:cstheme="majorBidi"/>
        </w:rPr>
        <w:t>on digital tools</w:t>
      </w:r>
      <w:r w:rsidR="2C684CE2" w:rsidRPr="00F2067E">
        <w:rPr>
          <w:rFonts w:asciiTheme="majorBidi" w:eastAsia="Times New Roman" w:hAnsiTheme="majorBidi" w:cstheme="majorBidi"/>
        </w:rPr>
        <w:t xml:space="preserve"> to carry out operations</w:t>
      </w:r>
      <w:r w:rsidR="76911A4D" w:rsidRPr="00F2067E">
        <w:rPr>
          <w:rFonts w:asciiTheme="majorBidi" w:eastAsia="Times New Roman" w:hAnsiTheme="majorBidi" w:cstheme="majorBidi"/>
        </w:rPr>
        <w:t>,</w:t>
      </w:r>
      <w:r w:rsidR="22557509" w:rsidRPr="00F2067E">
        <w:rPr>
          <w:rFonts w:asciiTheme="majorBidi" w:eastAsia="Times New Roman" w:hAnsiTheme="majorBidi" w:cstheme="majorBidi"/>
        </w:rPr>
        <w:t xml:space="preserve"> </w:t>
      </w:r>
      <w:r w:rsidR="15BB6958" w:rsidRPr="00F2067E">
        <w:rPr>
          <w:rFonts w:asciiTheme="majorBidi" w:eastAsia="Times New Roman" w:hAnsiTheme="majorBidi" w:cstheme="majorBidi"/>
        </w:rPr>
        <w:t>c</w:t>
      </w:r>
      <w:r w:rsidR="22557509" w:rsidRPr="00F2067E">
        <w:rPr>
          <w:rFonts w:asciiTheme="majorBidi" w:eastAsia="Times New Roman" w:hAnsiTheme="majorBidi" w:cstheme="majorBidi"/>
        </w:rPr>
        <w:t xml:space="preserve">hallenges </w:t>
      </w:r>
      <w:r w:rsidR="44971182" w:rsidRPr="00F2067E">
        <w:rPr>
          <w:rFonts w:asciiTheme="majorBidi" w:eastAsia="Times New Roman" w:hAnsiTheme="majorBidi" w:cstheme="majorBidi"/>
        </w:rPr>
        <w:t xml:space="preserve">such </w:t>
      </w:r>
      <w:r w:rsidR="2B6747A0" w:rsidRPr="00F2067E">
        <w:rPr>
          <w:rFonts w:asciiTheme="majorBidi" w:eastAsia="Times New Roman" w:hAnsiTheme="majorBidi" w:cstheme="majorBidi"/>
        </w:rPr>
        <w:t>as workforce</w:t>
      </w:r>
      <w:r w:rsidR="22557509" w:rsidRPr="00F2067E">
        <w:rPr>
          <w:rFonts w:asciiTheme="majorBidi" w:eastAsia="Times New Roman" w:hAnsiTheme="majorBidi" w:cstheme="majorBidi"/>
        </w:rPr>
        <w:t xml:space="preserve"> shortages, third-party service interruptions, and </w:t>
      </w:r>
      <w:r w:rsidR="67D6DB00" w:rsidRPr="00F2067E">
        <w:rPr>
          <w:rFonts w:asciiTheme="majorBidi" w:eastAsia="Times New Roman" w:hAnsiTheme="majorBidi" w:cstheme="majorBidi"/>
        </w:rPr>
        <w:t>clinic</w:t>
      </w:r>
      <w:r w:rsidR="22557509" w:rsidRPr="00F2067E">
        <w:rPr>
          <w:rFonts w:asciiTheme="majorBidi" w:eastAsia="Times New Roman" w:hAnsiTheme="majorBidi" w:cstheme="majorBidi"/>
        </w:rPr>
        <w:t xml:space="preserve"> depend</w:t>
      </w:r>
      <w:r w:rsidR="591BD6D1" w:rsidRPr="00F2067E">
        <w:rPr>
          <w:rFonts w:asciiTheme="majorBidi" w:eastAsia="Times New Roman" w:hAnsiTheme="majorBidi" w:cstheme="majorBidi"/>
        </w:rPr>
        <w:t>ency</w:t>
      </w:r>
      <w:r w:rsidR="22557509" w:rsidRPr="00F2067E">
        <w:rPr>
          <w:rFonts w:asciiTheme="majorBidi" w:eastAsia="Times New Roman" w:hAnsiTheme="majorBidi" w:cstheme="majorBidi"/>
        </w:rPr>
        <w:t xml:space="preserve"> issues particularly </w:t>
      </w:r>
      <w:r w:rsidR="68C9CD37" w:rsidRPr="00F2067E">
        <w:rPr>
          <w:rFonts w:asciiTheme="majorBidi" w:eastAsia="Times New Roman" w:hAnsiTheme="majorBidi" w:cstheme="majorBidi"/>
        </w:rPr>
        <w:t>regarding</w:t>
      </w:r>
      <w:r w:rsidR="22557509" w:rsidRPr="00F2067E">
        <w:rPr>
          <w:rFonts w:asciiTheme="majorBidi" w:eastAsia="Times New Roman" w:hAnsiTheme="majorBidi" w:cstheme="majorBidi"/>
        </w:rPr>
        <w:t xml:space="preserve"> </w:t>
      </w:r>
      <w:r w:rsidR="0D212514" w:rsidRPr="00F2067E">
        <w:rPr>
          <w:rFonts w:asciiTheme="majorBidi" w:eastAsia="Times New Roman" w:hAnsiTheme="majorBidi" w:cstheme="majorBidi"/>
        </w:rPr>
        <w:t xml:space="preserve">the availability of </w:t>
      </w:r>
      <w:r w:rsidR="22557509" w:rsidRPr="00F2067E">
        <w:rPr>
          <w:rFonts w:asciiTheme="majorBidi" w:eastAsia="Times New Roman" w:hAnsiTheme="majorBidi" w:cstheme="majorBidi"/>
        </w:rPr>
        <w:t>GP</w:t>
      </w:r>
      <w:r w:rsidR="0A0B0250" w:rsidRPr="00F2067E">
        <w:rPr>
          <w:rFonts w:asciiTheme="majorBidi" w:eastAsia="Times New Roman" w:hAnsiTheme="majorBidi" w:cstheme="majorBidi"/>
        </w:rPr>
        <w:t>,</w:t>
      </w:r>
      <w:r w:rsidR="22557509" w:rsidRPr="00F2067E">
        <w:rPr>
          <w:rFonts w:asciiTheme="majorBidi" w:eastAsia="Times New Roman" w:hAnsiTheme="majorBidi" w:cstheme="majorBidi"/>
        </w:rPr>
        <w:t xml:space="preserve"> are making its operations </w:t>
      </w:r>
      <w:r w:rsidR="13419B47" w:rsidRPr="00F2067E">
        <w:rPr>
          <w:rFonts w:asciiTheme="majorBidi" w:eastAsia="Times New Roman" w:hAnsiTheme="majorBidi" w:cstheme="majorBidi"/>
        </w:rPr>
        <w:t>difficult</w:t>
      </w:r>
      <w:r w:rsidR="29A21380" w:rsidRPr="00F2067E">
        <w:rPr>
          <w:rFonts w:asciiTheme="majorBidi" w:eastAsia="Times New Roman" w:hAnsiTheme="majorBidi" w:cstheme="majorBidi"/>
        </w:rPr>
        <w:t>.</w:t>
      </w:r>
      <w:r w:rsidR="39E69C8F" w:rsidRPr="00F2067E">
        <w:rPr>
          <w:rFonts w:asciiTheme="majorBidi" w:eastAsia="Times New Roman" w:hAnsiTheme="majorBidi" w:cstheme="majorBidi"/>
        </w:rPr>
        <w:t xml:space="preserve"> We have deeply analysed those concerns to address the current issue</w:t>
      </w:r>
      <w:r w:rsidR="1D4A924E" w:rsidRPr="00F2067E">
        <w:rPr>
          <w:rFonts w:asciiTheme="majorBidi" w:eastAsia="Times New Roman" w:hAnsiTheme="majorBidi" w:cstheme="majorBidi"/>
        </w:rPr>
        <w:t xml:space="preserve">s with a </w:t>
      </w:r>
      <w:r w:rsidR="2F55C3F4" w:rsidRPr="00F2067E">
        <w:rPr>
          <w:rFonts w:asciiTheme="majorBidi" w:eastAsia="Times New Roman" w:hAnsiTheme="majorBidi" w:cstheme="majorBidi"/>
        </w:rPr>
        <w:t>cost-effective solution</w:t>
      </w:r>
      <w:r w:rsidR="1D4A924E" w:rsidRPr="00F2067E">
        <w:rPr>
          <w:rFonts w:asciiTheme="majorBidi" w:eastAsia="Times New Roman" w:hAnsiTheme="majorBidi" w:cstheme="majorBidi"/>
        </w:rPr>
        <w:t xml:space="preserve"> </w:t>
      </w:r>
      <w:r w:rsidR="1AF7850A" w:rsidRPr="00F2067E">
        <w:rPr>
          <w:rFonts w:asciiTheme="majorBidi" w:eastAsia="Times New Roman" w:hAnsiTheme="majorBidi" w:cstheme="majorBidi"/>
        </w:rPr>
        <w:t>by suggesting an upgrade in the</w:t>
      </w:r>
      <w:r w:rsidR="771B6849" w:rsidRPr="00F2067E">
        <w:rPr>
          <w:rFonts w:asciiTheme="majorBidi" w:eastAsia="Times New Roman" w:hAnsiTheme="majorBidi" w:cstheme="majorBidi"/>
        </w:rPr>
        <w:t xml:space="preserve"> current</w:t>
      </w:r>
      <w:r w:rsidR="1AF7850A" w:rsidRPr="00F2067E">
        <w:rPr>
          <w:rFonts w:asciiTheme="majorBidi" w:eastAsia="Times New Roman" w:hAnsiTheme="majorBidi" w:cstheme="majorBidi"/>
        </w:rPr>
        <w:t xml:space="preserve"> system</w:t>
      </w:r>
      <w:r w:rsidR="59AAD5C3" w:rsidRPr="00F2067E">
        <w:rPr>
          <w:rFonts w:asciiTheme="majorBidi" w:eastAsia="Times New Roman" w:hAnsiTheme="majorBidi" w:cstheme="majorBidi"/>
        </w:rPr>
        <w:t xml:space="preserve"> with addition to some 3</w:t>
      </w:r>
      <w:r w:rsidR="59AAD5C3" w:rsidRPr="00F2067E">
        <w:rPr>
          <w:rFonts w:asciiTheme="majorBidi" w:eastAsia="Times New Roman" w:hAnsiTheme="majorBidi" w:cstheme="majorBidi"/>
          <w:vertAlign w:val="superscript"/>
        </w:rPr>
        <w:t>rd</w:t>
      </w:r>
      <w:r w:rsidR="59AAD5C3" w:rsidRPr="00F2067E">
        <w:rPr>
          <w:rFonts w:asciiTheme="majorBidi" w:eastAsia="Times New Roman" w:hAnsiTheme="majorBidi" w:cstheme="majorBidi"/>
        </w:rPr>
        <w:t xml:space="preserve"> party software</w:t>
      </w:r>
      <w:r w:rsidR="44302003" w:rsidRPr="00F2067E">
        <w:rPr>
          <w:rFonts w:asciiTheme="majorBidi" w:eastAsia="Times New Roman" w:hAnsiTheme="majorBidi" w:cstheme="majorBidi"/>
        </w:rPr>
        <w:t xml:space="preserve">. The proposed solution can help the clinic to </w:t>
      </w:r>
      <w:r w:rsidR="1B190105" w:rsidRPr="00F2067E">
        <w:rPr>
          <w:rFonts w:asciiTheme="majorBidi" w:eastAsia="Times New Roman" w:hAnsiTheme="majorBidi" w:cstheme="majorBidi"/>
        </w:rPr>
        <w:t>perform its operations efficiently.</w:t>
      </w:r>
      <w:r w:rsidR="29A21380" w:rsidRPr="00F2067E">
        <w:rPr>
          <w:rFonts w:asciiTheme="majorBidi" w:eastAsia="Times New Roman" w:hAnsiTheme="majorBidi" w:cstheme="majorBidi"/>
        </w:rPr>
        <w:t xml:space="preserve"> clinic's continuous dedication towards quality improvement shows a solid basis for future process improvements.</w:t>
      </w:r>
    </w:p>
    <w:p w14:paraId="16008682" w14:textId="0A4B0CB5" w:rsidR="72487070" w:rsidRPr="00F2067E" w:rsidRDefault="72487070" w:rsidP="006F55FE">
      <w:pPr>
        <w:spacing w:after="0" w:line="276" w:lineRule="auto"/>
        <w:ind w:firstLine="720"/>
        <w:jc w:val="both"/>
        <w:rPr>
          <w:rFonts w:asciiTheme="majorBidi" w:eastAsia="Times New Roman" w:hAnsiTheme="majorBidi" w:cstheme="majorBidi"/>
        </w:rPr>
      </w:pPr>
      <w:r w:rsidRPr="00F2067E">
        <w:rPr>
          <w:rFonts w:asciiTheme="majorBidi" w:eastAsia="Times New Roman" w:hAnsiTheme="majorBidi" w:cstheme="majorBidi"/>
        </w:rPr>
        <w:t>For the appointment booking process, the clinic should incorporate both online and manual booking methods to enhance the appointment scheduling process, guarantee consistent data submission, and lessen dependency on 3</w:t>
      </w:r>
      <w:r w:rsidRPr="00F2067E">
        <w:rPr>
          <w:rFonts w:asciiTheme="majorBidi" w:eastAsia="Times New Roman" w:hAnsiTheme="majorBidi" w:cstheme="majorBidi"/>
          <w:vertAlign w:val="superscript"/>
        </w:rPr>
        <w:t>rd</w:t>
      </w:r>
      <w:r w:rsidRPr="00F2067E">
        <w:rPr>
          <w:rFonts w:asciiTheme="majorBidi" w:eastAsia="Times New Roman" w:hAnsiTheme="majorBidi" w:cstheme="majorBidi"/>
        </w:rPr>
        <w:t xml:space="preserve"> party platforms. To support reception employees and ensure workflow continuity in the event of system outages, a web-based backup solution should be implemented. Furthermore, data accuracy will be greatly increased by putting in place real-time validation of patient data, such as Medicare ID. GP availability verification can assist avoid scheduling conflicts and expedite the appointment-allocation process.</w:t>
      </w:r>
    </w:p>
    <w:p w14:paraId="6634E110" w14:textId="275774C6" w:rsidR="72487070" w:rsidRPr="00F2067E" w:rsidRDefault="72487070" w:rsidP="006F55FE">
      <w:pPr>
        <w:spacing w:after="0" w:line="276" w:lineRule="auto"/>
        <w:ind w:firstLine="720"/>
        <w:jc w:val="both"/>
        <w:rPr>
          <w:rFonts w:asciiTheme="majorBidi" w:hAnsiTheme="majorBidi" w:cstheme="majorBidi"/>
        </w:rPr>
      </w:pPr>
      <w:r w:rsidRPr="00F2067E">
        <w:rPr>
          <w:rFonts w:asciiTheme="majorBidi" w:eastAsia="Times New Roman" w:hAnsiTheme="majorBidi" w:cstheme="majorBidi"/>
        </w:rPr>
        <w:t>While the patient attendant process should use timestamped check-ins to automatically detect late arrivals to expedite patient attendance and lessen human workforce. To enhance communication, late patients can then be marked in the system and GPs will receive automated reminders. Installing easy-to-use kiosks to improve the self-check-in procedure would also ease front desk traffic. A virtual waiting area or token-based queue should be employed for real-time visibility to better manage patient flow. Setting up automated email or SMS reminders with links for patients to confirm or reschedule their appointments is another way to enhance follow-up care. Recall and follow-up status should be effectively monitored using a single dashboard. There should be a manual backup system in place during outages.</w:t>
      </w:r>
    </w:p>
    <w:p w14:paraId="3253B361" w14:textId="009B3923" w:rsidR="2024718A" w:rsidRPr="00F2067E" w:rsidRDefault="09487012" w:rsidP="006F55FE">
      <w:pPr>
        <w:spacing w:after="0" w:line="276" w:lineRule="auto"/>
        <w:ind w:firstLine="720"/>
        <w:jc w:val="both"/>
        <w:rPr>
          <w:rFonts w:asciiTheme="majorBidi" w:eastAsia="Times New Roman" w:hAnsiTheme="majorBidi" w:cstheme="majorBidi"/>
          <w:b/>
          <w:bCs/>
        </w:rPr>
      </w:pPr>
      <w:r w:rsidRPr="00F2067E">
        <w:rPr>
          <w:rFonts w:asciiTheme="majorBidi" w:eastAsia="Times New Roman" w:hAnsiTheme="majorBidi" w:cstheme="majorBidi"/>
        </w:rPr>
        <w:t>Based the recommendations to improve the current business process, the cost benefit and risk analysis</w:t>
      </w:r>
      <w:r w:rsidR="0016C194" w:rsidRPr="00F2067E">
        <w:rPr>
          <w:rFonts w:asciiTheme="majorBidi" w:eastAsia="Times New Roman" w:hAnsiTheme="majorBidi" w:cstheme="majorBidi"/>
        </w:rPr>
        <w:t xml:space="preserve"> for the organization to access whether it is worthwhile for investment. </w:t>
      </w:r>
    </w:p>
    <w:p w14:paraId="40FFD02C" w14:textId="3616D74B" w:rsidR="5CC402E1" w:rsidRPr="00F2067E" w:rsidRDefault="5CC402E1" w:rsidP="006F55FE">
      <w:pPr>
        <w:spacing w:after="0" w:line="276" w:lineRule="auto"/>
        <w:jc w:val="both"/>
        <w:rPr>
          <w:rFonts w:asciiTheme="majorBidi" w:eastAsia="Times New Roman" w:hAnsiTheme="majorBidi" w:cstheme="majorBidi"/>
          <w:b/>
          <w:bCs/>
        </w:rPr>
      </w:pPr>
      <w:r w:rsidRPr="00F2067E">
        <w:rPr>
          <w:rFonts w:asciiTheme="majorBidi" w:eastAsia="Times New Roman" w:hAnsiTheme="majorBidi" w:cstheme="majorBidi"/>
          <w:b/>
          <w:bCs/>
        </w:rPr>
        <w:t>Cost and Benefit Analysi</w:t>
      </w:r>
      <w:r w:rsidR="6EECA7D3" w:rsidRPr="00F2067E">
        <w:rPr>
          <w:rFonts w:asciiTheme="majorBidi" w:eastAsia="Times New Roman" w:hAnsiTheme="majorBidi" w:cstheme="majorBidi"/>
          <w:b/>
          <w:bCs/>
        </w:rPr>
        <w:t>s</w:t>
      </w:r>
    </w:p>
    <w:p w14:paraId="7094714F" w14:textId="09CBE4A8" w:rsidR="006F55FE" w:rsidRPr="00F2067E" w:rsidRDefault="22F24188" w:rsidP="006F55FE">
      <w:pPr>
        <w:spacing w:after="0" w:line="276" w:lineRule="auto"/>
        <w:ind w:firstLine="720"/>
        <w:jc w:val="both"/>
        <w:rPr>
          <w:rFonts w:asciiTheme="majorBidi" w:eastAsia="Times New Roman" w:hAnsiTheme="majorBidi" w:cstheme="majorBidi"/>
        </w:rPr>
      </w:pPr>
      <w:r w:rsidRPr="00F2067E">
        <w:rPr>
          <w:rFonts w:asciiTheme="majorBidi" w:eastAsia="Times New Roman" w:hAnsiTheme="majorBidi" w:cstheme="majorBidi"/>
        </w:rPr>
        <w:t xml:space="preserve">Currently company is using Best Practice and </w:t>
      </w:r>
      <w:proofErr w:type="spellStart"/>
      <w:r w:rsidRPr="00F2067E">
        <w:rPr>
          <w:rFonts w:asciiTheme="majorBidi" w:eastAsia="Times New Roman" w:hAnsiTheme="majorBidi" w:cstheme="majorBidi"/>
        </w:rPr>
        <w:t>HotDoc</w:t>
      </w:r>
      <w:proofErr w:type="spellEnd"/>
      <w:r w:rsidRPr="00F2067E">
        <w:rPr>
          <w:rFonts w:asciiTheme="majorBidi" w:eastAsia="Times New Roman" w:hAnsiTheme="majorBidi" w:cstheme="majorBidi"/>
        </w:rPr>
        <w:t xml:space="preserve">, which </w:t>
      </w:r>
      <w:r w:rsidR="31395B90" w:rsidRPr="00F2067E">
        <w:rPr>
          <w:rFonts w:asciiTheme="majorBidi" w:eastAsia="Times New Roman" w:hAnsiTheme="majorBidi" w:cstheme="majorBidi"/>
        </w:rPr>
        <w:t>we</w:t>
      </w:r>
      <w:r w:rsidRPr="00F2067E">
        <w:rPr>
          <w:rFonts w:asciiTheme="majorBidi" w:eastAsia="Times New Roman" w:hAnsiTheme="majorBidi" w:cstheme="majorBidi"/>
        </w:rPr>
        <w:t xml:space="preserve"> found the best </w:t>
      </w:r>
      <w:r w:rsidR="737E0D7A" w:rsidRPr="00F2067E">
        <w:rPr>
          <w:rFonts w:asciiTheme="majorBidi" w:eastAsia="Times New Roman" w:hAnsiTheme="majorBidi" w:cstheme="majorBidi"/>
        </w:rPr>
        <w:t>software's</w:t>
      </w:r>
      <w:r w:rsidRPr="00F2067E">
        <w:rPr>
          <w:rFonts w:asciiTheme="majorBidi" w:eastAsia="Times New Roman" w:hAnsiTheme="majorBidi" w:cstheme="majorBidi"/>
        </w:rPr>
        <w:t xml:space="preserve"> for </w:t>
      </w:r>
      <w:r w:rsidR="688D4F73" w:rsidRPr="00F2067E">
        <w:rPr>
          <w:rFonts w:asciiTheme="majorBidi" w:eastAsia="Times New Roman" w:hAnsiTheme="majorBidi" w:cstheme="majorBidi"/>
        </w:rPr>
        <w:t>their</w:t>
      </w:r>
      <w:r w:rsidRPr="00F2067E">
        <w:rPr>
          <w:rFonts w:asciiTheme="majorBidi" w:eastAsia="Times New Roman" w:hAnsiTheme="majorBidi" w:cstheme="majorBidi"/>
        </w:rPr>
        <w:t xml:space="preserve"> </w:t>
      </w:r>
      <w:r w:rsidR="1FA8EA93" w:rsidRPr="00F2067E">
        <w:rPr>
          <w:rFonts w:asciiTheme="majorBidi" w:eastAsia="Times New Roman" w:hAnsiTheme="majorBidi" w:cstheme="majorBidi"/>
        </w:rPr>
        <w:t>operation,</w:t>
      </w:r>
      <w:r w:rsidRPr="00F2067E">
        <w:rPr>
          <w:rFonts w:asciiTheme="majorBidi" w:eastAsia="Times New Roman" w:hAnsiTheme="majorBidi" w:cstheme="majorBidi"/>
        </w:rPr>
        <w:t xml:space="preserve"> but some </w:t>
      </w:r>
      <w:r w:rsidR="68806EE9" w:rsidRPr="00F2067E">
        <w:rPr>
          <w:rFonts w:asciiTheme="majorBidi" w:eastAsia="Times New Roman" w:hAnsiTheme="majorBidi" w:cstheme="majorBidi"/>
        </w:rPr>
        <w:t xml:space="preserve">cost-effective additions can make the overall operations more </w:t>
      </w:r>
      <w:r w:rsidR="5877BCC4" w:rsidRPr="00F2067E">
        <w:rPr>
          <w:rFonts w:asciiTheme="majorBidi" w:eastAsia="Times New Roman" w:hAnsiTheme="majorBidi" w:cstheme="majorBidi"/>
        </w:rPr>
        <w:t>efficient</w:t>
      </w:r>
      <w:r w:rsidR="68806EE9" w:rsidRPr="00F2067E">
        <w:rPr>
          <w:rFonts w:asciiTheme="majorBidi" w:eastAsia="Times New Roman" w:hAnsiTheme="majorBidi" w:cstheme="majorBidi"/>
        </w:rPr>
        <w:t xml:space="preserve">. </w:t>
      </w:r>
      <w:r w:rsidR="2E3F012F" w:rsidRPr="00F2067E">
        <w:rPr>
          <w:rFonts w:asciiTheme="majorBidi" w:eastAsia="Times New Roman" w:hAnsiTheme="majorBidi" w:cstheme="majorBidi"/>
        </w:rPr>
        <w:t>The following table describe the fully integrated, reasonably priced solution to improve patient check-ins, appointment workflows, queue visibility, and follow-ups.</w:t>
      </w:r>
      <w:r w:rsidR="0823C3D2" w:rsidRPr="00F2067E">
        <w:rPr>
          <w:rFonts w:asciiTheme="majorBidi" w:eastAsia="Times New Roman" w:hAnsiTheme="majorBidi" w:cstheme="majorBidi"/>
        </w:rPr>
        <w:t xml:space="preserve"> The configuration ensures operational efficiencies while staying cost-effective.</w:t>
      </w:r>
    </w:p>
    <w:p w14:paraId="273A5F91" w14:textId="24DB96F4" w:rsidR="2024718A" w:rsidRPr="00F2067E" w:rsidRDefault="2024718A" w:rsidP="006F55FE">
      <w:pPr>
        <w:spacing w:after="0" w:line="276" w:lineRule="auto"/>
        <w:rPr>
          <w:rFonts w:asciiTheme="majorBidi" w:eastAsia="Times New Roman" w:hAnsiTheme="majorBidi" w:cstheme="majorBidi"/>
        </w:rPr>
      </w:pPr>
    </w:p>
    <w:tbl>
      <w:tblPr>
        <w:tblStyle w:val="TableGrid"/>
        <w:tblW w:w="9504" w:type="dxa"/>
        <w:tblLayout w:type="fixed"/>
        <w:tblLook w:val="06A0" w:firstRow="1" w:lastRow="0" w:firstColumn="1" w:lastColumn="0" w:noHBand="1" w:noVBand="1"/>
      </w:tblPr>
      <w:tblGrid>
        <w:gridCol w:w="1558"/>
        <w:gridCol w:w="1439"/>
        <w:gridCol w:w="1676"/>
        <w:gridCol w:w="1843"/>
        <w:gridCol w:w="1559"/>
        <w:gridCol w:w="1429"/>
      </w:tblGrid>
      <w:tr w:rsidR="00F2067E" w:rsidRPr="00F2067E" w14:paraId="21E8618C" w14:textId="77777777" w:rsidTr="005D3CBE">
        <w:trPr>
          <w:trHeight w:val="302"/>
        </w:trPr>
        <w:tc>
          <w:tcPr>
            <w:tcW w:w="1558" w:type="dxa"/>
          </w:tcPr>
          <w:p w14:paraId="0E95FA98" w14:textId="19703204" w:rsidR="5DBF4CE1" w:rsidRPr="00F2067E" w:rsidRDefault="5DBF4CE1" w:rsidP="006F55FE">
            <w:pPr>
              <w:spacing w:line="276" w:lineRule="auto"/>
              <w:rPr>
                <w:rFonts w:asciiTheme="majorBidi" w:eastAsia="Times New Roman" w:hAnsiTheme="majorBidi" w:cstheme="majorBidi"/>
                <w:b/>
                <w:bCs/>
              </w:rPr>
            </w:pPr>
            <w:r w:rsidRPr="00F2067E">
              <w:rPr>
                <w:rFonts w:asciiTheme="majorBidi" w:eastAsia="Times New Roman" w:hAnsiTheme="majorBidi" w:cstheme="majorBidi"/>
                <w:b/>
                <w:bCs/>
              </w:rPr>
              <w:t>Operational Area</w:t>
            </w:r>
          </w:p>
        </w:tc>
        <w:tc>
          <w:tcPr>
            <w:tcW w:w="1439" w:type="dxa"/>
          </w:tcPr>
          <w:p w14:paraId="7D776EC0" w14:textId="3084DBE6" w:rsidR="5DBF4CE1" w:rsidRPr="00F2067E" w:rsidRDefault="5DBF4CE1" w:rsidP="006F55FE">
            <w:pPr>
              <w:spacing w:line="276" w:lineRule="auto"/>
              <w:rPr>
                <w:rFonts w:asciiTheme="majorBidi" w:eastAsia="Times New Roman" w:hAnsiTheme="majorBidi" w:cstheme="majorBidi"/>
                <w:b/>
                <w:bCs/>
              </w:rPr>
            </w:pPr>
            <w:r w:rsidRPr="00F2067E">
              <w:rPr>
                <w:rFonts w:asciiTheme="majorBidi" w:eastAsia="Times New Roman" w:hAnsiTheme="majorBidi" w:cstheme="majorBidi"/>
                <w:b/>
                <w:bCs/>
              </w:rPr>
              <w:t>Solutions</w:t>
            </w:r>
            <w:r w:rsidR="1B34BD08" w:rsidRPr="00F2067E">
              <w:rPr>
                <w:rFonts w:asciiTheme="majorBidi" w:eastAsia="Times New Roman" w:hAnsiTheme="majorBidi" w:cstheme="majorBidi"/>
                <w:b/>
                <w:bCs/>
              </w:rPr>
              <w:t xml:space="preserve"> Tools</w:t>
            </w:r>
          </w:p>
        </w:tc>
        <w:tc>
          <w:tcPr>
            <w:tcW w:w="1676" w:type="dxa"/>
          </w:tcPr>
          <w:p w14:paraId="5AF75CAD" w14:textId="08F8E475" w:rsidR="5DBF4CE1" w:rsidRPr="00F2067E" w:rsidRDefault="5DBF4CE1" w:rsidP="006F55FE">
            <w:pPr>
              <w:spacing w:line="276" w:lineRule="auto"/>
              <w:rPr>
                <w:rFonts w:asciiTheme="majorBidi" w:eastAsia="Times New Roman" w:hAnsiTheme="majorBidi" w:cstheme="majorBidi"/>
                <w:b/>
                <w:bCs/>
              </w:rPr>
            </w:pPr>
            <w:r w:rsidRPr="00F2067E">
              <w:rPr>
                <w:rFonts w:asciiTheme="majorBidi" w:eastAsia="Times New Roman" w:hAnsiTheme="majorBidi" w:cstheme="majorBidi"/>
                <w:b/>
                <w:bCs/>
              </w:rPr>
              <w:t>Purpose</w:t>
            </w:r>
          </w:p>
        </w:tc>
        <w:tc>
          <w:tcPr>
            <w:tcW w:w="1843" w:type="dxa"/>
          </w:tcPr>
          <w:p w14:paraId="47528305" w14:textId="00ADA542" w:rsidR="2024718A" w:rsidRPr="00F2067E" w:rsidRDefault="2024718A" w:rsidP="006F55FE">
            <w:pPr>
              <w:spacing w:line="276" w:lineRule="auto"/>
              <w:rPr>
                <w:rFonts w:asciiTheme="majorBidi" w:eastAsia="Times New Roman" w:hAnsiTheme="majorBidi" w:cstheme="majorBidi"/>
                <w:b/>
                <w:bCs/>
              </w:rPr>
            </w:pPr>
            <w:r w:rsidRPr="00F2067E">
              <w:rPr>
                <w:rFonts w:asciiTheme="majorBidi" w:eastAsia="Times New Roman" w:hAnsiTheme="majorBidi" w:cstheme="majorBidi"/>
                <w:b/>
                <w:bCs/>
              </w:rPr>
              <w:t>BP/</w:t>
            </w:r>
            <w:proofErr w:type="spellStart"/>
            <w:r w:rsidRPr="00F2067E">
              <w:rPr>
                <w:rFonts w:asciiTheme="majorBidi" w:eastAsia="Times New Roman" w:hAnsiTheme="majorBidi" w:cstheme="majorBidi"/>
                <w:b/>
                <w:bCs/>
              </w:rPr>
              <w:t>HotDoc</w:t>
            </w:r>
            <w:proofErr w:type="spellEnd"/>
            <w:r w:rsidRPr="00F2067E">
              <w:rPr>
                <w:rFonts w:asciiTheme="majorBidi" w:eastAsia="Times New Roman" w:hAnsiTheme="majorBidi" w:cstheme="majorBidi"/>
                <w:b/>
                <w:bCs/>
              </w:rPr>
              <w:t xml:space="preserve"> Integration</w:t>
            </w:r>
          </w:p>
        </w:tc>
        <w:tc>
          <w:tcPr>
            <w:tcW w:w="1559" w:type="dxa"/>
          </w:tcPr>
          <w:p w14:paraId="71616846" w14:textId="3C660698" w:rsidR="614DCD19" w:rsidRPr="00F2067E" w:rsidRDefault="614DCD19" w:rsidP="006F55FE">
            <w:pPr>
              <w:spacing w:line="276" w:lineRule="auto"/>
              <w:rPr>
                <w:rFonts w:asciiTheme="majorBidi" w:eastAsia="Times New Roman" w:hAnsiTheme="majorBidi" w:cstheme="majorBidi"/>
                <w:b/>
                <w:bCs/>
              </w:rPr>
            </w:pPr>
            <w:r w:rsidRPr="00F2067E">
              <w:rPr>
                <w:rFonts w:asciiTheme="majorBidi" w:eastAsia="Times New Roman" w:hAnsiTheme="majorBidi" w:cstheme="majorBidi"/>
                <w:b/>
                <w:bCs/>
              </w:rPr>
              <w:t>Cost Estimation (AUD)</w:t>
            </w:r>
          </w:p>
        </w:tc>
        <w:tc>
          <w:tcPr>
            <w:tcW w:w="1429" w:type="dxa"/>
          </w:tcPr>
          <w:p w14:paraId="3CA9998B" w14:textId="67200A83" w:rsidR="614DCD19" w:rsidRPr="00F2067E" w:rsidRDefault="614DCD19" w:rsidP="006F55FE">
            <w:pPr>
              <w:spacing w:line="276" w:lineRule="auto"/>
              <w:rPr>
                <w:rFonts w:asciiTheme="majorBidi" w:eastAsia="Times New Roman" w:hAnsiTheme="majorBidi" w:cstheme="majorBidi"/>
                <w:b/>
                <w:bCs/>
              </w:rPr>
            </w:pPr>
            <w:r w:rsidRPr="00F2067E">
              <w:rPr>
                <w:rFonts w:asciiTheme="majorBidi" w:eastAsia="Times New Roman" w:hAnsiTheme="majorBidi" w:cstheme="majorBidi"/>
                <w:b/>
                <w:bCs/>
              </w:rPr>
              <w:t>Frequency</w:t>
            </w:r>
          </w:p>
        </w:tc>
      </w:tr>
      <w:tr w:rsidR="00F2067E" w:rsidRPr="00F2067E" w14:paraId="450EB9E1" w14:textId="77777777" w:rsidTr="005D3CBE">
        <w:trPr>
          <w:trHeight w:val="302"/>
        </w:trPr>
        <w:tc>
          <w:tcPr>
            <w:tcW w:w="1558" w:type="dxa"/>
          </w:tcPr>
          <w:p w14:paraId="40A3FD1B" w14:textId="6BC314B9" w:rsidR="614DCD19" w:rsidRPr="00F2067E" w:rsidRDefault="614DCD19"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Booking Appointment</w:t>
            </w:r>
          </w:p>
        </w:tc>
        <w:tc>
          <w:tcPr>
            <w:tcW w:w="1439" w:type="dxa"/>
          </w:tcPr>
          <w:p w14:paraId="77212016" w14:textId="6280AFDF" w:rsidR="614DCD19" w:rsidRPr="00F2067E" w:rsidRDefault="614DCD19"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 xml:space="preserve">Advance plan of </w:t>
            </w:r>
            <w:proofErr w:type="spellStart"/>
            <w:r w:rsidRPr="00F2067E">
              <w:rPr>
                <w:rFonts w:asciiTheme="majorBidi" w:eastAsia="Times New Roman" w:hAnsiTheme="majorBidi" w:cstheme="majorBidi"/>
              </w:rPr>
              <w:t>HotDoc</w:t>
            </w:r>
            <w:proofErr w:type="spellEnd"/>
          </w:p>
        </w:tc>
        <w:tc>
          <w:tcPr>
            <w:tcW w:w="1676" w:type="dxa"/>
          </w:tcPr>
          <w:p w14:paraId="0CBC4677" w14:textId="2B201AE9" w:rsidR="56420F7E" w:rsidRPr="00F2067E" w:rsidRDefault="56420F7E"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 xml:space="preserve">Auto-confirmations, online </w:t>
            </w:r>
            <w:r w:rsidRPr="00F2067E">
              <w:rPr>
                <w:rFonts w:asciiTheme="majorBidi" w:eastAsia="Times New Roman" w:hAnsiTheme="majorBidi" w:cstheme="majorBidi"/>
              </w:rPr>
              <w:lastRenderedPageBreak/>
              <w:t>reservations, and patient reminders</w:t>
            </w:r>
          </w:p>
        </w:tc>
        <w:tc>
          <w:tcPr>
            <w:tcW w:w="1843" w:type="dxa"/>
          </w:tcPr>
          <w:p w14:paraId="6588223C" w14:textId="1481CC8A" w:rsidR="56420F7E" w:rsidRPr="00F2067E" w:rsidRDefault="56420F7E" w:rsidP="006F55FE">
            <w:pPr>
              <w:spacing w:line="276" w:lineRule="auto"/>
              <w:rPr>
                <w:rFonts w:asciiTheme="majorBidi" w:hAnsiTheme="majorBidi" w:cstheme="majorBidi"/>
              </w:rPr>
            </w:pPr>
            <w:r w:rsidRPr="00F2067E">
              <w:rPr>
                <w:rFonts w:asciiTheme="majorBidi" w:eastAsia="Times New Roman" w:hAnsiTheme="majorBidi" w:cstheme="majorBidi"/>
              </w:rPr>
              <w:lastRenderedPageBreak/>
              <w:t>Fully sync with Best Practice calendar</w:t>
            </w:r>
          </w:p>
        </w:tc>
        <w:tc>
          <w:tcPr>
            <w:tcW w:w="1559" w:type="dxa"/>
          </w:tcPr>
          <w:p w14:paraId="16215FFE" w14:textId="6E6D7C53" w:rsidR="56420F7E" w:rsidRPr="00F2067E" w:rsidRDefault="56420F7E"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250-300</w:t>
            </w:r>
          </w:p>
        </w:tc>
        <w:tc>
          <w:tcPr>
            <w:tcW w:w="1429" w:type="dxa"/>
          </w:tcPr>
          <w:p w14:paraId="33D2FD81" w14:textId="019FB377" w:rsidR="56420F7E" w:rsidRPr="00F2067E" w:rsidRDefault="56420F7E"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Monthly</w:t>
            </w:r>
          </w:p>
        </w:tc>
      </w:tr>
      <w:tr w:rsidR="00F2067E" w:rsidRPr="00F2067E" w14:paraId="23848E8F" w14:textId="77777777" w:rsidTr="005D3CBE">
        <w:trPr>
          <w:trHeight w:val="302"/>
        </w:trPr>
        <w:tc>
          <w:tcPr>
            <w:tcW w:w="1558" w:type="dxa"/>
          </w:tcPr>
          <w:p w14:paraId="1443DB64" w14:textId="7A32409E" w:rsidR="2024718A" w:rsidRPr="00F2067E" w:rsidRDefault="2024718A" w:rsidP="006F55FE">
            <w:pPr>
              <w:spacing w:line="276" w:lineRule="auto"/>
              <w:rPr>
                <w:rFonts w:asciiTheme="majorBidi" w:eastAsia="Times New Roman" w:hAnsiTheme="majorBidi" w:cstheme="majorBidi"/>
              </w:rPr>
            </w:pPr>
          </w:p>
        </w:tc>
        <w:tc>
          <w:tcPr>
            <w:tcW w:w="1439" w:type="dxa"/>
          </w:tcPr>
          <w:p w14:paraId="3DBA4F08" w14:textId="637DC323" w:rsidR="56420F7E" w:rsidRPr="00F2067E" w:rsidRDefault="56420F7E"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SMS Credits</w:t>
            </w:r>
          </w:p>
        </w:tc>
        <w:tc>
          <w:tcPr>
            <w:tcW w:w="1676" w:type="dxa"/>
          </w:tcPr>
          <w:p w14:paraId="50BFE556" w14:textId="2E7DDF72" w:rsidR="56420F7E" w:rsidRPr="00F2067E" w:rsidRDefault="56420F7E" w:rsidP="006F55FE">
            <w:pPr>
              <w:spacing w:line="276" w:lineRule="auto"/>
              <w:rPr>
                <w:rFonts w:asciiTheme="majorBidi" w:hAnsiTheme="majorBidi" w:cstheme="majorBidi"/>
              </w:rPr>
            </w:pPr>
            <w:r w:rsidRPr="00F2067E">
              <w:rPr>
                <w:rFonts w:asciiTheme="majorBidi" w:eastAsia="Times New Roman" w:hAnsiTheme="majorBidi" w:cstheme="majorBidi"/>
              </w:rPr>
              <w:t>Reminders: 24h + 1h before appointment</w:t>
            </w:r>
          </w:p>
        </w:tc>
        <w:tc>
          <w:tcPr>
            <w:tcW w:w="1843" w:type="dxa"/>
          </w:tcPr>
          <w:p w14:paraId="06A500D8" w14:textId="6CDC2F0C" w:rsidR="56420F7E" w:rsidRPr="00F2067E" w:rsidRDefault="56420F7E"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 xml:space="preserve">Managed in </w:t>
            </w:r>
            <w:proofErr w:type="spellStart"/>
            <w:r w:rsidRPr="00F2067E">
              <w:rPr>
                <w:rFonts w:asciiTheme="majorBidi" w:eastAsia="Times New Roman" w:hAnsiTheme="majorBidi" w:cstheme="majorBidi"/>
              </w:rPr>
              <w:t>HotDoc</w:t>
            </w:r>
            <w:proofErr w:type="spellEnd"/>
          </w:p>
        </w:tc>
        <w:tc>
          <w:tcPr>
            <w:tcW w:w="1559" w:type="dxa"/>
          </w:tcPr>
          <w:p w14:paraId="1920DE9F" w14:textId="749D6DC9" w:rsidR="56420F7E" w:rsidRPr="00F2067E" w:rsidRDefault="56420F7E"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 xml:space="preserve">Included in </w:t>
            </w:r>
            <w:proofErr w:type="spellStart"/>
            <w:r w:rsidRPr="00F2067E">
              <w:rPr>
                <w:rFonts w:asciiTheme="majorBidi" w:eastAsia="Times New Roman" w:hAnsiTheme="majorBidi" w:cstheme="majorBidi"/>
              </w:rPr>
              <w:t>HotDoc</w:t>
            </w:r>
            <w:proofErr w:type="spellEnd"/>
            <w:r w:rsidRPr="00F2067E">
              <w:rPr>
                <w:rFonts w:asciiTheme="majorBidi" w:eastAsia="Times New Roman" w:hAnsiTheme="majorBidi" w:cstheme="majorBidi"/>
              </w:rPr>
              <w:t xml:space="preserve"> Plan</w:t>
            </w:r>
          </w:p>
        </w:tc>
        <w:tc>
          <w:tcPr>
            <w:tcW w:w="1429" w:type="dxa"/>
          </w:tcPr>
          <w:p w14:paraId="0411A538" w14:textId="5C06BC0C" w:rsidR="56420F7E" w:rsidRPr="00F2067E" w:rsidRDefault="56420F7E" w:rsidP="006F55FE">
            <w:pPr>
              <w:spacing w:line="276" w:lineRule="auto"/>
              <w:rPr>
                <w:rFonts w:asciiTheme="majorBidi" w:hAnsiTheme="majorBidi" w:cstheme="majorBidi"/>
              </w:rPr>
            </w:pPr>
            <w:r w:rsidRPr="00F2067E">
              <w:rPr>
                <w:rFonts w:asciiTheme="majorBidi" w:eastAsia="Times New Roman" w:hAnsiTheme="majorBidi" w:cstheme="majorBidi"/>
              </w:rPr>
              <w:t>–</w:t>
            </w:r>
          </w:p>
        </w:tc>
      </w:tr>
      <w:tr w:rsidR="00F2067E" w:rsidRPr="00F2067E" w14:paraId="47F44743" w14:textId="77777777" w:rsidTr="005D3CBE">
        <w:trPr>
          <w:trHeight w:val="302"/>
        </w:trPr>
        <w:tc>
          <w:tcPr>
            <w:tcW w:w="1558" w:type="dxa"/>
          </w:tcPr>
          <w:p w14:paraId="1EDE8908" w14:textId="062FFBBE" w:rsidR="56420F7E" w:rsidRPr="00F2067E" w:rsidRDefault="56420F7E"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Walk-In / Manual</w:t>
            </w:r>
            <w:r w:rsidR="18A69E42" w:rsidRPr="00F2067E">
              <w:rPr>
                <w:rFonts w:asciiTheme="majorBidi" w:eastAsia="Times New Roman" w:hAnsiTheme="majorBidi" w:cstheme="majorBidi"/>
              </w:rPr>
              <w:t xml:space="preserve"> </w:t>
            </w:r>
            <w:r w:rsidRPr="00F2067E">
              <w:rPr>
                <w:rFonts w:asciiTheme="majorBidi" w:eastAsia="Times New Roman" w:hAnsiTheme="majorBidi" w:cstheme="majorBidi"/>
              </w:rPr>
              <w:t>Booking</w:t>
            </w:r>
          </w:p>
        </w:tc>
        <w:tc>
          <w:tcPr>
            <w:tcW w:w="1439" w:type="dxa"/>
          </w:tcPr>
          <w:p w14:paraId="7E19CCC9" w14:textId="78663133" w:rsidR="4F01CC5E" w:rsidRPr="00F2067E" w:rsidRDefault="4F01CC5E"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Best Practice</w:t>
            </w:r>
          </w:p>
        </w:tc>
        <w:tc>
          <w:tcPr>
            <w:tcW w:w="1676" w:type="dxa"/>
          </w:tcPr>
          <w:p w14:paraId="6B8BD116" w14:textId="1842F8B7" w:rsidR="4F01CC5E" w:rsidRPr="00F2067E" w:rsidRDefault="4F01CC5E"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Appointments are entered manually by</w:t>
            </w:r>
            <w:r w:rsidR="067BC32C" w:rsidRPr="00F2067E">
              <w:rPr>
                <w:rFonts w:asciiTheme="majorBidi" w:eastAsia="Times New Roman" w:hAnsiTheme="majorBidi" w:cstheme="majorBidi"/>
              </w:rPr>
              <w:t xml:space="preserve"> admin</w:t>
            </w:r>
          </w:p>
        </w:tc>
        <w:tc>
          <w:tcPr>
            <w:tcW w:w="1843" w:type="dxa"/>
          </w:tcPr>
          <w:p w14:paraId="07FC6725" w14:textId="4D49C87E" w:rsidR="3C1A6D34" w:rsidRPr="00F2067E" w:rsidRDefault="3C1A6D34"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w:t>
            </w:r>
          </w:p>
        </w:tc>
        <w:tc>
          <w:tcPr>
            <w:tcW w:w="1559" w:type="dxa"/>
          </w:tcPr>
          <w:p w14:paraId="533AFA7E" w14:textId="767EE0E4" w:rsidR="3C1A6D34" w:rsidRPr="00F2067E" w:rsidRDefault="3C1A6D34"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Already Licensed</w:t>
            </w:r>
          </w:p>
        </w:tc>
        <w:tc>
          <w:tcPr>
            <w:tcW w:w="1429" w:type="dxa"/>
          </w:tcPr>
          <w:p w14:paraId="5C3D2CE0" w14:textId="5C06BC0C" w:rsidR="3C1A6D34" w:rsidRPr="00F2067E" w:rsidRDefault="3C1A6D34" w:rsidP="006F55FE">
            <w:pPr>
              <w:spacing w:line="276" w:lineRule="auto"/>
              <w:rPr>
                <w:rFonts w:asciiTheme="majorBidi" w:hAnsiTheme="majorBidi" w:cstheme="majorBidi"/>
              </w:rPr>
            </w:pPr>
            <w:r w:rsidRPr="00F2067E">
              <w:rPr>
                <w:rFonts w:asciiTheme="majorBidi" w:eastAsia="Times New Roman" w:hAnsiTheme="majorBidi" w:cstheme="majorBidi"/>
              </w:rPr>
              <w:t>–</w:t>
            </w:r>
          </w:p>
          <w:p w14:paraId="70D1A948" w14:textId="204FFE1C" w:rsidR="2024718A" w:rsidRPr="00F2067E" w:rsidRDefault="2024718A" w:rsidP="006F55FE">
            <w:pPr>
              <w:spacing w:line="276" w:lineRule="auto"/>
              <w:rPr>
                <w:rFonts w:asciiTheme="majorBidi" w:eastAsia="Times New Roman" w:hAnsiTheme="majorBidi" w:cstheme="majorBidi"/>
              </w:rPr>
            </w:pPr>
          </w:p>
        </w:tc>
      </w:tr>
      <w:tr w:rsidR="00F2067E" w:rsidRPr="00F2067E" w14:paraId="26A74D86" w14:textId="77777777" w:rsidTr="005D3CBE">
        <w:trPr>
          <w:trHeight w:val="302"/>
        </w:trPr>
        <w:tc>
          <w:tcPr>
            <w:tcW w:w="1558" w:type="dxa"/>
          </w:tcPr>
          <w:p w14:paraId="354E442D" w14:textId="01D5E647" w:rsidR="3C1A6D34" w:rsidRPr="00F2067E" w:rsidRDefault="3C1A6D34" w:rsidP="006F55FE">
            <w:pPr>
              <w:spacing w:line="276" w:lineRule="auto"/>
              <w:rPr>
                <w:rFonts w:asciiTheme="majorBidi" w:eastAsia="Times New Roman" w:hAnsiTheme="majorBidi" w:cstheme="majorBidi"/>
              </w:rPr>
            </w:pPr>
            <w:proofErr w:type="spellStart"/>
            <w:r w:rsidRPr="00F2067E">
              <w:rPr>
                <w:rFonts w:asciiTheme="majorBidi" w:eastAsia="Times New Roman" w:hAnsiTheme="majorBidi" w:cstheme="majorBidi"/>
              </w:rPr>
              <w:t>Self Check-in</w:t>
            </w:r>
            <w:proofErr w:type="spellEnd"/>
          </w:p>
        </w:tc>
        <w:tc>
          <w:tcPr>
            <w:tcW w:w="1439" w:type="dxa"/>
          </w:tcPr>
          <w:p w14:paraId="65665642" w14:textId="17F15A92" w:rsidR="3C1A6D34" w:rsidRPr="00F2067E" w:rsidRDefault="3C1A6D34"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 xml:space="preserve">Kiosk module of </w:t>
            </w:r>
            <w:proofErr w:type="spellStart"/>
            <w:r w:rsidRPr="00F2067E">
              <w:rPr>
                <w:rFonts w:asciiTheme="majorBidi" w:eastAsia="Times New Roman" w:hAnsiTheme="majorBidi" w:cstheme="majorBidi"/>
              </w:rPr>
              <w:t>HotDoc</w:t>
            </w:r>
            <w:proofErr w:type="spellEnd"/>
          </w:p>
        </w:tc>
        <w:tc>
          <w:tcPr>
            <w:tcW w:w="1676" w:type="dxa"/>
          </w:tcPr>
          <w:p w14:paraId="315EF7C3" w14:textId="62AFFE5B" w:rsidR="3C1A6D34" w:rsidRPr="00F2067E" w:rsidRDefault="3C1A6D34"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Timestamp logged in/ checked in via Tablet</w:t>
            </w:r>
          </w:p>
        </w:tc>
        <w:tc>
          <w:tcPr>
            <w:tcW w:w="1843" w:type="dxa"/>
          </w:tcPr>
          <w:p w14:paraId="229205EE" w14:textId="5548991C" w:rsidR="3C1A6D34" w:rsidRPr="00F2067E" w:rsidRDefault="3C1A6D34"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Sync with BP Waiting room</w:t>
            </w:r>
          </w:p>
        </w:tc>
        <w:tc>
          <w:tcPr>
            <w:tcW w:w="1559" w:type="dxa"/>
          </w:tcPr>
          <w:p w14:paraId="6F3168FA" w14:textId="4AF2F43E" w:rsidR="3C1A6D34" w:rsidRPr="00F2067E" w:rsidRDefault="3C1A6D34"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 xml:space="preserve">Included in </w:t>
            </w:r>
            <w:proofErr w:type="spellStart"/>
            <w:r w:rsidRPr="00F2067E">
              <w:rPr>
                <w:rFonts w:asciiTheme="majorBidi" w:eastAsia="Times New Roman" w:hAnsiTheme="majorBidi" w:cstheme="majorBidi"/>
              </w:rPr>
              <w:t>HotDoc</w:t>
            </w:r>
            <w:proofErr w:type="spellEnd"/>
            <w:r w:rsidRPr="00F2067E">
              <w:rPr>
                <w:rFonts w:asciiTheme="majorBidi" w:eastAsia="Times New Roman" w:hAnsiTheme="majorBidi" w:cstheme="majorBidi"/>
              </w:rPr>
              <w:t xml:space="preserve"> plan</w:t>
            </w:r>
          </w:p>
        </w:tc>
        <w:tc>
          <w:tcPr>
            <w:tcW w:w="1429" w:type="dxa"/>
          </w:tcPr>
          <w:p w14:paraId="6EBF50EF" w14:textId="5C06BC0C" w:rsidR="3C1A6D34" w:rsidRPr="00F2067E" w:rsidRDefault="3C1A6D34" w:rsidP="006F55FE">
            <w:pPr>
              <w:spacing w:line="276" w:lineRule="auto"/>
              <w:rPr>
                <w:rFonts w:asciiTheme="majorBidi" w:hAnsiTheme="majorBidi" w:cstheme="majorBidi"/>
              </w:rPr>
            </w:pPr>
            <w:r w:rsidRPr="00F2067E">
              <w:rPr>
                <w:rFonts w:asciiTheme="majorBidi" w:eastAsia="Times New Roman" w:hAnsiTheme="majorBidi" w:cstheme="majorBidi"/>
              </w:rPr>
              <w:t>–</w:t>
            </w:r>
          </w:p>
          <w:p w14:paraId="56CF4C37" w14:textId="3EFF7786" w:rsidR="2024718A" w:rsidRPr="00F2067E" w:rsidRDefault="2024718A" w:rsidP="006F55FE">
            <w:pPr>
              <w:spacing w:line="276" w:lineRule="auto"/>
              <w:rPr>
                <w:rFonts w:asciiTheme="majorBidi" w:eastAsia="Times New Roman" w:hAnsiTheme="majorBidi" w:cstheme="majorBidi"/>
              </w:rPr>
            </w:pPr>
          </w:p>
        </w:tc>
      </w:tr>
      <w:tr w:rsidR="00F2067E" w:rsidRPr="00F2067E" w14:paraId="667D1F0E" w14:textId="77777777" w:rsidTr="005D3CBE">
        <w:trPr>
          <w:trHeight w:val="302"/>
        </w:trPr>
        <w:tc>
          <w:tcPr>
            <w:tcW w:w="1558" w:type="dxa"/>
          </w:tcPr>
          <w:p w14:paraId="318A6C11" w14:textId="67863ECB" w:rsidR="6DEF9B22" w:rsidRPr="00F2067E" w:rsidRDefault="6DEF9B22"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D</w:t>
            </w:r>
            <w:r w:rsidR="672E59BA" w:rsidRPr="00F2067E">
              <w:rPr>
                <w:rFonts w:asciiTheme="majorBidi" w:eastAsia="Times New Roman" w:hAnsiTheme="majorBidi" w:cstheme="majorBidi"/>
              </w:rPr>
              <w:t>etection</w:t>
            </w:r>
            <w:r w:rsidR="412F1E59" w:rsidRPr="00F2067E">
              <w:rPr>
                <w:rFonts w:asciiTheme="majorBidi" w:eastAsia="Times New Roman" w:hAnsiTheme="majorBidi" w:cstheme="majorBidi"/>
              </w:rPr>
              <w:t xml:space="preserve"> of late arrival</w:t>
            </w:r>
          </w:p>
        </w:tc>
        <w:tc>
          <w:tcPr>
            <w:tcW w:w="1439" w:type="dxa"/>
          </w:tcPr>
          <w:p w14:paraId="17E48FE2" w14:textId="738E2447" w:rsidR="672E59BA" w:rsidRPr="00F2067E" w:rsidRDefault="672E59BA"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Google App Script</w:t>
            </w:r>
          </w:p>
        </w:tc>
        <w:tc>
          <w:tcPr>
            <w:tcW w:w="1676" w:type="dxa"/>
          </w:tcPr>
          <w:p w14:paraId="72CBB9A9" w14:textId="1F428888" w:rsidR="672E59BA" w:rsidRPr="00F2067E" w:rsidRDefault="672E59BA" w:rsidP="006F55FE">
            <w:pPr>
              <w:spacing w:line="276" w:lineRule="auto"/>
              <w:rPr>
                <w:rFonts w:asciiTheme="majorBidi" w:hAnsiTheme="majorBidi" w:cstheme="majorBidi"/>
              </w:rPr>
            </w:pPr>
            <w:r w:rsidRPr="00F2067E">
              <w:rPr>
                <w:rFonts w:asciiTheme="majorBidi" w:eastAsia="Times New Roman" w:hAnsiTheme="majorBidi" w:cstheme="majorBidi"/>
              </w:rPr>
              <w:t>Flag the queue, if check-in &gt;15 mins late</w:t>
            </w:r>
          </w:p>
        </w:tc>
        <w:tc>
          <w:tcPr>
            <w:tcW w:w="1843" w:type="dxa"/>
          </w:tcPr>
          <w:p w14:paraId="78FFD63B" w14:textId="270520B6" w:rsidR="672E59BA" w:rsidRPr="00F2067E" w:rsidRDefault="672E59BA" w:rsidP="006F55FE">
            <w:pPr>
              <w:spacing w:line="276" w:lineRule="auto"/>
              <w:rPr>
                <w:rFonts w:asciiTheme="majorBidi" w:eastAsia="Times New Roman" w:hAnsiTheme="majorBidi" w:cstheme="majorBidi"/>
              </w:rPr>
            </w:pPr>
            <w:proofErr w:type="spellStart"/>
            <w:r w:rsidRPr="00F2067E">
              <w:rPr>
                <w:rFonts w:asciiTheme="majorBidi" w:eastAsia="Times New Roman" w:hAnsiTheme="majorBidi" w:cstheme="majorBidi"/>
              </w:rPr>
              <w:t>Externaly</w:t>
            </w:r>
            <w:proofErr w:type="spellEnd"/>
            <w:r w:rsidRPr="00F2067E">
              <w:rPr>
                <w:rFonts w:asciiTheme="majorBidi" w:eastAsia="Times New Roman" w:hAnsiTheme="majorBidi" w:cstheme="majorBidi"/>
              </w:rPr>
              <w:t xml:space="preserve"> used tool syncs with </w:t>
            </w:r>
            <w:proofErr w:type="spellStart"/>
            <w:r w:rsidRPr="00F2067E">
              <w:rPr>
                <w:rFonts w:asciiTheme="majorBidi" w:eastAsia="Times New Roman" w:hAnsiTheme="majorBidi" w:cstheme="majorBidi"/>
              </w:rPr>
              <w:t>HotDoc</w:t>
            </w:r>
            <w:proofErr w:type="spellEnd"/>
            <w:r w:rsidRPr="00F2067E">
              <w:rPr>
                <w:rFonts w:asciiTheme="majorBidi" w:eastAsia="Times New Roman" w:hAnsiTheme="majorBidi" w:cstheme="majorBidi"/>
              </w:rPr>
              <w:t xml:space="preserve"> timestamp logs</w:t>
            </w:r>
          </w:p>
        </w:tc>
        <w:tc>
          <w:tcPr>
            <w:tcW w:w="1559" w:type="dxa"/>
          </w:tcPr>
          <w:p w14:paraId="37B3EE7B" w14:textId="0295A448" w:rsidR="672E59BA" w:rsidRPr="00F2067E" w:rsidRDefault="672E59BA"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Free</w:t>
            </w:r>
          </w:p>
        </w:tc>
        <w:tc>
          <w:tcPr>
            <w:tcW w:w="1429" w:type="dxa"/>
          </w:tcPr>
          <w:p w14:paraId="3E556EE2" w14:textId="412EE5E0" w:rsidR="672E59BA" w:rsidRPr="00F2067E" w:rsidRDefault="672E59BA"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_</w:t>
            </w:r>
          </w:p>
        </w:tc>
      </w:tr>
      <w:tr w:rsidR="00F2067E" w:rsidRPr="00F2067E" w14:paraId="21A0BDC3" w14:textId="77777777" w:rsidTr="005D3CBE">
        <w:trPr>
          <w:trHeight w:val="302"/>
        </w:trPr>
        <w:tc>
          <w:tcPr>
            <w:tcW w:w="1558" w:type="dxa"/>
          </w:tcPr>
          <w:p w14:paraId="1A284528" w14:textId="6030F6C6" w:rsidR="2024718A" w:rsidRPr="00F2067E" w:rsidRDefault="2024718A" w:rsidP="006F55FE">
            <w:pPr>
              <w:spacing w:line="276" w:lineRule="auto"/>
              <w:rPr>
                <w:rFonts w:asciiTheme="majorBidi" w:eastAsia="Times New Roman" w:hAnsiTheme="majorBidi" w:cstheme="majorBidi"/>
              </w:rPr>
            </w:pPr>
          </w:p>
        </w:tc>
        <w:tc>
          <w:tcPr>
            <w:tcW w:w="1439" w:type="dxa"/>
          </w:tcPr>
          <w:p w14:paraId="6A813A07" w14:textId="06E4B8D9" w:rsidR="27C85364" w:rsidRPr="00F2067E" w:rsidRDefault="27C85364"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Power Automate</w:t>
            </w:r>
          </w:p>
          <w:p w14:paraId="1A6DFE7C" w14:textId="0FBED317" w:rsidR="16CBB95F" w:rsidRPr="00F2067E" w:rsidRDefault="16CBB95F"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(Optional)</w:t>
            </w:r>
          </w:p>
        </w:tc>
        <w:tc>
          <w:tcPr>
            <w:tcW w:w="1676" w:type="dxa"/>
          </w:tcPr>
          <w:p w14:paraId="46D4FD8D" w14:textId="5F2266C1" w:rsidR="145FD062" w:rsidRPr="00F2067E" w:rsidRDefault="145FD062" w:rsidP="006F55FE">
            <w:pPr>
              <w:spacing w:line="276" w:lineRule="auto"/>
              <w:rPr>
                <w:rFonts w:asciiTheme="majorBidi" w:hAnsiTheme="majorBidi" w:cstheme="majorBidi"/>
              </w:rPr>
            </w:pPr>
            <w:r w:rsidRPr="00F2067E">
              <w:rPr>
                <w:rFonts w:asciiTheme="majorBidi" w:eastAsia="Times New Roman" w:hAnsiTheme="majorBidi" w:cstheme="majorBidi"/>
              </w:rPr>
              <w:t>Auto-notify reception/GPs via email</w:t>
            </w:r>
          </w:p>
        </w:tc>
        <w:tc>
          <w:tcPr>
            <w:tcW w:w="1843" w:type="dxa"/>
          </w:tcPr>
          <w:p w14:paraId="67C73C77" w14:textId="18A6F43A" w:rsidR="67265620" w:rsidRPr="00F2067E" w:rsidRDefault="67265620"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Integration capabilities with google forms</w:t>
            </w:r>
          </w:p>
        </w:tc>
        <w:tc>
          <w:tcPr>
            <w:tcW w:w="1559" w:type="dxa"/>
          </w:tcPr>
          <w:p w14:paraId="37673B2D" w14:textId="79EBD678" w:rsidR="46A6A959" w:rsidRPr="00F2067E" w:rsidRDefault="46A6A959"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150</w:t>
            </w:r>
          </w:p>
        </w:tc>
        <w:tc>
          <w:tcPr>
            <w:tcW w:w="1429" w:type="dxa"/>
          </w:tcPr>
          <w:p w14:paraId="5C0D5219" w14:textId="1F944B50" w:rsidR="46A6A959" w:rsidRPr="00F2067E" w:rsidRDefault="46A6A959"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Monthly</w:t>
            </w:r>
          </w:p>
        </w:tc>
      </w:tr>
      <w:tr w:rsidR="00F2067E" w:rsidRPr="00F2067E" w14:paraId="64925646" w14:textId="77777777" w:rsidTr="005D3CBE">
        <w:trPr>
          <w:trHeight w:val="302"/>
        </w:trPr>
        <w:tc>
          <w:tcPr>
            <w:tcW w:w="1558" w:type="dxa"/>
          </w:tcPr>
          <w:p w14:paraId="5E21646A" w14:textId="60486B04" w:rsidR="67E3DB89" w:rsidRPr="00F2067E" w:rsidRDefault="67E3DB89"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Queue Management</w:t>
            </w:r>
          </w:p>
        </w:tc>
        <w:tc>
          <w:tcPr>
            <w:tcW w:w="1439" w:type="dxa"/>
          </w:tcPr>
          <w:p w14:paraId="4783028B" w14:textId="45343004" w:rsidR="67E3DB89" w:rsidRPr="00F2067E" w:rsidRDefault="67E3DB89"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Virtual waiting room of BP</w:t>
            </w:r>
          </w:p>
        </w:tc>
        <w:tc>
          <w:tcPr>
            <w:tcW w:w="1676" w:type="dxa"/>
          </w:tcPr>
          <w:p w14:paraId="00248F34" w14:textId="3EE914B6" w:rsidR="67E3DB89" w:rsidRPr="00F2067E" w:rsidRDefault="67E3DB89"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Staff monitor the status of patient</w:t>
            </w:r>
          </w:p>
        </w:tc>
        <w:tc>
          <w:tcPr>
            <w:tcW w:w="1843" w:type="dxa"/>
          </w:tcPr>
          <w:p w14:paraId="056FD586" w14:textId="30A6CCBD" w:rsidR="67E3DB89" w:rsidRPr="00F2067E" w:rsidRDefault="67E3DB89"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Built-in in BP</w:t>
            </w:r>
          </w:p>
        </w:tc>
        <w:tc>
          <w:tcPr>
            <w:tcW w:w="1559" w:type="dxa"/>
          </w:tcPr>
          <w:p w14:paraId="6779B8C4" w14:textId="26D1AEA2" w:rsidR="67E3DB89" w:rsidRPr="00F2067E" w:rsidRDefault="67E3DB89"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Included in BP</w:t>
            </w:r>
          </w:p>
        </w:tc>
        <w:tc>
          <w:tcPr>
            <w:tcW w:w="1429" w:type="dxa"/>
          </w:tcPr>
          <w:p w14:paraId="3B75A4B3" w14:textId="0F520BED" w:rsidR="67E3DB89" w:rsidRPr="00F2067E" w:rsidRDefault="67E3DB89"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_</w:t>
            </w:r>
          </w:p>
        </w:tc>
      </w:tr>
      <w:tr w:rsidR="00F2067E" w:rsidRPr="00F2067E" w14:paraId="3A4629CF" w14:textId="77777777" w:rsidTr="005D3CBE">
        <w:trPr>
          <w:trHeight w:val="302"/>
        </w:trPr>
        <w:tc>
          <w:tcPr>
            <w:tcW w:w="1558" w:type="dxa"/>
          </w:tcPr>
          <w:p w14:paraId="6796BBEB" w14:textId="61B5E49B" w:rsidR="2024718A" w:rsidRPr="00F2067E" w:rsidRDefault="2024718A" w:rsidP="006F55FE">
            <w:pPr>
              <w:spacing w:line="276" w:lineRule="auto"/>
              <w:rPr>
                <w:rFonts w:asciiTheme="majorBidi" w:hAnsiTheme="majorBidi" w:cstheme="majorBidi"/>
              </w:rPr>
            </w:pPr>
          </w:p>
        </w:tc>
        <w:tc>
          <w:tcPr>
            <w:tcW w:w="1439" w:type="dxa"/>
          </w:tcPr>
          <w:p w14:paraId="0C9E7860" w14:textId="3D723D3B" w:rsidR="2024718A" w:rsidRPr="00F2067E" w:rsidRDefault="2024718A" w:rsidP="006F55FE">
            <w:pPr>
              <w:spacing w:line="276" w:lineRule="auto"/>
              <w:rPr>
                <w:rFonts w:asciiTheme="majorBidi" w:eastAsia="Times New Roman" w:hAnsiTheme="majorBidi" w:cstheme="majorBidi"/>
              </w:rPr>
            </w:pPr>
            <w:proofErr w:type="spellStart"/>
            <w:r w:rsidRPr="00F2067E">
              <w:rPr>
                <w:rFonts w:asciiTheme="majorBidi" w:eastAsia="Times New Roman" w:hAnsiTheme="majorBidi" w:cstheme="majorBidi"/>
              </w:rPr>
              <w:t>Waitwhile</w:t>
            </w:r>
            <w:proofErr w:type="spellEnd"/>
            <w:r w:rsidR="1E1AA066" w:rsidRPr="00F2067E">
              <w:rPr>
                <w:rFonts w:asciiTheme="majorBidi" w:eastAsia="Times New Roman" w:hAnsiTheme="majorBidi" w:cstheme="majorBidi"/>
              </w:rPr>
              <w:t xml:space="preserve"> </w:t>
            </w:r>
          </w:p>
          <w:p w14:paraId="1B2334B5" w14:textId="0CF64039" w:rsidR="1E1AA066" w:rsidRPr="00F2067E" w:rsidRDefault="1E1AA066"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(Optional)</w:t>
            </w:r>
          </w:p>
        </w:tc>
        <w:tc>
          <w:tcPr>
            <w:tcW w:w="1676" w:type="dxa"/>
          </w:tcPr>
          <w:p w14:paraId="574D1162" w14:textId="602CB269" w:rsidR="1E1AA066" w:rsidRPr="00F2067E" w:rsidRDefault="1E1AA066"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V</w:t>
            </w:r>
            <w:r w:rsidR="2024718A" w:rsidRPr="00F2067E">
              <w:rPr>
                <w:rFonts w:asciiTheme="majorBidi" w:eastAsia="Times New Roman" w:hAnsiTheme="majorBidi" w:cstheme="majorBidi"/>
              </w:rPr>
              <w:t>isible digital queue with status updates</w:t>
            </w:r>
            <w:r w:rsidR="7B107C5D" w:rsidRPr="00F2067E">
              <w:rPr>
                <w:rFonts w:asciiTheme="majorBidi" w:eastAsia="Times New Roman" w:hAnsiTheme="majorBidi" w:cstheme="majorBidi"/>
              </w:rPr>
              <w:t xml:space="preserve"> and tokenized </w:t>
            </w:r>
          </w:p>
        </w:tc>
        <w:tc>
          <w:tcPr>
            <w:tcW w:w="1843" w:type="dxa"/>
          </w:tcPr>
          <w:p w14:paraId="50DAD1AB" w14:textId="29197A30" w:rsidR="2024718A" w:rsidRPr="00F2067E" w:rsidRDefault="2024718A"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No</w:t>
            </w:r>
            <w:r w:rsidR="5CB389F1" w:rsidRPr="00F2067E">
              <w:rPr>
                <w:rFonts w:asciiTheme="majorBidi" w:eastAsia="Times New Roman" w:hAnsiTheme="majorBidi" w:cstheme="majorBidi"/>
              </w:rPr>
              <w:t xml:space="preserve"> built</w:t>
            </w:r>
            <w:r w:rsidR="24BE342D" w:rsidRPr="00F2067E">
              <w:rPr>
                <w:rFonts w:asciiTheme="majorBidi" w:eastAsia="Times New Roman" w:hAnsiTheme="majorBidi" w:cstheme="majorBidi"/>
              </w:rPr>
              <w:t>-</w:t>
            </w:r>
            <w:r w:rsidR="56242F80" w:rsidRPr="00F2067E">
              <w:rPr>
                <w:rFonts w:asciiTheme="majorBidi" w:eastAsia="Times New Roman" w:hAnsiTheme="majorBidi" w:cstheme="majorBidi"/>
              </w:rPr>
              <w:t>in integrat</w:t>
            </w:r>
            <w:r w:rsidR="29201326" w:rsidRPr="00F2067E">
              <w:rPr>
                <w:rFonts w:asciiTheme="majorBidi" w:eastAsia="Times New Roman" w:hAnsiTheme="majorBidi" w:cstheme="majorBidi"/>
              </w:rPr>
              <w:t>ion</w:t>
            </w:r>
            <w:r w:rsidRPr="00F2067E">
              <w:rPr>
                <w:rFonts w:asciiTheme="majorBidi" w:eastAsia="Times New Roman" w:hAnsiTheme="majorBidi" w:cstheme="majorBidi"/>
              </w:rPr>
              <w:t>; used independently</w:t>
            </w:r>
          </w:p>
        </w:tc>
        <w:tc>
          <w:tcPr>
            <w:tcW w:w="1559" w:type="dxa"/>
          </w:tcPr>
          <w:p w14:paraId="49896C95" w14:textId="2A0AFFFC" w:rsidR="2024718A" w:rsidRPr="00F2067E" w:rsidRDefault="2024718A" w:rsidP="006F55FE">
            <w:pPr>
              <w:spacing w:line="276" w:lineRule="auto"/>
              <w:rPr>
                <w:rFonts w:asciiTheme="majorBidi" w:eastAsia="Times New Roman" w:hAnsiTheme="majorBidi" w:cstheme="majorBidi"/>
                <w:b/>
                <w:bCs/>
              </w:rPr>
            </w:pPr>
            <w:r w:rsidRPr="00F2067E">
              <w:rPr>
                <w:rFonts w:asciiTheme="majorBidi" w:eastAsia="Times New Roman" w:hAnsiTheme="majorBidi" w:cstheme="majorBidi"/>
                <w:b/>
                <w:bCs/>
              </w:rPr>
              <w:t>$23</w:t>
            </w:r>
          </w:p>
        </w:tc>
        <w:tc>
          <w:tcPr>
            <w:tcW w:w="1429" w:type="dxa"/>
          </w:tcPr>
          <w:p w14:paraId="00CC962B" w14:textId="55356447" w:rsidR="2024718A" w:rsidRPr="00F2067E" w:rsidRDefault="2024718A"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Monthly</w:t>
            </w:r>
          </w:p>
        </w:tc>
      </w:tr>
      <w:tr w:rsidR="00F2067E" w:rsidRPr="00F2067E" w14:paraId="1A2ECEF8" w14:textId="77777777" w:rsidTr="005D3CBE">
        <w:trPr>
          <w:trHeight w:val="302"/>
        </w:trPr>
        <w:tc>
          <w:tcPr>
            <w:tcW w:w="1558" w:type="dxa"/>
          </w:tcPr>
          <w:p w14:paraId="22FE3474" w14:textId="4B7B7FE2" w:rsidR="2024718A" w:rsidRPr="00F2067E" w:rsidRDefault="2024718A"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Follow-Up Automation</w:t>
            </w:r>
          </w:p>
        </w:tc>
        <w:tc>
          <w:tcPr>
            <w:tcW w:w="1439" w:type="dxa"/>
          </w:tcPr>
          <w:p w14:paraId="3B76EE06" w14:textId="2544F26E" w:rsidR="2024718A" w:rsidRPr="00F2067E" w:rsidRDefault="2024718A"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Smart Recalls</w:t>
            </w:r>
            <w:r w:rsidR="52DFB39D" w:rsidRPr="00F2067E">
              <w:rPr>
                <w:rFonts w:asciiTheme="majorBidi" w:eastAsia="Times New Roman" w:hAnsiTheme="majorBidi" w:cstheme="majorBidi"/>
              </w:rPr>
              <w:t xml:space="preserve"> by </w:t>
            </w:r>
            <w:proofErr w:type="spellStart"/>
            <w:r w:rsidR="52DFB39D" w:rsidRPr="00F2067E">
              <w:rPr>
                <w:rFonts w:asciiTheme="majorBidi" w:eastAsia="Times New Roman" w:hAnsiTheme="majorBidi" w:cstheme="majorBidi"/>
              </w:rPr>
              <w:t>HotDoc</w:t>
            </w:r>
            <w:proofErr w:type="spellEnd"/>
          </w:p>
        </w:tc>
        <w:tc>
          <w:tcPr>
            <w:tcW w:w="1676" w:type="dxa"/>
          </w:tcPr>
          <w:p w14:paraId="1C64532A" w14:textId="1E6BA324" w:rsidR="52DFB39D" w:rsidRPr="00F2067E" w:rsidRDefault="52DFB39D"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R</w:t>
            </w:r>
            <w:r w:rsidR="2024718A" w:rsidRPr="00F2067E">
              <w:rPr>
                <w:rFonts w:asciiTheme="majorBidi" w:eastAsia="Times New Roman" w:hAnsiTheme="majorBidi" w:cstheme="majorBidi"/>
              </w:rPr>
              <w:t>eschedule links</w:t>
            </w:r>
            <w:r w:rsidR="60F91795" w:rsidRPr="00F2067E">
              <w:rPr>
                <w:rFonts w:asciiTheme="majorBidi" w:eastAsia="Times New Roman" w:hAnsiTheme="majorBidi" w:cstheme="majorBidi"/>
              </w:rPr>
              <w:t xml:space="preserve"> with auto reminder</w:t>
            </w:r>
          </w:p>
        </w:tc>
        <w:tc>
          <w:tcPr>
            <w:tcW w:w="1843" w:type="dxa"/>
          </w:tcPr>
          <w:p w14:paraId="5BCC56FB" w14:textId="17D03457" w:rsidR="60F91795" w:rsidRPr="00F2067E" w:rsidRDefault="60F91795"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 xml:space="preserve">Built in </w:t>
            </w:r>
            <w:r w:rsidR="2024718A" w:rsidRPr="00F2067E">
              <w:rPr>
                <w:rFonts w:asciiTheme="majorBidi" w:eastAsia="Times New Roman" w:hAnsiTheme="majorBidi" w:cstheme="majorBidi"/>
              </w:rPr>
              <w:t xml:space="preserve">BP </w:t>
            </w:r>
            <w:r w:rsidR="07063BB4" w:rsidRPr="00F2067E">
              <w:rPr>
                <w:rFonts w:asciiTheme="majorBidi" w:eastAsia="Times New Roman" w:hAnsiTheme="majorBidi" w:cstheme="majorBidi"/>
              </w:rPr>
              <w:t>r</w:t>
            </w:r>
            <w:r w:rsidR="75D3822B" w:rsidRPr="00F2067E">
              <w:rPr>
                <w:rFonts w:asciiTheme="majorBidi" w:eastAsia="Times New Roman" w:hAnsiTheme="majorBidi" w:cstheme="majorBidi"/>
              </w:rPr>
              <w:t>e</w:t>
            </w:r>
            <w:r w:rsidR="2024718A" w:rsidRPr="00F2067E">
              <w:rPr>
                <w:rFonts w:asciiTheme="majorBidi" w:eastAsia="Times New Roman" w:hAnsiTheme="majorBidi" w:cstheme="majorBidi"/>
              </w:rPr>
              <w:t>calls</w:t>
            </w:r>
            <w:r w:rsidR="6FFE6FCA" w:rsidRPr="00F2067E">
              <w:rPr>
                <w:rFonts w:asciiTheme="majorBidi" w:eastAsia="Times New Roman" w:hAnsiTheme="majorBidi" w:cstheme="majorBidi"/>
              </w:rPr>
              <w:t xml:space="preserve"> module</w:t>
            </w:r>
          </w:p>
        </w:tc>
        <w:tc>
          <w:tcPr>
            <w:tcW w:w="1559" w:type="dxa"/>
          </w:tcPr>
          <w:p w14:paraId="6E7B36FB" w14:textId="447A6AB3" w:rsidR="2024718A" w:rsidRPr="00F2067E" w:rsidRDefault="2024718A"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 xml:space="preserve">Included in </w:t>
            </w:r>
            <w:proofErr w:type="spellStart"/>
            <w:r w:rsidRPr="00F2067E">
              <w:rPr>
                <w:rFonts w:asciiTheme="majorBidi" w:eastAsia="Times New Roman" w:hAnsiTheme="majorBidi" w:cstheme="majorBidi"/>
              </w:rPr>
              <w:t>HotDoc</w:t>
            </w:r>
            <w:proofErr w:type="spellEnd"/>
            <w:r w:rsidRPr="00F2067E">
              <w:rPr>
                <w:rFonts w:asciiTheme="majorBidi" w:eastAsia="Times New Roman" w:hAnsiTheme="majorBidi" w:cstheme="majorBidi"/>
              </w:rPr>
              <w:t xml:space="preserve"> </w:t>
            </w:r>
            <w:r w:rsidR="0C226122" w:rsidRPr="00F2067E">
              <w:rPr>
                <w:rFonts w:asciiTheme="majorBidi" w:eastAsia="Times New Roman" w:hAnsiTheme="majorBidi" w:cstheme="majorBidi"/>
              </w:rPr>
              <w:t>module</w:t>
            </w:r>
          </w:p>
        </w:tc>
        <w:tc>
          <w:tcPr>
            <w:tcW w:w="1429" w:type="dxa"/>
          </w:tcPr>
          <w:p w14:paraId="41F7F39F" w14:textId="79AA4040" w:rsidR="2024718A" w:rsidRPr="00F2067E" w:rsidRDefault="2024718A"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w:t>
            </w:r>
          </w:p>
        </w:tc>
      </w:tr>
      <w:tr w:rsidR="2024718A" w:rsidRPr="00F2067E" w14:paraId="3405ACF7" w14:textId="77777777" w:rsidTr="005D3CBE">
        <w:trPr>
          <w:trHeight w:val="302"/>
        </w:trPr>
        <w:tc>
          <w:tcPr>
            <w:tcW w:w="1558" w:type="dxa"/>
          </w:tcPr>
          <w:p w14:paraId="14DEF2F1" w14:textId="0A2C5CE4" w:rsidR="2024718A" w:rsidRPr="00F2067E" w:rsidRDefault="2024718A"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Backup Booking (System Downtime)</w:t>
            </w:r>
          </w:p>
        </w:tc>
        <w:tc>
          <w:tcPr>
            <w:tcW w:w="1439" w:type="dxa"/>
          </w:tcPr>
          <w:p w14:paraId="0026C112" w14:textId="3F397D71" w:rsidR="2024718A" w:rsidRPr="00F2067E" w:rsidRDefault="2024718A"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Google Forms</w:t>
            </w:r>
          </w:p>
        </w:tc>
        <w:tc>
          <w:tcPr>
            <w:tcW w:w="1676" w:type="dxa"/>
          </w:tcPr>
          <w:p w14:paraId="069930B5" w14:textId="6CB0F6C0" w:rsidR="2024718A" w:rsidRPr="00F2067E" w:rsidRDefault="2024718A"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 xml:space="preserve">Backup form for appointments when </w:t>
            </w:r>
            <w:proofErr w:type="spellStart"/>
            <w:r w:rsidRPr="00F2067E">
              <w:rPr>
                <w:rFonts w:asciiTheme="majorBidi" w:eastAsia="Times New Roman" w:hAnsiTheme="majorBidi" w:cstheme="majorBidi"/>
              </w:rPr>
              <w:t>HotDoc</w:t>
            </w:r>
            <w:proofErr w:type="spellEnd"/>
            <w:r w:rsidRPr="00F2067E">
              <w:rPr>
                <w:rFonts w:asciiTheme="majorBidi" w:eastAsia="Times New Roman" w:hAnsiTheme="majorBidi" w:cstheme="majorBidi"/>
              </w:rPr>
              <w:t>/BP is down</w:t>
            </w:r>
          </w:p>
        </w:tc>
        <w:tc>
          <w:tcPr>
            <w:tcW w:w="1843" w:type="dxa"/>
          </w:tcPr>
          <w:p w14:paraId="1B6C4D05" w14:textId="2E836D16" w:rsidR="3C4FB52A" w:rsidRPr="00F2067E" w:rsidRDefault="3C4FB52A"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M</w:t>
            </w:r>
            <w:r w:rsidR="2024718A" w:rsidRPr="00F2067E">
              <w:rPr>
                <w:rFonts w:asciiTheme="majorBidi" w:eastAsia="Times New Roman" w:hAnsiTheme="majorBidi" w:cstheme="majorBidi"/>
              </w:rPr>
              <w:t>anually entered</w:t>
            </w:r>
          </w:p>
        </w:tc>
        <w:tc>
          <w:tcPr>
            <w:tcW w:w="1559" w:type="dxa"/>
          </w:tcPr>
          <w:p w14:paraId="11E43EED" w14:textId="69DB6638" w:rsidR="2024718A" w:rsidRPr="00F2067E" w:rsidRDefault="2024718A"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Free</w:t>
            </w:r>
          </w:p>
        </w:tc>
        <w:tc>
          <w:tcPr>
            <w:tcW w:w="1429" w:type="dxa"/>
          </w:tcPr>
          <w:p w14:paraId="3C6494C1" w14:textId="1DD5B0E4" w:rsidR="2024718A" w:rsidRPr="00F2067E" w:rsidRDefault="2024718A"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w:t>
            </w:r>
          </w:p>
        </w:tc>
      </w:tr>
    </w:tbl>
    <w:p w14:paraId="7DF06537" w14:textId="3D92F03E" w:rsidR="2024718A" w:rsidRPr="00F2067E" w:rsidRDefault="2024718A" w:rsidP="006F55FE">
      <w:pPr>
        <w:spacing w:after="0" w:line="276" w:lineRule="auto"/>
        <w:rPr>
          <w:rFonts w:asciiTheme="majorBidi" w:eastAsia="Aptos" w:hAnsiTheme="majorBidi" w:cstheme="majorBidi"/>
        </w:rPr>
      </w:pPr>
    </w:p>
    <w:p w14:paraId="69480B05" w14:textId="77777777" w:rsidR="006F55FE" w:rsidRPr="00F2067E" w:rsidRDefault="006F55FE" w:rsidP="006F55FE">
      <w:pPr>
        <w:spacing w:after="0" w:line="276" w:lineRule="auto"/>
        <w:rPr>
          <w:rFonts w:asciiTheme="majorBidi" w:hAnsiTheme="majorBidi" w:cstheme="majorBidi"/>
          <w:b/>
          <w:bCs/>
        </w:rPr>
      </w:pPr>
    </w:p>
    <w:p w14:paraId="0670092F" w14:textId="77777777" w:rsidR="006F55FE" w:rsidRPr="00F2067E" w:rsidRDefault="006F55FE" w:rsidP="006F55FE">
      <w:pPr>
        <w:spacing w:after="0" w:line="276" w:lineRule="auto"/>
        <w:rPr>
          <w:rFonts w:asciiTheme="majorBidi" w:hAnsiTheme="majorBidi" w:cstheme="majorBidi"/>
          <w:b/>
          <w:bCs/>
        </w:rPr>
      </w:pPr>
    </w:p>
    <w:p w14:paraId="541A2427" w14:textId="0BDBB309" w:rsidR="2024718A" w:rsidRPr="00F2067E" w:rsidRDefault="4FD13050" w:rsidP="006F55FE">
      <w:pPr>
        <w:spacing w:after="0" w:line="276" w:lineRule="auto"/>
        <w:rPr>
          <w:rFonts w:asciiTheme="majorBidi" w:hAnsiTheme="majorBidi" w:cstheme="majorBidi"/>
          <w:b/>
          <w:bCs/>
        </w:rPr>
      </w:pPr>
      <w:r w:rsidRPr="00F2067E">
        <w:rPr>
          <w:rFonts w:asciiTheme="majorBidi" w:hAnsiTheme="majorBidi" w:cstheme="majorBidi"/>
          <w:b/>
          <w:bCs/>
        </w:rPr>
        <w:t>Risk Associated</w:t>
      </w:r>
    </w:p>
    <w:p w14:paraId="40CC958C" w14:textId="00A2971A" w:rsidR="005D3CBE" w:rsidRPr="00F2067E" w:rsidRDefault="005D3CBE" w:rsidP="006F55FE">
      <w:pPr>
        <w:spacing w:after="0" w:line="276" w:lineRule="auto"/>
        <w:ind w:firstLine="720"/>
        <w:jc w:val="both"/>
        <w:rPr>
          <w:rFonts w:asciiTheme="majorBidi" w:eastAsia="Aptos" w:hAnsiTheme="majorBidi" w:cstheme="majorBidi"/>
        </w:rPr>
      </w:pPr>
      <w:r w:rsidRPr="00F2067E">
        <w:rPr>
          <w:rFonts w:asciiTheme="majorBidi" w:eastAsia="Aptos" w:hAnsiTheme="majorBidi" w:cstheme="majorBidi"/>
        </w:rPr>
        <w:t xml:space="preserve">Despite providing a complete, integrated solution for clinical operations, Best Practice and </w:t>
      </w:r>
      <w:proofErr w:type="spellStart"/>
      <w:r w:rsidRPr="00F2067E">
        <w:rPr>
          <w:rFonts w:asciiTheme="majorBidi" w:eastAsia="Aptos" w:hAnsiTheme="majorBidi" w:cstheme="majorBidi"/>
        </w:rPr>
        <w:t>HotDoc</w:t>
      </w:r>
      <w:proofErr w:type="spellEnd"/>
      <w:r w:rsidRPr="00F2067E">
        <w:rPr>
          <w:rFonts w:asciiTheme="majorBidi" w:eastAsia="Aptos" w:hAnsiTheme="majorBidi" w:cstheme="majorBidi"/>
        </w:rPr>
        <w:t xml:space="preserve"> has risk of system outages, an excessive dependence on other technologies, data security issues, and rising SMS expenses. Also, personnel training gaps and synchronization problems might affect productivity.</w:t>
      </w:r>
    </w:p>
    <w:tbl>
      <w:tblPr>
        <w:tblStyle w:val="TableGrid"/>
        <w:tblW w:w="0" w:type="auto"/>
        <w:tblLayout w:type="fixed"/>
        <w:tblLook w:val="06A0" w:firstRow="1" w:lastRow="0" w:firstColumn="1" w:lastColumn="0" w:noHBand="1" w:noVBand="1"/>
      </w:tblPr>
      <w:tblGrid>
        <w:gridCol w:w="840"/>
        <w:gridCol w:w="3323"/>
        <w:gridCol w:w="1905"/>
        <w:gridCol w:w="1770"/>
        <w:gridCol w:w="1522"/>
      </w:tblGrid>
      <w:tr w:rsidR="00F2067E" w:rsidRPr="00F2067E" w14:paraId="6C181E8B" w14:textId="77777777" w:rsidTr="2024718A">
        <w:trPr>
          <w:trHeight w:val="300"/>
        </w:trPr>
        <w:tc>
          <w:tcPr>
            <w:tcW w:w="840" w:type="dxa"/>
          </w:tcPr>
          <w:p w14:paraId="43A1A6CB" w14:textId="5D4653DD" w:rsidR="27EBA3D1" w:rsidRPr="00F2067E" w:rsidRDefault="27EBA3D1" w:rsidP="006F55FE">
            <w:pPr>
              <w:spacing w:line="276" w:lineRule="auto"/>
              <w:jc w:val="center"/>
              <w:rPr>
                <w:rFonts w:asciiTheme="majorBidi" w:eastAsia="Times New Roman" w:hAnsiTheme="majorBidi" w:cstheme="majorBidi"/>
                <w:b/>
                <w:bCs/>
              </w:rPr>
            </w:pPr>
            <w:r w:rsidRPr="00F2067E">
              <w:rPr>
                <w:rFonts w:asciiTheme="majorBidi" w:eastAsia="Times New Roman" w:hAnsiTheme="majorBidi" w:cstheme="majorBidi"/>
                <w:b/>
                <w:bCs/>
              </w:rPr>
              <w:t>Risk</w:t>
            </w:r>
            <w:r w:rsidR="7792B880" w:rsidRPr="00F2067E">
              <w:rPr>
                <w:rFonts w:asciiTheme="majorBidi" w:eastAsia="Times New Roman" w:hAnsiTheme="majorBidi" w:cstheme="majorBidi"/>
                <w:b/>
                <w:bCs/>
              </w:rPr>
              <w:t xml:space="preserve"> ID</w:t>
            </w:r>
          </w:p>
        </w:tc>
        <w:tc>
          <w:tcPr>
            <w:tcW w:w="3323" w:type="dxa"/>
          </w:tcPr>
          <w:p w14:paraId="288AADDC" w14:textId="17E27633" w:rsidR="2024718A" w:rsidRPr="00F2067E" w:rsidRDefault="2024718A" w:rsidP="006F55FE">
            <w:pPr>
              <w:spacing w:line="276" w:lineRule="auto"/>
              <w:jc w:val="center"/>
              <w:rPr>
                <w:rFonts w:asciiTheme="majorBidi" w:eastAsia="Times New Roman" w:hAnsiTheme="majorBidi" w:cstheme="majorBidi"/>
              </w:rPr>
            </w:pPr>
            <w:r w:rsidRPr="00F2067E">
              <w:rPr>
                <w:rFonts w:asciiTheme="majorBidi" w:eastAsia="Times New Roman" w:hAnsiTheme="majorBidi" w:cstheme="majorBidi"/>
                <w:b/>
                <w:bCs/>
              </w:rPr>
              <w:t>Risk Description</w:t>
            </w:r>
          </w:p>
        </w:tc>
        <w:tc>
          <w:tcPr>
            <w:tcW w:w="1905" w:type="dxa"/>
          </w:tcPr>
          <w:p w14:paraId="552E45C9" w14:textId="320E1629" w:rsidR="2024718A" w:rsidRPr="00F2067E" w:rsidRDefault="2024718A" w:rsidP="006F55FE">
            <w:pPr>
              <w:spacing w:line="276" w:lineRule="auto"/>
              <w:jc w:val="center"/>
              <w:rPr>
                <w:rFonts w:asciiTheme="majorBidi" w:hAnsiTheme="majorBidi" w:cstheme="majorBidi"/>
              </w:rPr>
            </w:pPr>
            <w:r w:rsidRPr="00F2067E">
              <w:rPr>
                <w:rFonts w:asciiTheme="majorBidi" w:eastAsia="Times New Roman" w:hAnsiTheme="majorBidi" w:cstheme="majorBidi"/>
                <w:b/>
                <w:bCs/>
              </w:rPr>
              <w:t>Source</w:t>
            </w:r>
          </w:p>
        </w:tc>
        <w:tc>
          <w:tcPr>
            <w:tcW w:w="1770" w:type="dxa"/>
          </w:tcPr>
          <w:p w14:paraId="158FABB1" w14:textId="40FDAE54" w:rsidR="2024718A" w:rsidRPr="00F2067E" w:rsidRDefault="2024718A" w:rsidP="006F55FE">
            <w:pPr>
              <w:spacing w:line="276" w:lineRule="auto"/>
              <w:jc w:val="center"/>
              <w:rPr>
                <w:rFonts w:asciiTheme="majorBidi" w:hAnsiTheme="majorBidi" w:cstheme="majorBidi"/>
              </w:rPr>
            </w:pPr>
            <w:r w:rsidRPr="00F2067E">
              <w:rPr>
                <w:rFonts w:asciiTheme="majorBidi" w:eastAsia="Times New Roman" w:hAnsiTheme="majorBidi" w:cstheme="majorBidi"/>
                <w:b/>
                <w:bCs/>
              </w:rPr>
              <w:t>Impact</w:t>
            </w:r>
          </w:p>
        </w:tc>
        <w:tc>
          <w:tcPr>
            <w:tcW w:w="1522" w:type="dxa"/>
          </w:tcPr>
          <w:p w14:paraId="5126619C" w14:textId="28707BB7" w:rsidR="2024718A" w:rsidRPr="00F2067E" w:rsidRDefault="2024718A" w:rsidP="006F55FE">
            <w:pPr>
              <w:spacing w:line="276" w:lineRule="auto"/>
              <w:rPr>
                <w:rFonts w:asciiTheme="majorBidi" w:eastAsia="MS Mincho" w:hAnsiTheme="majorBidi" w:cstheme="majorBidi"/>
                <w:b/>
                <w:bCs/>
              </w:rPr>
            </w:pPr>
            <w:r w:rsidRPr="00F2067E">
              <w:rPr>
                <w:rFonts w:asciiTheme="majorBidi" w:eastAsia="MS Mincho" w:hAnsiTheme="majorBidi" w:cstheme="majorBidi"/>
                <w:b/>
                <w:bCs/>
              </w:rPr>
              <w:t>Risk Level</w:t>
            </w:r>
          </w:p>
        </w:tc>
      </w:tr>
      <w:tr w:rsidR="00F2067E" w:rsidRPr="00F2067E" w14:paraId="5A470D04" w14:textId="77777777" w:rsidTr="2024718A">
        <w:trPr>
          <w:trHeight w:val="300"/>
        </w:trPr>
        <w:tc>
          <w:tcPr>
            <w:tcW w:w="840" w:type="dxa"/>
          </w:tcPr>
          <w:p w14:paraId="5C4DCECF" w14:textId="3D3A5966" w:rsidR="1C9C7067" w:rsidRPr="00F2067E" w:rsidRDefault="1C9C7067"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R1</w:t>
            </w:r>
          </w:p>
        </w:tc>
        <w:tc>
          <w:tcPr>
            <w:tcW w:w="3323" w:type="dxa"/>
          </w:tcPr>
          <w:p w14:paraId="1DB740E6" w14:textId="16D557AC" w:rsidR="4A079987" w:rsidRPr="00F2067E" w:rsidRDefault="4A079987" w:rsidP="006F55FE">
            <w:pPr>
              <w:spacing w:line="276" w:lineRule="auto"/>
              <w:rPr>
                <w:rFonts w:asciiTheme="majorBidi" w:hAnsiTheme="majorBidi" w:cstheme="majorBidi"/>
              </w:rPr>
            </w:pPr>
            <w:proofErr w:type="spellStart"/>
            <w:r w:rsidRPr="00F2067E">
              <w:rPr>
                <w:rFonts w:asciiTheme="majorBidi" w:eastAsia="Times New Roman" w:hAnsiTheme="majorBidi" w:cstheme="majorBidi"/>
              </w:rPr>
              <w:t>HotDoc</w:t>
            </w:r>
            <w:proofErr w:type="spellEnd"/>
            <w:r w:rsidRPr="00F2067E">
              <w:rPr>
                <w:rFonts w:asciiTheme="majorBidi" w:eastAsia="Times New Roman" w:hAnsiTheme="majorBidi" w:cstheme="majorBidi"/>
              </w:rPr>
              <w:t>/BP system outages could interfere with reservations, check-ins, and appointment visibility.</w:t>
            </w:r>
          </w:p>
        </w:tc>
        <w:tc>
          <w:tcPr>
            <w:tcW w:w="1905" w:type="dxa"/>
          </w:tcPr>
          <w:p w14:paraId="573E0D33" w14:textId="3532CE09" w:rsidR="2024718A" w:rsidRPr="00F2067E" w:rsidRDefault="2024718A" w:rsidP="006F55FE">
            <w:pPr>
              <w:spacing w:line="276" w:lineRule="auto"/>
              <w:rPr>
                <w:rFonts w:asciiTheme="majorBidi" w:hAnsiTheme="majorBidi" w:cstheme="majorBidi"/>
              </w:rPr>
            </w:pPr>
            <w:r w:rsidRPr="00F2067E">
              <w:rPr>
                <w:rFonts w:asciiTheme="majorBidi" w:eastAsia="Times New Roman" w:hAnsiTheme="majorBidi" w:cstheme="majorBidi"/>
              </w:rPr>
              <w:t>Over-reliance on digital platforms</w:t>
            </w:r>
          </w:p>
        </w:tc>
        <w:tc>
          <w:tcPr>
            <w:tcW w:w="1770" w:type="dxa"/>
          </w:tcPr>
          <w:p w14:paraId="5F7F619C" w14:textId="335412F4" w:rsidR="793FBD30" w:rsidRPr="00F2067E" w:rsidRDefault="793FBD30" w:rsidP="006F55FE">
            <w:pPr>
              <w:spacing w:line="276" w:lineRule="auto"/>
              <w:rPr>
                <w:rFonts w:asciiTheme="majorBidi" w:hAnsiTheme="majorBidi" w:cstheme="majorBidi"/>
              </w:rPr>
            </w:pPr>
            <w:r w:rsidRPr="00F2067E">
              <w:rPr>
                <w:rFonts w:asciiTheme="majorBidi" w:eastAsia="Times New Roman" w:hAnsiTheme="majorBidi" w:cstheme="majorBidi"/>
              </w:rPr>
              <w:t>There are a lot of missed appointments and workflow halts.</w:t>
            </w:r>
          </w:p>
        </w:tc>
        <w:tc>
          <w:tcPr>
            <w:tcW w:w="1522" w:type="dxa"/>
          </w:tcPr>
          <w:p w14:paraId="405ADF1C" w14:textId="1BE118D9" w:rsidR="2024718A" w:rsidRPr="00F2067E" w:rsidRDefault="2024718A" w:rsidP="006F55FE">
            <w:pPr>
              <w:spacing w:line="276" w:lineRule="auto"/>
              <w:rPr>
                <w:rFonts w:asciiTheme="majorBidi" w:eastAsia="MS Mincho" w:hAnsiTheme="majorBidi" w:cstheme="majorBidi"/>
              </w:rPr>
            </w:pPr>
            <w:r w:rsidRPr="00F2067E">
              <w:rPr>
                <w:rFonts w:asciiTheme="majorBidi" w:eastAsia="MS Mincho" w:hAnsiTheme="majorBidi" w:cstheme="majorBidi"/>
              </w:rPr>
              <w:t>High</w:t>
            </w:r>
          </w:p>
        </w:tc>
      </w:tr>
      <w:tr w:rsidR="00F2067E" w:rsidRPr="00F2067E" w14:paraId="6894B4BD" w14:textId="77777777" w:rsidTr="2024718A">
        <w:trPr>
          <w:trHeight w:val="300"/>
        </w:trPr>
        <w:tc>
          <w:tcPr>
            <w:tcW w:w="840" w:type="dxa"/>
          </w:tcPr>
          <w:p w14:paraId="4B8B6C27" w14:textId="330C151A" w:rsidR="4CD122D5" w:rsidRPr="00F2067E" w:rsidRDefault="4CD122D5"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R2</w:t>
            </w:r>
          </w:p>
        </w:tc>
        <w:tc>
          <w:tcPr>
            <w:tcW w:w="3323" w:type="dxa"/>
          </w:tcPr>
          <w:p w14:paraId="4A56C7B6" w14:textId="1A5A8B02" w:rsidR="0B435EA6" w:rsidRPr="00F2067E" w:rsidRDefault="0B435EA6" w:rsidP="006F55FE">
            <w:pPr>
              <w:spacing w:line="276" w:lineRule="auto"/>
              <w:rPr>
                <w:rFonts w:asciiTheme="majorBidi" w:hAnsiTheme="majorBidi" w:cstheme="majorBidi"/>
              </w:rPr>
            </w:pPr>
            <w:r w:rsidRPr="00F2067E">
              <w:rPr>
                <w:rFonts w:asciiTheme="majorBidi" w:eastAsia="Times New Roman" w:hAnsiTheme="majorBidi" w:cstheme="majorBidi"/>
              </w:rPr>
              <w:t xml:space="preserve">Inadequate synchronization or integration between </w:t>
            </w:r>
            <w:proofErr w:type="spellStart"/>
            <w:r w:rsidRPr="00F2067E">
              <w:rPr>
                <w:rFonts w:asciiTheme="majorBidi" w:eastAsia="Times New Roman" w:hAnsiTheme="majorBidi" w:cstheme="majorBidi"/>
              </w:rPr>
              <w:t>HotDoc</w:t>
            </w:r>
            <w:proofErr w:type="spellEnd"/>
            <w:r w:rsidRPr="00F2067E">
              <w:rPr>
                <w:rFonts w:asciiTheme="majorBidi" w:eastAsia="Times New Roman" w:hAnsiTheme="majorBidi" w:cstheme="majorBidi"/>
              </w:rPr>
              <w:t xml:space="preserve"> and Best Practice could result in duplicate reservations or inconsistent data.</w:t>
            </w:r>
          </w:p>
        </w:tc>
        <w:tc>
          <w:tcPr>
            <w:tcW w:w="1905" w:type="dxa"/>
          </w:tcPr>
          <w:p w14:paraId="3E5E2BC6" w14:textId="45BC83CF" w:rsidR="707B190B" w:rsidRPr="00F2067E" w:rsidRDefault="707B190B" w:rsidP="006F55FE">
            <w:pPr>
              <w:spacing w:line="276" w:lineRule="auto"/>
              <w:rPr>
                <w:rFonts w:asciiTheme="majorBidi" w:hAnsiTheme="majorBidi" w:cstheme="majorBidi"/>
              </w:rPr>
            </w:pPr>
            <w:r w:rsidRPr="00F2067E">
              <w:rPr>
                <w:rFonts w:asciiTheme="majorBidi" w:eastAsia="Times New Roman" w:hAnsiTheme="majorBidi" w:cstheme="majorBidi"/>
              </w:rPr>
              <w:t>Inaccurate calendar setting and alignment</w:t>
            </w:r>
          </w:p>
        </w:tc>
        <w:tc>
          <w:tcPr>
            <w:tcW w:w="1770" w:type="dxa"/>
          </w:tcPr>
          <w:p w14:paraId="1B4054DC" w14:textId="39BE40B9" w:rsidR="750F61D0" w:rsidRPr="00F2067E" w:rsidRDefault="750F61D0" w:rsidP="006F55FE">
            <w:pPr>
              <w:spacing w:line="276" w:lineRule="auto"/>
              <w:rPr>
                <w:rFonts w:asciiTheme="majorBidi" w:hAnsiTheme="majorBidi" w:cstheme="majorBidi"/>
              </w:rPr>
            </w:pPr>
            <w:r w:rsidRPr="00F2067E">
              <w:rPr>
                <w:rFonts w:asciiTheme="majorBidi" w:eastAsia="Times New Roman" w:hAnsiTheme="majorBidi" w:cstheme="majorBidi"/>
              </w:rPr>
              <w:t>Impacts trust and schedule accuracy.</w:t>
            </w:r>
          </w:p>
        </w:tc>
        <w:tc>
          <w:tcPr>
            <w:tcW w:w="1522" w:type="dxa"/>
          </w:tcPr>
          <w:p w14:paraId="0B52154D" w14:textId="5E429025" w:rsidR="2024718A" w:rsidRPr="00F2067E" w:rsidRDefault="2024718A" w:rsidP="006F55FE">
            <w:pPr>
              <w:spacing w:line="276" w:lineRule="auto"/>
              <w:rPr>
                <w:rFonts w:asciiTheme="majorBidi" w:eastAsia="MS Mincho" w:hAnsiTheme="majorBidi" w:cstheme="majorBidi"/>
              </w:rPr>
            </w:pPr>
            <w:r w:rsidRPr="00F2067E">
              <w:rPr>
                <w:rFonts w:asciiTheme="majorBidi" w:eastAsia="MS Mincho" w:hAnsiTheme="majorBidi" w:cstheme="majorBidi"/>
              </w:rPr>
              <w:t>Medium</w:t>
            </w:r>
          </w:p>
        </w:tc>
      </w:tr>
      <w:tr w:rsidR="00F2067E" w:rsidRPr="00F2067E" w14:paraId="53855CC3" w14:textId="77777777" w:rsidTr="2024718A">
        <w:trPr>
          <w:trHeight w:val="300"/>
        </w:trPr>
        <w:tc>
          <w:tcPr>
            <w:tcW w:w="840" w:type="dxa"/>
          </w:tcPr>
          <w:p w14:paraId="7456F8EB" w14:textId="7C147C5D" w:rsidR="6923E30A" w:rsidRPr="00F2067E" w:rsidRDefault="6923E30A"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R3</w:t>
            </w:r>
          </w:p>
        </w:tc>
        <w:tc>
          <w:tcPr>
            <w:tcW w:w="3323" w:type="dxa"/>
          </w:tcPr>
          <w:p w14:paraId="0F877072" w14:textId="0E86E788" w:rsidR="767EB340" w:rsidRPr="00F2067E" w:rsidRDefault="767EB340" w:rsidP="006F55FE">
            <w:pPr>
              <w:spacing w:line="276" w:lineRule="auto"/>
              <w:rPr>
                <w:rFonts w:asciiTheme="majorBidi" w:hAnsiTheme="majorBidi" w:cstheme="majorBidi"/>
              </w:rPr>
            </w:pPr>
            <w:r w:rsidRPr="00F2067E">
              <w:rPr>
                <w:rFonts w:asciiTheme="majorBidi" w:eastAsia="Times New Roman" w:hAnsiTheme="majorBidi" w:cstheme="majorBidi"/>
              </w:rPr>
              <w:t>If the backup Google Form system is not properly used or monitored, there will be no offline functionality during significant outages.</w:t>
            </w:r>
          </w:p>
        </w:tc>
        <w:tc>
          <w:tcPr>
            <w:tcW w:w="1905" w:type="dxa"/>
          </w:tcPr>
          <w:p w14:paraId="7CBAEEC5" w14:textId="31D0DE46" w:rsidR="10F1EF71" w:rsidRPr="00F2067E" w:rsidRDefault="10F1EF71" w:rsidP="006F55FE">
            <w:pPr>
              <w:spacing w:line="276" w:lineRule="auto"/>
              <w:rPr>
                <w:rFonts w:asciiTheme="majorBidi" w:hAnsiTheme="majorBidi" w:cstheme="majorBidi"/>
              </w:rPr>
            </w:pPr>
            <w:r w:rsidRPr="00F2067E">
              <w:rPr>
                <w:rFonts w:asciiTheme="majorBidi" w:eastAsia="Times New Roman" w:hAnsiTheme="majorBidi" w:cstheme="majorBidi"/>
              </w:rPr>
              <w:t>Infrequent use of manual backup</w:t>
            </w:r>
          </w:p>
        </w:tc>
        <w:tc>
          <w:tcPr>
            <w:tcW w:w="1770" w:type="dxa"/>
          </w:tcPr>
          <w:p w14:paraId="556394F9" w14:textId="752978F8" w:rsidR="49766F96" w:rsidRPr="00F2067E" w:rsidRDefault="49766F96" w:rsidP="006F55FE">
            <w:pPr>
              <w:spacing w:line="276" w:lineRule="auto"/>
              <w:rPr>
                <w:rFonts w:asciiTheme="majorBidi" w:hAnsiTheme="majorBidi" w:cstheme="majorBidi"/>
              </w:rPr>
            </w:pPr>
            <w:r w:rsidRPr="00F2067E">
              <w:rPr>
                <w:rFonts w:asciiTheme="majorBidi" w:eastAsia="Times New Roman" w:hAnsiTheme="majorBidi" w:cstheme="majorBidi"/>
              </w:rPr>
              <w:t>Unable to schedule appointments or keep track of visits</w:t>
            </w:r>
          </w:p>
        </w:tc>
        <w:tc>
          <w:tcPr>
            <w:tcW w:w="1522" w:type="dxa"/>
          </w:tcPr>
          <w:p w14:paraId="129CA1E0" w14:textId="19AAECD1" w:rsidR="2024718A" w:rsidRPr="00F2067E" w:rsidRDefault="2024718A" w:rsidP="006F55FE">
            <w:pPr>
              <w:spacing w:line="276" w:lineRule="auto"/>
              <w:rPr>
                <w:rFonts w:asciiTheme="majorBidi" w:eastAsia="MS Mincho" w:hAnsiTheme="majorBidi" w:cstheme="majorBidi"/>
              </w:rPr>
            </w:pPr>
            <w:r w:rsidRPr="00F2067E">
              <w:rPr>
                <w:rFonts w:asciiTheme="majorBidi" w:eastAsia="MS Mincho" w:hAnsiTheme="majorBidi" w:cstheme="majorBidi"/>
              </w:rPr>
              <w:t>Medium</w:t>
            </w:r>
          </w:p>
        </w:tc>
      </w:tr>
      <w:tr w:rsidR="00F2067E" w:rsidRPr="00F2067E" w14:paraId="637BA6B1" w14:textId="77777777" w:rsidTr="2024718A">
        <w:trPr>
          <w:trHeight w:val="300"/>
        </w:trPr>
        <w:tc>
          <w:tcPr>
            <w:tcW w:w="840" w:type="dxa"/>
          </w:tcPr>
          <w:p w14:paraId="13DD677D" w14:textId="129A23B7" w:rsidR="18721EBE" w:rsidRPr="00F2067E" w:rsidRDefault="18721EBE"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R4</w:t>
            </w:r>
          </w:p>
        </w:tc>
        <w:tc>
          <w:tcPr>
            <w:tcW w:w="3323" w:type="dxa"/>
          </w:tcPr>
          <w:p w14:paraId="3826CF03" w14:textId="6A562BB0" w:rsidR="1F13E4EC" w:rsidRPr="00F2067E" w:rsidRDefault="1F13E4EC" w:rsidP="006F55FE">
            <w:pPr>
              <w:spacing w:line="276" w:lineRule="auto"/>
              <w:rPr>
                <w:rFonts w:asciiTheme="majorBidi" w:hAnsiTheme="majorBidi" w:cstheme="majorBidi"/>
              </w:rPr>
            </w:pPr>
            <w:r w:rsidRPr="00F2067E">
              <w:rPr>
                <w:rFonts w:asciiTheme="majorBidi" w:eastAsia="Times New Roman" w:hAnsiTheme="majorBidi" w:cstheme="majorBidi"/>
              </w:rPr>
              <w:t>If scripts or timestamps are not followed or fail, late-arrival flagging will be delayed.</w:t>
            </w:r>
          </w:p>
        </w:tc>
        <w:tc>
          <w:tcPr>
            <w:tcW w:w="1905" w:type="dxa"/>
          </w:tcPr>
          <w:p w14:paraId="67A4F6D1" w14:textId="6B5D4911" w:rsidR="2024718A" w:rsidRPr="00F2067E" w:rsidRDefault="2024718A" w:rsidP="006F55FE">
            <w:pPr>
              <w:spacing w:line="276" w:lineRule="auto"/>
              <w:rPr>
                <w:rFonts w:asciiTheme="majorBidi" w:hAnsiTheme="majorBidi" w:cstheme="majorBidi"/>
              </w:rPr>
            </w:pPr>
            <w:r w:rsidRPr="00F2067E">
              <w:rPr>
                <w:rFonts w:asciiTheme="majorBidi" w:eastAsia="Times New Roman" w:hAnsiTheme="majorBidi" w:cstheme="majorBidi"/>
              </w:rPr>
              <w:t>Google Script unmonitored</w:t>
            </w:r>
          </w:p>
        </w:tc>
        <w:tc>
          <w:tcPr>
            <w:tcW w:w="1770" w:type="dxa"/>
          </w:tcPr>
          <w:p w14:paraId="483EA633" w14:textId="63B1AC5D" w:rsidR="70B13B40" w:rsidRPr="00F2067E" w:rsidRDefault="70B13B40" w:rsidP="006F55FE">
            <w:pPr>
              <w:spacing w:line="276" w:lineRule="auto"/>
              <w:rPr>
                <w:rFonts w:asciiTheme="majorBidi" w:hAnsiTheme="majorBidi" w:cstheme="majorBidi"/>
              </w:rPr>
            </w:pPr>
            <w:r w:rsidRPr="00F2067E">
              <w:rPr>
                <w:rFonts w:asciiTheme="majorBidi" w:eastAsia="Times New Roman" w:hAnsiTheme="majorBidi" w:cstheme="majorBidi"/>
              </w:rPr>
              <w:t>Disruption of patient flow and unprepared general practitioners</w:t>
            </w:r>
          </w:p>
        </w:tc>
        <w:tc>
          <w:tcPr>
            <w:tcW w:w="1522" w:type="dxa"/>
          </w:tcPr>
          <w:p w14:paraId="3EB4A824" w14:textId="6B9001D4" w:rsidR="2024718A" w:rsidRPr="00F2067E" w:rsidRDefault="2024718A" w:rsidP="006F55FE">
            <w:pPr>
              <w:spacing w:line="276" w:lineRule="auto"/>
              <w:rPr>
                <w:rFonts w:asciiTheme="majorBidi" w:eastAsia="MS Mincho" w:hAnsiTheme="majorBidi" w:cstheme="majorBidi"/>
              </w:rPr>
            </w:pPr>
            <w:r w:rsidRPr="00F2067E">
              <w:rPr>
                <w:rFonts w:asciiTheme="majorBidi" w:eastAsia="MS Mincho" w:hAnsiTheme="majorBidi" w:cstheme="majorBidi"/>
              </w:rPr>
              <w:t>Medium</w:t>
            </w:r>
          </w:p>
        </w:tc>
      </w:tr>
      <w:tr w:rsidR="00F2067E" w:rsidRPr="00F2067E" w14:paraId="466D1CED" w14:textId="77777777" w:rsidTr="2024718A">
        <w:trPr>
          <w:trHeight w:val="300"/>
        </w:trPr>
        <w:tc>
          <w:tcPr>
            <w:tcW w:w="840" w:type="dxa"/>
          </w:tcPr>
          <w:p w14:paraId="38FD88DB" w14:textId="1B6E89A3" w:rsidR="574E5CFB" w:rsidRPr="00F2067E" w:rsidRDefault="574E5CFB"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R5</w:t>
            </w:r>
          </w:p>
        </w:tc>
        <w:tc>
          <w:tcPr>
            <w:tcW w:w="3323" w:type="dxa"/>
          </w:tcPr>
          <w:p w14:paraId="589D220E" w14:textId="553A4B8D" w:rsidR="4EBC2C54" w:rsidRPr="00F2067E" w:rsidRDefault="4EBC2C54" w:rsidP="006F55FE">
            <w:pPr>
              <w:spacing w:line="276" w:lineRule="auto"/>
              <w:rPr>
                <w:rFonts w:asciiTheme="majorBidi" w:hAnsiTheme="majorBidi" w:cstheme="majorBidi"/>
              </w:rPr>
            </w:pPr>
            <w:r w:rsidRPr="00F2067E">
              <w:rPr>
                <w:rFonts w:asciiTheme="majorBidi" w:eastAsia="Times New Roman" w:hAnsiTheme="majorBidi" w:cstheme="majorBidi"/>
              </w:rPr>
              <w:t>Inadequate training causes staff to misuse or mismanage recall/queue systems.</w:t>
            </w:r>
          </w:p>
        </w:tc>
        <w:tc>
          <w:tcPr>
            <w:tcW w:w="1905" w:type="dxa"/>
          </w:tcPr>
          <w:p w14:paraId="4D8B6AD4" w14:textId="1DFC1BEE" w:rsidR="2024718A" w:rsidRPr="00F2067E" w:rsidRDefault="2024718A" w:rsidP="006F55FE">
            <w:pPr>
              <w:spacing w:line="276" w:lineRule="auto"/>
              <w:rPr>
                <w:rFonts w:asciiTheme="majorBidi" w:hAnsiTheme="majorBidi" w:cstheme="majorBidi"/>
              </w:rPr>
            </w:pPr>
            <w:r w:rsidRPr="00F2067E">
              <w:rPr>
                <w:rFonts w:asciiTheme="majorBidi" w:eastAsia="Times New Roman" w:hAnsiTheme="majorBidi" w:cstheme="majorBidi"/>
              </w:rPr>
              <w:t>Change management, new process unfamiliarity</w:t>
            </w:r>
          </w:p>
        </w:tc>
        <w:tc>
          <w:tcPr>
            <w:tcW w:w="1770" w:type="dxa"/>
          </w:tcPr>
          <w:p w14:paraId="27087861" w14:textId="218FAAF5" w:rsidR="666A614B" w:rsidRPr="00F2067E" w:rsidRDefault="666A614B" w:rsidP="006F55FE">
            <w:pPr>
              <w:spacing w:line="276" w:lineRule="auto"/>
              <w:rPr>
                <w:rFonts w:asciiTheme="majorBidi" w:hAnsiTheme="majorBidi" w:cstheme="majorBidi"/>
              </w:rPr>
            </w:pPr>
            <w:r w:rsidRPr="00F2067E">
              <w:rPr>
                <w:rFonts w:asciiTheme="majorBidi" w:eastAsia="Times New Roman" w:hAnsiTheme="majorBidi" w:cstheme="majorBidi"/>
              </w:rPr>
              <w:t>L</w:t>
            </w:r>
            <w:r w:rsidR="2024718A" w:rsidRPr="00F2067E">
              <w:rPr>
                <w:rFonts w:asciiTheme="majorBidi" w:eastAsia="Times New Roman" w:hAnsiTheme="majorBidi" w:cstheme="majorBidi"/>
              </w:rPr>
              <w:t>ower follow-up adherence and inefficiencies</w:t>
            </w:r>
          </w:p>
        </w:tc>
        <w:tc>
          <w:tcPr>
            <w:tcW w:w="1522" w:type="dxa"/>
          </w:tcPr>
          <w:p w14:paraId="6675C9B7" w14:textId="6732EBDE" w:rsidR="2024718A" w:rsidRPr="00F2067E" w:rsidRDefault="2024718A" w:rsidP="006F55FE">
            <w:pPr>
              <w:spacing w:line="276" w:lineRule="auto"/>
              <w:rPr>
                <w:rFonts w:asciiTheme="majorBidi" w:eastAsia="MS Mincho" w:hAnsiTheme="majorBidi" w:cstheme="majorBidi"/>
              </w:rPr>
            </w:pPr>
            <w:r w:rsidRPr="00F2067E">
              <w:rPr>
                <w:rFonts w:asciiTheme="majorBidi" w:eastAsia="MS Mincho" w:hAnsiTheme="majorBidi" w:cstheme="majorBidi"/>
              </w:rPr>
              <w:t>High</w:t>
            </w:r>
          </w:p>
        </w:tc>
      </w:tr>
      <w:tr w:rsidR="00F2067E" w:rsidRPr="00F2067E" w14:paraId="3A57773F" w14:textId="77777777" w:rsidTr="2024718A">
        <w:trPr>
          <w:trHeight w:val="300"/>
        </w:trPr>
        <w:tc>
          <w:tcPr>
            <w:tcW w:w="840" w:type="dxa"/>
          </w:tcPr>
          <w:p w14:paraId="23065B50" w14:textId="6BDE9E29" w:rsidR="1982091F" w:rsidRPr="00F2067E" w:rsidRDefault="1982091F"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R6</w:t>
            </w:r>
          </w:p>
        </w:tc>
        <w:tc>
          <w:tcPr>
            <w:tcW w:w="3323" w:type="dxa"/>
          </w:tcPr>
          <w:p w14:paraId="158C9D77" w14:textId="1FCFD16C" w:rsidR="275372A3" w:rsidRPr="00F2067E" w:rsidRDefault="275372A3" w:rsidP="006F55FE">
            <w:pPr>
              <w:spacing w:line="276" w:lineRule="auto"/>
              <w:rPr>
                <w:rFonts w:asciiTheme="majorBidi" w:hAnsiTheme="majorBidi" w:cstheme="majorBidi"/>
              </w:rPr>
            </w:pPr>
            <w:r w:rsidRPr="00F2067E">
              <w:rPr>
                <w:rFonts w:asciiTheme="majorBidi" w:eastAsia="Times New Roman" w:hAnsiTheme="majorBidi" w:cstheme="majorBidi"/>
              </w:rPr>
              <w:t xml:space="preserve">Data loss or invasion of privacy when integrating third-party tools or automating processes (e.g., Google Forms, </w:t>
            </w:r>
            <w:proofErr w:type="spellStart"/>
            <w:r w:rsidRPr="00F2067E">
              <w:rPr>
                <w:rFonts w:asciiTheme="majorBidi" w:eastAsia="Times New Roman" w:hAnsiTheme="majorBidi" w:cstheme="majorBidi"/>
              </w:rPr>
              <w:t>Waitwhile</w:t>
            </w:r>
            <w:proofErr w:type="spellEnd"/>
            <w:r w:rsidRPr="00F2067E">
              <w:rPr>
                <w:rFonts w:asciiTheme="majorBidi" w:eastAsia="Times New Roman" w:hAnsiTheme="majorBidi" w:cstheme="majorBidi"/>
              </w:rPr>
              <w:t>)</w:t>
            </w:r>
          </w:p>
        </w:tc>
        <w:tc>
          <w:tcPr>
            <w:tcW w:w="1905" w:type="dxa"/>
          </w:tcPr>
          <w:p w14:paraId="39EE9A63" w14:textId="62E428D2" w:rsidR="55D88DB1" w:rsidRPr="00F2067E" w:rsidRDefault="55D88DB1" w:rsidP="006F55FE">
            <w:pPr>
              <w:spacing w:line="276" w:lineRule="auto"/>
              <w:rPr>
                <w:rFonts w:asciiTheme="majorBidi" w:hAnsiTheme="majorBidi" w:cstheme="majorBidi"/>
              </w:rPr>
            </w:pPr>
            <w:r w:rsidRPr="00F2067E">
              <w:rPr>
                <w:rFonts w:asciiTheme="majorBidi" w:eastAsia="Times New Roman" w:hAnsiTheme="majorBidi" w:cstheme="majorBidi"/>
              </w:rPr>
              <w:t>Sensitive health data is handled by external systems.</w:t>
            </w:r>
          </w:p>
        </w:tc>
        <w:tc>
          <w:tcPr>
            <w:tcW w:w="1770" w:type="dxa"/>
          </w:tcPr>
          <w:p w14:paraId="2A94FAA2" w14:textId="5617D715" w:rsidR="392FFCDA" w:rsidRPr="00F2067E" w:rsidRDefault="392FFCDA" w:rsidP="006F55FE">
            <w:pPr>
              <w:spacing w:line="276" w:lineRule="auto"/>
              <w:rPr>
                <w:rFonts w:asciiTheme="majorBidi" w:hAnsiTheme="majorBidi" w:cstheme="majorBidi"/>
              </w:rPr>
            </w:pPr>
            <w:r w:rsidRPr="00F2067E">
              <w:rPr>
                <w:rFonts w:asciiTheme="majorBidi" w:eastAsia="Times New Roman" w:hAnsiTheme="majorBidi" w:cstheme="majorBidi"/>
              </w:rPr>
              <w:t>Damage to one's reputation and legal standing</w:t>
            </w:r>
          </w:p>
        </w:tc>
        <w:tc>
          <w:tcPr>
            <w:tcW w:w="1522" w:type="dxa"/>
          </w:tcPr>
          <w:p w14:paraId="1202C02B" w14:textId="38780F7B" w:rsidR="2024718A" w:rsidRPr="00F2067E" w:rsidRDefault="2024718A" w:rsidP="006F55FE">
            <w:pPr>
              <w:spacing w:line="276" w:lineRule="auto"/>
              <w:rPr>
                <w:rFonts w:asciiTheme="majorBidi" w:eastAsia="MS Mincho" w:hAnsiTheme="majorBidi" w:cstheme="majorBidi"/>
              </w:rPr>
            </w:pPr>
            <w:r w:rsidRPr="00F2067E">
              <w:rPr>
                <w:rFonts w:asciiTheme="majorBidi" w:eastAsia="MS Mincho" w:hAnsiTheme="majorBidi" w:cstheme="majorBidi"/>
              </w:rPr>
              <w:t>High</w:t>
            </w:r>
          </w:p>
        </w:tc>
      </w:tr>
      <w:tr w:rsidR="00F2067E" w:rsidRPr="00F2067E" w14:paraId="592B917B" w14:textId="77777777" w:rsidTr="2024718A">
        <w:trPr>
          <w:trHeight w:val="300"/>
        </w:trPr>
        <w:tc>
          <w:tcPr>
            <w:tcW w:w="840" w:type="dxa"/>
          </w:tcPr>
          <w:p w14:paraId="2035F8C3" w14:textId="3AB06E9B" w:rsidR="2A99AF75" w:rsidRPr="00F2067E" w:rsidRDefault="2A99AF75"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R7</w:t>
            </w:r>
          </w:p>
        </w:tc>
        <w:tc>
          <w:tcPr>
            <w:tcW w:w="3323" w:type="dxa"/>
          </w:tcPr>
          <w:p w14:paraId="6B20E2DA" w14:textId="572E32AF" w:rsidR="2024718A" w:rsidRPr="00F2067E" w:rsidRDefault="2024718A"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Inconsistent check-in experience for elderly at kiosks</w:t>
            </w:r>
          </w:p>
        </w:tc>
        <w:tc>
          <w:tcPr>
            <w:tcW w:w="1905" w:type="dxa"/>
          </w:tcPr>
          <w:p w14:paraId="733DA840" w14:textId="103379A8" w:rsidR="04472BC9" w:rsidRPr="00F2067E" w:rsidRDefault="04472BC9" w:rsidP="006F55FE">
            <w:pPr>
              <w:spacing w:line="276" w:lineRule="auto"/>
              <w:rPr>
                <w:rFonts w:asciiTheme="majorBidi" w:hAnsiTheme="majorBidi" w:cstheme="majorBidi"/>
              </w:rPr>
            </w:pPr>
            <w:r w:rsidRPr="00F2067E">
              <w:rPr>
                <w:rFonts w:asciiTheme="majorBidi" w:eastAsia="Times New Roman" w:hAnsiTheme="majorBidi" w:cstheme="majorBidi"/>
              </w:rPr>
              <w:t xml:space="preserve">Problems with the kiosk </w:t>
            </w:r>
            <w:r w:rsidRPr="00F2067E">
              <w:rPr>
                <w:rFonts w:asciiTheme="majorBidi" w:eastAsia="Times New Roman" w:hAnsiTheme="majorBidi" w:cstheme="majorBidi"/>
              </w:rPr>
              <w:lastRenderedPageBreak/>
              <w:t>interface's usability</w:t>
            </w:r>
          </w:p>
        </w:tc>
        <w:tc>
          <w:tcPr>
            <w:tcW w:w="1770" w:type="dxa"/>
          </w:tcPr>
          <w:p w14:paraId="7E15337E" w14:textId="24520512" w:rsidR="5AA0B5DD" w:rsidRPr="00F2067E" w:rsidRDefault="5AA0B5DD" w:rsidP="006F55FE">
            <w:pPr>
              <w:spacing w:line="276" w:lineRule="auto"/>
              <w:rPr>
                <w:rFonts w:asciiTheme="majorBidi" w:hAnsiTheme="majorBidi" w:cstheme="majorBidi"/>
              </w:rPr>
            </w:pPr>
            <w:r w:rsidRPr="00F2067E">
              <w:rPr>
                <w:rFonts w:asciiTheme="majorBidi" w:eastAsia="Times New Roman" w:hAnsiTheme="majorBidi" w:cstheme="majorBidi"/>
              </w:rPr>
              <w:lastRenderedPageBreak/>
              <w:t xml:space="preserve">Front desk pressure and </w:t>
            </w:r>
            <w:r w:rsidRPr="00F2067E">
              <w:rPr>
                <w:rFonts w:asciiTheme="majorBidi" w:eastAsia="Times New Roman" w:hAnsiTheme="majorBidi" w:cstheme="majorBidi"/>
              </w:rPr>
              <w:lastRenderedPageBreak/>
              <w:t>patient discontent</w:t>
            </w:r>
          </w:p>
        </w:tc>
        <w:tc>
          <w:tcPr>
            <w:tcW w:w="1522" w:type="dxa"/>
          </w:tcPr>
          <w:p w14:paraId="6E3B534C" w14:textId="35A1A1F7" w:rsidR="2024718A" w:rsidRPr="00F2067E" w:rsidRDefault="2024718A" w:rsidP="006F55FE">
            <w:pPr>
              <w:spacing w:line="276" w:lineRule="auto"/>
              <w:rPr>
                <w:rFonts w:asciiTheme="majorBidi" w:eastAsia="MS Mincho" w:hAnsiTheme="majorBidi" w:cstheme="majorBidi"/>
              </w:rPr>
            </w:pPr>
            <w:r w:rsidRPr="00F2067E">
              <w:rPr>
                <w:rFonts w:asciiTheme="majorBidi" w:eastAsia="MS Mincho" w:hAnsiTheme="majorBidi" w:cstheme="majorBidi"/>
              </w:rPr>
              <w:lastRenderedPageBreak/>
              <w:t>Medium</w:t>
            </w:r>
          </w:p>
        </w:tc>
      </w:tr>
      <w:tr w:rsidR="00F2067E" w:rsidRPr="00F2067E" w14:paraId="24D645F0" w14:textId="77777777" w:rsidTr="2024718A">
        <w:trPr>
          <w:trHeight w:val="300"/>
        </w:trPr>
        <w:tc>
          <w:tcPr>
            <w:tcW w:w="840" w:type="dxa"/>
          </w:tcPr>
          <w:p w14:paraId="55D8EBB5" w14:textId="62C0EBB4" w:rsidR="5677A2D9" w:rsidRPr="00F2067E" w:rsidRDefault="5677A2D9"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R8</w:t>
            </w:r>
          </w:p>
        </w:tc>
        <w:tc>
          <w:tcPr>
            <w:tcW w:w="3323" w:type="dxa"/>
          </w:tcPr>
          <w:p w14:paraId="7CB87EF3" w14:textId="25B4327C" w:rsidR="71036A42" w:rsidRPr="00F2067E" w:rsidRDefault="71036A42" w:rsidP="006F55FE">
            <w:pPr>
              <w:spacing w:line="276" w:lineRule="auto"/>
              <w:rPr>
                <w:rFonts w:asciiTheme="majorBidi" w:hAnsiTheme="majorBidi" w:cstheme="majorBidi"/>
              </w:rPr>
            </w:pPr>
            <w:r w:rsidRPr="00F2067E">
              <w:rPr>
                <w:rFonts w:asciiTheme="majorBidi" w:eastAsia="Times New Roman" w:hAnsiTheme="majorBidi" w:cstheme="majorBidi"/>
              </w:rPr>
              <w:t xml:space="preserve">If not properly integrated, reliance on optional tools (such as Power Automate and </w:t>
            </w:r>
            <w:proofErr w:type="spellStart"/>
            <w:r w:rsidRPr="00F2067E">
              <w:rPr>
                <w:rFonts w:asciiTheme="majorBidi" w:eastAsia="Times New Roman" w:hAnsiTheme="majorBidi" w:cstheme="majorBidi"/>
              </w:rPr>
              <w:t>Waitwhile</w:t>
            </w:r>
            <w:proofErr w:type="spellEnd"/>
            <w:r w:rsidRPr="00F2067E">
              <w:rPr>
                <w:rFonts w:asciiTheme="majorBidi" w:eastAsia="Times New Roman" w:hAnsiTheme="majorBidi" w:cstheme="majorBidi"/>
              </w:rPr>
              <w:t>) could lead to misunderstandings or overlap.</w:t>
            </w:r>
          </w:p>
        </w:tc>
        <w:tc>
          <w:tcPr>
            <w:tcW w:w="1905" w:type="dxa"/>
          </w:tcPr>
          <w:p w14:paraId="08A5C196" w14:textId="07E0CC08" w:rsidR="154EA4F4" w:rsidRPr="00F2067E" w:rsidRDefault="154EA4F4" w:rsidP="006F55FE">
            <w:pPr>
              <w:spacing w:line="276" w:lineRule="auto"/>
              <w:rPr>
                <w:rFonts w:asciiTheme="majorBidi" w:hAnsiTheme="majorBidi" w:cstheme="majorBidi"/>
              </w:rPr>
            </w:pPr>
            <w:r w:rsidRPr="00F2067E">
              <w:rPr>
                <w:rFonts w:asciiTheme="majorBidi" w:eastAsia="Times New Roman" w:hAnsiTheme="majorBidi" w:cstheme="majorBidi"/>
              </w:rPr>
              <w:t>Several non-native tools are used</w:t>
            </w:r>
          </w:p>
        </w:tc>
        <w:tc>
          <w:tcPr>
            <w:tcW w:w="1770" w:type="dxa"/>
          </w:tcPr>
          <w:p w14:paraId="506A7B19" w14:textId="06C1ED95" w:rsidR="4B440145" w:rsidRPr="00F2067E" w:rsidRDefault="4B440145" w:rsidP="006F55FE">
            <w:pPr>
              <w:spacing w:line="276" w:lineRule="auto"/>
              <w:rPr>
                <w:rFonts w:asciiTheme="majorBidi" w:hAnsiTheme="majorBidi" w:cstheme="majorBidi"/>
              </w:rPr>
            </w:pPr>
            <w:r w:rsidRPr="00F2067E">
              <w:rPr>
                <w:rFonts w:asciiTheme="majorBidi" w:eastAsia="Times New Roman" w:hAnsiTheme="majorBidi" w:cstheme="majorBidi"/>
              </w:rPr>
              <w:t>Inconsistency and administrative burden</w:t>
            </w:r>
          </w:p>
        </w:tc>
        <w:tc>
          <w:tcPr>
            <w:tcW w:w="1522" w:type="dxa"/>
          </w:tcPr>
          <w:p w14:paraId="1BA7D741" w14:textId="0C1F979F" w:rsidR="2024718A" w:rsidRPr="00F2067E" w:rsidRDefault="2024718A" w:rsidP="006F55FE">
            <w:pPr>
              <w:spacing w:line="276" w:lineRule="auto"/>
              <w:rPr>
                <w:rFonts w:asciiTheme="majorBidi" w:eastAsia="MS Mincho" w:hAnsiTheme="majorBidi" w:cstheme="majorBidi"/>
              </w:rPr>
            </w:pPr>
            <w:r w:rsidRPr="00F2067E">
              <w:rPr>
                <w:rFonts w:asciiTheme="majorBidi" w:eastAsia="MS Mincho" w:hAnsiTheme="majorBidi" w:cstheme="majorBidi"/>
              </w:rPr>
              <w:t>Medium</w:t>
            </w:r>
          </w:p>
        </w:tc>
      </w:tr>
      <w:tr w:rsidR="2024718A" w:rsidRPr="00F2067E" w14:paraId="405676E6" w14:textId="77777777" w:rsidTr="2024718A">
        <w:trPr>
          <w:trHeight w:val="300"/>
        </w:trPr>
        <w:tc>
          <w:tcPr>
            <w:tcW w:w="840" w:type="dxa"/>
          </w:tcPr>
          <w:p w14:paraId="06772272" w14:textId="58E0C0F8" w:rsidR="479DB8FF" w:rsidRPr="00F2067E" w:rsidRDefault="479DB8FF"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R9</w:t>
            </w:r>
          </w:p>
        </w:tc>
        <w:tc>
          <w:tcPr>
            <w:tcW w:w="3323" w:type="dxa"/>
          </w:tcPr>
          <w:p w14:paraId="0D1F302E" w14:textId="39DA8227" w:rsidR="2024718A" w:rsidRPr="00F2067E" w:rsidRDefault="2024718A"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Scalability constraints as patient volume increases without upgrading infrastructure or cloud hosting</w:t>
            </w:r>
          </w:p>
        </w:tc>
        <w:tc>
          <w:tcPr>
            <w:tcW w:w="1905" w:type="dxa"/>
          </w:tcPr>
          <w:p w14:paraId="29ACD8C5" w14:textId="143C1F3A" w:rsidR="2024718A" w:rsidRPr="00F2067E" w:rsidRDefault="2024718A" w:rsidP="006F55FE">
            <w:pPr>
              <w:spacing w:line="276" w:lineRule="auto"/>
              <w:rPr>
                <w:rFonts w:asciiTheme="majorBidi" w:hAnsiTheme="majorBidi" w:cstheme="majorBidi"/>
              </w:rPr>
            </w:pPr>
            <w:r w:rsidRPr="00F2067E">
              <w:rPr>
                <w:rFonts w:asciiTheme="majorBidi" w:eastAsia="Times New Roman" w:hAnsiTheme="majorBidi" w:cstheme="majorBidi"/>
              </w:rPr>
              <w:t>Local server limitations</w:t>
            </w:r>
          </w:p>
        </w:tc>
        <w:tc>
          <w:tcPr>
            <w:tcW w:w="1770" w:type="dxa"/>
          </w:tcPr>
          <w:p w14:paraId="01A03BA4" w14:textId="2ADB7EF9" w:rsidR="2C31A3CF" w:rsidRPr="00F2067E" w:rsidRDefault="2C31A3CF" w:rsidP="006F55FE">
            <w:pPr>
              <w:spacing w:line="276" w:lineRule="auto"/>
              <w:rPr>
                <w:rFonts w:asciiTheme="majorBidi" w:hAnsiTheme="majorBidi" w:cstheme="majorBidi"/>
              </w:rPr>
            </w:pPr>
            <w:r w:rsidRPr="00F2067E">
              <w:rPr>
                <w:rFonts w:asciiTheme="majorBidi" w:eastAsia="Times New Roman" w:hAnsiTheme="majorBidi" w:cstheme="majorBidi"/>
              </w:rPr>
              <w:t>Administrative load and inconsistency</w:t>
            </w:r>
          </w:p>
        </w:tc>
        <w:tc>
          <w:tcPr>
            <w:tcW w:w="1522" w:type="dxa"/>
          </w:tcPr>
          <w:p w14:paraId="550D13ED" w14:textId="67DC4427" w:rsidR="2024718A" w:rsidRPr="00F2067E" w:rsidRDefault="2024718A" w:rsidP="006F55FE">
            <w:pPr>
              <w:spacing w:line="276" w:lineRule="auto"/>
              <w:rPr>
                <w:rFonts w:asciiTheme="majorBidi" w:eastAsia="MS Mincho" w:hAnsiTheme="majorBidi" w:cstheme="majorBidi"/>
              </w:rPr>
            </w:pPr>
            <w:r w:rsidRPr="00F2067E">
              <w:rPr>
                <w:rFonts w:asciiTheme="majorBidi" w:eastAsia="MS Mincho" w:hAnsiTheme="majorBidi" w:cstheme="majorBidi"/>
              </w:rPr>
              <w:t>Medium</w:t>
            </w:r>
          </w:p>
        </w:tc>
      </w:tr>
    </w:tbl>
    <w:p w14:paraId="790504EE" w14:textId="4BBB892C" w:rsidR="2024718A" w:rsidRPr="00F2067E" w:rsidRDefault="2024718A" w:rsidP="006F55FE">
      <w:pPr>
        <w:spacing w:after="0" w:line="276" w:lineRule="auto"/>
        <w:jc w:val="both"/>
        <w:rPr>
          <w:rFonts w:asciiTheme="majorBidi" w:eastAsia="Aptos" w:hAnsiTheme="majorBidi" w:cstheme="majorBidi"/>
          <w:highlight w:val="yellow"/>
        </w:rPr>
      </w:pPr>
    </w:p>
    <w:p w14:paraId="451ADD36" w14:textId="48FA8E03" w:rsidR="2024718A" w:rsidRPr="00F2067E" w:rsidRDefault="2024718A" w:rsidP="006F55FE">
      <w:pPr>
        <w:spacing w:after="0" w:line="276" w:lineRule="auto"/>
        <w:jc w:val="both"/>
        <w:rPr>
          <w:rFonts w:asciiTheme="majorBidi" w:eastAsia="Aptos" w:hAnsiTheme="majorBidi" w:cstheme="majorBidi"/>
          <w:highlight w:val="yellow"/>
        </w:rPr>
      </w:pPr>
    </w:p>
    <w:p w14:paraId="41053A28" w14:textId="466992C9" w:rsidR="2024718A" w:rsidRPr="009978A9" w:rsidRDefault="2024718A" w:rsidP="006F55FE">
      <w:pPr>
        <w:spacing w:after="0" w:line="276" w:lineRule="auto"/>
        <w:rPr>
          <w:rFonts w:asciiTheme="majorBidi" w:hAnsiTheme="majorBidi" w:cstheme="majorBidi"/>
        </w:rPr>
      </w:pPr>
      <w:r w:rsidRPr="00F2067E">
        <w:rPr>
          <w:rFonts w:asciiTheme="majorBidi" w:hAnsiTheme="majorBidi" w:cstheme="majorBidi"/>
        </w:rPr>
        <w:br w:type="page"/>
      </w:r>
    </w:p>
    <w:p w14:paraId="44FFC69D" w14:textId="1811E9D2" w:rsidR="18387455" w:rsidRPr="00F2067E" w:rsidRDefault="592298C8" w:rsidP="00BA7676">
      <w:pPr>
        <w:pStyle w:val="Heading1"/>
        <w:numPr>
          <w:ilvl w:val="0"/>
          <w:numId w:val="22"/>
        </w:numPr>
        <w:rPr>
          <w:rFonts w:asciiTheme="majorBidi" w:hAnsiTheme="majorBidi"/>
          <w:b/>
          <w:bCs/>
          <w:color w:val="auto"/>
          <w:sz w:val="24"/>
          <w:szCs w:val="24"/>
        </w:rPr>
      </w:pPr>
      <w:bookmarkStart w:id="10" w:name="_Toc199017118"/>
      <w:r w:rsidRPr="00F2067E">
        <w:rPr>
          <w:rFonts w:asciiTheme="majorBidi" w:hAnsiTheme="majorBidi"/>
          <w:b/>
          <w:bCs/>
          <w:color w:val="auto"/>
          <w:sz w:val="24"/>
          <w:szCs w:val="24"/>
        </w:rPr>
        <w:lastRenderedPageBreak/>
        <w:t>References</w:t>
      </w:r>
      <w:bookmarkEnd w:id="10"/>
    </w:p>
    <w:p w14:paraId="64412776" w14:textId="5C5AAE07" w:rsidR="005D3CBE" w:rsidRPr="00F2067E" w:rsidRDefault="005D3CBE" w:rsidP="006F55FE">
      <w:pPr>
        <w:spacing w:after="0" w:line="276" w:lineRule="auto"/>
        <w:ind w:left="720" w:hanging="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Adler-Milstein, J., &amp; Huckman, R. S. (2013). The impact of electronic health record use on physician productivity. American Journal of Managed Care, 19(10), SP345–SP352.</w:t>
      </w:r>
    </w:p>
    <w:p w14:paraId="1DD31FAE" w14:textId="77777777" w:rsidR="005D3CBE" w:rsidRPr="00F2067E" w:rsidRDefault="005D3CBE" w:rsidP="006F55FE">
      <w:pPr>
        <w:spacing w:after="0" w:line="276" w:lineRule="auto"/>
        <w:ind w:left="720" w:hanging="720"/>
        <w:jc w:val="both"/>
        <w:rPr>
          <w:rFonts w:asciiTheme="majorBidi" w:eastAsia="Times New Roman" w:hAnsiTheme="majorBidi" w:cstheme="majorBidi"/>
          <w:lang w:val="en-US"/>
        </w:rPr>
      </w:pPr>
    </w:p>
    <w:p w14:paraId="3293C95D" w14:textId="34DA52C5" w:rsidR="005D3CBE" w:rsidRPr="00F2067E" w:rsidRDefault="005D3CBE" w:rsidP="006F55FE">
      <w:pPr>
        <w:spacing w:after="0" w:line="276" w:lineRule="auto"/>
        <w:ind w:left="720" w:hanging="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Chiarini, A. (2020). Improving operational performance in outpatient clinics through Lean Healthcare tools. Leadership in Health Services, 33(1), 1–16. </w:t>
      </w:r>
      <w:hyperlink r:id="rId19" w:history="1">
        <w:r w:rsidRPr="00F2067E">
          <w:rPr>
            <w:rStyle w:val="Hyperlink"/>
            <w:rFonts w:asciiTheme="majorBidi" w:eastAsia="Times New Roman" w:hAnsiTheme="majorBidi" w:cstheme="majorBidi"/>
            <w:color w:val="auto"/>
            <w:lang w:val="en-US"/>
          </w:rPr>
          <w:t>https://doi.org/10.1108/LHS-06-2019-0034</w:t>
        </w:r>
      </w:hyperlink>
    </w:p>
    <w:p w14:paraId="27C26303" w14:textId="77777777" w:rsidR="005D3CBE" w:rsidRPr="00F2067E" w:rsidRDefault="005D3CBE" w:rsidP="006F55FE">
      <w:pPr>
        <w:spacing w:after="0" w:line="276" w:lineRule="auto"/>
        <w:ind w:left="720" w:hanging="720"/>
        <w:jc w:val="both"/>
        <w:rPr>
          <w:rFonts w:asciiTheme="majorBidi" w:eastAsia="Times New Roman" w:hAnsiTheme="majorBidi" w:cstheme="majorBidi"/>
          <w:lang w:val="en-US"/>
        </w:rPr>
      </w:pPr>
    </w:p>
    <w:p w14:paraId="6AA0B30C" w14:textId="730AC0F4" w:rsidR="005D3CBE" w:rsidRPr="00F2067E" w:rsidRDefault="005D3CBE" w:rsidP="006F55FE">
      <w:pPr>
        <w:spacing w:after="0" w:line="276" w:lineRule="auto"/>
        <w:ind w:left="720" w:hanging="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Cresswell, K. M., &amp; Sheikh, A. (2013). Organizational issues in the implementation and adoption of health information technology innovations: An interpretative review. International Journal of Medical Informatics, 82(5), e73–e86. </w:t>
      </w:r>
      <w:hyperlink r:id="rId20" w:history="1">
        <w:r w:rsidRPr="00F2067E">
          <w:rPr>
            <w:rStyle w:val="Hyperlink"/>
            <w:rFonts w:asciiTheme="majorBidi" w:eastAsia="Times New Roman" w:hAnsiTheme="majorBidi" w:cstheme="majorBidi"/>
            <w:color w:val="auto"/>
            <w:lang w:val="en-US"/>
          </w:rPr>
          <w:t>https://doi.org/10.1016/j.ijmedinf.2012.10.007</w:t>
        </w:r>
      </w:hyperlink>
    </w:p>
    <w:p w14:paraId="43AF1F06" w14:textId="77777777" w:rsidR="005D3CBE" w:rsidRPr="00F2067E" w:rsidRDefault="005D3CBE" w:rsidP="006F55FE">
      <w:pPr>
        <w:spacing w:after="0" w:line="276" w:lineRule="auto"/>
        <w:ind w:left="720" w:hanging="720"/>
        <w:jc w:val="both"/>
        <w:rPr>
          <w:rFonts w:asciiTheme="majorBidi" w:eastAsia="Times New Roman" w:hAnsiTheme="majorBidi" w:cstheme="majorBidi"/>
          <w:lang w:val="en-US"/>
        </w:rPr>
      </w:pPr>
    </w:p>
    <w:p w14:paraId="0ACAB0BD" w14:textId="4397D3A1" w:rsidR="005D3CBE" w:rsidRPr="00F2067E" w:rsidRDefault="005D3CBE" w:rsidP="006F55FE">
      <w:pPr>
        <w:spacing w:after="0" w:line="276" w:lineRule="auto"/>
        <w:ind w:left="720" w:hanging="720"/>
        <w:jc w:val="both"/>
        <w:rPr>
          <w:rFonts w:asciiTheme="majorBidi" w:eastAsia="Times New Roman" w:hAnsiTheme="majorBidi" w:cstheme="majorBidi"/>
          <w:lang w:val="en-US"/>
        </w:rPr>
      </w:pPr>
      <w:proofErr w:type="spellStart"/>
      <w:r w:rsidRPr="00F2067E">
        <w:rPr>
          <w:rFonts w:asciiTheme="majorBidi" w:eastAsia="Times New Roman" w:hAnsiTheme="majorBidi" w:cstheme="majorBidi"/>
          <w:lang w:val="en-US"/>
        </w:rPr>
        <w:t>MedicalDirector</w:t>
      </w:r>
      <w:proofErr w:type="spellEnd"/>
      <w:r w:rsidRPr="00F2067E">
        <w:rPr>
          <w:rFonts w:asciiTheme="majorBidi" w:eastAsia="Times New Roman" w:hAnsiTheme="majorBidi" w:cstheme="majorBidi"/>
          <w:lang w:val="en-US"/>
        </w:rPr>
        <w:t xml:space="preserve">. (2016). </w:t>
      </w:r>
      <w:proofErr w:type="spellStart"/>
      <w:r w:rsidRPr="00F2067E">
        <w:rPr>
          <w:rFonts w:asciiTheme="majorBidi" w:eastAsia="Times New Roman" w:hAnsiTheme="majorBidi" w:cstheme="majorBidi"/>
          <w:lang w:val="en-US"/>
        </w:rPr>
        <w:t>PracSoft</w:t>
      </w:r>
      <w:proofErr w:type="spellEnd"/>
      <w:r w:rsidRPr="00F2067E">
        <w:rPr>
          <w:rFonts w:asciiTheme="majorBidi" w:eastAsia="Times New Roman" w:hAnsiTheme="majorBidi" w:cstheme="majorBidi"/>
          <w:lang w:val="en-US"/>
        </w:rPr>
        <w:t xml:space="preserve"> User Guide (Version 3.17). Train IT Medical. </w:t>
      </w:r>
      <w:hyperlink r:id="rId21" w:history="1">
        <w:r w:rsidRPr="00F2067E">
          <w:rPr>
            <w:rStyle w:val="Hyperlink"/>
            <w:rFonts w:asciiTheme="majorBidi" w:eastAsia="Times New Roman" w:hAnsiTheme="majorBidi" w:cstheme="majorBidi"/>
            <w:color w:val="auto"/>
            <w:lang w:val="en-US"/>
          </w:rPr>
          <w:t>https://trainitmedical.com.au/wp-content/uploads/2012/12/PracSoft_User_Guide-2016.pdf</w:t>
        </w:r>
      </w:hyperlink>
    </w:p>
    <w:p w14:paraId="387D4226" w14:textId="77777777" w:rsidR="005D3CBE" w:rsidRPr="00F2067E" w:rsidRDefault="005D3CBE" w:rsidP="006F55FE">
      <w:pPr>
        <w:spacing w:after="0" w:line="276" w:lineRule="auto"/>
        <w:ind w:left="720" w:hanging="720"/>
        <w:jc w:val="both"/>
        <w:rPr>
          <w:rFonts w:asciiTheme="majorBidi" w:eastAsia="Times New Roman" w:hAnsiTheme="majorBidi" w:cstheme="majorBidi"/>
          <w:lang w:val="en-US"/>
        </w:rPr>
      </w:pPr>
    </w:p>
    <w:p w14:paraId="7D89C787" w14:textId="0C6E20C3" w:rsidR="005D3CBE" w:rsidRPr="00F2067E" w:rsidRDefault="005D3CBE" w:rsidP="006F55FE">
      <w:pPr>
        <w:spacing w:after="0" w:line="276" w:lineRule="auto"/>
        <w:ind w:left="720" w:hanging="720"/>
        <w:jc w:val="both"/>
        <w:rPr>
          <w:rFonts w:asciiTheme="majorBidi" w:eastAsia="Times New Roman" w:hAnsiTheme="majorBidi" w:cstheme="majorBidi"/>
          <w:lang w:val="en-US"/>
        </w:rPr>
      </w:pPr>
      <w:proofErr w:type="spellStart"/>
      <w:r w:rsidRPr="00F2067E">
        <w:rPr>
          <w:rFonts w:asciiTheme="majorBidi" w:eastAsia="Times New Roman" w:hAnsiTheme="majorBidi" w:cstheme="majorBidi"/>
          <w:lang w:val="en-US"/>
        </w:rPr>
        <w:t>Ratwani</w:t>
      </w:r>
      <w:proofErr w:type="spellEnd"/>
      <w:r w:rsidRPr="00F2067E">
        <w:rPr>
          <w:rFonts w:asciiTheme="majorBidi" w:eastAsia="Times New Roman" w:hAnsiTheme="majorBidi" w:cstheme="majorBidi"/>
          <w:lang w:val="en-US"/>
        </w:rPr>
        <w:t xml:space="preserve">, R. M., Savage, E., Will, A., Fong, A., </w:t>
      </w:r>
      <w:proofErr w:type="spellStart"/>
      <w:r w:rsidRPr="00F2067E">
        <w:rPr>
          <w:rFonts w:asciiTheme="majorBidi" w:eastAsia="Times New Roman" w:hAnsiTheme="majorBidi" w:cstheme="majorBidi"/>
          <w:lang w:val="en-US"/>
        </w:rPr>
        <w:t>Karavite</w:t>
      </w:r>
      <w:proofErr w:type="spellEnd"/>
      <w:r w:rsidRPr="00F2067E">
        <w:rPr>
          <w:rFonts w:asciiTheme="majorBidi" w:eastAsia="Times New Roman" w:hAnsiTheme="majorBidi" w:cstheme="majorBidi"/>
          <w:lang w:val="en-US"/>
        </w:rPr>
        <w:t xml:space="preserve">, D., Muthu, N., … &amp; Adelman, J. (2018). Identifying electronic health record usability and safety challenges in pediatric settings. Health Affairs, 37(11), 1752–1759. </w:t>
      </w:r>
      <w:hyperlink r:id="rId22" w:history="1">
        <w:r w:rsidRPr="00F2067E">
          <w:rPr>
            <w:rStyle w:val="Hyperlink"/>
            <w:rFonts w:asciiTheme="majorBidi" w:eastAsia="Times New Roman" w:hAnsiTheme="majorBidi" w:cstheme="majorBidi"/>
            <w:color w:val="auto"/>
            <w:lang w:val="en-US"/>
          </w:rPr>
          <w:t>https://doi.org/10.1377/hlthaff.2018.0699</w:t>
        </w:r>
      </w:hyperlink>
    </w:p>
    <w:p w14:paraId="69AE686D" w14:textId="77777777" w:rsidR="005D3CBE" w:rsidRPr="00F2067E" w:rsidRDefault="005D3CBE" w:rsidP="006F55FE">
      <w:pPr>
        <w:spacing w:after="0" w:line="276" w:lineRule="auto"/>
        <w:ind w:left="720" w:hanging="720"/>
        <w:jc w:val="both"/>
        <w:rPr>
          <w:rFonts w:asciiTheme="majorBidi" w:eastAsia="Times New Roman" w:hAnsiTheme="majorBidi" w:cstheme="majorBidi"/>
          <w:lang w:val="en-US"/>
        </w:rPr>
      </w:pPr>
    </w:p>
    <w:p w14:paraId="29B89190" w14:textId="0955017B" w:rsidR="005D3CBE" w:rsidRPr="00F2067E" w:rsidRDefault="005D3CBE" w:rsidP="006F55FE">
      <w:pPr>
        <w:spacing w:after="0" w:line="276" w:lineRule="auto"/>
        <w:ind w:left="720" w:hanging="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Benites, J. A. C., Ramos, B. H. G., &amp; Trujillo, E. A. H. (2024). Optimization of Appointment Scheduling for Hospitals Based on a Multilingual Virtual Assistant in an Instant Messaging Application. 2024 IEEE 4th International Conference on Advanced Learning Technologies on Education &amp; Research (ICALTER), 1–4. </w:t>
      </w:r>
      <w:hyperlink r:id="rId23" w:history="1">
        <w:r w:rsidRPr="00F2067E">
          <w:rPr>
            <w:rStyle w:val="Hyperlink"/>
            <w:rFonts w:asciiTheme="majorBidi" w:eastAsia="Times New Roman" w:hAnsiTheme="majorBidi" w:cstheme="majorBidi"/>
            <w:color w:val="auto"/>
            <w:lang w:val="en-US"/>
          </w:rPr>
          <w:t>https://doi.org/10.1109/ICALTER65499.2024.10819217</w:t>
        </w:r>
      </w:hyperlink>
    </w:p>
    <w:p w14:paraId="446CD8E2" w14:textId="77777777" w:rsidR="005D3CBE" w:rsidRPr="00F2067E" w:rsidRDefault="005D3CBE" w:rsidP="006F55FE">
      <w:pPr>
        <w:spacing w:after="0" w:line="276" w:lineRule="auto"/>
        <w:ind w:left="720" w:hanging="720"/>
        <w:jc w:val="both"/>
        <w:rPr>
          <w:rFonts w:asciiTheme="majorBidi" w:eastAsia="Times New Roman" w:hAnsiTheme="majorBidi" w:cstheme="majorBidi"/>
          <w:lang w:val="en-US"/>
        </w:rPr>
      </w:pPr>
    </w:p>
    <w:p w14:paraId="4261AC92" w14:textId="00139682" w:rsidR="005D3CBE" w:rsidRPr="00F2067E" w:rsidRDefault="005D3CBE" w:rsidP="006F55FE">
      <w:pPr>
        <w:spacing w:after="0" w:line="276" w:lineRule="auto"/>
        <w:ind w:left="720" w:hanging="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Buttigieg, S. C., Dey, P. K., &amp; Gauci, D. (2016). Business process management in health care: current challenges and future prospects. Innovation and Entrepreneurship in Health, 1-13. </w:t>
      </w:r>
    </w:p>
    <w:p w14:paraId="0A81BC84" w14:textId="77777777" w:rsidR="005D3CBE" w:rsidRPr="00F2067E" w:rsidRDefault="005D3CBE" w:rsidP="006F55FE">
      <w:pPr>
        <w:spacing w:after="0" w:line="276" w:lineRule="auto"/>
        <w:ind w:left="720" w:hanging="720"/>
        <w:jc w:val="both"/>
        <w:rPr>
          <w:rFonts w:asciiTheme="majorBidi" w:eastAsia="Times New Roman" w:hAnsiTheme="majorBidi" w:cstheme="majorBidi"/>
          <w:lang w:val="en-US"/>
        </w:rPr>
      </w:pPr>
    </w:p>
    <w:p w14:paraId="2CD4EA42" w14:textId="2E29CBC7" w:rsidR="005D3CBE" w:rsidRPr="00F2067E" w:rsidRDefault="005D3CBE" w:rsidP="006F55FE">
      <w:pPr>
        <w:spacing w:after="0" w:line="276" w:lineRule="auto"/>
        <w:ind w:left="720" w:hanging="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Chen, J., Li, K., Tang, Z., Bilal, K., &amp; Li, K. (2016). A parallel patient treatment time prediction algorithm and its applications in hospital queuing-recommendation in a big data environment. IEEE Access, 4, 1767-1783. </w:t>
      </w:r>
    </w:p>
    <w:p w14:paraId="147B5ECA" w14:textId="77777777" w:rsidR="005D3CBE" w:rsidRPr="00F2067E" w:rsidRDefault="005D3CBE" w:rsidP="006F55FE">
      <w:pPr>
        <w:spacing w:after="0" w:line="276" w:lineRule="auto"/>
        <w:ind w:left="720" w:hanging="720"/>
        <w:jc w:val="both"/>
        <w:rPr>
          <w:rFonts w:asciiTheme="majorBidi" w:eastAsia="Times New Roman" w:hAnsiTheme="majorBidi" w:cstheme="majorBidi"/>
          <w:lang w:val="en-US"/>
        </w:rPr>
      </w:pPr>
    </w:p>
    <w:p w14:paraId="48B03189" w14:textId="5BF0364F" w:rsidR="005D3CBE" w:rsidRPr="00F2067E" w:rsidRDefault="005D3CBE" w:rsidP="006F55FE">
      <w:pPr>
        <w:spacing w:after="0" w:line="276" w:lineRule="auto"/>
        <w:ind w:left="720" w:hanging="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Coyle, N., Kennedy, A., Schull, M. J., Kiss, A., Hefferon, D., Sinclair, P., &amp; </w:t>
      </w:r>
      <w:proofErr w:type="spellStart"/>
      <w:r w:rsidRPr="00F2067E">
        <w:rPr>
          <w:rFonts w:asciiTheme="majorBidi" w:eastAsia="Times New Roman" w:hAnsiTheme="majorBidi" w:cstheme="majorBidi"/>
          <w:lang w:val="en-US"/>
        </w:rPr>
        <w:t>Alsharafi</w:t>
      </w:r>
      <w:proofErr w:type="spellEnd"/>
      <w:r w:rsidRPr="00F2067E">
        <w:rPr>
          <w:rFonts w:asciiTheme="majorBidi" w:eastAsia="Times New Roman" w:hAnsiTheme="majorBidi" w:cstheme="majorBidi"/>
          <w:lang w:val="en-US"/>
        </w:rPr>
        <w:t xml:space="preserve">, Z. (2019). The use of a self-check-in kiosk for early patient identification and queuing in the emergency department. Canadian Journal of Emergency Medicine, 21(6), 789-792. </w:t>
      </w:r>
    </w:p>
    <w:p w14:paraId="2960671E" w14:textId="77777777" w:rsidR="005D3CBE" w:rsidRPr="00F2067E" w:rsidRDefault="005D3CBE" w:rsidP="006F55FE">
      <w:pPr>
        <w:spacing w:after="0" w:line="276" w:lineRule="auto"/>
        <w:ind w:left="720" w:hanging="720"/>
        <w:jc w:val="both"/>
        <w:rPr>
          <w:rFonts w:asciiTheme="majorBidi" w:eastAsia="Times New Roman" w:hAnsiTheme="majorBidi" w:cstheme="majorBidi"/>
          <w:lang w:val="en-US"/>
        </w:rPr>
      </w:pPr>
    </w:p>
    <w:p w14:paraId="019BC55E" w14:textId="28EC6C32" w:rsidR="005D3CBE" w:rsidRPr="00F2067E" w:rsidRDefault="005D3CBE" w:rsidP="006F55FE">
      <w:pPr>
        <w:spacing w:after="0" w:line="276" w:lineRule="auto"/>
        <w:ind w:left="720" w:hanging="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Gupta, D. (2013). Queueing models for healthcare operations. In Handbook of healthcare operations management: methods and applications (pp. 19-44). Springer.</w:t>
      </w:r>
    </w:p>
    <w:p w14:paraId="2BE4C444" w14:textId="77777777" w:rsidR="005D3CBE" w:rsidRPr="00F2067E" w:rsidRDefault="005D3CBE" w:rsidP="006F55FE">
      <w:pPr>
        <w:spacing w:after="0" w:line="276" w:lineRule="auto"/>
        <w:ind w:left="720" w:hanging="720"/>
        <w:jc w:val="both"/>
        <w:rPr>
          <w:rFonts w:asciiTheme="majorBidi" w:eastAsia="Times New Roman" w:hAnsiTheme="majorBidi" w:cstheme="majorBidi"/>
          <w:lang w:val="en-US"/>
        </w:rPr>
      </w:pPr>
    </w:p>
    <w:p w14:paraId="4BCE849A" w14:textId="77777777" w:rsidR="005D3CBE" w:rsidRPr="00F2067E" w:rsidRDefault="005D3CBE" w:rsidP="006F55FE">
      <w:pPr>
        <w:spacing w:after="0" w:line="276" w:lineRule="auto"/>
        <w:ind w:left="720" w:hanging="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Hamine, S., Gerth-Guyette, E., </w:t>
      </w:r>
      <w:proofErr w:type="spellStart"/>
      <w:r w:rsidRPr="00F2067E">
        <w:rPr>
          <w:rFonts w:asciiTheme="majorBidi" w:eastAsia="Times New Roman" w:hAnsiTheme="majorBidi" w:cstheme="majorBidi"/>
          <w:lang w:val="en-US"/>
        </w:rPr>
        <w:t>Faulx</w:t>
      </w:r>
      <w:proofErr w:type="spellEnd"/>
      <w:r w:rsidRPr="00F2067E">
        <w:rPr>
          <w:rFonts w:asciiTheme="majorBidi" w:eastAsia="Times New Roman" w:hAnsiTheme="majorBidi" w:cstheme="majorBidi"/>
          <w:lang w:val="en-US"/>
        </w:rPr>
        <w:t xml:space="preserve">, D., Green, B. B., &amp; Ginsburg, A. S. (2015). Impact of mHealth chronic disease management on treatment adherence and patient outcomes: a systematic review. Journal of medical Internet research, 17(2), e52. </w:t>
      </w:r>
    </w:p>
    <w:p w14:paraId="4CC1E0F6" w14:textId="77777777" w:rsidR="005D3CBE" w:rsidRPr="00F2067E" w:rsidRDefault="005D3CBE" w:rsidP="006F55FE">
      <w:pPr>
        <w:spacing w:after="0" w:line="276" w:lineRule="auto"/>
        <w:ind w:left="720" w:hanging="720"/>
        <w:jc w:val="both"/>
        <w:rPr>
          <w:rFonts w:asciiTheme="majorBidi" w:eastAsia="Times New Roman" w:hAnsiTheme="majorBidi" w:cstheme="majorBidi"/>
          <w:lang w:val="en-US"/>
        </w:rPr>
      </w:pPr>
    </w:p>
    <w:p w14:paraId="62B0ABE4" w14:textId="10FF81A6" w:rsidR="005D3CBE" w:rsidRPr="00F2067E" w:rsidRDefault="005D3CBE" w:rsidP="006F55FE">
      <w:pPr>
        <w:spacing w:after="0" w:line="276" w:lineRule="auto"/>
        <w:ind w:left="720" w:hanging="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Jansson, M., </w:t>
      </w:r>
      <w:proofErr w:type="spellStart"/>
      <w:r w:rsidRPr="00F2067E">
        <w:rPr>
          <w:rFonts w:asciiTheme="majorBidi" w:eastAsia="Times New Roman" w:hAnsiTheme="majorBidi" w:cstheme="majorBidi"/>
          <w:lang w:val="en-US"/>
        </w:rPr>
        <w:t>Liisanantti</w:t>
      </w:r>
      <w:proofErr w:type="spellEnd"/>
      <w:r w:rsidRPr="00F2067E">
        <w:rPr>
          <w:rFonts w:asciiTheme="majorBidi" w:eastAsia="Times New Roman" w:hAnsiTheme="majorBidi" w:cstheme="majorBidi"/>
          <w:lang w:val="en-US"/>
        </w:rPr>
        <w:t xml:space="preserve">, J., Ala-Kokko, T., &amp; Reponen, J. (2022). The negative impact of interface design, customizability, inefficiency, malfunctions, and information retrieval on user experience: A national usability survey of ICU clinical information systems in Finland. International Journal of Medical Informatics, 159, 104680. </w:t>
      </w:r>
    </w:p>
    <w:p w14:paraId="351D7BB9" w14:textId="77777777" w:rsidR="005D3CBE" w:rsidRPr="00F2067E" w:rsidRDefault="005D3CBE" w:rsidP="006F55FE">
      <w:pPr>
        <w:spacing w:after="0" w:line="276" w:lineRule="auto"/>
        <w:ind w:left="720" w:hanging="720"/>
        <w:jc w:val="both"/>
        <w:rPr>
          <w:rFonts w:asciiTheme="majorBidi" w:eastAsia="Times New Roman" w:hAnsiTheme="majorBidi" w:cstheme="majorBidi"/>
          <w:lang w:val="en-US"/>
        </w:rPr>
      </w:pPr>
    </w:p>
    <w:p w14:paraId="5A78ADDA" w14:textId="1D19B8BB" w:rsidR="005D3CBE" w:rsidRPr="00F2067E" w:rsidRDefault="005D3CBE" w:rsidP="006F55FE">
      <w:pPr>
        <w:spacing w:after="0" w:line="276" w:lineRule="auto"/>
        <w:ind w:left="720" w:hanging="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Rodriguez-Martinez, M., Valdivia, H., Rivera, J., </w:t>
      </w:r>
      <w:proofErr w:type="spellStart"/>
      <w:r w:rsidRPr="00F2067E">
        <w:rPr>
          <w:rFonts w:asciiTheme="majorBidi" w:eastAsia="Times New Roman" w:hAnsiTheme="majorBidi" w:cstheme="majorBidi"/>
          <w:lang w:val="en-US"/>
        </w:rPr>
        <w:t>Seguel</w:t>
      </w:r>
      <w:proofErr w:type="spellEnd"/>
      <w:r w:rsidRPr="00F2067E">
        <w:rPr>
          <w:rFonts w:asciiTheme="majorBidi" w:eastAsia="Times New Roman" w:hAnsiTheme="majorBidi" w:cstheme="majorBidi"/>
          <w:lang w:val="en-US"/>
        </w:rPr>
        <w:t xml:space="preserve">, J., &amp; Greer, M. (2012). </w:t>
      </w:r>
      <w:proofErr w:type="spellStart"/>
      <w:r w:rsidRPr="00F2067E">
        <w:rPr>
          <w:rFonts w:asciiTheme="majorBidi" w:eastAsia="Times New Roman" w:hAnsiTheme="majorBidi" w:cstheme="majorBidi"/>
          <w:lang w:val="en-US"/>
        </w:rPr>
        <w:t>MedBook</w:t>
      </w:r>
      <w:proofErr w:type="spellEnd"/>
      <w:r w:rsidRPr="00F2067E">
        <w:rPr>
          <w:rFonts w:asciiTheme="majorBidi" w:eastAsia="Times New Roman" w:hAnsiTheme="majorBidi" w:cstheme="majorBidi"/>
          <w:lang w:val="en-US"/>
        </w:rPr>
        <w:t xml:space="preserve">: A cloud-based healthcare billing and record management system. 2012 IEEE Fifth International Conference on Cloud Computing, </w:t>
      </w:r>
    </w:p>
    <w:p w14:paraId="7ED098F9" w14:textId="77777777" w:rsidR="005D3CBE" w:rsidRPr="00F2067E" w:rsidRDefault="005D3CBE" w:rsidP="006F55FE">
      <w:pPr>
        <w:spacing w:after="0" w:line="276" w:lineRule="auto"/>
        <w:ind w:left="720" w:hanging="720"/>
        <w:jc w:val="both"/>
        <w:rPr>
          <w:rFonts w:asciiTheme="majorBidi" w:eastAsia="Times New Roman" w:hAnsiTheme="majorBidi" w:cstheme="majorBidi"/>
          <w:lang w:val="en-US"/>
        </w:rPr>
      </w:pPr>
    </w:p>
    <w:p w14:paraId="61BE2340" w14:textId="23898DC2" w:rsidR="005D3CBE" w:rsidRPr="00F2067E" w:rsidRDefault="005D3CBE" w:rsidP="006F55FE">
      <w:pPr>
        <w:spacing w:after="0" w:line="276" w:lineRule="auto"/>
        <w:ind w:left="720" w:hanging="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Singh, M. K., </w:t>
      </w:r>
      <w:proofErr w:type="spellStart"/>
      <w:r w:rsidRPr="00F2067E">
        <w:rPr>
          <w:rFonts w:asciiTheme="majorBidi" w:eastAsia="Times New Roman" w:hAnsiTheme="majorBidi" w:cstheme="majorBidi"/>
          <w:lang w:val="en-US"/>
        </w:rPr>
        <w:t>Pippal</w:t>
      </w:r>
      <w:proofErr w:type="spellEnd"/>
      <w:r w:rsidRPr="00F2067E">
        <w:rPr>
          <w:rFonts w:asciiTheme="majorBidi" w:eastAsia="Times New Roman" w:hAnsiTheme="majorBidi" w:cstheme="majorBidi"/>
          <w:lang w:val="en-US"/>
        </w:rPr>
        <w:t xml:space="preserve">, S. K., &amp; Sharma, V. (2025). Lightweight blockchain mechanism for secure data transmission in healthcare system. Biomedical Signal Processing and Control, 102, 107411. </w:t>
      </w:r>
    </w:p>
    <w:p w14:paraId="6F100458" w14:textId="77777777" w:rsidR="005D3CBE" w:rsidRPr="00F2067E" w:rsidRDefault="005D3CBE" w:rsidP="006F55FE">
      <w:pPr>
        <w:spacing w:after="0" w:line="276" w:lineRule="auto"/>
        <w:ind w:left="720" w:hanging="720"/>
        <w:jc w:val="both"/>
        <w:rPr>
          <w:rFonts w:asciiTheme="majorBidi" w:eastAsia="Times New Roman" w:hAnsiTheme="majorBidi" w:cstheme="majorBidi"/>
          <w:lang w:val="en-US"/>
        </w:rPr>
      </w:pPr>
    </w:p>
    <w:p w14:paraId="565B2B9C" w14:textId="663471DC" w:rsidR="005D3CBE" w:rsidRPr="00F2067E" w:rsidRDefault="005D3CBE" w:rsidP="006F55FE">
      <w:pPr>
        <w:spacing w:after="0" w:line="276" w:lineRule="auto"/>
        <w:ind w:left="720" w:hanging="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Cresswell, K., Domínguez Hernández, A., Williams, R., &amp; Sheikh, A. (2021). Cloud technology in healthcare: a qualitative study exploring key challenges and opportunities (Preprint). JMIR Human Factors, 9(1), 1–11. </w:t>
      </w:r>
      <w:hyperlink r:id="rId24" w:history="1">
        <w:r w:rsidRPr="00F2067E">
          <w:rPr>
            <w:rStyle w:val="Hyperlink"/>
            <w:rFonts w:asciiTheme="majorBidi" w:eastAsia="Times New Roman" w:hAnsiTheme="majorBidi" w:cstheme="majorBidi"/>
            <w:color w:val="auto"/>
            <w:lang w:val="en-US"/>
          </w:rPr>
          <w:t>https://doi.org/10.2196/31246</w:t>
        </w:r>
      </w:hyperlink>
    </w:p>
    <w:p w14:paraId="5877A6BA" w14:textId="77777777" w:rsidR="005D3CBE" w:rsidRPr="00F2067E" w:rsidRDefault="005D3CBE" w:rsidP="006F55FE">
      <w:pPr>
        <w:spacing w:after="0" w:line="276" w:lineRule="auto"/>
        <w:ind w:left="720" w:hanging="720"/>
        <w:jc w:val="both"/>
        <w:rPr>
          <w:rFonts w:asciiTheme="majorBidi" w:eastAsia="Times New Roman" w:hAnsiTheme="majorBidi" w:cstheme="majorBidi"/>
          <w:lang w:val="en-US"/>
        </w:rPr>
      </w:pPr>
    </w:p>
    <w:p w14:paraId="02A4E5F4" w14:textId="1FF58C99" w:rsidR="005D3CBE" w:rsidRPr="00F2067E" w:rsidRDefault="005D3CBE" w:rsidP="006F55FE">
      <w:pPr>
        <w:spacing w:after="0" w:line="276" w:lineRule="auto"/>
        <w:ind w:left="720" w:hanging="720"/>
        <w:jc w:val="both"/>
        <w:rPr>
          <w:rFonts w:asciiTheme="majorBidi" w:eastAsia="Times New Roman" w:hAnsiTheme="majorBidi" w:cstheme="majorBidi"/>
          <w:lang w:val="en-US"/>
        </w:rPr>
      </w:pPr>
      <w:proofErr w:type="spellStart"/>
      <w:r w:rsidRPr="00F2067E">
        <w:rPr>
          <w:rFonts w:asciiTheme="majorBidi" w:eastAsia="Times New Roman" w:hAnsiTheme="majorBidi" w:cstheme="majorBidi"/>
          <w:lang w:val="en-US"/>
        </w:rPr>
        <w:t>Förstel</w:t>
      </w:r>
      <w:proofErr w:type="spellEnd"/>
      <w:r w:rsidRPr="00F2067E">
        <w:rPr>
          <w:rFonts w:asciiTheme="majorBidi" w:eastAsia="Times New Roman" w:hAnsiTheme="majorBidi" w:cstheme="majorBidi"/>
          <w:lang w:val="en-US"/>
        </w:rPr>
        <w:t xml:space="preserve">, S., </w:t>
      </w:r>
      <w:proofErr w:type="spellStart"/>
      <w:r w:rsidRPr="00F2067E">
        <w:rPr>
          <w:rFonts w:asciiTheme="majorBidi" w:eastAsia="Times New Roman" w:hAnsiTheme="majorBidi" w:cstheme="majorBidi"/>
          <w:lang w:val="en-US"/>
        </w:rPr>
        <w:t>Förstel</w:t>
      </w:r>
      <w:proofErr w:type="spellEnd"/>
      <w:r w:rsidRPr="00F2067E">
        <w:rPr>
          <w:rFonts w:asciiTheme="majorBidi" w:eastAsia="Times New Roman" w:hAnsiTheme="majorBidi" w:cstheme="majorBidi"/>
          <w:lang w:val="en-US"/>
        </w:rPr>
        <w:t xml:space="preserve">, M., </w:t>
      </w:r>
      <w:proofErr w:type="spellStart"/>
      <w:r w:rsidRPr="00F2067E">
        <w:rPr>
          <w:rFonts w:asciiTheme="majorBidi" w:eastAsia="Times New Roman" w:hAnsiTheme="majorBidi" w:cstheme="majorBidi"/>
          <w:lang w:val="en-US"/>
        </w:rPr>
        <w:t>Gallistl</w:t>
      </w:r>
      <w:proofErr w:type="spellEnd"/>
      <w:r w:rsidRPr="00F2067E">
        <w:rPr>
          <w:rFonts w:asciiTheme="majorBidi" w:eastAsia="Times New Roman" w:hAnsiTheme="majorBidi" w:cstheme="majorBidi"/>
          <w:lang w:val="en-US"/>
        </w:rPr>
        <w:t xml:space="preserve">, M., Zanca, D., </w:t>
      </w:r>
      <w:proofErr w:type="spellStart"/>
      <w:r w:rsidRPr="00F2067E">
        <w:rPr>
          <w:rFonts w:asciiTheme="majorBidi" w:eastAsia="Times New Roman" w:hAnsiTheme="majorBidi" w:cstheme="majorBidi"/>
          <w:lang w:val="en-US"/>
        </w:rPr>
        <w:t>Eskofier</w:t>
      </w:r>
      <w:proofErr w:type="spellEnd"/>
      <w:r w:rsidRPr="00F2067E">
        <w:rPr>
          <w:rFonts w:asciiTheme="majorBidi" w:eastAsia="Times New Roman" w:hAnsiTheme="majorBidi" w:cstheme="majorBidi"/>
          <w:lang w:val="en-US"/>
        </w:rPr>
        <w:t xml:space="preserve">, B. M., &amp; </w:t>
      </w:r>
      <w:proofErr w:type="spellStart"/>
      <w:r w:rsidRPr="00F2067E">
        <w:rPr>
          <w:rFonts w:asciiTheme="majorBidi" w:eastAsia="Times New Roman" w:hAnsiTheme="majorBidi" w:cstheme="majorBidi"/>
          <w:lang w:val="en-US"/>
        </w:rPr>
        <w:t>Rothgang</w:t>
      </w:r>
      <w:proofErr w:type="spellEnd"/>
      <w:r w:rsidRPr="00F2067E">
        <w:rPr>
          <w:rFonts w:asciiTheme="majorBidi" w:eastAsia="Times New Roman" w:hAnsiTheme="majorBidi" w:cstheme="majorBidi"/>
          <w:lang w:val="en-US"/>
        </w:rPr>
        <w:t xml:space="preserve">, E. M. (2024). Data quality in hospital information systems: Lessons learned from analyzing 30 years of patient data in a regional German hospital. International Journal of Medical Informatics, 192, 105636–105636. </w:t>
      </w:r>
      <w:hyperlink r:id="rId25" w:history="1">
        <w:r w:rsidRPr="00F2067E">
          <w:rPr>
            <w:rStyle w:val="Hyperlink"/>
            <w:rFonts w:asciiTheme="majorBidi" w:eastAsia="Times New Roman" w:hAnsiTheme="majorBidi" w:cstheme="majorBidi"/>
            <w:color w:val="auto"/>
            <w:lang w:val="en-US"/>
          </w:rPr>
          <w:t>https://doi.org/10.1016/j.ijmedinf.2024.105636</w:t>
        </w:r>
      </w:hyperlink>
    </w:p>
    <w:p w14:paraId="4441EAAB" w14:textId="77777777" w:rsidR="005D3CBE" w:rsidRPr="00F2067E" w:rsidRDefault="005D3CBE" w:rsidP="006F55FE">
      <w:pPr>
        <w:spacing w:after="0" w:line="276" w:lineRule="auto"/>
        <w:ind w:left="720" w:hanging="720"/>
        <w:jc w:val="both"/>
        <w:rPr>
          <w:rFonts w:asciiTheme="majorBidi" w:eastAsia="Times New Roman" w:hAnsiTheme="majorBidi" w:cstheme="majorBidi"/>
          <w:lang w:val="en-US"/>
        </w:rPr>
      </w:pPr>
    </w:p>
    <w:p w14:paraId="0B1672CC" w14:textId="409850ED" w:rsidR="005D3CBE" w:rsidRPr="00F2067E" w:rsidRDefault="005D3CBE" w:rsidP="006F55FE">
      <w:pPr>
        <w:spacing w:after="0" w:line="276" w:lineRule="auto"/>
        <w:ind w:left="720" w:hanging="720"/>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Pan, D., Nilsson, E., &amp; Rahman, S. (2024). A review of incidents related to health information technology in Swedish healthcare to </w:t>
      </w:r>
      <w:proofErr w:type="spellStart"/>
      <w:r w:rsidRPr="00F2067E">
        <w:rPr>
          <w:rFonts w:asciiTheme="majorBidi" w:eastAsia="Times New Roman" w:hAnsiTheme="majorBidi" w:cstheme="majorBidi"/>
          <w:lang w:val="en-US"/>
        </w:rPr>
        <w:t>characterise</w:t>
      </w:r>
      <w:proofErr w:type="spellEnd"/>
      <w:r w:rsidRPr="00F2067E">
        <w:rPr>
          <w:rFonts w:asciiTheme="majorBidi" w:eastAsia="Times New Roman" w:hAnsiTheme="majorBidi" w:cstheme="majorBidi"/>
          <w:lang w:val="en-US"/>
        </w:rPr>
        <w:t xml:space="preserve"> system issues as a basis for improvement in clinical practice. Health Informatics Journal, 30(3), 1–22. </w:t>
      </w:r>
      <w:hyperlink r:id="rId26" w:history="1">
        <w:r w:rsidRPr="00F2067E">
          <w:rPr>
            <w:rStyle w:val="Hyperlink"/>
            <w:rFonts w:asciiTheme="majorBidi" w:eastAsia="Times New Roman" w:hAnsiTheme="majorBidi" w:cstheme="majorBidi"/>
            <w:color w:val="auto"/>
            <w:lang w:val="en-US"/>
          </w:rPr>
          <w:t>https://doi.org/10.1177/14604582241270742</w:t>
        </w:r>
      </w:hyperlink>
    </w:p>
    <w:p w14:paraId="4F535BBE" w14:textId="77777777" w:rsidR="005D3CBE" w:rsidRPr="00F2067E" w:rsidRDefault="005D3CBE" w:rsidP="006F55FE">
      <w:pPr>
        <w:spacing w:after="0" w:line="276" w:lineRule="auto"/>
        <w:ind w:left="720" w:hanging="720"/>
        <w:jc w:val="both"/>
        <w:rPr>
          <w:rFonts w:asciiTheme="majorBidi" w:eastAsia="Times New Roman" w:hAnsiTheme="majorBidi" w:cstheme="majorBidi"/>
          <w:lang w:val="en-US"/>
        </w:rPr>
      </w:pPr>
    </w:p>
    <w:p w14:paraId="2F8FB22F" w14:textId="773EB594" w:rsidR="00B85FC2" w:rsidRPr="00F2067E" w:rsidRDefault="005D3CBE" w:rsidP="006F55FE">
      <w:pPr>
        <w:spacing w:after="0" w:line="276" w:lineRule="auto"/>
        <w:ind w:left="720" w:hanging="720"/>
        <w:jc w:val="both"/>
        <w:rPr>
          <w:rFonts w:asciiTheme="majorBidi" w:eastAsia="Times New Roman" w:hAnsiTheme="majorBidi" w:cstheme="majorBidi"/>
          <w:b/>
          <w:bCs/>
        </w:rPr>
      </w:pPr>
      <w:r w:rsidRPr="00F2067E">
        <w:rPr>
          <w:rFonts w:asciiTheme="majorBidi" w:eastAsia="Times New Roman" w:hAnsiTheme="majorBidi" w:cstheme="majorBidi"/>
          <w:lang w:val="en-US"/>
        </w:rPr>
        <w:t xml:space="preserve">Robotham, D., </w:t>
      </w:r>
      <w:proofErr w:type="spellStart"/>
      <w:r w:rsidRPr="00F2067E">
        <w:rPr>
          <w:rFonts w:asciiTheme="majorBidi" w:eastAsia="Times New Roman" w:hAnsiTheme="majorBidi" w:cstheme="majorBidi"/>
          <w:lang w:val="en-US"/>
        </w:rPr>
        <w:t>Satkunanathan</w:t>
      </w:r>
      <w:proofErr w:type="spellEnd"/>
      <w:r w:rsidRPr="00F2067E">
        <w:rPr>
          <w:rFonts w:asciiTheme="majorBidi" w:eastAsia="Times New Roman" w:hAnsiTheme="majorBidi" w:cstheme="majorBidi"/>
          <w:lang w:val="en-US"/>
        </w:rPr>
        <w:t>, S., Reynolds, J., Stahl, D., &amp; Wykes, T. (2016). Using digital notifications to improve attendance in clinic: systematic review and meta-analysis. BMJ Open, 6(10), e012116. https://doi.org/10.1136/bmjopen-2016-012116</w:t>
      </w:r>
    </w:p>
    <w:p w14:paraId="6923A216" w14:textId="078C517D" w:rsidR="5B1C7C61" w:rsidRPr="00F2067E" w:rsidRDefault="5B1C7C61" w:rsidP="006F55FE">
      <w:pPr>
        <w:spacing w:after="0" w:line="276" w:lineRule="auto"/>
        <w:rPr>
          <w:rFonts w:asciiTheme="majorBidi" w:eastAsia="Times New Roman" w:hAnsiTheme="majorBidi" w:cstheme="majorBidi"/>
        </w:rPr>
      </w:pPr>
      <w:r w:rsidRPr="00F2067E">
        <w:rPr>
          <w:rFonts w:asciiTheme="majorBidi" w:eastAsia="Times New Roman" w:hAnsiTheme="majorBidi" w:cstheme="majorBidi"/>
        </w:rPr>
        <w:br w:type="page"/>
      </w:r>
    </w:p>
    <w:p w14:paraId="40EC6216" w14:textId="4A3875A6" w:rsidR="18387455" w:rsidRPr="00F2067E" w:rsidRDefault="592298C8" w:rsidP="00BA7676">
      <w:pPr>
        <w:pStyle w:val="Heading1"/>
        <w:numPr>
          <w:ilvl w:val="0"/>
          <w:numId w:val="22"/>
        </w:numPr>
        <w:rPr>
          <w:rFonts w:asciiTheme="majorBidi" w:hAnsiTheme="majorBidi"/>
          <w:b/>
          <w:bCs/>
          <w:color w:val="auto"/>
          <w:sz w:val="24"/>
          <w:szCs w:val="24"/>
        </w:rPr>
      </w:pPr>
      <w:bookmarkStart w:id="11" w:name="_Toc199017119"/>
      <w:r w:rsidRPr="00F2067E">
        <w:rPr>
          <w:rFonts w:asciiTheme="majorBidi" w:hAnsiTheme="majorBidi"/>
          <w:b/>
          <w:bCs/>
          <w:color w:val="auto"/>
          <w:sz w:val="24"/>
          <w:szCs w:val="24"/>
        </w:rPr>
        <w:lastRenderedPageBreak/>
        <w:t>Appendi</w:t>
      </w:r>
      <w:r w:rsidR="00F2067E">
        <w:rPr>
          <w:rFonts w:asciiTheme="majorBidi" w:hAnsiTheme="majorBidi"/>
          <w:b/>
          <w:bCs/>
          <w:color w:val="auto"/>
          <w:sz w:val="24"/>
          <w:szCs w:val="24"/>
        </w:rPr>
        <w:t>x</w:t>
      </w:r>
      <w:bookmarkEnd w:id="11"/>
    </w:p>
    <w:p w14:paraId="0C968C1B" w14:textId="162FDEFB" w:rsidR="5B1C7C61" w:rsidRPr="00F2067E" w:rsidRDefault="592298C8" w:rsidP="00F2067E">
      <w:pPr>
        <w:pStyle w:val="Heading2"/>
        <w:ind w:firstLine="709"/>
        <w:rPr>
          <w:rFonts w:asciiTheme="majorBidi" w:hAnsiTheme="majorBidi"/>
          <w:b/>
          <w:bCs/>
          <w:color w:val="auto"/>
          <w:sz w:val="24"/>
          <w:szCs w:val="24"/>
        </w:rPr>
      </w:pPr>
      <w:bookmarkStart w:id="12" w:name="_Toc199017120"/>
      <w:r w:rsidRPr="00F2067E">
        <w:rPr>
          <w:rFonts w:asciiTheme="majorBidi" w:hAnsiTheme="majorBidi"/>
          <w:b/>
          <w:bCs/>
          <w:color w:val="auto"/>
          <w:sz w:val="24"/>
          <w:szCs w:val="24"/>
        </w:rPr>
        <w:t>6.1. Interview Questions</w:t>
      </w:r>
      <w:bookmarkEnd w:id="12"/>
    </w:p>
    <w:p w14:paraId="74ED7715" w14:textId="21E96316" w:rsidR="18387455" w:rsidRPr="00F2067E" w:rsidRDefault="592298C8" w:rsidP="006F55FE">
      <w:pPr>
        <w:pStyle w:val="ListParagraph"/>
        <w:numPr>
          <w:ilvl w:val="0"/>
          <w:numId w:val="12"/>
        </w:numPr>
        <w:spacing w:after="0" w:line="276" w:lineRule="auto"/>
        <w:jc w:val="both"/>
        <w:rPr>
          <w:rFonts w:asciiTheme="majorBidi" w:eastAsia="Times New Roman" w:hAnsiTheme="majorBidi" w:cstheme="majorBidi"/>
          <w:lang w:val="en-US"/>
        </w:rPr>
      </w:pPr>
      <w:r w:rsidRPr="00F2067E">
        <w:rPr>
          <w:rFonts w:asciiTheme="majorBidi" w:eastAsia="Times New Roman" w:hAnsiTheme="majorBidi" w:cstheme="majorBidi"/>
          <w:lang w:val="en-US"/>
        </w:rPr>
        <w:t>Can you introduce us to the overall business processes in your GP practice? What are the current core business processes that you think are important and helpful in operating the clinic? Can you describe each process flow in detail?</w:t>
      </w:r>
    </w:p>
    <w:p w14:paraId="2F4D6679" w14:textId="0F0F2E25" w:rsidR="18387455" w:rsidRPr="00F2067E" w:rsidRDefault="592298C8" w:rsidP="006F55FE">
      <w:pPr>
        <w:pStyle w:val="ListParagraph"/>
        <w:numPr>
          <w:ilvl w:val="0"/>
          <w:numId w:val="12"/>
        </w:num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Which departments or stakeholders are mostly involved in executing these processes, and how do they execute them?</w:t>
      </w:r>
    </w:p>
    <w:p w14:paraId="373FA6BF" w14:textId="2CABF890" w:rsidR="18387455" w:rsidRPr="00F2067E" w:rsidRDefault="592298C8" w:rsidP="006F55FE">
      <w:pPr>
        <w:pStyle w:val="ListParagraph"/>
        <w:numPr>
          <w:ilvl w:val="0"/>
          <w:numId w:val="12"/>
        </w:numPr>
        <w:spacing w:after="0" w:line="276" w:lineRule="auto"/>
        <w:jc w:val="both"/>
        <w:rPr>
          <w:rFonts w:asciiTheme="majorBidi" w:eastAsia="Times New Roman" w:hAnsiTheme="majorBidi" w:cstheme="majorBidi"/>
          <w:lang w:val="en-US"/>
        </w:rPr>
      </w:pPr>
      <w:r w:rsidRPr="00F2067E">
        <w:rPr>
          <w:rFonts w:asciiTheme="majorBidi" w:eastAsia="Times New Roman" w:hAnsiTheme="majorBidi" w:cstheme="majorBidi"/>
          <w:lang w:val="en-US"/>
        </w:rPr>
        <w:t>What business process do you think in your organization frequently causes delays or errors in delivering patient services?</w:t>
      </w:r>
    </w:p>
    <w:p w14:paraId="65B37BE3" w14:textId="1F188924" w:rsidR="18387455" w:rsidRPr="00F2067E" w:rsidRDefault="592298C8" w:rsidP="006F55FE">
      <w:pPr>
        <w:pStyle w:val="ListParagraph"/>
        <w:numPr>
          <w:ilvl w:val="0"/>
          <w:numId w:val="12"/>
        </w:num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What are the weaknesses of the business processes you are involved with? And how do you cope with these problems? What is the most important thing you want to improve those weaknesses?</w:t>
      </w:r>
    </w:p>
    <w:p w14:paraId="13D48545" w14:textId="43B40C37" w:rsidR="18387455" w:rsidRPr="00F2067E" w:rsidRDefault="592298C8" w:rsidP="006F55FE">
      <w:pPr>
        <w:pStyle w:val="ListParagraph"/>
        <w:numPr>
          <w:ilvl w:val="0"/>
          <w:numId w:val="12"/>
        </w:num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Is there any on-going project which you are working on to improve Business Processes?</w:t>
      </w:r>
    </w:p>
    <w:p w14:paraId="66D8C3A4" w14:textId="2AC79FED" w:rsidR="18387455" w:rsidRPr="00F2067E" w:rsidRDefault="592298C8" w:rsidP="006F55FE">
      <w:pPr>
        <w:pStyle w:val="ListParagraph"/>
        <w:numPr>
          <w:ilvl w:val="0"/>
          <w:numId w:val="12"/>
        </w:numPr>
        <w:spacing w:after="0" w:line="276" w:lineRule="auto"/>
        <w:jc w:val="both"/>
        <w:rPr>
          <w:rFonts w:asciiTheme="majorBidi" w:eastAsia="Times New Roman" w:hAnsiTheme="majorBidi" w:cstheme="majorBidi"/>
          <w:lang w:val="en-US"/>
        </w:rPr>
      </w:pPr>
      <w:r w:rsidRPr="00F2067E">
        <w:rPr>
          <w:rFonts w:asciiTheme="majorBidi" w:eastAsia="Times New Roman" w:hAnsiTheme="majorBidi" w:cstheme="majorBidi"/>
          <w:lang w:val="en-US"/>
        </w:rPr>
        <w:t>What are the current technologies that are used to support each business process?</w:t>
      </w:r>
      <w:r w:rsidR="18387455" w:rsidRPr="00F2067E">
        <w:rPr>
          <w:rFonts w:asciiTheme="majorBidi" w:hAnsiTheme="majorBidi" w:cstheme="majorBidi"/>
        </w:rPr>
        <w:br/>
      </w:r>
      <w:r w:rsidRPr="00F2067E">
        <w:rPr>
          <w:rFonts w:asciiTheme="majorBidi" w:eastAsia="Times New Roman" w:hAnsiTheme="majorBidi" w:cstheme="majorBidi"/>
          <w:lang w:val="en-US"/>
        </w:rPr>
        <w:t>Do you currently use any digital tools to monitor workflows and staff performance?</w:t>
      </w:r>
    </w:p>
    <w:p w14:paraId="775D3EAB" w14:textId="4CD739A6" w:rsidR="18387455" w:rsidRPr="00F2067E" w:rsidRDefault="592298C8" w:rsidP="006F55FE">
      <w:pPr>
        <w:pStyle w:val="ListParagraph"/>
        <w:numPr>
          <w:ilvl w:val="0"/>
          <w:numId w:val="12"/>
        </w:numPr>
        <w:spacing w:after="0" w:line="276" w:lineRule="auto"/>
        <w:jc w:val="both"/>
        <w:rPr>
          <w:rFonts w:asciiTheme="majorBidi" w:eastAsia="Times New Roman" w:hAnsiTheme="majorBidi" w:cstheme="majorBidi"/>
          <w:lang w:val="en-US"/>
        </w:rPr>
      </w:pPr>
      <w:r w:rsidRPr="00F2067E">
        <w:rPr>
          <w:rFonts w:asciiTheme="majorBidi" w:eastAsia="Times New Roman" w:hAnsiTheme="majorBidi" w:cstheme="majorBidi"/>
          <w:lang w:val="en-US"/>
        </w:rPr>
        <w:t>If you don’t mind and it is not confidential, what systems or technological tools that your company use for patient’s appointments, scheduling, payments/billing, and record management? How effective are these systems and tools?</w:t>
      </w:r>
    </w:p>
    <w:p w14:paraId="79EC2948" w14:textId="6FCCE67C" w:rsidR="18387455" w:rsidRPr="00F2067E" w:rsidRDefault="592298C8" w:rsidP="006F55FE">
      <w:pPr>
        <w:pStyle w:val="ListParagraph"/>
        <w:numPr>
          <w:ilvl w:val="0"/>
          <w:numId w:val="12"/>
        </w:numPr>
        <w:spacing w:after="0" w:line="276" w:lineRule="auto"/>
        <w:jc w:val="both"/>
        <w:rPr>
          <w:rFonts w:asciiTheme="majorBidi" w:eastAsia="Times New Roman" w:hAnsiTheme="majorBidi" w:cstheme="majorBidi"/>
          <w:lang w:val="en-US"/>
        </w:rPr>
      </w:pPr>
      <w:r w:rsidRPr="00F2067E">
        <w:rPr>
          <w:rFonts w:asciiTheme="majorBidi" w:eastAsia="Times New Roman" w:hAnsiTheme="majorBidi" w:cstheme="majorBidi"/>
          <w:lang w:val="en-US"/>
        </w:rPr>
        <w:t>Which features do you think are helpful and which feature is required?</w:t>
      </w:r>
      <w:r w:rsidR="18387455" w:rsidRPr="00F2067E">
        <w:rPr>
          <w:rFonts w:asciiTheme="majorBidi" w:hAnsiTheme="majorBidi" w:cstheme="majorBidi"/>
        </w:rPr>
        <w:br/>
      </w:r>
      <w:r w:rsidRPr="00F2067E">
        <w:rPr>
          <w:rFonts w:asciiTheme="majorBidi" w:eastAsia="Times New Roman" w:hAnsiTheme="majorBidi" w:cstheme="majorBidi"/>
          <w:lang w:val="en-US"/>
        </w:rPr>
        <w:t>Do you apply any tool to modeling your business processes to have an overview of your operation? What is the advantage of the Business Process modelling in the healthcare sector?</w:t>
      </w:r>
    </w:p>
    <w:p w14:paraId="484E909B" w14:textId="6BEBB565" w:rsidR="18387455" w:rsidRPr="00F2067E" w:rsidRDefault="592298C8" w:rsidP="006F55FE">
      <w:pPr>
        <w:pStyle w:val="ListParagraph"/>
        <w:numPr>
          <w:ilvl w:val="0"/>
          <w:numId w:val="12"/>
        </w:numPr>
        <w:spacing w:after="0" w:line="276" w:lineRule="auto"/>
        <w:jc w:val="both"/>
        <w:rPr>
          <w:rFonts w:asciiTheme="majorBidi" w:eastAsia="Times New Roman" w:hAnsiTheme="majorBidi" w:cstheme="majorBidi"/>
          <w:lang w:val="en-US"/>
        </w:rPr>
      </w:pPr>
      <w:r w:rsidRPr="00F2067E">
        <w:rPr>
          <w:rFonts w:asciiTheme="majorBidi" w:eastAsia="Times New Roman" w:hAnsiTheme="majorBidi" w:cstheme="majorBidi"/>
          <w:lang w:val="en-US"/>
        </w:rPr>
        <w:t>What sorts of process improvements or innovation that you would like to implement in the near future?</w:t>
      </w:r>
    </w:p>
    <w:p w14:paraId="2DCC547F" w14:textId="329A1EAA" w:rsidR="18387455" w:rsidRPr="00F2067E" w:rsidRDefault="592298C8" w:rsidP="006F55FE">
      <w:pPr>
        <w:pStyle w:val="ListParagraph"/>
        <w:numPr>
          <w:ilvl w:val="0"/>
          <w:numId w:val="12"/>
        </w:numPr>
        <w:spacing w:after="0" w:line="276" w:lineRule="auto"/>
        <w:jc w:val="both"/>
        <w:rPr>
          <w:rFonts w:asciiTheme="majorBidi" w:eastAsia="Times New Roman" w:hAnsiTheme="majorBidi" w:cstheme="majorBidi"/>
          <w:lang w:val="en-US"/>
        </w:rPr>
      </w:pPr>
      <w:r w:rsidRPr="00F2067E">
        <w:rPr>
          <w:rFonts w:asciiTheme="majorBidi" w:eastAsia="Times New Roman" w:hAnsiTheme="majorBidi" w:cstheme="majorBidi"/>
          <w:lang w:val="en-US"/>
        </w:rPr>
        <w:t xml:space="preserve">What is the existing mechanism to receive feedback from customers/personnel for continuous improvement (CI)?  </w:t>
      </w:r>
    </w:p>
    <w:p w14:paraId="1AD5E24B" w14:textId="458A04F8" w:rsidR="00790041" w:rsidRDefault="592298C8" w:rsidP="00A22B20">
      <w:pPr>
        <w:pStyle w:val="ListParagraph"/>
        <w:numPr>
          <w:ilvl w:val="0"/>
          <w:numId w:val="12"/>
        </w:num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How does your organization measure whether a process improvement is truly effective? Are there any KPIs or evaluation forms in place?</w:t>
      </w:r>
    </w:p>
    <w:p w14:paraId="5AED8A5D" w14:textId="77777777" w:rsidR="00F2067E" w:rsidRPr="00F2067E" w:rsidRDefault="00F2067E" w:rsidP="00F2067E">
      <w:pPr>
        <w:pStyle w:val="ListParagraph"/>
        <w:spacing w:after="0" w:line="276" w:lineRule="auto"/>
        <w:jc w:val="both"/>
        <w:rPr>
          <w:rFonts w:asciiTheme="majorBidi" w:eastAsia="Times New Roman" w:hAnsiTheme="majorBidi" w:cstheme="majorBidi"/>
        </w:rPr>
      </w:pPr>
    </w:p>
    <w:p w14:paraId="18C1A731" w14:textId="53DDCC2B" w:rsidR="00790041" w:rsidRPr="00F2067E" w:rsidRDefault="009013F7" w:rsidP="00F2067E">
      <w:pPr>
        <w:pStyle w:val="Heading2"/>
        <w:ind w:firstLine="709"/>
        <w:rPr>
          <w:rFonts w:asciiTheme="majorBidi" w:hAnsiTheme="majorBidi"/>
          <w:b/>
          <w:bCs/>
          <w:color w:val="auto"/>
          <w:sz w:val="24"/>
          <w:szCs w:val="24"/>
        </w:rPr>
      </w:pPr>
      <w:bookmarkStart w:id="13" w:name="_Toc199017121"/>
      <w:r w:rsidRPr="00F2067E">
        <w:rPr>
          <w:rFonts w:asciiTheme="majorBidi" w:hAnsiTheme="majorBidi"/>
          <w:b/>
          <w:bCs/>
          <w:color w:val="auto"/>
          <w:sz w:val="24"/>
          <w:szCs w:val="24"/>
        </w:rPr>
        <w:t>6.2. Interviewee Profile</w:t>
      </w:r>
      <w:bookmarkEnd w:id="13"/>
    </w:p>
    <w:p w14:paraId="6522707F" w14:textId="2B8685B2" w:rsidR="006F55FE" w:rsidRPr="00F2067E" w:rsidRDefault="006F55FE" w:rsidP="00790041">
      <w:pPr>
        <w:pStyle w:val="ListParagraph"/>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 xml:space="preserve">General Practice Website: </w:t>
      </w:r>
      <w:hyperlink r:id="rId27" w:history="1">
        <w:r w:rsidRPr="00F2067E">
          <w:rPr>
            <w:rStyle w:val="Hyperlink"/>
            <w:rFonts w:asciiTheme="majorBidi" w:eastAsia="Times New Roman" w:hAnsiTheme="majorBidi" w:cstheme="majorBidi"/>
            <w:color w:val="auto"/>
          </w:rPr>
          <w:t>https://www.plymptonparkdns.com.au/</w:t>
        </w:r>
      </w:hyperlink>
      <w:r w:rsidRPr="00F2067E">
        <w:rPr>
          <w:rFonts w:asciiTheme="majorBidi" w:eastAsia="Times New Roman" w:hAnsiTheme="majorBidi" w:cstheme="majorBidi"/>
        </w:rPr>
        <w:t xml:space="preserve"> </w:t>
      </w:r>
    </w:p>
    <w:p w14:paraId="74958914" w14:textId="62518A37" w:rsidR="5B1C7C61" w:rsidRPr="00F2067E" w:rsidRDefault="006F55FE" w:rsidP="00790041">
      <w:pPr>
        <w:pStyle w:val="ListParagraph"/>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Address:</w:t>
      </w:r>
      <w:r w:rsidRPr="00F2067E">
        <w:rPr>
          <w:rFonts w:asciiTheme="majorBidi" w:eastAsia="Times New Roman" w:hAnsiTheme="majorBidi" w:cstheme="majorBidi"/>
          <w:b/>
          <w:bCs/>
        </w:rPr>
        <w:t xml:space="preserve"> </w:t>
      </w:r>
      <w:hyperlink r:id="rId28" w:history="1">
        <w:r w:rsidRPr="00F2067E">
          <w:rPr>
            <w:rStyle w:val="Hyperlink"/>
            <w:rFonts w:asciiTheme="majorBidi" w:eastAsia="Times New Roman" w:hAnsiTheme="majorBidi" w:cstheme="majorBidi"/>
            <w:color w:val="auto"/>
          </w:rPr>
          <w:t>https://www.plymptonparkdns.com.au/contact</w:t>
        </w:r>
      </w:hyperlink>
    </w:p>
    <w:p w14:paraId="6C6B6FE4" w14:textId="76131F69" w:rsidR="006F55FE" w:rsidRPr="00F2067E" w:rsidRDefault="006F55FE" w:rsidP="00790041">
      <w:pPr>
        <w:pStyle w:val="ListParagraph"/>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Interviewee Name: Zeeshan Khan</w:t>
      </w:r>
    </w:p>
    <w:p w14:paraId="56A8E678" w14:textId="3997AA63" w:rsidR="006F55FE" w:rsidRPr="00F2067E" w:rsidRDefault="006F55FE" w:rsidP="00790041">
      <w:pPr>
        <w:pStyle w:val="ListParagraph"/>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Interview Position: Practice Manager</w:t>
      </w:r>
    </w:p>
    <w:p w14:paraId="0265765E" w14:textId="5D71B9CE" w:rsidR="00790041" w:rsidRPr="00F2067E" w:rsidRDefault="006F55FE" w:rsidP="00F2067E">
      <w:pPr>
        <w:pStyle w:val="ListParagraph"/>
        <w:rPr>
          <w:rFonts w:asciiTheme="majorBidi" w:eastAsia="Times New Roman" w:hAnsiTheme="majorBidi" w:cstheme="majorBidi"/>
          <w:lang w:val="en-US" w:eastAsia="en-US" w:bidi="km-KH"/>
        </w:rPr>
      </w:pPr>
      <w:r w:rsidRPr="00F2067E">
        <w:rPr>
          <w:rFonts w:asciiTheme="majorBidi" w:eastAsia="Times New Roman" w:hAnsiTheme="majorBidi" w:cstheme="majorBidi"/>
        </w:rPr>
        <w:t xml:space="preserve">Interview Email Address: </w:t>
      </w:r>
      <w:hyperlink r:id="rId29" w:history="1">
        <w:r w:rsidRPr="00F2067E">
          <w:rPr>
            <w:rStyle w:val="Hyperlink"/>
            <w:rFonts w:asciiTheme="majorBidi" w:eastAsia="Times New Roman" w:hAnsiTheme="majorBidi" w:cstheme="majorBidi"/>
            <w:color w:val="auto"/>
            <w:lang w:val="en-US" w:eastAsia="en-US" w:bidi="km-KH"/>
          </w:rPr>
          <w:t>pm@plymptonparkdns.com.au</w:t>
        </w:r>
      </w:hyperlink>
      <w:r w:rsidRPr="00F2067E">
        <w:rPr>
          <w:rFonts w:asciiTheme="majorBidi" w:eastAsia="Times New Roman" w:hAnsiTheme="majorBidi" w:cstheme="majorBidi"/>
          <w:lang w:val="en-US" w:eastAsia="en-US" w:bidi="km-KH"/>
        </w:rPr>
        <w:t xml:space="preserve"> </w:t>
      </w:r>
    </w:p>
    <w:p w14:paraId="3DAE073B" w14:textId="5DB7B91F" w:rsidR="18387455" w:rsidRPr="00F2067E" w:rsidRDefault="592298C8" w:rsidP="00F2067E">
      <w:pPr>
        <w:pStyle w:val="Heading2"/>
        <w:ind w:firstLine="709"/>
        <w:rPr>
          <w:rFonts w:asciiTheme="majorBidi" w:hAnsiTheme="majorBidi"/>
          <w:b/>
          <w:bCs/>
          <w:color w:val="auto"/>
          <w:sz w:val="24"/>
          <w:szCs w:val="24"/>
        </w:rPr>
      </w:pPr>
      <w:bookmarkStart w:id="14" w:name="_Toc199017122"/>
      <w:r w:rsidRPr="00F2067E">
        <w:rPr>
          <w:rFonts w:asciiTheme="majorBidi" w:hAnsiTheme="majorBidi"/>
          <w:b/>
          <w:bCs/>
          <w:color w:val="auto"/>
          <w:sz w:val="24"/>
          <w:szCs w:val="24"/>
        </w:rPr>
        <w:t>6.</w:t>
      </w:r>
      <w:r w:rsidR="009013F7" w:rsidRPr="00F2067E">
        <w:rPr>
          <w:rFonts w:asciiTheme="majorBidi" w:hAnsiTheme="majorBidi"/>
          <w:b/>
          <w:bCs/>
          <w:color w:val="auto"/>
          <w:sz w:val="24"/>
          <w:szCs w:val="24"/>
        </w:rPr>
        <w:t>3</w:t>
      </w:r>
      <w:r w:rsidRPr="00F2067E">
        <w:rPr>
          <w:rFonts w:asciiTheme="majorBidi" w:hAnsiTheme="majorBidi"/>
          <w:b/>
          <w:bCs/>
          <w:color w:val="auto"/>
          <w:sz w:val="24"/>
          <w:szCs w:val="24"/>
        </w:rPr>
        <w:t>. Interview Video</w:t>
      </w:r>
      <w:r w:rsidR="1128D2A8" w:rsidRPr="00F2067E">
        <w:rPr>
          <w:rFonts w:asciiTheme="majorBidi" w:hAnsiTheme="majorBidi"/>
          <w:b/>
          <w:bCs/>
          <w:color w:val="auto"/>
          <w:sz w:val="24"/>
          <w:szCs w:val="24"/>
        </w:rPr>
        <w:t xml:space="preserve"> and Transcript</w:t>
      </w:r>
      <w:bookmarkEnd w:id="14"/>
    </w:p>
    <w:p w14:paraId="7AFFB637" w14:textId="006C36B7" w:rsidR="18387455" w:rsidRPr="00F2067E" w:rsidRDefault="592298C8" w:rsidP="006F55FE">
      <w:pPr>
        <w:spacing w:after="0" w:line="276" w:lineRule="auto"/>
        <w:ind w:left="720"/>
        <w:rPr>
          <w:rFonts w:asciiTheme="majorBidi" w:eastAsia="Times New Roman" w:hAnsiTheme="majorBidi" w:cstheme="majorBidi"/>
        </w:rPr>
      </w:pPr>
      <w:r w:rsidRPr="00F2067E">
        <w:rPr>
          <w:rFonts w:asciiTheme="majorBidi" w:eastAsia="Times New Roman" w:hAnsiTheme="majorBidi" w:cstheme="majorBidi"/>
        </w:rPr>
        <w:t xml:space="preserve">Link to the interview Video: </w:t>
      </w:r>
      <w:hyperlink r:id="rId30">
        <w:r w:rsidRPr="00F2067E">
          <w:rPr>
            <w:rStyle w:val="Hyperlink"/>
            <w:rFonts w:asciiTheme="majorBidi" w:eastAsia="Times New Roman" w:hAnsiTheme="majorBidi" w:cstheme="majorBidi"/>
            <w:color w:val="auto"/>
          </w:rPr>
          <w:t>Discussion about Business Processes in Healthcare sector_default.mp4</w:t>
        </w:r>
      </w:hyperlink>
    </w:p>
    <w:p w14:paraId="4201B0DA" w14:textId="0168FFEE" w:rsidR="00790041" w:rsidRDefault="5775C966" w:rsidP="00F2067E">
      <w:pPr>
        <w:spacing w:after="0" w:line="276" w:lineRule="auto"/>
        <w:ind w:left="720"/>
        <w:rPr>
          <w:rStyle w:val="Hyperlink"/>
          <w:rFonts w:asciiTheme="majorBidi" w:eastAsia="Times New Roman" w:hAnsiTheme="majorBidi" w:cstheme="majorBidi"/>
          <w:color w:val="auto"/>
        </w:rPr>
      </w:pPr>
      <w:r w:rsidRPr="00F2067E">
        <w:rPr>
          <w:rFonts w:asciiTheme="majorBidi" w:eastAsia="Times New Roman" w:hAnsiTheme="majorBidi" w:cstheme="majorBidi"/>
        </w:rPr>
        <w:lastRenderedPageBreak/>
        <w:t xml:space="preserve">Link to interview transcript: </w:t>
      </w:r>
      <w:hyperlink r:id="rId31">
        <w:r w:rsidRPr="00F2067E">
          <w:rPr>
            <w:rStyle w:val="Hyperlink"/>
            <w:rFonts w:asciiTheme="majorBidi" w:eastAsia="Times New Roman" w:hAnsiTheme="majorBidi" w:cstheme="majorBidi"/>
            <w:color w:val="auto"/>
          </w:rPr>
          <w:t>Interview Transcript.docx</w:t>
        </w:r>
      </w:hyperlink>
    </w:p>
    <w:p w14:paraId="342EFF97" w14:textId="77777777" w:rsidR="00283EDA" w:rsidRPr="00F2067E" w:rsidRDefault="00283EDA" w:rsidP="00F2067E">
      <w:pPr>
        <w:spacing w:after="0" w:line="276" w:lineRule="auto"/>
        <w:ind w:left="720"/>
        <w:rPr>
          <w:rFonts w:asciiTheme="majorBidi" w:eastAsia="Times New Roman" w:hAnsiTheme="majorBidi" w:cstheme="majorBidi"/>
          <w:u w:val="single"/>
        </w:rPr>
      </w:pPr>
    </w:p>
    <w:p w14:paraId="5DA3CFA2" w14:textId="49ECF1AD" w:rsidR="223ED5BD" w:rsidRPr="00F2067E" w:rsidRDefault="712EEE73" w:rsidP="00F2067E">
      <w:pPr>
        <w:pStyle w:val="Heading2"/>
        <w:ind w:firstLine="709"/>
        <w:rPr>
          <w:rFonts w:asciiTheme="majorBidi" w:hAnsiTheme="majorBidi"/>
          <w:b/>
          <w:bCs/>
          <w:color w:val="auto"/>
          <w:sz w:val="24"/>
          <w:szCs w:val="24"/>
        </w:rPr>
      </w:pPr>
      <w:bookmarkStart w:id="15" w:name="_Toc199017123"/>
      <w:r w:rsidRPr="00F2067E">
        <w:rPr>
          <w:rFonts w:asciiTheme="majorBidi" w:hAnsiTheme="majorBidi"/>
          <w:b/>
          <w:bCs/>
          <w:color w:val="auto"/>
          <w:sz w:val="24"/>
          <w:szCs w:val="24"/>
        </w:rPr>
        <w:t>6.</w:t>
      </w:r>
      <w:r w:rsidR="009013F7" w:rsidRPr="00F2067E">
        <w:rPr>
          <w:rFonts w:asciiTheme="majorBidi" w:hAnsiTheme="majorBidi"/>
          <w:b/>
          <w:bCs/>
          <w:color w:val="auto"/>
          <w:sz w:val="24"/>
          <w:szCs w:val="24"/>
        </w:rPr>
        <w:t>4</w:t>
      </w:r>
      <w:r w:rsidRPr="00F2067E">
        <w:rPr>
          <w:rFonts w:asciiTheme="majorBidi" w:hAnsiTheme="majorBidi"/>
          <w:b/>
          <w:bCs/>
          <w:color w:val="auto"/>
          <w:sz w:val="24"/>
          <w:szCs w:val="24"/>
        </w:rPr>
        <w:t>. Task Allocation</w:t>
      </w:r>
      <w:bookmarkEnd w:id="15"/>
    </w:p>
    <w:tbl>
      <w:tblPr>
        <w:tblStyle w:val="TableGrid"/>
        <w:tblW w:w="8640" w:type="dxa"/>
        <w:tblInd w:w="720" w:type="dxa"/>
        <w:tblLayout w:type="fixed"/>
        <w:tblLook w:val="06A0" w:firstRow="1" w:lastRow="0" w:firstColumn="1" w:lastColumn="0" w:noHBand="1" w:noVBand="1"/>
      </w:tblPr>
      <w:tblGrid>
        <w:gridCol w:w="4320"/>
        <w:gridCol w:w="4320"/>
      </w:tblGrid>
      <w:tr w:rsidR="00F2067E" w:rsidRPr="00F2067E" w14:paraId="19F3DE31" w14:textId="77777777" w:rsidTr="005D3CBE">
        <w:trPr>
          <w:trHeight w:val="300"/>
        </w:trPr>
        <w:tc>
          <w:tcPr>
            <w:tcW w:w="4320" w:type="dxa"/>
          </w:tcPr>
          <w:p w14:paraId="666C0324" w14:textId="15DEDBBF" w:rsidR="47F1E270" w:rsidRPr="00F2067E" w:rsidRDefault="5C1B516B" w:rsidP="006F55FE">
            <w:pPr>
              <w:spacing w:line="276" w:lineRule="auto"/>
              <w:rPr>
                <w:rFonts w:asciiTheme="majorBidi" w:eastAsia="Times New Roman" w:hAnsiTheme="majorBidi" w:cstheme="majorBidi"/>
                <w:b/>
                <w:bCs/>
              </w:rPr>
            </w:pPr>
            <w:r w:rsidRPr="00F2067E">
              <w:rPr>
                <w:rFonts w:asciiTheme="majorBidi" w:eastAsia="Times New Roman" w:hAnsiTheme="majorBidi" w:cstheme="majorBidi"/>
                <w:b/>
                <w:bCs/>
              </w:rPr>
              <w:t>Tasks</w:t>
            </w:r>
          </w:p>
        </w:tc>
        <w:tc>
          <w:tcPr>
            <w:tcW w:w="4320" w:type="dxa"/>
          </w:tcPr>
          <w:p w14:paraId="231D0DF4" w14:textId="670B7887" w:rsidR="47F1E270" w:rsidRPr="00F2067E" w:rsidRDefault="5C1B516B" w:rsidP="006F55FE">
            <w:pPr>
              <w:spacing w:line="276" w:lineRule="auto"/>
              <w:rPr>
                <w:rFonts w:asciiTheme="majorBidi" w:eastAsia="Times New Roman" w:hAnsiTheme="majorBidi" w:cstheme="majorBidi"/>
                <w:b/>
                <w:bCs/>
              </w:rPr>
            </w:pPr>
            <w:r w:rsidRPr="00F2067E">
              <w:rPr>
                <w:rFonts w:asciiTheme="majorBidi" w:eastAsia="Times New Roman" w:hAnsiTheme="majorBidi" w:cstheme="majorBidi"/>
                <w:b/>
                <w:bCs/>
              </w:rPr>
              <w:t>Responsible Person</w:t>
            </w:r>
          </w:p>
        </w:tc>
      </w:tr>
      <w:tr w:rsidR="00F2067E" w:rsidRPr="00F2067E" w14:paraId="615C9E01" w14:textId="77777777" w:rsidTr="005D3CBE">
        <w:trPr>
          <w:trHeight w:val="300"/>
        </w:trPr>
        <w:tc>
          <w:tcPr>
            <w:tcW w:w="4320" w:type="dxa"/>
          </w:tcPr>
          <w:p w14:paraId="4703A183" w14:textId="6E966C5D" w:rsidR="47F1E270" w:rsidRPr="00F2067E" w:rsidRDefault="5C1B516B"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Executive Summary</w:t>
            </w:r>
          </w:p>
        </w:tc>
        <w:tc>
          <w:tcPr>
            <w:tcW w:w="4320" w:type="dxa"/>
          </w:tcPr>
          <w:p w14:paraId="779F0658" w14:textId="160A30D1" w:rsidR="4927F349" w:rsidRPr="00F2067E" w:rsidRDefault="2AD2AC53"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Shahroz</w:t>
            </w:r>
          </w:p>
        </w:tc>
      </w:tr>
      <w:tr w:rsidR="00F2067E" w:rsidRPr="00F2067E" w14:paraId="7635B61D" w14:textId="77777777" w:rsidTr="005D3CBE">
        <w:trPr>
          <w:trHeight w:val="300"/>
        </w:trPr>
        <w:tc>
          <w:tcPr>
            <w:tcW w:w="4320" w:type="dxa"/>
          </w:tcPr>
          <w:p w14:paraId="5022ABC1" w14:textId="5E0D5C7D" w:rsidR="47F1E270" w:rsidRPr="00F2067E" w:rsidRDefault="5C1B516B"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Background</w:t>
            </w:r>
          </w:p>
        </w:tc>
        <w:tc>
          <w:tcPr>
            <w:tcW w:w="4320" w:type="dxa"/>
          </w:tcPr>
          <w:p w14:paraId="447461C8" w14:textId="5BBE2264" w:rsidR="3F578EAD" w:rsidRPr="00F2067E" w:rsidRDefault="1C396E02"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Shahroz</w:t>
            </w:r>
          </w:p>
        </w:tc>
      </w:tr>
      <w:tr w:rsidR="00F2067E" w:rsidRPr="00F2067E" w14:paraId="3239C44B" w14:textId="77777777" w:rsidTr="005D3CBE">
        <w:trPr>
          <w:trHeight w:val="300"/>
        </w:trPr>
        <w:tc>
          <w:tcPr>
            <w:tcW w:w="4320" w:type="dxa"/>
          </w:tcPr>
          <w:p w14:paraId="6A2BE8FD" w14:textId="4CDE09C1" w:rsidR="47F1E270" w:rsidRPr="00F2067E" w:rsidRDefault="5C1B516B"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Current Business Process Analysis</w:t>
            </w:r>
          </w:p>
        </w:tc>
        <w:tc>
          <w:tcPr>
            <w:tcW w:w="4320" w:type="dxa"/>
          </w:tcPr>
          <w:p w14:paraId="496EB7CE" w14:textId="35218442" w:rsidR="50FFF374" w:rsidRPr="00F2067E" w:rsidRDefault="2238E994"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Trung Hieu</w:t>
            </w:r>
            <w:r w:rsidR="1262EAA7" w:rsidRPr="00F2067E">
              <w:rPr>
                <w:rFonts w:asciiTheme="majorBidi" w:eastAsia="Times New Roman" w:hAnsiTheme="majorBidi" w:cstheme="majorBidi"/>
              </w:rPr>
              <w:t xml:space="preserve"> and Trang</w:t>
            </w:r>
          </w:p>
        </w:tc>
      </w:tr>
      <w:tr w:rsidR="00F2067E" w:rsidRPr="00F2067E" w14:paraId="4663B205" w14:textId="77777777" w:rsidTr="005D3CBE">
        <w:trPr>
          <w:trHeight w:val="300"/>
        </w:trPr>
        <w:tc>
          <w:tcPr>
            <w:tcW w:w="4320" w:type="dxa"/>
          </w:tcPr>
          <w:p w14:paraId="096709D4" w14:textId="4ED6DFCB" w:rsidR="47F1E270" w:rsidRPr="00F2067E" w:rsidRDefault="5C1B516B"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As-Is Diagram</w:t>
            </w:r>
          </w:p>
        </w:tc>
        <w:tc>
          <w:tcPr>
            <w:tcW w:w="4320" w:type="dxa"/>
          </w:tcPr>
          <w:p w14:paraId="1FD5F961" w14:textId="4C7EA525" w:rsidR="6208D23B" w:rsidRPr="00F2067E" w:rsidRDefault="2238E994"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Trung Hieu</w:t>
            </w:r>
            <w:r w:rsidR="205CD52A" w:rsidRPr="00F2067E">
              <w:rPr>
                <w:rFonts w:asciiTheme="majorBidi" w:eastAsia="Times New Roman" w:hAnsiTheme="majorBidi" w:cstheme="majorBidi"/>
              </w:rPr>
              <w:t xml:space="preserve"> and Trang</w:t>
            </w:r>
          </w:p>
        </w:tc>
      </w:tr>
      <w:tr w:rsidR="00F2067E" w:rsidRPr="00F2067E" w14:paraId="1C9695DC" w14:textId="77777777" w:rsidTr="005D3CBE">
        <w:trPr>
          <w:trHeight w:val="300"/>
        </w:trPr>
        <w:tc>
          <w:tcPr>
            <w:tcW w:w="4320" w:type="dxa"/>
          </w:tcPr>
          <w:p w14:paraId="0F534240" w14:textId="13B60C02" w:rsidR="03AB551E" w:rsidRPr="00F2067E" w:rsidRDefault="66170115"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Improved Business Process Analysis</w:t>
            </w:r>
          </w:p>
        </w:tc>
        <w:tc>
          <w:tcPr>
            <w:tcW w:w="4320" w:type="dxa"/>
          </w:tcPr>
          <w:p w14:paraId="29847EC3" w14:textId="05D7C038" w:rsidR="049DA8E3" w:rsidRPr="00F2067E" w:rsidRDefault="504A6EBF" w:rsidP="006F55FE">
            <w:pPr>
              <w:spacing w:line="276" w:lineRule="auto"/>
              <w:rPr>
                <w:rFonts w:asciiTheme="majorBidi" w:eastAsia="Times New Roman" w:hAnsiTheme="majorBidi" w:cstheme="majorBidi"/>
              </w:rPr>
            </w:pPr>
            <w:proofErr w:type="spellStart"/>
            <w:r w:rsidRPr="00F2067E">
              <w:rPr>
                <w:rFonts w:asciiTheme="majorBidi" w:eastAsia="Times New Roman" w:hAnsiTheme="majorBidi" w:cstheme="majorBidi"/>
              </w:rPr>
              <w:t>Lika</w:t>
            </w:r>
            <w:proofErr w:type="spellEnd"/>
            <w:r w:rsidRPr="00F2067E">
              <w:rPr>
                <w:rFonts w:asciiTheme="majorBidi" w:eastAsia="Times New Roman" w:hAnsiTheme="majorBidi" w:cstheme="majorBidi"/>
              </w:rPr>
              <w:t xml:space="preserve"> and </w:t>
            </w:r>
            <w:r w:rsidR="00635F25">
              <w:rPr>
                <w:rFonts w:asciiTheme="majorBidi" w:eastAsia="Times New Roman" w:hAnsiTheme="majorBidi" w:cstheme="majorBidi"/>
              </w:rPr>
              <w:t>Benita</w:t>
            </w:r>
          </w:p>
        </w:tc>
      </w:tr>
      <w:tr w:rsidR="00F2067E" w:rsidRPr="00F2067E" w14:paraId="238508E2" w14:textId="77777777" w:rsidTr="005D3CBE">
        <w:trPr>
          <w:trHeight w:val="300"/>
        </w:trPr>
        <w:tc>
          <w:tcPr>
            <w:tcW w:w="4320" w:type="dxa"/>
          </w:tcPr>
          <w:p w14:paraId="69BE49CB" w14:textId="0A0E467F" w:rsidR="03AB551E" w:rsidRPr="00F2067E" w:rsidRDefault="66170115"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To-Be Diagram</w:t>
            </w:r>
          </w:p>
        </w:tc>
        <w:tc>
          <w:tcPr>
            <w:tcW w:w="4320" w:type="dxa"/>
          </w:tcPr>
          <w:p w14:paraId="717756D8" w14:textId="7508A2F3" w:rsidR="007BD68A" w:rsidRPr="00F2067E" w:rsidRDefault="74272A33" w:rsidP="006F55FE">
            <w:pPr>
              <w:spacing w:line="276" w:lineRule="auto"/>
              <w:rPr>
                <w:rFonts w:asciiTheme="majorBidi" w:eastAsia="Times New Roman" w:hAnsiTheme="majorBidi" w:cstheme="majorBidi"/>
              </w:rPr>
            </w:pPr>
            <w:proofErr w:type="spellStart"/>
            <w:r w:rsidRPr="00F2067E">
              <w:rPr>
                <w:rFonts w:asciiTheme="majorBidi" w:eastAsia="Times New Roman" w:hAnsiTheme="majorBidi" w:cstheme="majorBidi"/>
              </w:rPr>
              <w:t>Lika</w:t>
            </w:r>
            <w:proofErr w:type="spellEnd"/>
            <w:r w:rsidRPr="00F2067E">
              <w:rPr>
                <w:rFonts w:asciiTheme="majorBidi" w:eastAsia="Times New Roman" w:hAnsiTheme="majorBidi" w:cstheme="majorBidi"/>
              </w:rPr>
              <w:t xml:space="preserve"> and </w:t>
            </w:r>
            <w:r w:rsidR="00635F25">
              <w:rPr>
                <w:rFonts w:asciiTheme="majorBidi" w:eastAsia="Times New Roman" w:hAnsiTheme="majorBidi" w:cstheme="majorBidi"/>
              </w:rPr>
              <w:t>Benita</w:t>
            </w:r>
          </w:p>
        </w:tc>
      </w:tr>
      <w:tr w:rsidR="5B1C7C61" w:rsidRPr="00F2067E" w14:paraId="7C6A67B0" w14:textId="77777777" w:rsidTr="005D3CBE">
        <w:trPr>
          <w:trHeight w:val="300"/>
        </w:trPr>
        <w:tc>
          <w:tcPr>
            <w:tcW w:w="4320" w:type="dxa"/>
          </w:tcPr>
          <w:p w14:paraId="0209AA6D" w14:textId="527DBE66" w:rsidR="03AB551E" w:rsidRPr="00F2067E" w:rsidRDefault="66170115"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Conclusion and Recommendation</w:t>
            </w:r>
          </w:p>
        </w:tc>
        <w:tc>
          <w:tcPr>
            <w:tcW w:w="4320" w:type="dxa"/>
          </w:tcPr>
          <w:p w14:paraId="05AB46AE" w14:textId="6F7ADA4F" w:rsidR="378AFBF4" w:rsidRPr="00F2067E" w:rsidRDefault="63D9123C" w:rsidP="006F55FE">
            <w:pPr>
              <w:spacing w:line="276" w:lineRule="auto"/>
              <w:rPr>
                <w:rFonts w:asciiTheme="majorBidi" w:eastAsia="Times New Roman" w:hAnsiTheme="majorBidi" w:cstheme="majorBidi"/>
              </w:rPr>
            </w:pPr>
            <w:r w:rsidRPr="00F2067E">
              <w:rPr>
                <w:rFonts w:asciiTheme="majorBidi" w:eastAsia="Times New Roman" w:hAnsiTheme="majorBidi" w:cstheme="majorBidi"/>
              </w:rPr>
              <w:t>Shahroz</w:t>
            </w:r>
          </w:p>
        </w:tc>
      </w:tr>
    </w:tbl>
    <w:p w14:paraId="7B241592" w14:textId="197DD534" w:rsidR="378AFBF4" w:rsidRPr="00F2067E" w:rsidRDefault="378AFBF4" w:rsidP="006F55FE">
      <w:pPr>
        <w:spacing w:after="0" w:line="276" w:lineRule="auto"/>
        <w:rPr>
          <w:rFonts w:asciiTheme="majorBidi" w:eastAsia="Times New Roman" w:hAnsiTheme="majorBidi" w:cstheme="majorBidi"/>
        </w:rPr>
      </w:pPr>
    </w:p>
    <w:p w14:paraId="7D36511F" w14:textId="43E0B927" w:rsidR="002D2AE4" w:rsidRPr="00F2067E" w:rsidRDefault="002D2AE4" w:rsidP="00F2067E">
      <w:pPr>
        <w:pStyle w:val="Heading2"/>
        <w:ind w:firstLine="709"/>
        <w:rPr>
          <w:rFonts w:asciiTheme="majorBidi" w:hAnsiTheme="majorBidi"/>
          <w:b/>
          <w:bCs/>
          <w:color w:val="auto"/>
          <w:sz w:val="24"/>
          <w:szCs w:val="24"/>
        </w:rPr>
      </w:pPr>
      <w:bookmarkStart w:id="16" w:name="_Toc199017124"/>
      <w:r w:rsidRPr="00F2067E">
        <w:rPr>
          <w:rFonts w:asciiTheme="majorBidi" w:hAnsiTheme="majorBidi"/>
          <w:b/>
          <w:bCs/>
          <w:color w:val="auto"/>
          <w:sz w:val="24"/>
          <w:szCs w:val="24"/>
        </w:rPr>
        <w:t>6.5. BPMN Diagram</w:t>
      </w:r>
      <w:r w:rsidR="000B3316" w:rsidRPr="00F2067E">
        <w:rPr>
          <w:rFonts w:asciiTheme="majorBidi" w:hAnsiTheme="majorBidi"/>
          <w:b/>
          <w:bCs/>
          <w:color w:val="auto"/>
          <w:sz w:val="24"/>
          <w:szCs w:val="24"/>
        </w:rPr>
        <w:t>s</w:t>
      </w:r>
      <w:bookmarkEnd w:id="16"/>
    </w:p>
    <w:p w14:paraId="0D75EA91" w14:textId="08CB74DD" w:rsidR="002D2AE4" w:rsidRPr="00F2067E" w:rsidRDefault="002D2AE4" w:rsidP="000B3316">
      <w:pPr>
        <w:pStyle w:val="ListParagraph"/>
        <w:numPr>
          <w:ilvl w:val="0"/>
          <w:numId w:val="21"/>
        </w:numPr>
        <w:rPr>
          <w:rFonts w:asciiTheme="majorBidi" w:hAnsiTheme="majorBidi" w:cstheme="majorBidi"/>
          <w:lang w:val="en-US"/>
        </w:rPr>
      </w:pPr>
      <w:r w:rsidRPr="00F2067E">
        <w:rPr>
          <w:rFonts w:asciiTheme="majorBidi" w:eastAsia="Times New Roman" w:hAnsiTheme="majorBidi" w:cstheme="majorBidi"/>
        </w:rPr>
        <w:t xml:space="preserve">AS-IS Appointment Booking Process: </w:t>
      </w:r>
      <w:hyperlink r:id="rId32" w:history="1">
        <w:r w:rsidR="000B3316" w:rsidRPr="00F2067E">
          <w:rPr>
            <w:rStyle w:val="Hyperlink"/>
            <w:rFonts w:asciiTheme="majorBidi" w:hAnsiTheme="majorBidi" w:cstheme="majorBidi"/>
            <w:color w:val="auto"/>
          </w:rPr>
          <w:t xml:space="preserve">AS-IS Booking </w:t>
        </w:r>
        <w:proofErr w:type="spellStart"/>
        <w:r w:rsidR="000B3316" w:rsidRPr="00F2067E">
          <w:rPr>
            <w:rStyle w:val="Hyperlink"/>
            <w:rFonts w:asciiTheme="majorBidi" w:hAnsiTheme="majorBidi" w:cstheme="majorBidi"/>
            <w:color w:val="auto"/>
          </w:rPr>
          <w:t>process.bpmn</w:t>
        </w:r>
        <w:proofErr w:type="spellEnd"/>
      </w:hyperlink>
    </w:p>
    <w:p w14:paraId="77B8C8C4" w14:textId="27EFBC86" w:rsidR="000B3316" w:rsidRPr="00F2067E" w:rsidRDefault="002D2AE4" w:rsidP="00374949">
      <w:pPr>
        <w:pStyle w:val="ListParagraph"/>
        <w:numPr>
          <w:ilvl w:val="0"/>
          <w:numId w:val="21"/>
        </w:numPr>
        <w:rPr>
          <w:rFonts w:asciiTheme="majorBidi" w:hAnsiTheme="majorBidi" w:cstheme="majorBidi"/>
          <w:lang w:val="en-US"/>
        </w:rPr>
      </w:pPr>
      <w:r w:rsidRPr="00F2067E">
        <w:rPr>
          <w:rFonts w:asciiTheme="majorBidi" w:eastAsia="Times New Roman" w:hAnsiTheme="majorBidi" w:cstheme="majorBidi"/>
        </w:rPr>
        <w:t>TO-BE Appointment Booking Process:</w:t>
      </w:r>
      <w:r w:rsidR="000B3316" w:rsidRPr="00F2067E">
        <w:rPr>
          <w:rFonts w:asciiTheme="majorBidi" w:eastAsia="Times New Roman" w:hAnsiTheme="majorBidi" w:cstheme="majorBidi"/>
        </w:rPr>
        <w:t xml:space="preserve"> </w:t>
      </w:r>
      <w:hyperlink r:id="rId33" w:history="1">
        <w:r w:rsidR="00374949" w:rsidRPr="00F2067E">
          <w:rPr>
            <w:rStyle w:val="Hyperlink"/>
            <w:rFonts w:asciiTheme="majorBidi" w:hAnsiTheme="majorBidi" w:cstheme="majorBidi"/>
            <w:color w:val="auto"/>
          </w:rPr>
          <w:t xml:space="preserve">TO-BE Booking </w:t>
        </w:r>
        <w:proofErr w:type="spellStart"/>
        <w:r w:rsidR="00374949" w:rsidRPr="00F2067E">
          <w:rPr>
            <w:rStyle w:val="Hyperlink"/>
            <w:rFonts w:asciiTheme="majorBidi" w:hAnsiTheme="majorBidi" w:cstheme="majorBidi"/>
            <w:color w:val="auto"/>
          </w:rPr>
          <w:t>Process.bpmn</w:t>
        </w:r>
        <w:proofErr w:type="spellEnd"/>
      </w:hyperlink>
    </w:p>
    <w:p w14:paraId="6B69AB6E" w14:textId="62BC5143" w:rsidR="000B3316" w:rsidRPr="00F2067E" w:rsidRDefault="002D2AE4" w:rsidP="000B3316">
      <w:pPr>
        <w:pStyle w:val="ListParagraph"/>
        <w:numPr>
          <w:ilvl w:val="0"/>
          <w:numId w:val="21"/>
        </w:numPr>
        <w:rPr>
          <w:rFonts w:asciiTheme="majorBidi" w:hAnsiTheme="majorBidi" w:cstheme="majorBidi"/>
          <w:lang w:val="en-US"/>
        </w:rPr>
      </w:pPr>
      <w:r w:rsidRPr="00F2067E">
        <w:rPr>
          <w:rFonts w:asciiTheme="majorBidi" w:eastAsia="Times New Roman" w:hAnsiTheme="majorBidi" w:cstheme="majorBidi"/>
        </w:rPr>
        <w:t>AS-IS Patient Attendance Process:</w:t>
      </w:r>
      <w:r w:rsidR="000B3316" w:rsidRPr="00F2067E">
        <w:rPr>
          <w:rFonts w:asciiTheme="majorBidi" w:hAnsiTheme="majorBidi" w:cstheme="majorBidi"/>
        </w:rPr>
        <w:t xml:space="preserve"> </w:t>
      </w:r>
      <w:hyperlink r:id="rId34" w:history="1">
        <w:r w:rsidR="000B3316" w:rsidRPr="00F2067E">
          <w:rPr>
            <w:rStyle w:val="Hyperlink"/>
            <w:rFonts w:asciiTheme="majorBidi" w:hAnsiTheme="majorBidi" w:cstheme="majorBidi"/>
            <w:color w:val="auto"/>
          </w:rPr>
          <w:t>AS-</w:t>
        </w:r>
        <w:proofErr w:type="spellStart"/>
        <w:r w:rsidR="000B3316" w:rsidRPr="00F2067E">
          <w:rPr>
            <w:rStyle w:val="Hyperlink"/>
            <w:rFonts w:asciiTheme="majorBidi" w:hAnsiTheme="majorBidi" w:cstheme="majorBidi"/>
            <w:color w:val="auto"/>
          </w:rPr>
          <w:t>IS_Patient_Attendance_Process.bpmn</w:t>
        </w:r>
        <w:proofErr w:type="spellEnd"/>
      </w:hyperlink>
    </w:p>
    <w:p w14:paraId="41913FD5" w14:textId="79B8FDA5" w:rsidR="002D2AE4" w:rsidRPr="00F2067E" w:rsidRDefault="002D2AE4" w:rsidP="00F2067E">
      <w:pPr>
        <w:pStyle w:val="ListParagraph"/>
        <w:numPr>
          <w:ilvl w:val="0"/>
          <w:numId w:val="21"/>
        </w:numPr>
        <w:rPr>
          <w:rStyle w:val="Hyperlink"/>
          <w:rFonts w:asciiTheme="majorBidi" w:hAnsiTheme="majorBidi" w:cstheme="majorBidi"/>
          <w:color w:val="auto"/>
          <w:u w:val="none"/>
          <w:lang w:val="en-US"/>
        </w:rPr>
      </w:pPr>
      <w:r w:rsidRPr="00F2067E">
        <w:rPr>
          <w:rFonts w:asciiTheme="majorBidi" w:eastAsia="Times New Roman" w:hAnsiTheme="majorBidi" w:cstheme="majorBidi"/>
        </w:rPr>
        <w:t xml:space="preserve">TO-BE Patient Attendance Process: </w:t>
      </w:r>
      <w:hyperlink r:id="rId35" w:history="1">
        <w:r w:rsidR="000B3316" w:rsidRPr="00F2067E">
          <w:rPr>
            <w:rStyle w:val="Hyperlink"/>
            <w:rFonts w:asciiTheme="majorBidi" w:hAnsiTheme="majorBidi" w:cstheme="majorBidi"/>
            <w:color w:val="auto"/>
          </w:rPr>
          <w:t xml:space="preserve">TO-BE Diagram-Patient Attendance </w:t>
        </w:r>
        <w:proofErr w:type="spellStart"/>
        <w:r w:rsidR="000B3316" w:rsidRPr="00F2067E">
          <w:rPr>
            <w:rStyle w:val="Hyperlink"/>
            <w:rFonts w:asciiTheme="majorBidi" w:hAnsiTheme="majorBidi" w:cstheme="majorBidi"/>
            <w:color w:val="auto"/>
          </w:rPr>
          <w:t>Process.bpmn</w:t>
        </w:r>
        <w:proofErr w:type="spellEnd"/>
      </w:hyperlink>
    </w:p>
    <w:p w14:paraId="48E78CD1" w14:textId="77777777" w:rsidR="00F2067E" w:rsidRPr="00F2067E" w:rsidRDefault="00F2067E" w:rsidP="009F1FFB">
      <w:pPr>
        <w:pStyle w:val="ListParagraph"/>
        <w:rPr>
          <w:rFonts w:asciiTheme="majorBidi" w:hAnsiTheme="majorBidi" w:cstheme="majorBidi"/>
          <w:lang w:val="en-US"/>
        </w:rPr>
      </w:pPr>
    </w:p>
    <w:p w14:paraId="5B3001D8" w14:textId="7F5A1F81" w:rsidR="00BA23FA" w:rsidRPr="00F2067E" w:rsidRDefault="63D9123C" w:rsidP="00F2067E">
      <w:pPr>
        <w:pStyle w:val="Heading2"/>
        <w:ind w:firstLine="709"/>
        <w:rPr>
          <w:rFonts w:asciiTheme="majorBidi" w:hAnsiTheme="majorBidi"/>
          <w:b/>
          <w:bCs/>
          <w:color w:val="auto"/>
          <w:sz w:val="24"/>
          <w:szCs w:val="24"/>
        </w:rPr>
      </w:pPr>
      <w:bookmarkStart w:id="17" w:name="_Toc199017125"/>
      <w:r w:rsidRPr="00F2067E">
        <w:rPr>
          <w:rFonts w:asciiTheme="majorBidi" w:hAnsiTheme="majorBidi"/>
          <w:b/>
          <w:bCs/>
          <w:color w:val="auto"/>
          <w:sz w:val="24"/>
          <w:szCs w:val="24"/>
        </w:rPr>
        <w:t>6.</w:t>
      </w:r>
      <w:r w:rsidR="002D2AE4" w:rsidRPr="00F2067E">
        <w:rPr>
          <w:rFonts w:asciiTheme="majorBidi" w:hAnsiTheme="majorBidi"/>
          <w:b/>
          <w:bCs/>
          <w:color w:val="auto"/>
          <w:sz w:val="24"/>
          <w:szCs w:val="24"/>
        </w:rPr>
        <w:t>6</w:t>
      </w:r>
      <w:r w:rsidRPr="00F2067E">
        <w:rPr>
          <w:rFonts w:asciiTheme="majorBidi" w:hAnsiTheme="majorBidi"/>
          <w:b/>
          <w:bCs/>
          <w:color w:val="auto"/>
          <w:sz w:val="24"/>
          <w:szCs w:val="24"/>
        </w:rPr>
        <w:t>. Minutes of Meetings</w:t>
      </w:r>
      <w:bookmarkEnd w:id="17"/>
    </w:p>
    <w:p w14:paraId="7B7B7956" w14:textId="6C64341C" w:rsidR="37961855" w:rsidRPr="00F2067E" w:rsidRDefault="608BF1F9" w:rsidP="00A00B3D">
      <w:pPr>
        <w:spacing w:after="0" w:line="276" w:lineRule="auto"/>
        <w:jc w:val="both"/>
        <w:rPr>
          <w:rFonts w:asciiTheme="majorBidi" w:eastAsia="Times New Roman" w:hAnsiTheme="majorBidi" w:cstheme="majorBidi"/>
          <w:b/>
          <w:bCs/>
          <w:u w:val="single"/>
        </w:rPr>
      </w:pPr>
      <w:r w:rsidRPr="00F2067E">
        <w:rPr>
          <w:rFonts w:asciiTheme="majorBidi" w:eastAsia="Times New Roman" w:hAnsiTheme="majorBidi" w:cstheme="majorBidi"/>
          <w:b/>
          <w:bCs/>
          <w:u w:val="single"/>
        </w:rPr>
        <w:t>Meeting 1</w:t>
      </w:r>
    </w:p>
    <w:p w14:paraId="664580CD" w14:textId="5C0B4D80" w:rsidR="37961855" w:rsidRPr="00F2067E" w:rsidRDefault="608BF1F9" w:rsidP="00A00B3D">
      <w:p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Date: April 12th</w:t>
      </w:r>
      <w:r w:rsidR="51E96C63" w:rsidRPr="00F2067E">
        <w:rPr>
          <w:rFonts w:asciiTheme="majorBidi" w:eastAsia="Times New Roman" w:hAnsiTheme="majorBidi" w:cstheme="majorBidi"/>
        </w:rPr>
        <w:t>, 2025</w:t>
      </w:r>
    </w:p>
    <w:p w14:paraId="00442680" w14:textId="5379EEC1" w:rsidR="37961855" w:rsidRPr="00F2067E" w:rsidRDefault="608BF1F9" w:rsidP="00A00B3D">
      <w:p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Time: 9pm</w:t>
      </w:r>
    </w:p>
    <w:p w14:paraId="002C7DEB" w14:textId="04E1D96C" w:rsidR="37961855" w:rsidRPr="00F2067E" w:rsidRDefault="608BF1F9" w:rsidP="00A00B3D">
      <w:p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Location:</w:t>
      </w:r>
      <w:r w:rsidR="2B8CB5AA" w:rsidRPr="00F2067E">
        <w:rPr>
          <w:rFonts w:asciiTheme="majorBidi" w:eastAsia="Times New Roman" w:hAnsiTheme="majorBidi" w:cstheme="majorBidi"/>
        </w:rPr>
        <w:t xml:space="preserve"> Zoom meeting</w:t>
      </w:r>
    </w:p>
    <w:p w14:paraId="18A50F8D" w14:textId="17C761ED" w:rsidR="37961855" w:rsidRPr="00F2067E" w:rsidRDefault="608BF1F9" w:rsidP="00A00B3D">
      <w:p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 xml:space="preserve">Chair/Coordinator: </w:t>
      </w:r>
      <w:r w:rsidR="4CDB7E9E" w:rsidRPr="00F2067E">
        <w:rPr>
          <w:rFonts w:asciiTheme="majorBidi" w:eastAsia="Times New Roman" w:hAnsiTheme="majorBidi" w:cstheme="majorBidi"/>
        </w:rPr>
        <w:t>Trung Hieu</w:t>
      </w:r>
    </w:p>
    <w:p w14:paraId="538A0119" w14:textId="0D0D305A" w:rsidR="5B1C7C61" w:rsidRPr="00F2067E" w:rsidRDefault="5B1C7C61" w:rsidP="00A00B3D">
      <w:pPr>
        <w:spacing w:after="0" w:line="276" w:lineRule="auto"/>
        <w:jc w:val="both"/>
        <w:rPr>
          <w:rFonts w:asciiTheme="majorBidi" w:eastAsia="Times New Roman" w:hAnsiTheme="majorBidi" w:cstheme="majorBidi"/>
        </w:rPr>
      </w:pPr>
    </w:p>
    <w:p w14:paraId="1739CF3B" w14:textId="6714748E" w:rsidR="37961855" w:rsidRPr="00F2067E" w:rsidRDefault="608BF1F9" w:rsidP="00A00B3D">
      <w:p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 xml:space="preserve">Attendees: </w:t>
      </w:r>
      <w:r w:rsidR="52E290DC" w:rsidRPr="00F2067E">
        <w:rPr>
          <w:rFonts w:asciiTheme="majorBidi" w:eastAsia="Times New Roman" w:hAnsiTheme="majorBidi" w:cstheme="majorBidi"/>
        </w:rPr>
        <w:t>Trung Hieu, Somalika, Shahroz, Benita</w:t>
      </w:r>
    </w:p>
    <w:p w14:paraId="77CC18EE" w14:textId="74227C2A" w:rsidR="37961855" w:rsidRPr="00F2067E" w:rsidRDefault="608BF1F9" w:rsidP="00A00B3D">
      <w:pPr>
        <w:spacing w:after="0" w:line="276" w:lineRule="auto"/>
        <w:jc w:val="both"/>
        <w:rPr>
          <w:rFonts w:asciiTheme="majorBidi" w:eastAsia="Times New Roman" w:hAnsiTheme="majorBidi" w:cstheme="majorBidi"/>
          <w:b/>
          <w:bCs/>
        </w:rPr>
      </w:pPr>
      <w:r w:rsidRPr="00F2067E">
        <w:rPr>
          <w:rFonts w:asciiTheme="majorBidi" w:eastAsia="Times New Roman" w:hAnsiTheme="majorBidi" w:cstheme="majorBidi"/>
          <w:b/>
          <w:bCs/>
        </w:rPr>
        <w:t>Agenda</w:t>
      </w:r>
    </w:p>
    <w:p w14:paraId="14E84AC1" w14:textId="664DCF63" w:rsidR="37961855" w:rsidRPr="00F2067E" w:rsidRDefault="608BF1F9" w:rsidP="00A00B3D">
      <w:pPr>
        <w:pStyle w:val="ListParagraph"/>
        <w:numPr>
          <w:ilvl w:val="0"/>
          <w:numId w:val="11"/>
        </w:num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 xml:space="preserve"> </w:t>
      </w:r>
      <w:r w:rsidR="48FF34E7" w:rsidRPr="00F2067E">
        <w:rPr>
          <w:rFonts w:asciiTheme="majorBidi" w:eastAsia="Times New Roman" w:hAnsiTheme="majorBidi" w:cstheme="majorBidi"/>
        </w:rPr>
        <w:t xml:space="preserve">Waiting for Interviewer’s details to send invitations. </w:t>
      </w:r>
    </w:p>
    <w:p w14:paraId="7F068C20" w14:textId="3903DB39" w:rsidR="153E4614" w:rsidRPr="00F2067E" w:rsidRDefault="788AC882" w:rsidP="00A00B3D">
      <w:pPr>
        <w:pStyle w:val="ListParagraph"/>
        <w:numPr>
          <w:ilvl w:val="0"/>
          <w:numId w:val="11"/>
        </w:numPr>
        <w:spacing w:after="0" w:line="276" w:lineRule="auto"/>
        <w:jc w:val="both"/>
        <w:rPr>
          <w:rFonts w:asciiTheme="majorBidi" w:eastAsia="Times New Roman" w:hAnsiTheme="majorBidi" w:cstheme="majorBidi"/>
          <w:lang w:val="en-US"/>
        </w:rPr>
      </w:pPr>
      <w:r w:rsidRPr="00F2067E">
        <w:rPr>
          <w:rFonts w:asciiTheme="majorBidi" w:eastAsia="Times New Roman" w:hAnsiTheme="majorBidi" w:cstheme="majorBidi"/>
          <w:lang w:val="en-US"/>
        </w:rPr>
        <w:t>Decide when to allocate the task to each member</w:t>
      </w:r>
    </w:p>
    <w:p w14:paraId="39EA610D" w14:textId="0A680F7F" w:rsidR="27CC79B0" w:rsidRPr="00F2067E" w:rsidRDefault="48FF34E7" w:rsidP="00A00B3D">
      <w:pPr>
        <w:pStyle w:val="ListParagraph"/>
        <w:numPr>
          <w:ilvl w:val="0"/>
          <w:numId w:val="11"/>
        </w:num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Zoom’s meeting including transcripts of interviews.</w:t>
      </w:r>
    </w:p>
    <w:p w14:paraId="4259B555" w14:textId="77B024F5" w:rsidR="37961855" w:rsidRPr="00F2067E" w:rsidRDefault="608BF1F9" w:rsidP="00A00B3D">
      <w:pPr>
        <w:spacing w:after="0" w:line="276" w:lineRule="auto"/>
        <w:jc w:val="both"/>
        <w:rPr>
          <w:rFonts w:asciiTheme="majorBidi" w:eastAsia="Times New Roman" w:hAnsiTheme="majorBidi" w:cstheme="majorBidi"/>
          <w:b/>
          <w:bCs/>
        </w:rPr>
      </w:pPr>
      <w:r w:rsidRPr="00F2067E">
        <w:rPr>
          <w:rFonts w:asciiTheme="majorBidi" w:eastAsia="Times New Roman" w:hAnsiTheme="majorBidi" w:cstheme="majorBidi"/>
          <w:b/>
          <w:bCs/>
        </w:rPr>
        <w:t>Post Meeting Action Items</w:t>
      </w:r>
    </w:p>
    <w:p w14:paraId="4B03B472" w14:textId="4643EAC1" w:rsidR="669D38A0" w:rsidRPr="00F2067E" w:rsidRDefault="27D2AC81" w:rsidP="00A00B3D">
      <w:pPr>
        <w:pStyle w:val="ListParagraph"/>
        <w:numPr>
          <w:ilvl w:val="0"/>
          <w:numId w:val="8"/>
        </w:num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Each member needs to provide five questions covering all the assignment requirements which only final 10 questions to be asked, the rest will be backup</w:t>
      </w:r>
    </w:p>
    <w:p w14:paraId="2D00B37F" w14:textId="2716D1E5" w:rsidR="5B1C7C61" w:rsidRPr="00F2067E" w:rsidRDefault="5B1C7C61" w:rsidP="00A00B3D">
      <w:pPr>
        <w:pStyle w:val="ListParagraph"/>
        <w:spacing w:after="0" w:line="276" w:lineRule="auto"/>
        <w:jc w:val="both"/>
        <w:rPr>
          <w:rFonts w:asciiTheme="majorBidi" w:eastAsia="Times New Roman" w:hAnsiTheme="majorBidi" w:cstheme="majorBidi"/>
        </w:rPr>
      </w:pPr>
    </w:p>
    <w:p w14:paraId="22A4F1DE" w14:textId="72F3E116" w:rsidR="091A2930" w:rsidRPr="00F2067E" w:rsidRDefault="1CF73931" w:rsidP="00A00B3D">
      <w:pPr>
        <w:spacing w:after="0" w:line="276" w:lineRule="auto"/>
        <w:jc w:val="both"/>
        <w:rPr>
          <w:rFonts w:asciiTheme="majorBidi" w:eastAsia="Times New Roman" w:hAnsiTheme="majorBidi" w:cstheme="majorBidi"/>
          <w:b/>
          <w:bCs/>
          <w:u w:val="single"/>
        </w:rPr>
      </w:pPr>
      <w:r w:rsidRPr="00F2067E">
        <w:rPr>
          <w:rFonts w:asciiTheme="majorBidi" w:eastAsia="Times New Roman" w:hAnsiTheme="majorBidi" w:cstheme="majorBidi"/>
          <w:b/>
          <w:bCs/>
          <w:u w:val="single"/>
        </w:rPr>
        <w:t>Meeting 2</w:t>
      </w:r>
    </w:p>
    <w:p w14:paraId="66893D25" w14:textId="7B652917" w:rsidR="091A2930" w:rsidRPr="00F2067E" w:rsidRDefault="1CF73931" w:rsidP="00A00B3D">
      <w:p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Date: April 17th</w:t>
      </w:r>
      <w:r w:rsidR="27CD3BCC" w:rsidRPr="00F2067E">
        <w:rPr>
          <w:rFonts w:asciiTheme="majorBidi" w:eastAsia="Times New Roman" w:hAnsiTheme="majorBidi" w:cstheme="majorBidi"/>
        </w:rPr>
        <w:t>, 2025</w:t>
      </w:r>
    </w:p>
    <w:p w14:paraId="303E4513" w14:textId="5379EEC1" w:rsidR="091A2930" w:rsidRPr="00F2067E" w:rsidRDefault="1CF73931" w:rsidP="00A00B3D">
      <w:p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Time: 9pm</w:t>
      </w:r>
    </w:p>
    <w:p w14:paraId="2DC0E182" w14:textId="04E1D96C" w:rsidR="091A2930" w:rsidRPr="00F2067E" w:rsidRDefault="1CF73931" w:rsidP="00A00B3D">
      <w:p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Location: Zoom meeting</w:t>
      </w:r>
    </w:p>
    <w:p w14:paraId="6CAEEF6E" w14:textId="7D2E17E9" w:rsidR="091A2930" w:rsidRPr="00F2067E" w:rsidRDefault="1CF73931" w:rsidP="00A00B3D">
      <w:p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lastRenderedPageBreak/>
        <w:t xml:space="preserve">Chair/Coordinator: </w:t>
      </w:r>
      <w:r w:rsidR="4CDB7E9E" w:rsidRPr="00F2067E">
        <w:rPr>
          <w:rFonts w:asciiTheme="majorBidi" w:eastAsia="Times New Roman" w:hAnsiTheme="majorBidi" w:cstheme="majorBidi"/>
        </w:rPr>
        <w:t>Trung Hieu</w:t>
      </w:r>
    </w:p>
    <w:p w14:paraId="7A19B719" w14:textId="0D0D305A" w:rsidR="5B1C7C61" w:rsidRPr="00F2067E" w:rsidRDefault="5B1C7C61" w:rsidP="00A00B3D">
      <w:pPr>
        <w:spacing w:after="0" w:line="276" w:lineRule="auto"/>
        <w:jc w:val="both"/>
        <w:rPr>
          <w:rFonts w:asciiTheme="majorBidi" w:eastAsia="Times New Roman" w:hAnsiTheme="majorBidi" w:cstheme="majorBidi"/>
        </w:rPr>
      </w:pPr>
    </w:p>
    <w:p w14:paraId="60B29DD2" w14:textId="3AA58410" w:rsidR="091A2930" w:rsidRPr="00F2067E" w:rsidRDefault="1CF73931" w:rsidP="00A00B3D">
      <w:p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Attendees: Trung Hieu, Somalika, Shahroz, Benita, Trang</w:t>
      </w:r>
    </w:p>
    <w:p w14:paraId="15352466" w14:textId="2EDF154E" w:rsidR="091A2930" w:rsidRPr="00F2067E" w:rsidRDefault="1CF73931" w:rsidP="00A00B3D">
      <w:pPr>
        <w:spacing w:after="0" w:line="276" w:lineRule="auto"/>
        <w:jc w:val="both"/>
        <w:rPr>
          <w:rFonts w:asciiTheme="majorBidi" w:eastAsia="Times New Roman" w:hAnsiTheme="majorBidi" w:cstheme="majorBidi"/>
          <w:b/>
          <w:bCs/>
        </w:rPr>
      </w:pPr>
      <w:r w:rsidRPr="00F2067E">
        <w:rPr>
          <w:rFonts w:asciiTheme="majorBidi" w:eastAsia="Times New Roman" w:hAnsiTheme="majorBidi" w:cstheme="majorBidi"/>
          <w:b/>
          <w:bCs/>
        </w:rPr>
        <w:t>Agenda</w:t>
      </w:r>
      <w:r w:rsidR="5A2C7501" w:rsidRPr="00F2067E">
        <w:rPr>
          <w:rFonts w:asciiTheme="majorBidi" w:eastAsia="Times New Roman" w:hAnsiTheme="majorBidi" w:cstheme="majorBidi"/>
          <w:b/>
          <w:bCs/>
        </w:rPr>
        <w:t>:</w:t>
      </w:r>
    </w:p>
    <w:p w14:paraId="7B29DDAE" w14:textId="0CEB6FB2" w:rsidR="091A2930" w:rsidRPr="00F2067E" w:rsidRDefault="1CF73931" w:rsidP="00A00B3D">
      <w:pPr>
        <w:pStyle w:val="ListParagraph"/>
        <w:numPr>
          <w:ilvl w:val="0"/>
          <w:numId w:val="6"/>
        </w:num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Choosing the questions for interview</w:t>
      </w:r>
    </w:p>
    <w:p w14:paraId="4E977324" w14:textId="10136733" w:rsidR="091A2930" w:rsidRPr="00F2067E" w:rsidRDefault="1CF73931" w:rsidP="00A00B3D">
      <w:pPr>
        <w:pStyle w:val="ListParagraph"/>
        <w:numPr>
          <w:ilvl w:val="0"/>
          <w:numId w:val="6"/>
        </w:num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 xml:space="preserve">Decide to obtain three business processes from the interview in detail </w:t>
      </w:r>
    </w:p>
    <w:p w14:paraId="497FBE07" w14:textId="5F4CB2E5" w:rsidR="091A2930" w:rsidRPr="00F2067E" w:rsidRDefault="1CF73931" w:rsidP="00A00B3D">
      <w:pPr>
        <w:spacing w:after="0" w:line="276" w:lineRule="auto"/>
        <w:jc w:val="both"/>
        <w:rPr>
          <w:rFonts w:asciiTheme="majorBidi" w:eastAsia="Times New Roman" w:hAnsiTheme="majorBidi" w:cstheme="majorBidi"/>
          <w:b/>
          <w:bCs/>
        </w:rPr>
      </w:pPr>
      <w:r w:rsidRPr="00F2067E">
        <w:rPr>
          <w:rFonts w:asciiTheme="majorBidi" w:eastAsia="Times New Roman" w:hAnsiTheme="majorBidi" w:cstheme="majorBidi"/>
          <w:b/>
          <w:bCs/>
        </w:rPr>
        <w:t>Post Meeting Action Items</w:t>
      </w:r>
    </w:p>
    <w:p w14:paraId="6EDF8F97" w14:textId="2AEB8B56" w:rsidR="7DE7A763" w:rsidRPr="00F2067E" w:rsidRDefault="1BC887F8" w:rsidP="00A00B3D">
      <w:pPr>
        <w:pStyle w:val="ListParagraph"/>
        <w:numPr>
          <w:ilvl w:val="0"/>
          <w:numId w:val="5"/>
        </w:num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Send the interview questions list to interviewee</w:t>
      </w:r>
    </w:p>
    <w:p w14:paraId="5212A99B" w14:textId="01E2C510" w:rsidR="7BFA1D10" w:rsidRPr="00F2067E" w:rsidRDefault="7BFA1D10" w:rsidP="00A00B3D">
      <w:pPr>
        <w:spacing w:after="0" w:line="276" w:lineRule="auto"/>
        <w:jc w:val="both"/>
        <w:rPr>
          <w:rFonts w:asciiTheme="majorBidi" w:eastAsia="Times New Roman" w:hAnsiTheme="majorBidi" w:cstheme="majorBidi"/>
        </w:rPr>
      </w:pPr>
    </w:p>
    <w:p w14:paraId="2A5B504C" w14:textId="0120BE2F" w:rsidR="2A3F3E15" w:rsidRPr="00F2067E" w:rsidRDefault="2D1F83C0" w:rsidP="00A00B3D">
      <w:pPr>
        <w:spacing w:after="0" w:line="276" w:lineRule="auto"/>
        <w:jc w:val="both"/>
        <w:rPr>
          <w:rFonts w:asciiTheme="majorBidi" w:eastAsia="Times New Roman" w:hAnsiTheme="majorBidi" w:cstheme="majorBidi"/>
          <w:b/>
          <w:bCs/>
          <w:u w:val="single"/>
        </w:rPr>
      </w:pPr>
      <w:r w:rsidRPr="00F2067E">
        <w:rPr>
          <w:rFonts w:asciiTheme="majorBidi" w:eastAsia="Times New Roman" w:hAnsiTheme="majorBidi" w:cstheme="majorBidi"/>
          <w:b/>
          <w:bCs/>
          <w:u w:val="single"/>
        </w:rPr>
        <w:t>Meeting 3</w:t>
      </w:r>
    </w:p>
    <w:p w14:paraId="209F6577" w14:textId="7D2D8CCC" w:rsidR="2A3F3E15" w:rsidRPr="00F2067E" w:rsidRDefault="2D1F83C0" w:rsidP="00A00B3D">
      <w:p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 xml:space="preserve">Date: April </w:t>
      </w:r>
      <w:r w:rsidR="00A00B3D" w:rsidRPr="00F2067E">
        <w:rPr>
          <w:rFonts w:asciiTheme="majorBidi" w:eastAsia="Times New Roman" w:hAnsiTheme="majorBidi" w:cstheme="majorBidi"/>
        </w:rPr>
        <w:t>30</w:t>
      </w:r>
      <w:r w:rsidRPr="00F2067E">
        <w:rPr>
          <w:rFonts w:asciiTheme="majorBidi" w:eastAsia="Times New Roman" w:hAnsiTheme="majorBidi" w:cstheme="majorBidi"/>
        </w:rPr>
        <w:t>th, 2025</w:t>
      </w:r>
    </w:p>
    <w:p w14:paraId="3E771B75" w14:textId="012EFC7C" w:rsidR="2A3F3E15" w:rsidRPr="00F2067E" w:rsidRDefault="2D1F83C0" w:rsidP="00A00B3D">
      <w:p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Time: 12pm</w:t>
      </w:r>
    </w:p>
    <w:p w14:paraId="62665B60" w14:textId="04E1D96C" w:rsidR="2A3F3E15" w:rsidRPr="00F2067E" w:rsidRDefault="2D1F83C0" w:rsidP="00A00B3D">
      <w:p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Location: Zoom meeting</w:t>
      </w:r>
    </w:p>
    <w:p w14:paraId="1B0BBFE5" w14:textId="7D2E17E9" w:rsidR="2A3F3E15" w:rsidRPr="00F2067E" w:rsidRDefault="2D1F83C0" w:rsidP="00A00B3D">
      <w:p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Chair/Coordinator: Trung Hieu</w:t>
      </w:r>
    </w:p>
    <w:p w14:paraId="47676989" w14:textId="0D0D305A" w:rsidR="7BFA1D10" w:rsidRPr="00F2067E" w:rsidRDefault="7BFA1D10" w:rsidP="00A00B3D">
      <w:pPr>
        <w:spacing w:after="0" w:line="276" w:lineRule="auto"/>
        <w:jc w:val="both"/>
        <w:rPr>
          <w:rFonts w:asciiTheme="majorBidi" w:eastAsia="Times New Roman" w:hAnsiTheme="majorBidi" w:cstheme="majorBidi"/>
        </w:rPr>
      </w:pPr>
    </w:p>
    <w:p w14:paraId="226BDAA5" w14:textId="3AA58410" w:rsidR="2A3F3E15" w:rsidRPr="00F2067E" w:rsidRDefault="2D1F83C0" w:rsidP="00A00B3D">
      <w:p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Attendees: Trung Hieu, Somalika, Shahroz, Benita, Trang</w:t>
      </w:r>
    </w:p>
    <w:p w14:paraId="7728D337" w14:textId="2EDF154E" w:rsidR="2A3F3E15" w:rsidRPr="00F2067E" w:rsidRDefault="2D1F83C0" w:rsidP="00A00B3D">
      <w:pPr>
        <w:spacing w:after="0" w:line="276" w:lineRule="auto"/>
        <w:jc w:val="both"/>
        <w:rPr>
          <w:rFonts w:asciiTheme="majorBidi" w:eastAsia="Times New Roman" w:hAnsiTheme="majorBidi" w:cstheme="majorBidi"/>
          <w:b/>
          <w:bCs/>
        </w:rPr>
      </w:pPr>
      <w:r w:rsidRPr="00F2067E">
        <w:rPr>
          <w:rFonts w:asciiTheme="majorBidi" w:eastAsia="Times New Roman" w:hAnsiTheme="majorBidi" w:cstheme="majorBidi"/>
          <w:b/>
          <w:bCs/>
        </w:rPr>
        <w:t>Agenda:</w:t>
      </w:r>
    </w:p>
    <w:p w14:paraId="1D0AA1BC" w14:textId="53027439" w:rsidR="2A3F3E15" w:rsidRPr="00F2067E" w:rsidRDefault="2D1F83C0" w:rsidP="00A00B3D">
      <w:pPr>
        <w:pStyle w:val="ListParagraph"/>
        <w:numPr>
          <w:ilvl w:val="0"/>
          <w:numId w:val="19"/>
        </w:num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Conduct the interview session with the interviewee</w:t>
      </w:r>
    </w:p>
    <w:p w14:paraId="416806BB" w14:textId="0BEAB9AE" w:rsidR="2A3F3E15" w:rsidRPr="00F2067E" w:rsidRDefault="2D1F83C0" w:rsidP="00A00B3D">
      <w:pPr>
        <w:pStyle w:val="ListParagraph"/>
        <w:numPr>
          <w:ilvl w:val="0"/>
          <w:numId w:val="19"/>
        </w:num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Assigned the tasks for each member</w:t>
      </w:r>
    </w:p>
    <w:p w14:paraId="6267CC4A" w14:textId="2D97490E" w:rsidR="2A3F3E15" w:rsidRPr="00F2067E" w:rsidRDefault="2D1F83C0" w:rsidP="00A00B3D">
      <w:pPr>
        <w:pStyle w:val="ListParagraph"/>
        <w:numPr>
          <w:ilvl w:val="0"/>
          <w:numId w:val="19"/>
        </w:num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 xml:space="preserve">Set deadline for each deliverable </w:t>
      </w:r>
    </w:p>
    <w:p w14:paraId="1FDA6A97" w14:textId="77777777" w:rsidR="00A00B3D" w:rsidRPr="00F2067E" w:rsidRDefault="00A00B3D" w:rsidP="00A00B3D">
      <w:pPr>
        <w:spacing w:after="0" w:line="276" w:lineRule="auto"/>
        <w:jc w:val="both"/>
        <w:rPr>
          <w:rFonts w:asciiTheme="majorBidi" w:eastAsia="Times New Roman" w:hAnsiTheme="majorBidi" w:cstheme="majorBidi"/>
        </w:rPr>
      </w:pPr>
    </w:p>
    <w:p w14:paraId="2BEB4952" w14:textId="77B024F5" w:rsidR="2A3F3E15" w:rsidRPr="00F2067E" w:rsidRDefault="2D1F83C0" w:rsidP="00A00B3D">
      <w:pPr>
        <w:spacing w:after="0" w:line="276" w:lineRule="auto"/>
        <w:jc w:val="both"/>
        <w:rPr>
          <w:rFonts w:asciiTheme="majorBidi" w:eastAsia="Times New Roman" w:hAnsiTheme="majorBidi" w:cstheme="majorBidi"/>
          <w:b/>
          <w:bCs/>
        </w:rPr>
      </w:pPr>
      <w:r w:rsidRPr="00F2067E">
        <w:rPr>
          <w:rFonts w:asciiTheme="majorBidi" w:eastAsia="Times New Roman" w:hAnsiTheme="majorBidi" w:cstheme="majorBidi"/>
          <w:b/>
          <w:bCs/>
        </w:rPr>
        <w:t>Post Meeting Action Items</w:t>
      </w:r>
    </w:p>
    <w:p w14:paraId="1B68C554" w14:textId="4C5628D4" w:rsidR="2A3F3E15" w:rsidRPr="00F2067E" w:rsidRDefault="2D1F83C0" w:rsidP="00A00B3D">
      <w:pPr>
        <w:pStyle w:val="ListParagraph"/>
        <w:numPr>
          <w:ilvl w:val="0"/>
          <w:numId w:val="18"/>
        </w:num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Provide the expected deliverable by the deadline</w:t>
      </w:r>
    </w:p>
    <w:p w14:paraId="61C699D5" w14:textId="69B6324F" w:rsidR="5B1C7C61" w:rsidRPr="00F2067E" w:rsidRDefault="5B1C7C61" w:rsidP="00A00B3D">
      <w:pPr>
        <w:spacing w:after="0" w:line="276" w:lineRule="auto"/>
        <w:jc w:val="both"/>
        <w:rPr>
          <w:rFonts w:asciiTheme="majorBidi" w:eastAsia="Times New Roman" w:hAnsiTheme="majorBidi" w:cstheme="majorBidi"/>
        </w:rPr>
      </w:pPr>
    </w:p>
    <w:p w14:paraId="0A117092" w14:textId="38111194" w:rsidR="00A00B3D" w:rsidRPr="00F2067E" w:rsidRDefault="00A00B3D" w:rsidP="00A00B3D">
      <w:pPr>
        <w:spacing w:after="0" w:line="276" w:lineRule="auto"/>
        <w:jc w:val="both"/>
        <w:rPr>
          <w:rFonts w:asciiTheme="majorBidi" w:eastAsia="Times New Roman" w:hAnsiTheme="majorBidi" w:cstheme="majorBidi"/>
          <w:b/>
          <w:bCs/>
          <w:u w:val="single"/>
        </w:rPr>
      </w:pPr>
      <w:r w:rsidRPr="00F2067E">
        <w:rPr>
          <w:rFonts w:asciiTheme="majorBidi" w:eastAsia="Times New Roman" w:hAnsiTheme="majorBidi" w:cstheme="majorBidi"/>
          <w:b/>
          <w:bCs/>
          <w:u w:val="single"/>
        </w:rPr>
        <w:t>Meeting 4</w:t>
      </w:r>
    </w:p>
    <w:p w14:paraId="5A183946" w14:textId="46C3BD89" w:rsidR="00A00B3D" w:rsidRPr="00F2067E" w:rsidRDefault="00A00B3D" w:rsidP="00A00B3D">
      <w:p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Date: May 13th, 2025</w:t>
      </w:r>
    </w:p>
    <w:p w14:paraId="6E5A2105" w14:textId="6D36F514" w:rsidR="00A00B3D" w:rsidRPr="00F2067E" w:rsidRDefault="00A00B3D" w:rsidP="00A00B3D">
      <w:p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Time: 2-4pm</w:t>
      </w:r>
    </w:p>
    <w:p w14:paraId="12B1C0EB" w14:textId="43BABEB5" w:rsidR="00A00B3D" w:rsidRPr="00F2067E" w:rsidRDefault="00A00B3D" w:rsidP="00A00B3D">
      <w:p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Location: Mawson Lake Campus</w:t>
      </w:r>
    </w:p>
    <w:p w14:paraId="4842B3D7" w14:textId="77777777" w:rsidR="00A00B3D" w:rsidRPr="00F2067E" w:rsidRDefault="00A00B3D" w:rsidP="00A00B3D">
      <w:p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Chair/Coordinator: Trung Hieu</w:t>
      </w:r>
    </w:p>
    <w:p w14:paraId="41FA08FC" w14:textId="77777777" w:rsidR="00A00B3D" w:rsidRPr="00F2067E" w:rsidRDefault="00A00B3D" w:rsidP="00A00B3D">
      <w:pPr>
        <w:spacing w:after="0" w:line="276" w:lineRule="auto"/>
        <w:jc w:val="both"/>
        <w:rPr>
          <w:rFonts w:asciiTheme="majorBidi" w:eastAsia="Times New Roman" w:hAnsiTheme="majorBidi" w:cstheme="majorBidi"/>
        </w:rPr>
      </w:pPr>
    </w:p>
    <w:p w14:paraId="30378922" w14:textId="77777777" w:rsidR="00A00B3D" w:rsidRPr="00F2067E" w:rsidRDefault="00A00B3D" w:rsidP="00A00B3D">
      <w:p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Attendees: Trung Hieu, Somalika, Shahroz, Benita, Trang</w:t>
      </w:r>
    </w:p>
    <w:p w14:paraId="5D94B22B" w14:textId="77777777" w:rsidR="00A00B3D" w:rsidRPr="00F2067E" w:rsidRDefault="00A00B3D" w:rsidP="00A00B3D">
      <w:pPr>
        <w:spacing w:after="0" w:line="276" w:lineRule="auto"/>
        <w:jc w:val="both"/>
        <w:rPr>
          <w:rFonts w:asciiTheme="majorBidi" w:eastAsia="Times New Roman" w:hAnsiTheme="majorBidi" w:cstheme="majorBidi"/>
          <w:b/>
          <w:bCs/>
        </w:rPr>
      </w:pPr>
      <w:r w:rsidRPr="00F2067E">
        <w:rPr>
          <w:rFonts w:asciiTheme="majorBidi" w:eastAsia="Times New Roman" w:hAnsiTheme="majorBidi" w:cstheme="majorBidi"/>
          <w:b/>
          <w:bCs/>
        </w:rPr>
        <w:t>Agenda:</w:t>
      </w:r>
    </w:p>
    <w:p w14:paraId="3783E4DF" w14:textId="265CEB6E" w:rsidR="00A00B3D" w:rsidRPr="00F2067E" w:rsidRDefault="00A00B3D" w:rsidP="00A00B3D">
      <w:pPr>
        <w:pStyle w:val="ListParagraph"/>
        <w:numPr>
          <w:ilvl w:val="0"/>
          <w:numId w:val="18"/>
        </w:num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Finalized the report finding</w:t>
      </w:r>
    </w:p>
    <w:p w14:paraId="55C0ADE8" w14:textId="77777777" w:rsidR="00A00B3D" w:rsidRPr="00F2067E" w:rsidRDefault="00A00B3D" w:rsidP="00A00B3D">
      <w:pPr>
        <w:spacing w:after="0" w:line="276" w:lineRule="auto"/>
        <w:ind w:left="360"/>
        <w:jc w:val="both"/>
        <w:rPr>
          <w:rFonts w:asciiTheme="majorBidi" w:eastAsia="Times New Roman" w:hAnsiTheme="majorBidi" w:cstheme="majorBidi"/>
        </w:rPr>
      </w:pPr>
    </w:p>
    <w:p w14:paraId="36FA36FB" w14:textId="6E330CED" w:rsidR="00A00B3D" w:rsidRPr="00F2067E" w:rsidRDefault="00A00B3D" w:rsidP="00A00B3D">
      <w:pPr>
        <w:spacing w:after="0" w:line="276" w:lineRule="auto"/>
        <w:jc w:val="both"/>
        <w:rPr>
          <w:rFonts w:asciiTheme="majorBidi" w:eastAsia="Times New Roman" w:hAnsiTheme="majorBidi" w:cstheme="majorBidi"/>
          <w:b/>
          <w:bCs/>
        </w:rPr>
      </w:pPr>
      <w:r w:rsidRPr="00F2067E">
        <w:rPr>
          <w:rFonts w:asciiTheme="majorBidi" w:eastAsia="Times New Roman" w:hAnsiTheme="majorBidi" w:cstheme="majorBidi"/>
          <w:b/>
          <w:bCs/>
        </w:rPr>
        <w:t>Post Meeting Action Items</w:t>
      </w:r>
    </w:p>
    <w:p w14:paraId="381C06A3" w14:textId="77777777" w:rsidR="00A00B3D" w:rsidRPr="00F2067E" w:rsidRDefault="00A00B3D" w:rsidP="00A00B3D">
      <w:pPr>
        <w:pStyle w:val="ListParagraph"/>
        <w:numPr>
          <w:ilvl w:val="0"/>
          <w:numId w:val="18"/>
        </w:numPr>
        <w:spacing w:after="0" w:line="276" w:lineRule="auto"/>
        <w:jc w:val="both"/>
        <w:rPr>
          <w:rFonts w:asciiTheme="majorBidi" w:eastAsia="Times New Roman" w:hAnsiTheme="majorBidi" w:cstheme="majorBidi"/>
        </w:rPr>
      </w:pPr>
      <w:r w:rsidRPr="00F2067E">
        <w:rPr>
          <w:rFonts w:asciiTheme="majorBidi" w:eastAsia="Times New Roman" w:hAnsiTheme="majorBidi" w:cstheme="majorBidi"/>
        </w:rPr>
        <w:t>Provide the expected deliverable by the deadline</w:t>
      </w:r>
    </w:p>
    <w:p w14:paraId="67D06EF5" w14:textId="161AE9D1" w:rsidR="41F7631A" w:rsidRPr="00F2067E" w:rsidRDefault="41F7631A" w:rsidP="00A00B3D">
      <w:pPr>
        <w:spacing w:after="0" w:line="276" w:lineRule="auto"/>
        <w:jc w:val="both"/>
        <w:rPr>
          <w:rFonts w:asciiTheme="majorBidi" w:eastAsia="Times New Roman" w:hAnsiTheme="majorBidi" w:cstheme="majorBidi"/>
          <w:b/>
          <w:bCs/>
        </w:rPr>
      </w:pPr>
    </w:p>
    <w:p w14:paraId="2D9D7448" w14:textId="053572D8" w:rsidR="3DEA35C7" w:rsidRPr="00F2067E" w:rsidRDefault="3DEA35C7" w:rsidP="00A00B3D">
      <w:pPr>
        <w:spacing w:after="0" w:line="276" w:lineRule="auto"/>
        <w:ind w:left="720"/>
        <w:jc w:val="both"/>
        <w:rPr>
          <w:rFonts w:asciiTheme="majorBidi" w:eastAsia="Times New Roman" w:hAnsiTheme="majorBidi" w:cstheme="majorBidi"/>
          <w:b/>
          <w:bCs/>
        </w:rPr>
      </w:pPr>
    </w:p>
    <w:sectPr w:rsidR="3DEA35C7" w:rsidRPr="00F2067E" w:rsidSect="00AE65A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E5951" w14:textId="77777777" w:rsidR="007216E1" w:rsidRDefault="007216E1">
      <w:pPr>
        <w:spacing w:after="0" w:line="240" w:lineRule="auto"/>
      </w:pPr>
      <w:r>
        <w:separator/>
      </w:r>
    </w:p>
  </w:endnote>
  <w:endnote w:type="continuationSeparator" w:id="0">
    <w:p w14:paraId="006C936B" w14:textId="77777777" w:rsidR="007216E1" w:rsidRDefault="00721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29283719"/>
      <w:docPartObj>
        <w:docPartGallery w:val="Page Numbers (Bottom of Page)"/>
        <w:docPartUnique/>
      </w:docPartObj>
    </w:sdtPr>
    <w:sdtEndPr>
      <w:rPr>
        <w:rStyle w:val="PageNumber"/>
      </w:rPr>
    </w:sdtEndPr>
    <w:sdtContent>
      <w:p w14:paraId="7BEE9968" w14:textId="4D1AED05" w:rsidR="00AE65A4" w:rsidRDefault="00AE65A4" w:rsidP="007D58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9F1FFB">
          <w:rPr>
            <w:rStyle w:val="PageNumber"/>
          </w:rPr>
          <w:fldChar w:fldCharType="separate"/>
        </w:r>
        <w:r>
          <w:rPr>
            <w:rStyle w:val="PageNumber"/>
          </w:rPr>
          <w:fldChar w:fldCharType="end"/>
        </w:r>
      </w:p>
    </w:sdtContent>
  </w:sdt>
  <w:p w14:paraId="343B5AB2" w14:textId="77777777" w:rsidR="00AE65A4" w:rsidRDefault="00AE65A4" w:rsidP="00AE65A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38042762"/>
      <w:docPartObj>
        <w:docPartGallery w:val="Page Numbers (Bottom of Page)"/>
        <w:docPartUnique/>
      </w:docPartObj>
    </w:sdtPr>
    <w:sdtEndPr>
      <w:rPr>
        <w:rStyle w:val="PageNumber"/>
      </w:rPr>
    </w:sdtEndPr>
    <w:sdtContent>
      <w:p w14:paraId="06F81AFD" w14:textId="04240082" w:rsidR="00AE65A4" w:rsidRDefault="00AE65A4" w:rsidP="007D58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18251FD" w14:textId="77777777" w:rsidR="00AE65A4" w:rsidRDefault="00AE65A4" w:rsidP="00AE65A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47824503"/>
      <w:docPartObj>
        <w:docPartGallery w:val="Page Numbers (Bottom of Page)"/>
        <w:docPartUnique/>
      </w:docPartObj>
    </w:sdtPr>
    <w:sdtEndPr>
      <w:rPr>
        <w:rStyle w:val="PageNumber"/>
      </w:rPr>
    </w:sdtEndPr>
    <w:sdtContent>
      <w:p w14:paraId="1664B64A" w14:textId="53279056" w:rsidR="00AE65A4" w:rsidRDefault="00AE65A4" w:rsidP="007D58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689695F7" w14:textId="77777777" w:rsidR="00AE65A4" w:rsidRDefault="00AE65A4" w:rsidP="00AE65A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1792E" w14:textId="77777777" w:rsidR="007216E1" w:rsidRDefault="007216E1">
      <w:pPr>
        <w:spacing w:after="0" w:line="240" w:lineRule="auto"/>
      </w:pPr>
      <w:r>
        <w:separator/>
      </w:r>
    </w:p>
  </w:footnote>
  <w:footnote w:type="continuationSeparator" w:id="0">
    <w:p w14:paraId="06281A24" w14:textId="77777777" w:rsidR="007216E1" w:rsidRDefault="007216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024718A" w14:paraId="4732B1A2" w14:textId="77777777" w:rsidTr="2024718A">
      <w:trPr>
        <w:trHeight w:val="300"/>
      </w:trPr>
      <w:tc>
        <w:tcPr>
          <w:tcW w:w="3120" w:type="dxa"/>
        </w:tcPr>
        <w:p w14:paraId="43740F6E" w14:textId="2A2E3EBF" w:rsidR="2024718A" w:rsidRDefault="2024718A" w:rsidP="2024718A">
          <w:pPr>
            <w:pStyle w:val="Header"/>
            <w:ind w:left="-115"/>
          </w:pPr>
        </w:p>
      </w:tc>
      <w:tc>
        <w:tcPr>
          <w:tcW w:w="3120" w:type="dxa"/>
        </w:tcPr>
        <w:p w14:paraId="2ABEB0FD" w14:textId="19AF239C" w:rsidR="2024718A" w:rsidRDefault="2024718A" w:rsidP="2024718A">
          <w:pPr>
            <w:pStyle w:val="Header"/>
            <w:jc w:val="center"/>
          </w:pPr>
        </w:p>
      </w:tc>
      <w:tc>
        <w:tcPr>
          <w:tcW w:w="3120" w:type="dxa"/>
        </w:tcPr>
        <w:p w14:paraId="05508BD7" w14:textId="35151190" w:rsidR="2024718A" w:rsidRDefault="2024718A" w:rsidP="2024718A">
          <w:pPr>
            <w:pStyle w:val="Header"/>
            <w:ind w:right="-115"/>
            <w:jc w:val="right"/>
          </w:pPr>
        </w:p>
      </w:tc>
    </w:tr>
  </w:tbl>
  <w:p w14:paraId="291FA5D5" w14:textId="0A7257AB" w:rsidR="2024718A" w:rsidRDefault="2024718A" w:rsidP="202471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94689"/>
    <w:multiLevelType w:val="hybridMultilevel"/>
    <w:tmpl w:val="1AC8EAC6"/>
    <w:lvl w:ilvl="0" w:tplc="569AB49A">
      <w:start w:val="1"/>
      <w:numFmt w:val="decimal"/>
      <w:lvlText w:val="%1."/>
      <w:lvlJc w:val="left"/>
      <w:pPr>
        <w:ind w:left="720" w:hanging="360"/>
      </w:pPr>
    </w:lvl>
    <w:lvl w:ilvl="1" w:tplc="2BD281BA">
      <w:start w:val="1"/>
      <w:numFmt w:val="lowerLetter"/>
      <w:lvlText w:val="%2."/>
      <w:lvlJc w:val="left"/>
      <w:pPr>
        <w:ind w:left="1440" w:hanging="360"/>
      </w:pPr>
    </w:lvl>
    <w:lvl w:ilvl="2" w:tplc="19F2A502">
      <w:start w:val="1"/>
      <w:numFmt w:val="lowerRoman"/>
      <w:lvlText w:val="%3."/>
      <w:lvlJc w:val="right"/>
      <w:pPr>
        <w:ind w:left="2160" w:hanging="180"/>
      </w:pPr>
    </w:lvl>
    <w:lvl w:ilvl="3" w:tplc="CD2A7AF4">
      <w:start w:val="1"/>
      <w:numFmt w:val="decimal"/>
      <w:lvlText w:val="%4."/>
      <w:lvlJc w:val="left"/>
      <w:pPr>
        <w:ind w:left="2880" w:hanging="360"/>
      </w:pPr>
    </w:lvl>
    <w:lvl w:ilvl="4" w:tplc="7F6E1BA2">
      <w:start w:val="1"/>
      <w:numFmt w:val="lowerLetter"/>
      <w:lvlText w:val="%5."/>
      <w:lvlJc w:val="left"/>
      <w:pPr>
        <w:ind w:left="3600" w:hanging="360"/>
      </w:pPr>
    </w:lvl>
    <w:lvl w:ilvl="5" w:tplc="7F30C77E">
      <w:start w:val="1"/>
      <w:numFmt w:val="lowerRoman"/>
      <w:lvlText w:val="%6."/>
      <w:lvlJc w:val="right"/>
      <w:pPr>
        <w:ind w:left="4320" w:hanging="180"/>
      </w:pPr>
    </w:lvl>
    <w:lvl w:ilvl="6" w:tplc="B29A6F16">
      <w:start w:val="1"/>
      <w:numFmt w:val="decimal"/>
      <w:lvlText w:val="%7."/>
      <w:lvlJc w:val="left"/>
      <w:pPr>
        <w:ind w:left="5040" w:hanging="360"/>
      </w:pPr>
    </w:lvl>
    <w:lvl w:ilvl="7" w:tplc="09DC9782">
      <w:start w:val="1"/>
      <w:numFmt w:val="lowerLetter"/>
      <w:lvlText w:val="%8."/>
      <w:lvlJc w:val="left"/>
      <w:pPr>
        <w:ind w:left="5760" w:hanging="360"/>
      </w:pPr>
    </w:lvl>
    <w:lvl w:ilvl="8" w:tplc="C94AB908">
      <w:start w:val="1"/>
      <w:numFmt w:val="lowerRoman"/>
      <w:lvlText w:val="%9."/>
      <w:lvlJc w:val="right"/>
      <w:pPr>
        <w:ind w:left="6480" w:hanging="180"/>
      </w:pPr>
    </w:lvl>
  </w:abstractNum>
  <w:abstractNum w:abstractNumId="1" w15:restartNumberingAfterBreak="0">
    <w:nsid w:val="0B3F14DF"/>
    <w:multiLevelType w:val="hybridMultilevel"/>
    <w:tmpl w:val="9F366DBE"/>
    <w:lvl w:ilvl="0" w:tplc="A078ADB0">
      <w:start w:val="1"/>
      <w:numFmt w:val="bullet"/>
      <w:lvlText w:val="-"/>
      <w:lvlJc w:val="left"/>
      <w:pPr>
        <w:ind w:left="1080" w:hanging="360"/>
      </w:pPr>
      <w:rPr>
        <w:rFonts w:ascii="Aptos" w:hAnsi="Aptos" w:hint="default"/>
      </w:rPr>
    </w:lvl>
    <w:lvl w:ilvl="1" w:tplc="EACE6268">
      <w:start w:val="1"/>
      <w:numFmt w:val="bullet"/>
      <w:lvlText w:val="o"/>
      <w:lvlJc w:val="left"/>
      <w:pPr>
        <w:ind w:left="1800" w:hanging="360"/>
      </w:pPr>
      <w:rPr>
        <w:rFonts w:ascii="Courier New" w:hAnsi="Courier New" w:hint="default"/>
      </w:rPr>
    </w:lvl>
    <w:lvl w:ilvl="2" w:tplc="B824CB3C">
      <w:start w:val="1"/>
      <w:numFmt w:val="bullet"/>
      <w:lvlText w:val=""/>
      <w:lvlJc w:val="left"/>
      <w:pPr>
        <w:ind w:left="2520" w:hanging="360"/>
      </w:pPr>
      <w:rPr>
        <w:rFonts w:ascii="Wingdings" w:hAnsi="Wingdings" w:hint="default"/>
      </w:rPr>
    </w:lvl>
    <w:lvl w:ilvl="3" w:tplc="6FBCEDE2">
      <w:start w:val="1"/>
      <w:numFmt w:val="bullet"/>
      <w:lvlText w:val=""/>
      <w:lvlJc w:val="left"/>
      <w:pPr>
        <w:ind w:left="3240" w:hanging="360"/>
      </w:pPr>
      <w:rPr>
        <w:rFonts w:ascii="Symbol" w:hAnsi="Symbol" w:hint="default"/>
      </w:rPr>
    </w:lvl>
    <w:lvl w:ilvl="4" w:tplc="999A0D52">
      <w:start w:val="1"/>
      <w:numFmt w:val="bullet"/>
      <w:lvlText w:val="o"/>
      <w:lvlJc w:val="left"/>
      <w:pPr>
        <w:ind w:left="3960" w:hanging="360"/>
      </w:pPr>
      <w:rPr>
        <w:rFonts w:ascii="Courier New" w:hAnsi="Courier New" w:hint="default"/>
      </w:rPr>
    </w:lvl>
    <w:lvl w:ilvl="5" w:tplc="7CF2D39E">
      <w:start w:val="1"/>
      <w:numFmt w:val="bullet"/>
      <w:lvlText w:val=""/>
      <w:lvlJc w:val="left"/>
      <w:pPr>
        <w:ind w:left="4680" w:hanging="360"/>
      </w:pPr>
      <w:rPr>
        <w:rFonts w:ascii="Wingdings" w:hAnsi="Wingdings" w:hint="default"/>
      </w:rPr>
    </w:lvl>
    <w:lvl w:ilvl="6" w:tplc="F1D2BFE0">
      <w:start w:val="1"/>
      <w:numFmt w:val="bullet"/>
      <w:lvlText w:val=""/>
      <w:lvlJc w:val="left"/>
      <w:pPr>
        <w:ind w:left="5400" w:hanging="360"/>
      </w:pPr>
      <w:rPr>
        <w:rFonts w:ascii="Symbol" w:hAnsi="Symbol" w:hint="default"/>
      </w:rPr>
    </w:lvl>
    <w:lvl w:ilvl="7" w:tplc="AE6252BA">
      <w:start w:val="1"/>
      <w:numFmt w:val="bullet"/>
      <w:lvlText w:val="o"/>
      <w:lvlJc w:val="left"/>
      <w:pPr>
        <w:ind w:left="6120" w:hanging="360"/>
      </w:pPr>
      <w:rPr>
        <w:rFonts w:ascii="Courier New" w:hAnsi="Courier New" w:hint="default"/>
      </w:rPr>
    </w:lvl>
    <w:lvl w:ilvl="8" w:tplc="13146122">
      <w:start w:val="1"/>
      <w:numFmt w:val="bullet"/>
      <w:lvlText w:val=""/>
      <w:lvlJc w:val="left"/>
      <w:pPr>
        <w:ind w:left="6840" w:hanging="360"/>
      </w:pPr>
      <w:rPr>
        <w:rFonts w:ascii="Wingdings" w:hAnsi="Wingdings" w:hint="default"/>
      </w:rPr>
    </w:lvl>
  </w:abstractNum>
  <w:abstractNum w:abstractNumId="2" w15:restartNumberingAfterBreak="0">
    <w:nsid w:val="11C460E5"/>
    <w:multiLevelType w:val="hybridMultilevel"/>
    <w:tmpl w:val="DB9223B6"/>
    <w:lvl w:ilvl="0" w:tplc="5BCC260A">
      <w:start w:val="1"/>
      <w:numFmt w:val="bullet"/>
      <w:lvlText w:val="-"/>
      <w:lvlJc w:val="left"/>
      <w:pPr>
        <w:ind w:left="720" w:hanging="360"/>
      </w:pPr>
      <w:rPr>
        <w:rFonts w:ascii="Aptos" w:hAnsi="Aptos" w:hint="default"/>
      </w:rPr>
    </w:lvl>
    <w:lvl w:ilvl="1" w:tplc="BECAEA52">
      <w:start w:val="1"/>
      <w:numFmt w:val="bullet"/>
      <w:lvlText w:val="o"/>
      <w:lvlJc w:val="left"/>
      <w:pPr>
        <w:ind w:left="1440" w:hanging="360"/>
      </w:pPr>
      <w:rPr>
        <w:rFonts w:ascii="Courier New" w:hAnsi="Courier New" w:hint="default"/>
      </w:rPr>
    </w:lvl>
    <w:lvl w:ilvl="2" w:tplc="CB38A2DE">
      <w:start w:val="1"/>
      <w:numFmt w:val="bullet"/>
      <w:lvlText w:val=""/>
      <w:lvlJc w:val="left"/>
      <w:pPr>
        <w:ind w:left="2160" w:hanging="360"/>
      </w:pPr>
      <w:rPr>
        <w:rFonts w:ascii="Wingdings" w:hAnsi="Wingdings" w:hint="default"/>
      </w:rPr>
    </w:lvl>
    <w:lvl w:ilvl="3" w:tplc="A2F4D668">
      <w:start w:val="1"/>
      <w:numFmt w:val="bullet"/>
      <w:lvlText w:val=""/>
      <w:lvlJc w:val="left"/>
      <w:pPr>
        <w:ind w:left="2880" w:hanging="360"/>
      </w:pPr>
      <w:rPr>
        <w:rFonts w:ascii="Symbol" w:hAnsi="Symbol" w:hint="default"/>
      </w:rPr>
    </w:lvl>
    <w:lvl w:ilvl="4" w:tplc="02223256">
      <w:start w:val="1"/>
      <w:numFmt w:val="bullet"/>
      <w:lvlText w:val="o"/>
      <w:lvlJc w:val="left"/>
      <w:pPr>
        <w:ind w:left="3600" w:hanging="360"/>
      </w:pPr>
      <w:rPr>
        <w:rFonts w:ascii="Courier New" w:hAnsi="Courier New" w:hint="default"/>
      </w:rPr>
    </w:lvl>
    <w:lvl w:ilvl="5" w:tplc="588A2EB6">
      <w:start w:val="1"/>
      <w:numFmt w:val="bullet"/>
      <w:lvlText w:val=""/>
      <w:lvlJc w:val="left"/>
      <w:pPr>
        <w:ind w:left="4320" w:hanging="360"/>
      </w:pPr>
      <w:rPr>
        <w:rFonts w:ascii="Wingdings" w:hAnsi="Wingdings" w:hint="default"/>
      </w:rPr>
    </w:lvl>
    <w:lvl w:ilvl="6" w:tplc="6FC09862">
      <w:start w:val="1"/>
      <w:numFmt w:val="bullet"/>
      <w:lvlText w:val=""/>
      <w:lvlJc w:val="left"/>
      <w:pPr>
        <w:ind w:left="5040" w:hanging="360"/>
      </w:pPr>
      <w:rPr>
        <w:rFonts w:ascii="Symbol" w:hAnsi="Symbol" w:hint="default"/>
      </w:rPr>
    </w:lvl>
    <w:lvl w:ilvl="7" w:tplc="8D7A1E76">
      <w:start w:val="1"/>
      <w:numFmt w:val="bullet"/>
      <w:lvlText w:val="o"/>
      <w:lvlJc w:val="left"/>
      <w:pPr>
        <w:ind w:left="5760" w:hanging="360"/>
      </w:pPr>
      <w:rPr>
        <w:rFonts w:ascii="Courier New" w:hAnsi="Courier New" w:hint="default"/>
      </w:rPr>
    </w:lvl>
    <w:lvl w:ilvl="8" w:tplc="F95E411E">
      <w:start w:val="1"/>
      <w:numFmt w:val="bullet"/>
      <w:lvlText w:val=""/>
      <w:lvlJc w:val="left"/>
      <w:pPr>
        <w:ind w:left="6480" w:hanging="360"/>
      </w:pPr>
      <w:rPr>
        <w:rFonts w:ascii="Wingdings" w:hAnsi="Wingdings" w:hint="default"/>
      </w:rPr>
    </w:lvl>
  </w:abstractNum>
  <w:abstractNum w:abstractNumId="3" w15:restartNumberingAfterBreak="0">
    <w:nsid w:val="1254F096"/>
    <w:multiLevelType w:val="hybridMultilevel"/>
    <w:tmpl w:val="37BA3DD6"/>
    <w:lvl w:ilvl="0" w:tplc="98685022">
      <w:start w:val="1"/>
      <w:numFmt w:val="decimal"/>
      <w:lvlText w:val="%1."/>
      <w:lvlJc w:val="left"/>
      <w:pPr>
        <w:ind w:left="720" w:hanging="360"/>
      </w:pPr>
    </w:lvl>
    <w:lvl w:ilvl="1" w:tplc="77F0CDF2">
      <w:start w:val="1"/>
      <w:numFmt w:val="lowerLetter"/>
      <w:lvlText w:val="%2."/>
      <w:lvlJc w:val="left"/>
      <w:pPr>
        <w:ind w:left="1440" w:hanging="360"/>
      </w:pPr>
    </w:lvl>
    <w:lvl w:ilvl="2" w:tplc="799826D2">
      <w:start w:val="1"/>
      <w:numFmt w:val="lowerRoman"/>
      <w:lvlText w:val="%3."/>
      <w:lvlJc w:val="right"/>
      <w:pPr>
        <w:ind w:left="2160" w:hanging="180"/>
      </w:pPr>
    </w:lvl>
    <w:lvl w:ilvl="3" w:tplc="BAA4AA3A">
      <w:start w:val="1"/>
      <w:numFmt w:val="decimal"/>
      <w:lvlText w:val="%4."/>
      <w:lvlJc w:val="left"/>
      <w:pPr>
        <w:ind w:left="2880" w:hanging="360"/>
      </w:pPr>
    </w:lvl>
    <w:lvl w:ilvl="4" w:tplc="08504690">
      <w:start w:val="1"/>
      <w:numFmt w:val="lowerLetter"/>
      <w:lvlText w:val="%5."/>
      <w:lvlJc w:val="left"/>
      <w:pPr>
        <w:ind w:left="3600" w:hanging="360"/>
      </w:pPr>
    </w:lvl>
    <w:lvl w:ilvl="5" w:tplc="528A043E">
      <w:start w:val="1"/>
      <w:numFmt w:val="lowerRoman"/>
      <w:lvlText w:val="%6."/>
      <w:lvlJc w:val="right"/>
      <w:pPr>
        <w:ind w:left="4320" w:hanging="180"/>
      </w:pPr>
    </w:lvl>
    <w:lvl w:ilvl="6" w:tplc="20B66064">
      <w:start w:val="1"/>
      <w:numFmt w:val="decimal"/>
      <w:lvlText w:val="%7."/>
      <w:lvlJc w:val="left"/>
      <w:pPr>
        <w:ind w:left="5040" w:hanging="360"/>
      </w:pPr>
    </w:lvl>
    <w:lvl w:ilvl="7" w:tplc="4544C65A">
      <w:start w:val="1"/>
      <w:numFmt w:val="lowerLetter"/>
      <w:lvlText w:val="%8."/>
      <w:lvlJc w:val="left"/>
      <w:pPr>
        <w:ind w:left="5760" w:hanging="360"/>
      </w:pPr>
    </w:lvl>
    <w:lvl w:ilvl="8" w:tplc="17461B40">
      <w:start w:val="1"/>
      <w:numFmt w:val="lowerRoman"/>
      <w:lvlText w:val="%9."/>
      <w:lvlJc w:val="right"/>
      <w:pPr>
        <w:ind w:left="6480" w:hanging="180"/>
      </w:pPr>
    </w:lvl>
  </w:abstractNum>
  <w:abstractNum w:abstractNumId="4" w15:restartNumberingAfterBreak="0">
    <w:nsid w:val="19D3B32F"/>
    <w:multiLevelType w:val="hybridMultilevel"/>
    <w:tmpl w:val="0574A07A"/>
    <w:lvl w:ilvl="0" w:tplc="D1FA0690">
      <w:start w:val="3"/>
      <w:numFmt w:val="decimal"/>
      <w:lvlText w:val="%1."/>
      <w:lvlJc w:val="left"/>
      <w:pPr>
        <w:ind w:left="720" w:hanging="360"/>
      </w:pPr>
    </w:lvl>
    <w:lvl w:ilvl="1" w:tplc="35125DFE">
      <w:start w:val="1"/>
      <w:numFmt w:val="lowerLetter"/>
      <w:lvlText w:val="%2."/>
      <w:lvlJc w:val="left"/>
      <w:pPr>
        <w:ind w:left="1440" w:hanging="360"/>
      </w:pPr>
    </w:lvl>
    <w:lvl w:ilvl="2" w:tplc="6080866E">
      <w:start w:val="1"/>
      <w:numFmt w:val="lowerRoman"/>
      <w:lvlText w:val="%3."/>
      <w:lvlJc w:val="right"/>
      <w:pPr>
        <w:ind w:left="2160" w:hanging="180"/>
      </w:pPr>
    </w:lvl>
    <w:lvl w:ilvl="3" w:tplc="AE6E50A6">
      <w:start w:val="1"/>
      <w:numFmt w:val="decimal"/>
      <w:lvlText w:val="%4."/>
      <w:lvlJc w:val="left"/>
      <w:pPr>
        <w:ind w:left="2880" w:hanging="360"/>
      </w:pPr>
    </w:lvl>
    <w:lvl w:ilvl="4" w:tplc="80A00B0E">
      <w:start w:val="1"/>
      <w:numFmt w:val="lowerLetter"/>
      <w:lvlText w:val="%5."/>
      <w:lvlJc w:val="left"/>
      <w:pPr>
        <w:ind w:left="3600" w:hanging="360"/>
      </w:pPr>
    </w:lvl>
    <w:lvl w:ilvl="5" w:tplc="9348AB4C">
      <w:start w:val="1"/>
      <w:numFmt w:val="lowerRoman"/>
      <w:lvlText w:val="%6."/>
      <w:lvlJc w:val="right"/>
      <w:pPr>
        <w:ind w:left="4320" w:hanging="180"/>
      </w:pPr>
    </w:lvl>
    <w:lvl w:ilvl="6" w:tplc="18F60558">
      <w:start w:val="1"/>
      <w:numFmt w:val="decimal"/>
      <w:lvlText w:val="%7."/>
      <w:lvlJc w:val="left"/>
      <w:pPr>
        <w:ind w:left="5040" w:hanging="360"/>
      </w:pPr>
    </w:lvl>
    <w:lvl w:ilvl="7" w:tplc="6ABE7FEA">
      <w:start w:val="1"/>
      <w:numFmt w:val="lowerLetter"/>
      <w:lvlText w:val="%8."/>
      <w:lvlJc w:val="left"/>
      <w:pPr>
        <w:ind w:left="5760" w:hanging="360"/>
      </w:pPr>
    </w:lvl>
    <w:lvl w:ilvl="8" w:tplc="DBD4D56E">
      <w:start w:val="1"/>
      <w:numFmt w:val="lowerRoman"/>
      <w:lvlText w:val="%9."/>
      <w:lvlJc w:val="right"/>
      <w:pPr>
        <w:ind w:left="6480" w:hanging="180"/>
      </w:pPr>
    </w:lvl>
  </w:abstractNum>
  <w:abstractNum w:abstractNumId="5" w15:restartNumberingAfterBreak="0">
    <w:nsid w:val="1CBF51DB"/>
    <w:multiLevelType w:val="hybridMultilevel"/>
    <w:tmpl w:val="B8342AE2"/>
    <w:lvl w:ilvl="0" w:tplc="66AC72E0">
      <w:start w:val="1"/>
      <w:numFmt w:val="bullet"/>
      <w:lvlText w:val="-"/>
      <w:lvlJc w:val="left"/>
      <w:pPr>
        <w:ind w:left="720" w:hanging="360"/>
      </w:pPr>
      <w:rPr>
        <w:rFonts w:ascii="Aptos" w:hAnsi="Aptos" w:hint="default"/>
      </w:rPr>
    </w:lvl>
    <w:lvl w:ilvl="1" w:tplc="57585D16">
      <w:start w:val="1"/>
      <w:numFmt w:val="bullet"/>
      <w:lvlText w:val="o"/>
      <w:lvlJc w:val="left"/>
      <w:pPr>
        <w:ind w:left="1440" w:hanging="360"/>
      </w:pPr>
      <w:rPr>
        <w:rFonts w:ascii="Courier New" w:hAnsi="Courier New" w:hint="default"/>
      </w:rPr>
    </w:lvl>
    <w:lvl w:ilvl="2" w:tplc="993AF58E">
      <w:start w:val="1"/>
      <w:numFmt w:val="bullet"/>
      <w:lvlText w:val=""/>
      <w:lvlJc w:val="left"/>
      <w:pPr>
        <w:ind w:left="2160" w:hanging="360"/>
      </w:pPr>
      <w:rPr>
        <w:rFonts w:ascii="Wingdings" w:hAnsi="Wingdings" w:hint="default"/>
      </w:rPr>
    </w:lvl>
    <w:lvl w:ilvl="3" w:tplc="E490271C">
      <w:start w:val="1"/>
      <w:numFmt w:val="bullet"/>
      <w:lvlText w:val=""/>
      <w:lvlJc w:val="left"/>
      <w:pPr>
        <w:ind w:left="2880" w:hanging="360"/>
      </w:pPr>
      <w:rPr>
        <w:rFonts w:ascii="Symbol" w:hAnsi="Symbol" w:hint="default"/>
      </w:rPr>
    </w:lvl>
    <w:lvl w:ilvl="4" w:tplc="B48E37F2">
      <w:start w:val="1"/>
      <w:numFmt w:val="bullet"/>
      <w:lvlText w:val="o"/>
      <w:lvlJc w:val="left"/>
      <w:pPr>
        <w:ind w:left="3600" w:hanging="360"/>
      </w:pPr>
      <w:rPr>
        <w:rFonts w:ascii="Courier New" w:hAnsi="Courier New" w:hint="default"/>
      </w:rPr>
    </w:lvl>
    <w:lvl w:ilvl="5" w:tplc="962EFACE">
      <w:start w:val="1"/>
      <w:numFmt w:val="bullet"/>
      <w:lvlText w:val=""/>
      <w:lvlJc w:val="left"/>
      <w:pPr>
        <w:ind w:left="4320" w:hanging="360"/>
      </w:pPr>
      <w:rPr>
        <w:rFonts w:ascii="Wingdings" w:hAnsi="Wingdings" w:hint="default"/>
      </w:rPr>
    </w:lvl>
    <w:lvl w:ilvl="6" w:tplc="71A8CCCC">
      <w:start w:val="1"/>
      <w:numFmt w:val="bullet"/>
      <w:lvlText w:val=""/>
      <w:lvlJc w:val="left"/>
      <w:pPr>
        <w:ind w:left="5040" w:hanging="360"/>
      </w:pPr>
      <w:rPr>
        <w:rFonts w:ascii="Symbol" w:hAnsi="Symbol" w:hint="default"/>
      </w:rPr>
    </w:lvl>
    <w:lvl w:ilvl="7" w:tplc="6AE68066">
      <w:start w:val="1"/>
      <w:numFmt w:val="bullet"/>
      <w:lvlText w:val="o"/>
      <w:lvlJc w:val="left"/>
      <w:pPr>
        <w:ind w:left="5760" w:hanging="360"/>
      </w:pPr>
      <w:rPr>
        <w:rFonts w:ascii="Courier New" w:hAnsi="Courier New" w:hint="default"/>
      </w:rPr>
    </w:lvl>
    <w:lvl w:ilvl="8" w:tplc="39A24F8C">
      <w:start w:val="1"/>
      <w:numFmt w:val="bullet"/>
      <w:lvlText w:val=""/>
      <w:lvlJc w:val="left"/>
      <w:pPr>
        <w:ind w:left="6480" w:hanging="360"/>
      </w:pPr>
      <w:rPr>
        <w:rFonts w:ascii="Wingdings" w:hAnsi="Wingdings" w:hint="default"/>
      </w:rPr>
    </w:lvl>
  </w:abstractNum>
  <w:abstractNum w:abstractNumId="6" w15:restartNumberingAfterBreak="0">
    <w:nsid w:val="1F9FBD68"/>
    <w:multiLevelType w:val="hybridMultilevel"/>
    <w:tmpl w:val="BD1EB4E6"/>
    <w:lvl w:ilvl="0" w:tplc="840C29C2">
      <w:start w:val="1"/>
      <w:numFmt w:val="bullet"/>
      <w:lvlText w:val="-"/>
      <w:lvlJc w:val="left"/>
      <w:pPr>
        <w:ind w:left="720" w:hanging="360"/>
      </w:pPr>
      <w:rPr>
        <w:rFonts w:ascii="Aptos" w:hAnsi="Aptos" w:hint="default"/>
      </w:rPr>
    </w:lvl>
    <w:lvl w:ilvl="1" w:tplc="4EFC7DC2">
      <w:start w:val="1"/>
      <w:numFmt w:val="bullet"/>
      <w:lvlText w:val="o"/>
      <w:lvlJc w:val="left"/>
      <w:pPr>
        <w:ind w:left="1440" w:hanging="360"/>
      </w:pPr>
      <w:rPr>
        <w:rFonts w:ascii="Courier New" w:hAnsi="Courier New" w:hint="default"/>
      </w:rPr>
    </w:lvl>
    <w:lvl w:ilvl="2" w:tplc="FBF46812">
      <w:start w:val="1"/>
      <w:numFmt w:val="bullet"/>
      <w:lvlText w:val=""/>
      <w:lvlJc w:val="left"/>
      <w:pPr>
        <w:ind w:left="2160" w:hanging="360"/>
      </w:pPr>
      <w:rPr>
        <w:rFonts w:ascii="Wingdings" w:hAnsi="Wingdings" w:hint="default"/>
      </w:rPr>
    </w:lvl>
    <w:lvl w:ilvl="3" w:tplc="0262D42E">
      <w:start w:val="1"/>
      <w:numFmt w:val="bullet"/>
      <w:lvlText w:val=""/>
      <w:lvlJc w:val="left"/>
      <w:pPr>
        <w:ind w:left="2880" w:hanging="360"/>
      </w:pPr>
      <w:rPr>
        <w:rFonts w:ascii="Symbol" w:hAnsi="Symbol" w:hint="default"/>
      </w:rPr>
    </w:lvl>
    <w:lvl w:ilvl="4" w:tplc="85DCEB20">
      <w:start w:val="1"/>
      <w:numFmt w:val="bullet"/>
      <w:lvlText w:val="o"/>
      <w:lvlJc w:val="left"/>
      <w:pPr>
        <w:ind w:left="3600" w:hanging="360"/>
      </w:pPr>
      <w:rPr>
        <w:rFonts w:ascii="Courier New" w:hAnsi="Courier New" w:hint="default"/>
      </w:rPr>
    </w:lvl>
    <w:lvl w:ilvl="5" w:tplc="B4EC610E">
      <w:start w:val="1"/>
      <w:numFmt w:val="bullet"/>
      <w:lvlText w:val=""/>
      <w:lvlJc w:val="left"/>
      <w:pPr>
        <w:ind w:left="4320" w:hanging="360"/>
      </w:pPr>
      <w:rPr>
        <w:rFonts w:ascii="Wingdings" w:hAnsi="Wingdings" w:hint="default"/>
      </w:rPr>
    </w:lvl>
    <w:lvl w:ilvl="6" w:tplc="DE3891F4">
      <w:start w:val="1"/>
      <w:numFmt w:val="bullet"/>
      <w:lvlText w:val=""/>
      <w:lvlJc w:val="left"/>
      <w:pPr>
        <w:ind w:left="5040" w:hanging="360"/>
      </w:pPr>
      <w:rPr>
        <w:rFonts w:ascii="Symbol" w:hAnsi="Symbol" w:hint="default"/>
      </w:rPr>
    </w:lvl>
    <w:lvl w:ilvl="7" w:tplc="E33C217E">
      <w:start w:val="1"/>
      <w:numFmt w:val="bullet"/>
      <w:lvlText w:val="o"/>
      <w:lvlJc w:val="left"/>
      <w:pPr>
        <w:ind w:left="5760" w:hanging="360"/>
      </w:pPr>
      <w:rPr>
        <w:rFonts w:ascii="Courier New" w:hAnsi="Courier New" w:hint="default"/>
      </w:rPr>
    </w:lvl>
    <w:lvl w:ilvl="8" w:tplc="3C72635E">
      <w:start w:val="1"/>
      <w:numFmt w:val="bullet"/>
      <w:lvlText w:val=""/>
      <w:lvlJc w:val="left"/>
      <w:pPr>
        <w:ind w:left="6480" w:hanging="360"/>
      </w:pPr>
      <w:rPr>
        <w:rFonts w:ascii="Wingdings" w:hAnsi="Wingdings" w:hint="default"/>
      </w:rPr>
    </w:lvl>
  </w:abstractNum>
  <w:abstractNum w:abstractNumId="7" w15:restartNumberingAfterBreak="0">
    <w:nsid w:val="2A1F3168"/>
    <w:multiLevelType w:val="hybridMultilevel"/>
    <w:tmpl w:val="51D84DFE"/>
    <w:lvl w:ilvl="0" w:tplc="AD4E1EFE">
      <w:start w:val="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DE4DE2"/>
    <w:multiLevelType w:val="multilevel"/>
    <w:tmpl w:val="50C4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FA6340"/>
    <w:multiLevelType w:val="hybridMultilevel"/>
    <w:tmpl w:val="A49CA7F2"/>
    <w:lvl w:ilvl="0" w:tplc="586A31F4">
      <w:start w:val="1"/>
      <w:numFmt w:val="bullet"/>
      <w:lvlText w:val=""/>
      <w:lvlJc w:val="left"/>
      <w:pPr>
        <w:ind w:left="720" w:hanging="360"/>
      </w:pPr>
      <w:rPr>
        <w:rFonts w:ascii="Symbol" w:hAnsi="Symbol" w:hint="default"/>
      </w:rPr>
    </w:lvl>
    <w:lvl w:ilvl="1" w:tplc="BD2231A8">
      <w:start w:val="1"/>
      <w:numFmt w:val="bullet"/>
      <w:lvlText w:val="o"/>
      <w:lvlJc w:val="left"/>
      <w:pPr>
        <w:ind w:left="1440" w:hanging="360"/>
      </w:pPr>
      <w:rPr>
        <w:rFonts w:ascii="Courier New" w:hAnsi="Courier New" w:hint="default"/>
      </w:rPr>
    </w:lvl>
    <w:lvl w:ilvl="2" w:tplc="68284E22">
      <w:start w:val="1"/>
      <w:numFmt w:val="bullet"/>
      <w:lvlText w:val=""/>
      <w:lvlJc w:val="left"/>
      <w:pPr>
        <w:ind w:left="2160" w:hanging="360"/>
      </w:pPr>
      <w:rPr>
        <w:rFonts w:ascii="Wingdings" w:hAnsi="Wingdings" w:hint="default"/>
      </w:rPr>
    </w:lvl>
    <w:lvl w:ilvl="3" w:tplc="FDFAED6E">
      <w:start w:val="1"/>
      <w:numFmt w:val="bullet"/>
      <w:lvlText w:val=""/>
      <w:lvlJc w:val="left"/>
      <w:pPr>
        <w:ind w:left="2880" w:hanging="360"/>
      </w:pPr>
      <w:rPr>
        <w:rFonts w:ascii="Symbol" w:hAnsi="Symbol" w:hint="default"/>
      </w:rPr>
    </w:lvl>
    <w:lvl w:ilvl="4" w:tplc="4E8CB952">
      <w:start w:val="1"/>
      <w:numFmt w:val="bullet"/>
      <w:lvlText w:val="o"/>
      <w:lvlJc w:val="left"/>
      <w:pPr>
        <w:ind w:left="3600" w:hanging="360"/>
      </w:pPr>
      <w:rPr>
        <w:rFonts w:ascii="Courier New" w:hAnsi="Courier New" w:hint="default"/>
      </w:rPr>
    </w:lvl>
    <w:lvl w:ilvl="5" w:tplc="00006888">
      <w:start w:val="1"/>
      <w:numFmt w:val="bullet"/>
      <w:lvlText w:val=""/>
      <w:lvlJc w:val="left"/>
      <w:pPr>
        <w:ind w:left="4320" w:hanging="360"/>
      </w:pPr>
      <w:rPr>
        <w:rFonts w:ascii="Wingdings" w:hAnsi="Wingdings" w:hint="default"/>
      </w:rPr>
    </w:lvl>
    <w:lvl w:ilvl="6" w:tplc="A35A3956">
      <w:start w:val="1"/>
      <w:numFmt w:val="bullet"/>
      <w:lvlText w:val=""/>
      <w:lvlJc w:val="left"/>
      <w:pPr>
        <w:ind w:left="5040" w:hanging="360"/>
      </w:pPr>
      <w:rPr>
        <w:rFonts w:ascii="Symbol" w:hAnsi="Symbol" w:hint="default"/>
      </w:rPr>
    </w:lvl>
    <w:lvl w:ilvl="7" w:tplc="2B18C76C">
      <w:start w:val="1"/>
      <w:numFmt w:val="bullet"/>
      <w:lvlText w:val="o"/>
      <w:lvlJc w:val="left"/>
      <w:pPr>
        <w:ind w:left="5760" w:hanging="360"/>
      </w:pPr>
      <w:rPr>
        <w:rFonts w:ascii="Courier New" w:hAnsi="Courier New" w:hint="default"/>
      </w:rPr>
    </w:lvl>
    <w:lvl w:ilvl="8" w:tplc="0CD6E468">
      <w:start w:val="1"/>
      <w:numFmt w:val="bullet"/>
      <w:lvlText w:val=""/>
      <w:lvlJc w:val="left"/>
      <w:pPr>
        <w:ind w:left="6480" w:hanging="360"/>
      </w:pPr>
      <w:rPr>
        <w:rFonts w:ascii="Wingdings" w:hAnsi="Wingdings" w:hint="default"/>
      </w:rPr>
    </w:lvl>
  </w:abstractNum>
  <w:abstractNum w:abstractNumId="10" w15:restartNumberingAfterBreak="0">
    <w:nsid w:val="3B09C562"/>
    <w:multiLevelType w:val="hybridMultilevel"/>
    <w:tmpl w:val="FEA23176"/>
    <w:lvl w:ilvl="0" w:tplc="CDFAA4CE">
      <w:start w:val="1"/>
      <w:numFmt w:val="bullet"/>
      <w:lvlText w:val="-"/>
      <w:lvlJc w:val="left"/>
      <w:pPr>
        <w:ind w:left="720" w:hanging="360"/>
      </w:pPr>
      <w:rPr>
        <w:rFonts w:ascii="Aptos" w:hAnsi="Aptos" w:hint="default"/>
      </w:rPr>
    </w:lvl>
    <w:lvl w:ilvl="1" w:tplc="FAA8A8F0">
      <w:start w:val="1"/>
      <w:numFmt w:val="bullet"/>
      <w:lvlText w:val="o"/>
      <w:lvlJc w:val="left"/>
      <w:pPr>
        <w:ind w:left="1440" w:hanging="360"/>
      </w:pPr>
      <w:rPr>
        <w:rFonts w:ascii="Courier New" w:hAnsi="Courier New" w:hint="default"/>
      </w:rPr>
    </w:lvl>
    <w:lvl w:ilvl="2" w:tplc="763EB2DC">
      <w:start w:val="1"/>
      <w:numFmt w:val="bullet"/>
      <w:lvlText w:val=""/>
      <w:lvlJc w:val="left"/>
      <w:pPr>
        <w:ind w:left="2160" w:hanging="360"/>
      </w:pPr>
      <w:rPr>
        <w:rFonts w:ascii="Wingdings" w:hAnsi="Wingdings" w:hint="default"/>
      </w:rPr>
    </w:lvl>
    <w:lvl w:ilvl="3" w:tplc="3B34AF4C">
      <w:start w:val="1"/>
      <w:numFmt w:val="bullet"/>
      <w:lvlText w:val=""/>
      <w:lvlJc w:val="left"/>
      <w:pPr>
        <w:ind w:left="2880" w:hanging="360"/>
      </w:pPr>
      <w:rPr>
        <w:rFonts w:ascii="Symbol" w:hAnsi="Symbol" w:hint="default"/>
      </w:rPr>
    </w:lvl>
    <w:lvl w:ilvl="4" w:tplc="73EA6606">
      <w:start w:val="1"/>
      <w:numFmt w:val="bullet"/>
      <w:lvlText w:val="o"/>
      <w:lvlJc w:val="left"/>
      <w:pPr>
        <w:ind w:left="3600" w:hanging="360"/>
      </w:pPr>
      <w:rPr>
        <w:rFonts w:ascii="Courier New" w:hAnsi="Courier New" w:hint="default"/>
      </w:rPr>
    </w:lvl>
    <w:lvl w:ilvl="5" w:tplc="7062E524">
      <w:start w:val="1"/>
      <w:numFmt w:val="bullet"/>
      <w:lvlText w:val=""/>
      <w:lvlJc w:val="left"/>
      <w:pPr>
        <w:ind w:left="4320" w:hanging="360"/>
      </w:pPr>
      <w:rPr>
        <w:rFonts w:ascii="Wingdings" w:hAnsi="Wingdings" w:hint="default"/>
      </w:rPr>
    </w:lvl>
    <w:lvl w:ilvl="6" w:tplc="29C27768">
      <w:start w:val="1"/>
      <w:numFmt w:val="bullet"/>
      <w:lvlText w:val=""/>
      <w:lvlJc w:val="left"/>
      <w:pPr>
        <w:ind w:left="5040" w:hanging="360"/>
      </w:pPr>
      <w:rPr>
        <w:rFonts w:ascii="Symbol" w:hAnsi="Symbol" w:hint="default"/>
      </w:rPr>
    </w:lvl>
    <w:lvl w:ilvl="7" w:tplc="2BBC57F0">
      <w:start w:val="1"/>
      <w:numFmt w:val="bullet"/>
      <w:lvlText w:val="o"/>
      <w:lvlJc w:val="left"/>
      <w:pPr>
        <w:ind w:left="5760" w:hanging="360"/>
      </w:pPr>
      <w:rPr>
        <w:rFonts w:ascii="Courier New" w:hAnsi="Courier New" w:hint="default"/>
      </w:rPr>
    </w:lvl>
    <w:lvl w:ilvl="8" w:tplc="0374BD2E">
      <w:start w:val="1"/>
      <w:numFmt w:val="bullet"/>
      <w:lvlText w:val=""/>
      <w:lvlJc w:val="left"/>
      <w:pPr>
        <w:ind w:left="6480" w:hanging="360"/>
      </w:pPr>
      <w:rPr>
        <w:rFonts w:ascii="Wingdings" w:hAnsi="Wingdings" w:hint="default"/>
      </w:rPr>
    </w:lvl>
  </w:abstractNum>
  <w:abstractNum w:abstractNumId="11" w15:restartNumberingAfterBreak="0">
    <w:nsid w:val="48C618EB"/>
    <w:multiLevelType w:val="hybridMultilevel"/>
    <w:tmpl w:val="F0908EEC"/>
    <w:lvl w:ilvl="0" w:tplc="9502F118">
      <w:start w:val="1"/>
      <w:numFmt w:val="decimal"/>
      <w:lvlText w:val="%1."/>
      <w:lvlJc w:val="left"/>
      <w:pPr>
        <w:ind w:left="720" w:hanging="360"/>
      </w:pPr>
    </w:lvl>
    <w:lvl w:ilvl="1" w:tplc="C8D2C504">
      <w:start w:val="1"/>
      <w:numFmt w:val="lowerLetter"/>
      <w:lvlText w:val="%2."/>
      <w:lvlJc w:val="left"/>
      <w:pPr>
        <w:ind w:left="1440" w:hanging="360"/>
      </w:pPr>
    </w:lvl>
    <w:lvl w:ilvl="2" w:tplc="D68897E0">
      <w:start w:val="1"/>
      <w:numFmt w:val="lowerRoman"/>
      <w:lvlText w:val="%3."/>
      <w:lvlJc w:val="right"/>
      <w:pPr>
        <w:ind w:left="2160" w:hanging="180"/>
      </w:pPr>
    </w:lvl>
    <w:lvl w:ilvl="3" w:tplc="14C06350">
      <w:start w:val="1"/>
      <w:numFmt w:val="decimal"/>
      <w:lvlText w:val="%4."/>
      <w:lvlJc w:val="left"/>
      <w:pPr>
        <w:ind w:left="2880" w:hanging="360"/>
      </w:pPr>
    </w:lvl>
    <w:lvl w:ilvl="4" w:tplc="71A2B702">
      <w:start w:val="1"/>
      <w:numFmt w:val="lowerLetter"/>
      <w:lvlText w:val="%5."/>
      <w:lvlJc w:val="left"/>
      <w:pPr>
        <w:ind w:left="3600" w:hanging="360"/>
      </w:pPr>
    </w:lvl>
    <w:lvl w:ilvl="5" w:tplc="59706F90">
      <w:start w:val="1"/>
      <w:numFmt w:val="lowerRoman"/>
      <w:lvlText w:val="%6."/>
      <w:lvlJc w:val="right"/>
      <w:pPr>
        <w:ind w:left="4320" w:hanging="180"/>
      </w:pPr>
    </w:lvl>
    <w:lvl w:ilvl="6" w:tplc="546ADCD4">
      <w:start w:val="1"/>
      <w:numFmt w:val="decimal"/>
      <w:lvlText w:val="%7."/>
      <w:lvlJc w:val="left"/>
      <w:pPr>
        <w:ind w:left="5040" w:hanging="360"/>
      </w:pPr>
    </w:lvl>
    <w:lvl w:ilvl="7" w:tplc="668C9A3A">
      <w:start w:val="1"/>
      <w:numFmt w:val="lowerLetter"/>
      <w:lvlText w:val="%8."/>
      <w:lvlJc w:val="left"/>
      <w:pPr>
        <w:ind w:left="5760" w:hanging="360"/>
      </w:pPr>
    </w:lvl>
    <w:lvl w:ilvl="8" w:tplc="2D9873F6">
      <w:start w:val="1"/>
      <w:numFmt w:val="lowerRoman"/>
      <w:lvlText w:val="%9."/>
      <w:lvlJc w:val="right"/>
      <w:pPr>
        <w:ind w:left="6480" w:hanging="180"/>
      </w:pPr>
    </w:lvl>
  </w:abstractNum>
  <w:abstractNum w:abstractNumId="12" w15:restartNumberingAfterBreak="0">
    <w:nsid w:val="5F160BCB"/>
    <w:multiLevelType w:val="hybridMultilevel"/>
    <w:tmpl w:val="2634F2BA"/>
    <w:lvl w:ilvl="0" w:tplc="9134DED0">
      <w:start w:val="1"/>
      <w:numFmt w:val="bullet"/>
      <w:lvlText w:val=""/>
      <w:lvlJc w:val="left"/>
      <w:pPr>
        <w:ind w:left="720" w:hanging="360"/>
      </w:pPr>
      <w:rPr>
        <w:rFonts w:ascii="Symbol" w:hAnsi="Symbol" w:hint="default"/>
      </w:rPr>
    </w:lvl>
    <w:lvl w:ilvl="1" w:tplc="6B589B6E">
      <w:start w:val="1"/>
      <w:numFmt w:val="bullet"/>
      <w:lvlText w:val="o"/>
      <w:lvlJc w:val="left"/>
      <w:pPr>
        <w:ind w:left="1440" w:hanging="360"/>
      </w:pPr>
      <w:rPr>
        <w:rFonts w:ascii="Courier New" w:hAnsi="Courier New" w:hint="default"/>
      </w:rPr>
    </w:lvl>
    <w:lvl w:ilvl="2" w:tplc="4014C560">
      <w:start w:val="1"/>
      <w:numFmt w:val="bullet"/>
      <w:lvlText w:val=""/>
      <w:lvlJc w:val="left"/>
      <w:pPr>
        <w:ind w:left="2160" w:hanging="360"/>
      </w:pPr>
      <w:rPr>
        <w:rFonts w:ascii="Wingdings" w:hAnsi="Wingdings" w:hint="default"/>
      </w:rPr>
    </w:lvl>
    <w:lvl w:ilvl="3" w:tplc="A1A233BA">
      <w:start w:val="1"/>
      <w:numFmt w:val="bullet"/>
      <w:lvlText w:val=""/>
      <w:lvlJc w:val="left"/>
      <w:pPr>
        <w:ind w:left="2880" w:hanging="360"/>
      </w:pPr>
      <w:rPr>
        <w:rFonts w:ascii="Symbol" w:hAnsi="Symbol" w:hint="default"/>
      </w:rPr>
    </w:lvl>
    <w:lvl w:ilvl="4" w:tplc="B70E0654">
      <w:start w:val="1"/>
      <w:numFmt w:val="bullet"/>
      <w:lvlText w:val="o"/>
      <w:lvlJc w:val="left"/>
      <w:pPr>
        <w:ind w:left="3600" w:hanging="360"/>
      </w:pPr>
      <w:rPr>
        <w:rFonts w:ascii="Courier New" w:hAnsi="Courier New" w:hint="default"/>
      </w:rPr>
    </w:lvl>
    <w:lvl w:ilvl="5" w:tplc="303852F2">
      <w:start w:val="1"/>
      <w:numFmt w:val="bullet"/>
      <w:lvlText w:val=""/>
      <w:lvlJc w:val="left"/>
      <w:pPr>
        <w:ind w:left="4320" w:hanging="360"/>
      </w:pPr>
      <w:rPr>
        <w:rFonts w:ascii="Wingdings" w:hAnsi="Wingdings" w:hint="default"/>
      </w:rPr>
    </w:lvl>
    <w:lvl w:ilvl="6" w:tplc="819E1362">
      <w:start w:val="1"/>
      <w:numFmt w:val="bullet"/>
      <w:lvlText w:val=""/>
      <w:lvlJc w:val="left"/>
      <w:pPr>
        <w:ind w:left="5040" w:hanging="360"/>
      </w:pPr>
      <w:rPr>
        <w:rFonts w:ascii="Symbol" w:hAnsi="Symbol" w:hint="default"/>
      </w:rPr>
    </w:lvl>
    <w:lvl w:ilvl="7" w:tplc="F4FE5D3A">
      <w:start w:val="1"/>
      <w:numFmt w:val="bullet"/>
      <w:lvlText w:val="o"/>
      <w:lvlJc w:val="left"/>
      <w:pPr>
        <w:ind w:left="5760" w:hanging="360"/>
      </w:pPr>
      <w:rPr>
        <w:rFonts w:ascii="Courier New" w:hAnsi="Courier New" w:hint="default"/>
      </w:rPr>
    </w:lvl>
    <w:lvl w:ilvl="8" w:tplc="025CE25C">
      <w:start w:val="1"/>
      <w:numFmt w:val="bullet"/>
      <w:lvlText w:val=""/>
      <w:lvlJc w:val="left"/>
      <w:pPr>
        <w:ind w:left="6480" w:hanging="360"/>
      </w:pPr>
      <w:rPr>
        <w:rFonts w:ascii="Wingdings" w:hAnsi="Wingdings" w:hint="default"/>
      </w:rPr>
    </w:lvl>
  </w:abstractNum>
  <w:abstractNum w:abstractNumId="13" w15:restartNumberingAfterBreak="0">
    <w:nsid w:val="64F01772"/>
    <w:multiLevelType w:val="hybridMultilevel"/>
    <w:tmpl w:val="50041AE0"/>
    <w:lvl w:ilvl="0" w:tplc="CDFAA4CE">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096D0D"/>
    <w:multiLevelType w:val="hybridMultilevel"/>
    <w:tmpl w:val="0F64E188"/>
    <w:lvl w:ilvl="0" w:tplc="AED46A94">
      <w:start w:val="1"/>
      <w:numFmt w:val="bullet"/>
      <w:lvlText w:val="-"/>
      <w:lvlJc w:val="left"/>
      <w:pPr>
        <w:ind w:left="720" w:hanging="360"/>
      </w:pPr>
      <w:rPr>
        <w:rFonts w:ascii="Aptos" w:hAnsi="Aptos" w:hint="default"/>
      </w:rPr>
    </w:lvl>
    <w:lvl w:ilvl="1" w:tplc="2FC60892">
      <w:start w:val="1"/>
      <w:numFmt w:val="bullet"/>
      <w:lvlText w:val="o"/>
      <w:lvlJc w:val="left"/>
      <w:pPr>
        <w:ind w:left="1440" w:hanging="360"/>
      </w:pPr>
      <w:rPr>
        <w:rFonts w:ascii="Courier New" w:hAnsi="Courier New" w:hint="default"/>
      </w:rPr>
    </w:lvl>
    <w:lvl w:ilvl="2" w:tplc="42D8E4E8">
      <w:start w:val="1"/>
      <w:numFmt w:val="bullet"/>
      <w:lvlText w:val=""/>
      <w:lvlJc w:val="left"/>
      <w:pPr>
        <w:ind w:left="2160" w:hanging="360"/>
      </w:pPr>
      <w:rPr>
        <w:rFonts w:ascii="Wingdings" w:hAnsi="Wingdings" w:hint="default"/>
      </w:rPr>
    </w:lvl>
    <w:lvl w:ilvl="3" w:tplc="46D82376">
      <w:start w:val="1"/>
      <w:numFmt w:val="bullet"/>
      <w:lvlText w:val=""/>
      <w:lvlJc w:val="left"/>
      <w:pPr>
        <w:ind w:left="2880" w:hanging="360"/>
      </w:pPr>
      <w:rPr>
        <w:rFonts w:ascii="Symbol" w:hAnsi="Symbol" w:hint="default"/>
      </w:rPr>
    </w:lvl>
    <w:lvl w:ilvl="4" w:tplc="DF381CC4">
      <w:start w:val="1"/>
      <w:numFmt w:val="bullet"/>
      <w:lvlText w:val="o"/>
      <w:lvlJc w:val="left"/>
      <w:pPr>
        <w:ind w:left="3600" w:hanging="360"/>
      </w:pPr>
      <w:rPr>
        <w:rFonts w:ascii="Courier New" w:hAnsi="Courier New" w:hint="default"/>
      </w:rPr>
    </w:lvl>
    <w:lvl w:ilvl="5" w:tplc="0E7CE760">
      <w:start w:val="1"/>
      <w:numFmt w:val="bullet"/>
      <w:lvlText w:val=""/>
      <w:lvlJc w:val="left"/>
      <w:pPr>
        <w:ind w:left="4320" w:hanging="360"/>
      </w:pPr>
      <w:rPr>
        <w:rFonts w:ascii="Wingdings" w:hAnsi="Wingdings" w:hint="default"/>
      </w:rPr>
    </w:lvl>
    <w:lvl w:ilvl="6" w:tplc="FFDE70CC">
      <w:start w:val="1"/>
      <w:numFmt w:val="bullet"/>
      <w:lvlText w:val=""/>
      <w:lvlJc w:val="left"/>
      <w:pPr>
        <w:ind w:left="5040" w:hanging="360"/>
      </w:pPr>
      <w:rPr>
        <w:rFonts w:ascii="Symbol" w:hAnsi="Symbol" w:hint="default"/>
      </w:rPr>
    </w:lvl>
    <w:lvl w:ilvl="7" w:tplc="BE1CCB22">
      <w:start w:val="1"/>
      <w:numFmt w:val="bullet"/>
      <w:lvlText w:val="o"/>
      <w:lvlJc w:val="left"/>
      <w:pPr>
        <w:ind w:left="5760" w:hanging="360"/>
      </w:pPr>
      <w:rPr>
        <w:rFonts w:ascii="Courier New" w:hAnsi="Courier New" w:hint="default"/>
      </w:rPr>
    </w:lvl>
    <w:lvl w:ilvl="8" w:tplc="5D867428">
      <w:start w:val="1"/>
      <w:numFmt w:val="bullet"/>
      <w:lvlText w:val=""/>
      <w:lvlJc w:val="left"/>
      <w:pPr>
        <w:ind w:left="6480" w:hanging="360"/>
      </w:pPr>
      <w:rPr>
        <w:rFonts w:ascii="Wingdings" w:hAnsi="Wingdings" w:hint="default"/>
      </w:rPr>
    </w:lvl>
  </w:abstractNum>
  <w:abstractNum w:abstractNumId="15" w15:restartNumberingAfterBreak="0">
    <w:nsid w:val="6B43949A"/>
    <w:multiLevelType w:val="hybridMultilevel"/>
    <w:tmpl w:val="A642C6BC"/>
    <w:lvl w:ilvl="0" w:tplc="952C47CE">
      <w:start w:val="1"/>
      <w:numFmt w:val="decimal"/>
      <w:lvlText w:val="%1."/>
      <w:lvlJc w:val="left"/>
      <w:pPr>
        <w:ind w:left="720" w:hanging="360"/>
      </w:pPr>
      <w:rPr>
        <w:rFonts w:ascii="Times New Roman" w:hAnsi="Times New Roman" w:hint="default"/>
      </w:rPr>
    </w:lvl>
    <w:lvl w:ilvl="1" w:tplc="0A8A998A">
      <w:start w:val="1"/>
      <w:numFmt w:val="lowerLetter"/>
      <w:lvlText w:val="%2."/>
      <w:lvlJc w:val="left"/>
      <w:pPr>
        <w:ind w:left="1440" w:hanging="360"/>
      </w:pPr>
    </w:lvl>
    <w:lvl w:ilvl="2" w:tplc="C2326AA6">
      <w:start w:val="1"/>
      <w:numFmt w:val="lowerRoman"/>
      <w:lvlText w:val="%3."/>
      <w:lvlJc w:val="right"/>
      <w:pPr>
        <w:ind w:left="2160" w:hanging="180"/>
      </w:pPr>
    </w:lvl>
    <w:lvl w:ilvl="3" w:tplc="C34E04C8">
      <w:start w:val="1"/>
      <w:numFmt w:val="decimal"/>
      <w:lvlText w:val="%4."/>
      <w:lvlJc w:val="left"/>
      <w:pPr>
        <w:ind w:left="2880" w:hanging="360"/>
      </w:pPr>
    </w:lvl>
    <w:lvl w:ilvl="4" w:tplc="D7E4BF4E">
      <w:start w:val="1"/>
      <w:numFmt w:val="lowerLetter"/>
      <w:lvlText w:val="%5."/>
      <w:lvlJc w:val="left"/>
      <w:pPr>
        <w:ind w:left="3600" w:hanging="360"/>
      </w:pPr>
    </w:lvl>
    <w:lvl w:ilvl="5" w:tplc="BAD29A06">
      <w:start w:val="1"/>
      <w:numFmt w:val="lowerRoman"/>
      <w:lvlText w:val="%6."/>
      <w:lvlJc w:val="right"/>
      <w:pPr>
        <w:ind w:left="4320" w:hanging="180"/>
      </w:pPr>
    </w:lvl>
    <w:lvl w:ilvl="6" w:tplc="7F8C81A6">
      <w:start w:val="1"/>
      <w:numFmt w:val="decimal"/>
      <w:lvlText w:val="%7."/>
      <w:lvlJc w:val="left"/>
      <w:pPr>
        <w:ind w:left="5040" w:hanging="360"/>
      </w:pPr>
    </w:lvl>
    <w:lvl w:ilvl="7" w:tplc="482C2C94">
      <w:start w:val="1"/>
      <w:numFmt w:val="lowerLetter"/>
      <w:lvlText w:val="%8."/>
      <w:lvlJc w:val="left"/>
      <w:pPr>
        <w:ind w:left="5760" w:hanging="360"/>
      </w:pPr>
    </w:lvl>
    <w:lvl w:ilvl="8" w:tplc="B3509D60">
      <w:start w:val="1"/>
      <w:numFmt w:val="lowerRoman"/>
      <w:lvlText w:val="%9."/>
      <w:lvlJc w:val="right"/>
      <w:pPr>
        <w:ind w:left="6480" w:hanging="180"/>
      </w:pPr>
    </w:lvl>
  </w:abstractNum>
  <w:abstractNum w:abstractNumId="16" w15:restartNumberingAfterBreak="0">
    <w:nsid w:val="70D71F88"/>
    <w:multiLevelType w:val="hybridMultilevel"/>
    <w:tmpl w:val="47CA5EC6"/>
    <w:lvl w:ilvl="0" w:tplc="5A781E4C">
      <w:start w:val="1"/>
      <w:numFmt w:val="bullet"/>
      <w:lvlText w:val="-"/>
      <w:lvlJc w:val="left"/>
      <w:pPr>
        <w:ind w:left="720" w:hanging="360"/>
      </w:pPr>
      <w:rPr>
        <w:rFonts w:ascii="Aptos" w:hAnsi="Aptos" w:hint="default"/>
      </w:rPr>
    </w:lvl>
    <w:lvl w:ilvl="1" w:tplc="C04CC0D0">
      <w:start w:val="1"/>
      <w:numFmt w:val="bullet"/>
      <w:lvlText w:val="o"/>
      <w:lvlJc w:val="left"/>
      <w:pPr>
        <w:ind w:left="1440" w:hanging="360"/>
      </w:pPr>
      <w:rPr>
        <w:rFonts w:ascii="Courier New" w:hAnsi="Courier New" w:hint="default"/>
      </w:rPr>
    </w:lvl>
    <w:lvl w:ilvl="2" w:tplc="93FC96CE">
      <w:start w:val="1"/>
      <w:numFmt w:val="bullet"/>
      <w:lvlText w:val=""/>
      <w:lvlJc w:val="left"/>
      <w:pPr>
        <w:ind w:left="2160" w:hanging="360"/>
      </w:pPr>
      <w:rPr>
        <w:rFonts w:ascii="Wingdings" w:hAnsi="Wingdings" w:hint="default"/>
      </w:rPr>
    </w:lvl>
    <w:lvl w:ilvl="3" w:tplc="C5305908">
      <w:start w:val="1"/>
      <w:numFmt w:val="bullet"/>
      <w:lvlText w:val=""/>
      <w:lvlJc w:val="left"/>
      <w:pPr>
        <w:ind w:left="2880" w:hanging="360"/>
      </w:pPr>
      <w:rPr>
        <w:rFonts w:ascii="Symbol" w:hAnsi="Symbol" w:hint="default"/>
      </w:rPr>
    </w:lvl>
    <w:lvl w:ilvl="4" w:tplc="24D4417E">
      <w:start w:val="1"/>
      <w:numFmt w:val="bullet"/>
      <w:lvlText w:val="o"/>
      <w:lvlJc w:val="left"/>
      <w:pPr>
        <w:ind w:left="3600" w:hanging="360"/>
      </w:pPr>
      <w:rPr>
        <w:rFonts w:ascii="Courier New" w:hAnsi="Courier New" w:hint="default"/>
      </w:rPr>
    </w:lvl>
    <w:lvl w:ilvl="5" w:tplc="FA508830">
      <w:start w:val="1"/>
      <w:numFmt w:val="bullet"/>
      <w:lvlText w:val=""/>
      <w:lvlJc w:val="left"/>
      <w:pPr>
        <w:ind w:left="4320" w:hanging="360"/>
      </w:pPr>
      <w:rPr>
        <w:rFonts w:ascii="Wingdings" w:hAnsi="Wingdings" w:hint="default"/>
      </w:rPr>
    </w:lvl>
    <w:lvl w:ilvl="6" w:tplc="1DB6438C">
      <w:start w:val="1"/>
      <w:numFmt w:val="bullet"/>
      <w:lvlText w:val=""/>
      <w:lvlJc w:val="left"/>
      <w:pPr>
        <w:ind w:left="5040" w:hanging="360"/>
      </w:pPr>
      <w:rPr>
        <w:rFonts w:ascii="Symbol" w:hAnsi="Symbol" w:hint="default"/>
      </w:rPr>
    </w:lvl>
    <w:lvl w:ilvl="7" w:tplc="A6C4342E">
      <w:start w:val="1"/>
      <w:numFmt w:val="bullet"/>
      <w:lvlText w:val="o"/>
      <w:lvlJc w:val="left"/>
      <w:pPr>
        <w:ind w:left="5760" w:hanging="360"/>
      </w:pPr>
      <w:rPr>
        <w:rFonts w:ascii="Courier New" w:hAnsi="Courier New" w:hint="default"/>
      </w:rPr>
    </w:lvl>
    <w:lvl w:ilvl="8" w:tplc="20E07834">
      <w:start w:val="1"/>
      <w:numFmt w:val="bullet"/>
      <w:lvlText w:val=""/>
      <w:lvlJc w:val="left"/>
      <w:pPr>
        <w:ind w:left="6480" w:hanging="360"/>
      </w:pPr>
      <w:rPr>
        <w:rFonts w:ascii="Wingdings" w:hAnsi="Wingdings" w:hint="default"/>
      </w:rPr>
    </w:lvl>
  </w:abstractNum>
  <w:abstractNum w:abstractNumId="17" w15:restartNumberingAfterBreak="0">
    <w:nsid w:val="7119173E"/>
    <w:multiLevelType w:val="hybridMultilevel"/>
    <w:tmpl w:val="DE26E790"/>
    <w:lvl w:ilvl="0" w:tplc="0DD89876">
      <w:start w:val="1"/>
      <w:numFmt w:val="decimal"/>
      <w:lvlText w:val="%1."/>
      <w:lvlJc w:val="left"/>
      <w:pPr>
        <w:ind w:left="720" w:hanging="360"/>
      </w:pPr>
    </w:lvl>
    <w:lvl w:ilvl="1" w:tplc="8766EFFE">
      <w:start w:val="1"/>
      <w:numFmt w:val="lowerLetter"/>
      <w:lvlText w:val="%2."/>
      <w:lvlJc w:val="left"/>
      <w:pPr>
        <w:ind w:left="1440" w:hanging="360"/>
      </w:pPr>
    </w:lvl>
    <w:lvl w:ilvl="2" w:tplc="766816E6">
      <w:start w:val="1"/>
      <w:numFmt w:val="lowerRoman"/>
      <w:lvlText w:val="%3."/>
      <w:lvlJc w:val="right"/>
      <w:pPr>
        <w:ind w:left="2160" w:hanging="180"/>
      </w:pPr>
    </w:lvl>
    <w:lvl w:ilvl="3" w:tplc="EF6815CC">
      <w:start w:val="1"/>
      <w:numFmt w:val="decimal"/>
      <w:lvlText w:val="%4."/>
      <w:lvlJc w:val="left"/>
      <w:pPr>
        <w:ind w:left="2880" w:hanging="360"/>
      </w:pPr>
    </w:lvl>
    <w:lvl w:ilvl="4" w:tplc="A152349A">
      <w:start w:val="1"/>
      <w:numFmt w:val="lowerLetter"/>
      <w:lvlText w:val="%5."/>
      <w:lvlJc w:val="left"/>
      <w:pPr>
        <w:ind w:left="3600" w:hanging="360"/>
      </w:pPr>
    </w:lvl>
    <w:lvl w:ilvl="5" w:tplc="554470B0">
      <w:start w:val="1"/>
      <w:numFmt w:val="lowerRoman"/>
      <w:lvlText w:val="%6."/>
      <w:lvlJc w:val="right"/>
      <w:pPr>
        <w:ind w:left="4320" w:hanging="180"/>
      </w:pPr>
    </w:lvl>
    <w:lvl w:ilvl="6" w:tplc="A1D61494">
      <w:start w:val="1"/>
      <w:numFmt w:val="decimal"/>
      <w:lvlText w:val="%7."/>
      <w:lvlJc w:val="left"/>
      <w:pPr>
        <w:ind w:left="5040" w:hanging="360"/>
      </w:pPr>
    </w:lvl>
    <w:lvl w:ilvl="7" w:tplc="B164E080">
      <w:start w:val="1"/>
      <w:numFmt w:val="lowerLetter"/>
      <w:lvlText w:val="%8."/>
      <w:lvlJc w:val="left"/>
      <w:pPr>
        <w:ind w:left="5760" w:hanging="360"/>
      </w:pPr>
    </w:lvl>
    <w:lvl w:ilvl="8" w:tplc="0CC8BA7E">
      <w:start w:val="1"/>
      <w:numFmt w:val="lowerRoman"/>
      <w:lvlText w:val="%9."/>
      <w:lvlJc w:val="right"/>
      <w:pPr>
        <w:ind w:left="6480" w:hanging="180"/>
      </w:pPr>
    </w:lvl>
  </w:abstractNum>
  <w:abstractNum w:abstractNumId="18" w15:restartNumberingAfterBreak="0">
    <w:nsid w:val="78207E2A"/>
    <w:multiLevelType w:val="hybridMultilevel"/>
    <w:tmpl w:val="D6FE7A2C"/>
    <w:lvl w:ilvl="0" w:tplc="5D84F122">
      <w:start w:val="1"/>
      <w:numFmt w:val="bullet"/>
      <w:lvlText w:val="-"/>
      <w:lvlJc w:val="left"/>
      <w:pPr>
        <w:ind w:left="720" w:hanging="360"/>
      </w:pPr>
      <w:rPr>
        <w:rFonts w:ascii="Aptos" w:hAnsi="Aptos" w:hint="default"/>
      </w:rPr>
    </w:lvl>
    <w:lvl w:ilvl="1" w:tplc="34D42D1A">
      <w:start w:val="1"/>
      <w:numFmt w:val="bullet"/>
      <w:lvlText w:val="o"/>
      <w:lvlJc w:val="left"/>
      <w:pPr>
        <w:ind w:left="1440" w:hanging="360"/>
      </w:pPr>
      <w:rPr>
        <w:rFonts w:ascii="Courier New" w:hAnsi="Courier New" w:hint="default"/>
      </w:rPr>
    </w:lvl>
    <w:lvl w:ilvl="2" w:tplc="859C1552">
      <w:start w:val="1"/>
      <w:numFmt w:val="bullet"/>
      <w:lvlText w:val=""/>
      <w:lvlJc w:val="left"/>
      <w:pPr>
        <w:ind w:left="2160" w:hanging="360"/>
      </w:pPr>
      <w:rPr>
        <w:rFonts w:ascii="Wingdings" w:hAnsi="Wingdings" w:hint="default"/>
      </w:rPr>
    </w:lvl>
    <w:lvl w:ilvl="3" w:tplc="6520DB02">
      <w:start w:val="1"/>
      <w:numFmt w:val="bullet"/>
      <w:lvlText w:val=""/>
      <w:lvlJc w:val="left"/>
      <w:pPr>
        <w:ind w:left="2880" w:hanging="360"/>
      </w:pPr>
      <w:rPr>
        <w:rFonts w:ascii="Symbol" w:hAnsi="Symbol" w:hint="default"/>
      </w:rPr>
    </w:lvl>
    <w:lvl w:ilvl="4" w:tplc="84063B66">
      <w:start w:val="1"/>
      <w:numFmt w:val="bullet"/>
      <w:lvlText w:val="o"/>
      <w:lvlJc w:val="left"/>
      <w:pPr>
        <w:ind w:left="3600" w:hanging="360"/>
      </w:pPr>
      <w:rPr>
        <w:rFonts w:ascii="Courier New" w:hAnsi="Courier New" w:hint="default"/>
      </w:rPr>
    </w:lvl>
    <w:lvl w:ilvl="5" w:tplc="45F2A762">
      <w:start w:val="1"/>
      <w:numFmt w:val="bullet"/>
      <w:lvlText w:val=""/>
      <w:lvlJc w:val="left"/>
      <w:pPr>
        <w:ind w:left="4320" w:hanging="360"/>
      </w:pPr>
      <w:rPr>
        <w:rFonts w:ascii="Wingdings" w:hAnsi="Wingdings" w:hint="default"/>
      </w:rPr>
    </w:lvl>
    <w:lvl w:ilvl="6" w:tplc="E4587E84">
      <w:start w:val="1"/>
      <w:numFmt w:val="bullet"/>
      <w:lvlText w:val=""/>
      <w:lvlJc w:val="left"/>
      <w:pPr>
        <w:ind w:left="5040" w:hanging="360"/>
      </w:pPr>
      <w:rPr>
        <w:rFonts w:ascii="Symbol" w:hAnsi="Symbol" w:hint="default"/>
      </w:rPr>
    </w:lvl>
    <w:lvl w:ilvl="7" w:tplc="32B240E0">
      <w:start w:val="1"/>
      <w:numFmt w:val="bullet"/>
      <w:lvlText w:val="o"/>
      <w:lvlJc w:val="left"/>
      <w:pPr>
        <w:ind w:left="5760" w:hanging="360"/>
      </w:pPr>
      <w:rPr>
        <w:rFonts w:ascii="Courier New" w:hAnsi="Courier New" w:hint="default"/>
      </w:rPr>
    </w:lvl>
    <w:lvl w:ilvl="8" w:tplc="25C6863C">
      <w:start w:val="1"/>
      <w:numFmt w:val="bullet"/>
      <w:lvlText w:val=""/>
      <w:lvlJc w:val="left"/>
      <w:pPr>
        <w:ind w:left="6480" w:hanging="360"/>
      </w:pPr>
      <w:rPr>
        <w:rFonts w:ascii="Wingdings" w:hAnsi="Wingdings" w:hint="default"/>
      </w:rPr>
    </w:lvl>
  </w:abstractNum>
  <w:abstractNum w:abstractNumId="19" w15:restartNumberingAfterBreak="0">
    <w:nsid w:val="7A54F32E"/>
    <w:multiLevelType w:val="hybridMultilevel"/>
    <w:tmpl w:val="C98C880A"/>
    <w:lvl w:ilvl="0" w:tplc="495A5A4E">
      <w:start w:val="1"/>
      <w:numFmt w:val="bullet"/>
      <w:lvlText w:val="-"/>
      <w:lvlJc w:val="left"/>
      <w:pPr>
        <w:ind w:left="720" w:hanging="360"/>
      </w:pPr>
      <w:rPr>
        <w:rFonts w:ascii="Aptos" w:hAnsi="Aptos" w:hint="default"/>
      </w:rPr>
    </w:lvl>
    <w:lvl w:ilvl="1" w:tplc="DA00CB30">
      <w:start w:val="1"/>
      <w:numFmt w:val="bullet"/>
      <w:lvlText w:val="o"/>
      <w:lvlJc w:val="left"/>
      <w:pPr>
        <w:ind w:left="1440" w:hanging="360"/>
      </w:pPr>
      <w:rPr>
        <w:rFonts w:ascii="Courier New" w:hAnsi="Courier New" w:hint="default"/>
      </w:rPr>
    </w:lvl>
    <w:lvl w:ilvl="2" w:tplc="664CF4D8">
      <w:start w:val="1"/>
      <w:numFmt w:val="bullet"/>
      <w:lvlText w:val=""/>
      <w:lvlJc w:val="left"/>
      <w:pPr>
        <w:ind w:left="2160" w:hanging="360"/>
      </w:pPr>
      <w:rPr>
        <w:rFonts w:ascii="Wingdings" w:hAnsi="Wingdings" w:hint="default"/>
      </w:rPr>
    </w:lvl>
    <w:lvl w:ilvl="3" w:tplc="ADEE20D2">
      <w:start w:val="1"/>
      <w:numFmt w:val="bullet"/>
      <w:lvlText w:val=""/>
      <w:lvlJc w:val="left"/>
      <w:pPr>
        <w:ind w:left="2880" w:hanging="360"/>
      </w:pPr>
      <w:rPr>
        <w:rFonts w:ascii="Symbol" w:hAnsi="Symbol" w:hint="default"/>
      </w:rPr>
    </w:lvl>
    <w:lvl w:ilvl="4" w:tplc="7F624496">
      <w:start w:val="1"/>
      <w:numFmt w:val="bullet"/>
      <w:lvlText w:val="o"/>
      <w:lvlJc w:val="left"/>
      <w:pPr>
        <w:ind w:left="3600" w:hanging="360"/>
      </w:pPr>
      <w:rPr>
        <w:rFonts w:ascii="Courier New" w:hAnsi="Courier New" w:hint="default"/>
      </w:rPr>
    </w:lvl>
    <w:lvl w:ilvl="5" w:tplc="AB7C24C2">
      <w:start w:val="1"/>
      <w:numFmt w:val="bullet"/>
      <w:lvlText w:val=""/>
      <w:lvlJc w:val="left"/>
      <w:pPr>
        <w:ind w:left="4320" w:hanging="360"/>
      </w:pPr>
      <w:rPr>
        <w:rFonts w:ascii="Wingdings" w:hAnsi="Wingdings" w:hint="default"/>
      </w:rPr>
    </w:lvl>
    <w:lvl w:ilvl="6" w:tplc="952E95C6">
      <w:start w:val="1"/>
      <w:numFmt w:val="bullet"/>
      <w:lvlText w:val=""/>
      <w:lvlJc w:val="left"/>
      <w:pPr>
        <w:ind w:left="5040" w:hanging="360"/>
      </w:pPr>
      <w:rPr>
        <w:rFonts w:ascii="Symbol" w:hAnsi="Symbol" w:hint="default"/>
      </w:rPr>
    </w:lvl>
    <w:lvl w:ilvl="7" w:tplc="333609E0">
      <w:start w:val="1"/>
      <w:numFmt w:val="bullet"/>
      <w:lvlText w:val="o"/>
      <w:lvlJc w:val="left"/>
      <w:pPr>
        <w:ind w:left="5760" w:hanging="360"/>
      </w:pPr>
      <w:rPr>
        <w:rFonts w:ascii="Courier New" w:hAnsi="Courier New" w:hint="default"/>
      </w:rPr>
    </w:lvl>
    <w:lvl w:ilvl="8" w:tplc="4C109898">
      <w:start w:val="1"/>
      <w:numFmt w:val="bullet"/>
      <w:lvlText w:val=""/>
      <w:lvlJc w:val="left"/>
      <w:pPr>
        <w:ind w:left="6480" w:hanging="360"/>
      </w:pPr>
      <w:rPr>
        <w:rFonts w:ascii="Wingdings" w:hAnsi="Wingdings" w:hint="default"/>
      </w:rPr>
    </w:lvl>
  </w:abstractNum>
  <w:abstractNum w:abstractNumId="20" w15:restartNumberingAfterBreak="0">
    <w:nsid w:val="7ECA50B3"/>
    <w:multiLevelType w:val="hybridMultilevel"/>
    <w:tmpl w:val="76A89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9C4B04"/>
    <w:multiLevelType w:val="hybridMultilevel"/>
    <w:tmpl w:val="2BE08890"/>
    <w:lvl w:ilvl="0" w:tplc="5CAEF056">
      <w:start w:val="1"/>
      <w:numFmt w:val="decimal"/>
      <w:lvlText w:val="%1."/>
      <w:lvlJc w:val="left"/>
      <w:pPr>
        <w:ind w:left="720" w:hanging="360"/>
      </w:pPr>
    </w:lvl>
    <w:lvl w:ilvl="1" w:tplc="B4C479EE">
      <w:start w:val="1"/>
      <w:numFmt w:val="lowerLetter"/>
      <w:lvlText w:val="%2."/>
      <w:lvlJc w:val="left"/>
      <w:pPr>
        <w:ind w:left="1440" w:hanging="360"/>
      </w:pPr>
    </w:lvl>
    <w:lvl w:ilvl="2" w:tplc="11B6CD7E">
      <w:start w:val="1"/>
      <w:numFmt w:val="lowerRoman"/>
      <w:lvlText w:val="%3."/>
      <w:lvlJc w:val="right"/>
      <w:pPr>
        <w:ind w:left="2160" w:hanging="180"/>
      </w:pPr>
    </w:lvl>
    <w:lvl w:ilvl="3" w:tplc="DC5AE16E">
      <w:start w:val="1"/>
      <w:numFmt w:val="decimal"/>
      <w:lvlText w:val="%4."/>
      <w:lvlJc w:val="left"/>
      <w:pPr>
        <w:ind w:left="2880" w:hanging="360"/>
      </w:pPr>
    </w:lvl>
    <w:lvl w:ilvl="4" w:tplc="ED7E9126">
      <w:start w:val="1"/>
      <w:numFmt w:val="lowerLetter"/>
      <w:lvlText w:val="%5."/>
      <w:lvlJc w:val="left"/>
      <w:pPr>
        <w:ind w:left="3600" w:hanging="360"/>
      </w:pPr>
    </w:lvl>
    <w:lvl w:ilvl="5" w:tplc="C7EEA08C">
      <w:start w:val="1"/>
      <w:numFmt w:val="lowerRoman"/>
      <w:lvlText w:val="%6."/>
      <w:lvlJc w:val="right"/>
      <w:pPr>
        <w:ind w:left="4320" w:hanging="180"/>
      </w:pPr>
    </w:lvl>
    <w:lvl w:ilvl="6" w:tplc="C478DF52">
      <w:start w:val="1"/>
      <w:numFmt w:val="decimal"/>
      <w:lvlText w:val="%7."/>
      <w:lvlJc w:val="left"/>
      <w:pPr>
        <w:ind w:left="5040" w:hanging="360"/>
      </w:pPr>
    </w:lvl>
    <w:lvl w:ilvl="7" w:tplc="0BE82838">
      <w:start w:val="1"/>
      <w:numFmt w:val="lowerLetter"/>
      <w:lvlText w:val="%8."/>
      <w:lvlJc w:val="left"/>
      <w:pPr>
        <w:ind w:left="5760" w:hanging="360"/>
      </w:pPr>
    </w:lvl>
    <w:lvl w:ilvl="8" w:tplc="4CEC4808">
      <w:start w:val="1"/>
      <w:numFmt w:val="lowerRoman"/>
      <w:lvlText w:val="%9."/>
      <w:lvlJc w:val="right"/>
      <w:pPr>
        <w:ind w:left="6480" w:hanging="180"/>
      </w:pPr>
    </w:lvl>
  </w:abstractNum>
  <w:num w:numId="1">
    <w:abstractNumId w:val="11"/>
  </w:num>
  <w:num w:numId="2">
    <w:abstractNumId w:val="3"/>
  </w:num>
  <w:num w:numId="3">
    <w:abstractNumId w:val="9"/>
  </w:num>
  <w:num w:numId="4">
    <w:abstractNumId w:val="12"/>
  </w:num>
  <w:num w:numId="5">
    <w:abstractNumId w:val="14"/>
  </w:num>
  <w:num w:numId="6">
    <w:abstractNumId w:val="6"/>
  </w:num>
  <w:num w:numId="7">
    <w:abstractNumId w:val="1"/>
  </w:num>
  <w:num w:numId="8">
    <w:abstractNumId w:val="10"/>
  </w:num>
  <w:num w:numId="9">
    <w:abstractNumId w:val="0"/>
  </w:num>
  <w:num w:numId="10">
    <w:abstractNumId w:val="4"/>
  </w:num>
  <w:num w:numId="11">
    <w:abstractNumId w:val="18"/>
  </w:num>
  <w:num w:numId="12">
    <w:abstractNumId w:val="15"/>
  </w:num>
  <w:num w:numId="13">
    <w:abstractNumId w:val="21"/>
  </w:num>
  <w:num w:numId="14">
    <w:abstractNumId w:val="2"/>
  </w:num>
  <w:num w:numId="15">
    <w:abstractNumId w:val="17"/>
  </w:num>
  <w:num w:numId="16">
    <w:abstractNumId w:val="5"/>
  </w:num>
  <w:num w:numId="17">
    <w:abstractNumId w:val="8"/>
  </w:num>
  <w:num w:numId="18">
    <w:abstractNumId w:val="16"/>
  </w:num>
  <w:num w:numId="19">
    <w:abstractNumId w:val="19"/>
  </w:num>
  <w:num w:numId="20">
    <w:abstractNumId w:val="13"/>
  </w:num>
  <w:num w:numId="21">
    <w:abstractNumId w:val="7"/>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61656D"/>
    <w:rsid w:val="0001448F"/>
    <w:rsid w:val="00027E4A"/>
    <w:rsid w:val="00033A22"/>
    <w:rsid w:val="000417BF"/>
    <w:rsid w:val="000608BA"/>
    <w:rsid w:val="0009220D"/>
    <w:rsid w:val="000B3316"/>
    <w:rsid w:val="000F1378"/>
    <w:rsid w:val="000F3931"/>
    <w:rsid w:val="00106EDE"/>
    <w:rsid w:val="00125695"/>
    <w:rsid w:val="00131514"/>
    <w:rsid w:val="00161FEE"/>
    <w:rsid w:val="0016C194"/>
    <w:rsid w:val="00180684"/>
    <w:rsid w:val="00180E60"/>
    <w:rsid w:val="001A3207"/>
    <w:rsid w:val="001C7E12"/>
    <w:rsid w:val="001D189B"/>
    <w:rsid w:val="001D3DD2"/>
    <w:rsid w:val="001D4903"/>
    <w:rsid w:val="00200EED"/>
    <w:rsid w:val="00227208"/>
    <w:rsid w:val="00234706"/>
    <w:rsid w:val="00283EDA"/>
    <w:rsid w:val="002978C2"/>
    <w:rsid w:val="002D2AE4"/>
    <w:rsid w:val="002D718A"/>
    <w:rsid w:val="002E2484"/>
    <w:rsid w:val="003204AB"/>
    <w:rsid w:val="00337DCC"/>
    <w:rsid w:val="00344ECE"/>
    <w:rsid w:val="00365EA2"/>
    <w:rsid w:val="003675AC"/>
    <w:rsid w:val="00374949"/>
    <w:rsid w:val="003835C1"/>
    <w:rsid w:val="003A0F1C"/>
    <w:rsid w:val="003A22D8"/>
    <w:rsid w:val="003CEF42"/>
    <w:rsid w:val="003E450D"/>
    <w:rsid w:val="003F3212"/>
    <w:rsid w:val="003F3319"/>
    <w:rsid w:val="00445A69"/>
    <w:rsid w:val="0049043D"/>
    <w:rsid w:val="004A43DD"/>
    <w:rsid w:val="004C1CD2"/>
    <w:rsid w:val="00515616"/>
    <w:rsid w:val="0051A7DD"/>
    <w:rsid w:val="00546D2B"/>
    <w:rsid w:val="005529A0"/>
    <w:rsid w:val="00586560"/>
    <w:rsid w:val="00587AD1"/>
    <w:rsid w:val="005946E6"/>
    <w:rsid w:val="00596498"/>
    <w:rsid w:val="005D25EA"/>
    <w:rsid w:val="005D3CBE"/>
    <w:rsid w:val="005D4FBF"/>
    <w:rsid w:val="005F1F62"/>
    <w:rsid w:val="00635F25"/>
    <w:rsid w:val="0063630B"/>
    <w:rsid w:val="006365DB"/>
    <w:rsid w:val="00641B88"/>
    <w:rsid w:val="00655432"/>
    <w:rsid w:val="00655B29"/>
    <w:rsid w:val="0066102F"/>
    <w:rsid w:val="006751EF"/>
    <w:rsid w:val="006911AA"/>
    <w:rsid w:val="006F15C5"/>
    <w:rsid w:val="006F55FE"/>
    <w:rsid w:val="00711C03"/>
    <w:rsid w:val="00712F25"/>
    <w:rsid w:val="007216E1"/>
    <w:rsid w:val="00731E7F"/>
    <w:rsid w:val="00734BF4"/>
    <w:rsid w:val="0077649A"/>
    <w:rsid w:val="00790041"/>
    <w:rsid w:val="0079261D"/>
    <w:rsid w:val="007A7410"/>
    <w:rsid w:val="007B38EA"/>
    <w:rsid w:val="007BD68A"/>
    <w:rsid w:val="007D3581"/>
    <w:rsid w:val="00827BEF"/>
    <w:rsid w:val="00847FB5"/>
    <w:rsid w:val="00877B96"/>
    <w:rsid w:val="008A08D0"/>
    <w:rsid w:val="008D0FDB"/>
    <w:rsid w:val="008F71AA"/>
    <w:rsid w:val="009013F7"/>
    <w:rsid w:val="00913699"/>
    <w:rsid w:val="00951AF0"/>
    <w:rsid w:val="009978A9"/>
    <w:rsid w:val="009E4EBC"/>
    <w:rsid w:val="009F0979"/>
    <w:rsid w:val="009F1FFB"/>
    <w:rsid w:val="00A00B3D"/>
    <w:rsid w:val="00A12410"/>
    <w:rsid w:val="00A22B20"/>
    <w:rsid w:val="00A35EB4"/>
    <w:rsid w:val="00A56B63"/>
    <w:rsid w:val="00AE65A4"/>
    <w:rsid w:val="00AF34C0"/>
    <w:rsid w:val="00B06653"/>
    <w:rsid w:val="00B76C08"/>
    <w:rsid w:val="00B85FC2"/>
    <w:rsid w:val="00BA23FA"/>
    <w:rsid w:val="00BA7676"/>
    <w:rsid w:val="00BB3E70"/>
    <w:rsid w:val="00BC1A5C"/>
    <w:rsid w:val="00BE5E74"/>
    <w:rsid w:val="00C0175C"/>
    <w:rsid w:val="00C20E80"/>
    <w:rsid w:val="00CC2678"/>
    <w:rsid w:val="00CD27B5"/>
    <w:rsid w:val="00CD7759"/>
    <w:rsid w:val="00DC49FE"/>
    <w:rsid w:val="00DC6CAD"/>
    <w:rsid w:val="00DE19CF"/>
    <w:rsid w:val="00DF630A"/>
    <w:rsid w:val="00E03C24"/>
    <w:rsid w:val="00E165CD"/>
    <w:rsid w:val="00E82E14"/>
    <w:rsid w:val="00E91CA2"/>
    <w:rsid w:val="00EECB22"/>
    <w:rsid w:val="00F2067E"/>
    <w:rsid w:val="00F65DDA"/>
    <w:rsid w:val="00F82E49"/>
    <w:rsid w:val="00F83951"/>
    <w:rsid w:val="00F92BCF"/>
    <w:rsid w:val="00FB06CC"/>
    <w:rsid w:val="00FC220A"/>
    <w:rsid w:val="00FC7F00"/>
    <w:rsid w:val="00FE256D"/>
    <w:rsid w:val="010A1D91"/>
    <w:rsid w:val="011D4452"/>
    <w:rsid w:val="012DDA7E"/>
    <w:rsid w:val="013A8DDA"/>
    <w:rsid w:val="014C2C88"/>
    <w:rsid w:val="01567AF4"/>
    <w:rsid w:val="01D2580D"/>
    <w:rsid w:val="020A5021"/>
    <w:rsid w:val="024B187D"/>
    <w:rsid w:val="025B6C81"/>
    <w:rsid w:val="0267EC1F"/>
    <w:rsid w:val="026CC7F9"/>
    <w:rsid w:val="02743B65"/>
    <w:rsid w:val="029233B6"/>
    <w:rsid w:val="029B0300"/>
    <w:rsid w:val="02C231B3"/>
    <w:rsid w:val="02D10DEF"/>
    <w:rsid w:val="02E0879C"/>
    <w:rsid w:val="031F9811"/>
    <w:rsid w:val="0345DF59"/>
    <w:rsid w:val="03590738"/>
    <w:rsid w:val="037FCA70"/>
    <w:rsid w:val="03923245"/>
    <w:rsid w:val="039AC126"/>
    <w:rsid w:val="03A201B6"/>
    <w:rsid w:val="03AB551E"/>
    <w:rsid w:val="03BA7D97"/>
    <w:rsid w:val="03C79F48"/>
    <w:rsid w:val="03ED279F"/>
    <w:rsid w:val="04472BC9"/>
    <w:rsid w:val="0478A637"/>
    <w:rsid w:val="049DA8E3"/>
    <w:rsid w:val="04AF7168"/>
    <w:rsid w:val="04D075C9"/>
    <w:rsid w:val="04DCDF96"/>
    <w:rsid w:val="04FBAE85"/>
    <w:rsid w:val="050C867E"/>
    <w:rsid w:val="05688009"/>
    <w:rsid w:val="05AC7C27"/>
    <w:rsid w:val="05B96C2A"/>
    <w:rsid w:val="06329EB0"/>
    <w:rsid w:val="06555F68"/>
    <w:rsid w:val="067BC32C"/>
    <w:rsid w:val="0683323B"/>
    <w:rsid w:val="0689354E"/>
    <w:rsid w:val="06B29C2F"/>
    <w:rsid w:val="06CF6AB4"/>
    <w:rsid w:val="0702FBC4"/>
    <w:rsid w:val="07063BB4"/>
    <w:rsid w:val="07198CA4"/>
    <w:rsid w:val="074762EF"/>
    <w:rsid w:val="076C9E2E"/>
    <w:rsid w:val="07978458"/>
    <w:rsid w:val="07B039B8"/>
    <w:rsid w:val="0823C3D2"/>
    <w:rsid w:val="088305C7"/>
    <w:rsid w:val="08929667"/>
    <w:rsid w:val="0898AF14"/>
    <w:rsid w:val="08D97906"/>
    <w:rsid w:val="08F8A9D7"/>
    <w:rsid w:val="091A2930"/>
    <w:rsid w:val="0934EF77"/>
    <w:rsid w:val="093FD6BF"/>
    <w:rsid w:val="09487012"/>
    <w:rsid w:val="095848B0"/>
    <w:rsid w:val="09B81595"/>
    <w:rsid w:val="09D01B95"/>
    <w:rsid w:val="09D733F5"/>
    <w:rsid w:val="09D9DABE"/>
    <w:rsid w:val="09FEDDDB"/>
    <w:rsid w:val="0A0B0250"/>
    <w:rsid w:val="0A661BD3"/>
    <w:rsid w:val="0A969022"/>
    <w:rsid w:val="0AB691AE"/>
    <w:rsid w:val="0AEDFD2B"/>
    <w:rsid w:val="0AF8C8AA"/>
    <w:rsid w:val="0B19FC0E"/>
    <w:rsid w:val="0B435EA6"/>
    <w:rsid w:val="0B5A40BB"/>
    <w:rsid w:val="0B67FD48"/>
    <w:rsid w:val="0BB3DEF5"/>
    <w:rsid w:val="0BB67FE5"/>
    <w:rsid w:val="0BF23BA6"/>
    <w:rsid w:val="0BFA1C70"/>
    <w:rsid w:val="0C226122"/>
    <w:rsid w:val="0C46D4AB"/>
    <w:rsid w:val="0C69C43C"/>
    <w:rsid w:val="0C69D586"/>
    <w:rsid w:val="0C8C6FD7"/>
    <w:rsid w:val="0C9914EF"/>
    <w:rsid w:val="0CAB0D3C"/>
    <w:rsid w:val="0CB441B1"/>
    <w:rsid w:val="0CBAF741"/>
    <w:rsid w:val="0D1FE95F"/>
    <w:rsid w:val="0D212514"/>
    <w:rsid w:val="0D4B7F24"/>
    <w:rsid w:val="0D73C74D"/>
    <w:rsid w:val="0DB5227D"/>
    <w:rsid w:val="0DF635AC"/>
    <w:rsid w:val="0E05072D"/>
    <w:rsid w:val="0E9130B1"/>
    <w:rsid w:val="0EB115FE"/>
    <w:rsid w:val="0EDC4EA6"/>
    <w:rsid w:val="0EDCADC4"/>
    <w:rsid w:val="0EE01F32"/>
    <w:rsid w:val="0FA43C91"/>
    <w:rsid w:val="0FB985E6"/>
    <w:rsid w:val="0FEB480D"/>
    <w:rsid w:val="10043CAC"/>
    <w:rsid w:val="106E71C2"/>
    <w:rsid w:val="106FA75D"/>
    <w:rsid w:val="10D70ECD"/>
    <w:rsid w:val="10F1EF71"/>
    <w:rsid w:val="10F32777"/>
    <w:rsid w:val="110CFCA9"/>
    <w:rsid w:val="1128D2A8"/>
    <w:rsid w:val="114C3C40"/>
    <w:rsid w:val="115025E5"/>
    <w:rsid w:val="1159596C"/>
    <w:rsid w:val="1162D7B9"/>
    <w:rsid w:val="117139D2"/>
    <w:rsid w:val="11770BF8"/>
    <w:rsid w:val="117E23A8"/>
    <w:rsid w:val="11860845"/>
    <w:rsid w:val="11C0D1A5"/>
    <w:rsid w:val="12130825"/>
    <w:rsid w:val="12169615"/>
    <w:rsid w:val="1245572A"/>
    <w:rsid w:val="1262EAA7"/>
    <w:rsid w:val="1269DCCE"/>
    <w:rsid w:val="12703F34"/>
    <w:rsid w:val="12A8C19C"/>
    <w:rsid w:val="12EB9AC6"/>
    <w:rsid w:val="1310E5B5"/>
    <w:rsid w:val="1313A53C"/>
    <w:rsid w:val="13419B47"/>
    <w:rsid w:val="134B9F4B"/>
    <w:rsid w:val="137ED8FF"/>
    <w:rsid w:val="13968A16"/>
    <w:rsid w:val="13A39E4A"/>
    <w:rsid w:val="13F2E2A8"/>
    <w:rsid w:val="1413829C"/>
    <w:rsid w:val="14142608"/>
    <w:rsid w:val="1431A4A3"/>
    <w:rsid w:val="1435BAD7"/>
    <w:rsid w:val="145FD062"/>
    <w:rsid w:val="14B103DF"/>
    <w:rsid w:val="14DF8D84"/>
    <w:rsid w:val="14F8798B"/>
    <w:rsid w:val="14FE68D9"/>
    <w:rsid w:val="153E4614"/>
    <w:rsid w:val="154EA4F4"/>
    <w:rsid w:val="159D29B7"/>
    <w:rsid w:val="15BB6958"/>
    <w:rsid w:val="15D17FF7"/>
    <w:rsid w:val="16232596"/>
    <w:rsid w:val="16676982"/>
    <w:rsid w:val="1675BB79"/>
    <w:rsid w:val="16980BEA"/>
    <w:rsid w:val="16A9BEF5"/>
    <w:rsid w:val="16AB8C44"/>
    <w:rsid w:val="16CBB95F"/>
    <w:rsid w:val="17330397"/>
    <w:rsid w:val="1743EF76"/>
    <w:rsid w:val="17DD7448"/>
    <w:rsid w:val="17EE7E1A"/>
    <w:rsid w:val="17F17046"/>
    <w:rsid w:val="18387455"/>
    <w:rsid w:val="18721EBE"/>
    <w:rsid w:val="18810A4E"/>
    <w:rsid w:val="1886DD1C"/>
    <w:rsid w:val="189F494E"/>
    <w:rsid w:val="18A69E42"/>
    <w:rsid w:val="18CA8D9E"/>
    <w:rsid w:val="191689E9"/>
    <w:rsid w:val="1982091F"/>
    <w:rsid w:val="19A0A3C8"/>
    <w:rsid w:val="19B1CB3A"/>
    <w:rsid w:val="19EA7585"/>
    <w:rsid w:val="19F3A3C1"/>
    <w:rsid w:val="19FAD208"/>
    <w:rsid w:val="1A24FFDA"/>
    <w:rsid w:val="1A89A388"/>
    <w:rsid w:val="1A97BEC6"/>
    <w:rsid w:val="1AED7684"/>
    <w:rsid w:val="1AF7850A"/>
    <w:rsid w:val="1B190105"/>
    <w:rsid w:val="1B216C93"/>
    <w:rsid w:val="1B34BD08"/>
    <w:rsid w:val="1B5CC6BE"/>
    <w:rsid w:val="1B621AE5"/>
    <w:rsid w:val="1B86FA50"/>
    <w:rsid w:val="1BAC9047"/>
    <w:rsid w:val="1BC887F8"/>
    <w:rsid w:val="1C1B959C"/>
    <w:rsid w:val="1C24DA60"/>
    <w:rsid w:val="1C396E02"/>
    <w:rsid w:val="1C3AE905"/>
    <w:rsid w:val="1C5DE516"/>
    <w:rsid w:val="1C81B4F4"/>
    <w:rsid w:val="1C8CFBDC"/>
    <w:rsid w:val="1C9C7067"/>
    <w:rsid w:val="1CAED611"/>
    <w:rsid w:val="1CD3E630"/>
    <w:rsid w:val="1CF568CB"/>
    <w:rsid w:val="1CF73931"/>
    <w:rsid w:val="1D283A7B"/>
    <w:rsid w:val="1D3267A4"/>
    <w:rsid w:val="1D3B1ED1"/>
    <w:rsid w:val="1D4A924E"/>
    <w:rsid w:val="1D4FEC87"/>
    <w:rsid w:val="1D52D5C0"/>
    <w:rsid w:val="1D918117"/>
    <w:rsid w:val="1D91D8E2"/>
    <w:rsid w:val="1DA10B4E"/>
    <w:rsid w:val="1DB17176"/>
    <w:rsid w:val="1DB75585"/>
    <w:rsid w:val="1DB788E2"/>
    <w:rsid w:val="1DECD557"/>
    <w:rsid w:val="1E1AA066"/>
    <w:rsid w:val="1E1CB218"/>
    <w:rsid w:val="1E1E42C8"/>
    <w:rsid w:val="1E22C6E3"/>
    <w:rsid w:val="1E2EA6B2"/>
    <w:rsid w:val="1E3D70A7"/>
    <w:rsid w:val="1E61B6B3"/>
    <w:rsid w:val="1E7F23E5"/>
    <w:rsid w:val="1E81046F"/>
    <w:rsid w:val="1E9CEBD1"/>
    <w:rsid w:val="1EA91037"/>
    <w:rsid w:val="1ECC2EF2"/>
    <w:rsid w:val="1EE64662"/>
    <w:rsid w:val="1F13E4EC"/>
    <w:rsid w:val="1F3316A1"/>
    <w:rsid w:val="1F684126"/>
    <w:rsid w:val="1FA8EA93"/>
    <w:rsid w:val="2024718A"/>
    <w:rsid w:val="2031276D"/>
    <w:rsid w:val="205CD52A"/>
    <w:rsid w:val="209FCE3E"/>
    <w:rsid w:val="20B0D648"/>
    <w:rsid w:val="20D3919A"/>
    <w:rsid w:val="21474E89"/>
    <w:rsid w:val="2209E3EF"/>
    <w:rsid w:val="2238E994"/>
    <w:rsid w:val="223ED5BD"/>
    <w:rsid w:val="223F120A"/>
    <w:rsid w:val="22557509"/>
    <w:rsid w:val="22B71E9A"/>
    <w:rsid w:val="22CDFF6E"/>
    <w:rsid w:val="22F24188"/>
    <w:rsid w:val="22F8B616"/>
    <w:rsid w:val="230D4F62"/>
    <w:rsid w:val="235678B2"/>
    <w:rsid w:val="236115C2"/>
    <w:rsid w:val="2371F90C"/>
    <w:rsid w:val="23E60563"/>
    <w:rsid w:val="23EDA4D6"/>
    <w:rsid w:val="242E37A0"/>
    <w:rsid w:val="2452DE6F"/>
    <w:rsid w:val="245ACA56"/>
    <w:rsid w:val="248D3EFF"/>
    <w:rsid w:val="24BE342D"/>
    <w:rsid w:val="24CD4368"/>
    <w:rsid w:val="24D4AD1E"/>
    <w:rsid w:val="25053F7A"/>
    <w:rsid w:val="254E8BDD"/>
    <w:rsid w:val="2559D326"/>
    <w:rsid w:val="25710D46"/>
    <w:rsid w:val="25B1524E"/>
    <w:rsid w:val="25BD3C95"/>
    <w:rsid w:val="25DAD741"/>
    <w:rsid w:val="25E48F50"/>
    <w:rsid w:val="25F6D16B"/>
    <w:rsid w:val="25FF7054"/>
    <w:rsid w:val="265DFBAE"/>
    <w:rsid w:val="26799D12"/>
    <w:rsid w:val="267FF00D"/>
    <w:rsid w:val="26BBF9DC"/>
    <w:rsid w:val="26DE0BAE"/>
    <w:rsid w:val="26FB441E"/>
    <w:rsid w:val="27478E39"/>
    <w:rsid w:val="275372A3"/>
    <w:rsid w:val="275905E6"/>
    <w:rsid w:val="2770FD1C"/>
    <w:rsid w:val="27AFC309"/>
    <w:rsid w:val="27C85364"/>
    <w:rsid w:val="27CC79B0"/>
    <w:rsid w:val="27CD3BCC"/>
    <w:rsid w:val="27D2AC81"/>
    <w:rsid w:val="27EBA3D1"/>
    <w:rsid w:val="2824FACE"/>
    <w:rsid w:val="2833E113"/>
    <w:rsid w:val="284EC26B"/>
    <w:rsid w:val="28812783"/>
    <w:rsid w:val="2888628E"/>
    <w:rsid w:val="28A1CFDE"/>
    <w:rsid w:val="28DD2262"/>
    <w:rsid w:val="29201326"/>
    <w:rsid w:val="2940433F"/>
    <w:rsid w:val="29711FB3"/>
    <w:rsid w:val="29A21380"/>
    <w:rsid w:val="2A14B42C"/>
    <w:rsid w:val="2A1CCBFF"/>
    <w:rsid w:val="2A3EBFAC"/>
    <w:rsid w:val="2A3F3E15"/>
    <w:rsid w:val="2A99AF75"/>
    <w:rsid w:val="2AA9796B"/>
    <w:rsid w:val="2AB1C6D2"/>
    <w:rsid w:val="2AB4EE6A"/>
    <w:rsid w:val="2AD2AC53"/>
    <w:rsid w:val="2AE75BA7"/>
    <w:rsid w:val="2AEDAE63"/>
    <w:rsid w:val="2B6747A0"/>
    <w:rsid w:val="2B685D75"/>
    <w:rsid w:val="2B8CB5AA"/>
    <w:rsid w:val="2B94EA90"/>
    <w:rsid w:val="2BB145BF"/>
    <w:rsid w:val="2BEAFF6C"/>
    <w:rsid w:val="2C127550"/>
    <w:rsid w:val="2C304A85"/>
    <w:rsid w:val="2C31A3CF"/>
    <w:rsid w:val="2C458760"/>
    <w:rsid w:val="2C684CE2"/>
    <w:rsid w:val="2CA7D37E"/>
    <w:rsid w:val="2CEFD144"/>
    <w:rsid w:val="2D1F83C0"/>
    <w:rsid w:val="2D8D5086"/>
    <w:rsid w:val="2D9FBFF4"/>
    <w:rsid w:val="2DD537D5"/>
    <w:rsid w:val="2E108BFF"/>
    <w:rsid w:val="2E3F012F"/>
    <w:rsid w:val="2E3F7302"/>
    <w:rsid w:val="2E401B93"/>
    <w:rsid w:val="2E7AEAA4"/>
    <w:rsid w:val="2F0A632A"/>
    <w:rsid w:val="2F5121F3"/>
    <w:rsid w:val="2F55C3F4"/>
    <w:rsid w:val="2F89BA2C"/>
    <w:rsid w:val="2F970C34"/>
    <w:rsid w:val="2F9D36F5"/>
    <w:rsid w:val="2FAA24C6"/>
    <w:rsid w:val="2FAA8DE1"/>
    <w:rsid w:val="2FB5971D"/>
    <w:rsid w:val="2FFA08B8"/>
    <w:rsid w:val="3030F2E2"/>
    <w:rsid w:val="303E0263"/>
    <w:rsid w:val="3054E38F"/>
    <w:rsid w:val="30559B9E"/>
    <w:rsid w:val="3076AB8C"/>
    <w:rsid w:val="30B9C38D"/>
    <w:rsid w:val="30D45004"/>
    <w:rsid w:val="30D5FD89"/>
    <w:rsid w:val="30D7674D"/>
    <w:rsid w:val="30DC2F7E"/>
    <w:rsid w:val="310FFF54"/>
    <w:rsid w:val="31395B90"/>
    <w:rsid w:val="3152FF0C"/>
    <w:rsid w:val="31629280"/>
    <w:rsid w:val="318E1A4E"/>
    <w:rsid w:val="31BCA6A3"/>
    <w:rsid w:val="31C2BB73"/>
    <w:rsid w:val="31CCF5B8"/>
    <w:rsid w:val="31D64FB1"/>
    <w:rsid w:val="31F1ACB6"/>
    <w:rsid w:val="32369EBA"/>
    <w:rsid w:val="32938C15"/>
    <w:rsid w:val="32A2F592"/>
    <w:rsid w:val="32AABBBA"/>
    <w:rsid w:val="32B32035"/>
    <w:rsid w:val="32D07DEA"/>
    <w:rsid w:val="32FEA376"/>
    <w:rsid w:val="33039B19"/>
    <w:rsid w:val="33473C14"/>
    <w:rsid w:val="33BD9918"/>
    <w:rsid w:val="33F31D37"/>
    <w:rsid w:val="342A985B"/>
    <w:rsid w:val="3445DD38"/>
    <w:rsid w:val="34782251"/>
    <w:rsid w:val="3482C0E3"/>
    <w:rsid w:val="348FCABA"/>
    <w:rsid w:val="34C627E6"/>
    <w:rsid w:val="34C8C178"/>
    <w:rsid w:val="34D50159"/>
    <w:rsid w:val="350A661A"/>
    <w:rsid w:val="35BE9365"/>
    <w:rsid w:val="36966E0D"/>
    <w:rsid w:val="369C76F9"/>
    <w:rsid w:val="36DA1EBE"/>
    <w:rsid w:val="37557C75"/>
    <w:rsid w:val="3778AA8D"/>
    <w:rsid w:val="3778E2F3"/>
    <w:rsid w:val="377D32DD"/>
    <w:rsid w:val="378AFBF4"/>
    <w:rsid w:val="37961855"/>
    <w:rsid w:val="3837AE59"/>
    <w:rsid w:val="38AF6FF3"/>
    <w:rsid w:val="38E88B58"/>
    <w:rsid w:val="39268CDF"/>
    <w:rsid w:val="392FFCDA"/>
    <w:rsid w:val="399527CA"/>
    <w:rsid w:val="39E69C8F"/>
    <w:rsid w:val="3A204F33"/>
    <w:rsid w:val="3A231B4B"/>
    <w:rsid w:val="3A448A71"/>
    <w:rsid w:val="3A673DD9"/>
    <w:rsid w:val="3A75B79F"/>
    <w:rsid w:val="3A8E01DE"/>
    <w:rsid w:val="3A99BCF3"/>
    <w:rsid w:val="3ABA03CF"/>
    <w:rsid w:val="3AC73F0E"/>
    <w:rsid w:val="3B73327E"/>
    <w:rsid w:val="3B7BC30F"/>
    <w:rsid w:val="3B8857F3"/>
    <w:rsid w:val="3BA79B85"/>
    <w:rsid w:val="3BC94716"/>
    <w:rsid w:val="3BFBC9FE"/>
    <w:rsid w:val="3C1A6D34"/>
    <w:rsid w:val="3C4B0726"/>
    <w:rsid w:val="3C4FB52A"/>
    <w:rsid w:val="3C94A85E"/>
    <w:rsid w:val="3CDBCD2A"/>
    <w:rsid w:val="3D0DC932"/>
    <w:rsid w:val="3D4183B4"/>
    <w:rsid w:val="3D83E819"/>
    <w:rsid w:val="3DAEAD58"/>
    <w:rsid w:val="3DCF69A0"/>
    <w:rsid w:val="3DEA35C7"/>
    <w:rsid w:val="3DEF2ED5"/>
    <w:rsid w:val="3E296383"/>
    <w:rsid w:val="3E3D1102"/>
    <w:rsid w:val="3E46E42B"/>
    <w:rsid w:val="3E75DA46"/>
    <w:rsid w:val="3E8FD67B"/>
    <w:rsid w:val="3EB37011"/>
    <w:rsid w:val="3EC1B2D2"/>
    <w:rsid w:val="3F3B3745"/>
    <w:rsid w:val="3F3B4BBB"/>
    <w:rsid w:val="3F578EAD"/>
    <w:rsid w:val="3F7D27A6"/>
    <w:rsid w:val="3F7FBC62"/>
    <w:rsid w:val="40188094"/>
    <w:rsid w:val="40907924"/>
    <w:rsid w:val="4091E0BA"/>
    <w:rsid w:val="40BD71FD"/>
    <w:rsid w:val="40C5B8D0"/>
    <w:rsid w:val="40DE5D11"/>
    <w:rsid w:val="412F1E59"/>
    <w:rsid w:val="41388773"/>
    <w:rsid w:val="416F90DD"/>
    <w:rsid w:val="417973FF"/>
    <w:rsid w:val="41842552"/>
    <w:rsid w:val="41F7631A"/>
    <w:rsid w:val="42070B91"/>
    <w:rsid w:val="422206F6"/>
    <w:rsid w:val="4235A51A"/>
    <w:rsid w:val="425E459C"/>
    <w:rsid w:val="42D44630"/>
    <w:rsid w:val="430CF502"/>
    <w:rsid w:val="4321719C"/>
    <w:rsid w:val="436F8C97"/>
    <w:rsid w:val="4381887C"/>
    <w:rsid w:val="43838B1E"/>
    <w:rsid w:val="4394CB47"/>
    <w:rsid w:val="43F61040"/>
    <w:rsid w:val="43F95890"/>
    <w:rsid w:val="4410717C"/>
    <w:rsid w:val="441D49F4"/>
    <w:rsid w:val="44302003"/>
    <w:rsid w:val="445F4759"/>
    <w:rsid w:val="44971182"/>
    <w:rsid w:val="44AD6AA7"/>
    <w:rsid w:val="4526F4E4"/>
    <w:rsid w:val="45418FA2"/>
    <w:rsid w:val="4588E93F"/>
    <w:rsid w:val="45D26397"/>
    <w:rsid w:val="45DD3C65"/>
    <w:rsid w:val="46052B83"/>
    <w:rsid w:val="463837B9"/>
    <w:rsid w:val="4646CC77"/>
    <w:rsid w:val="4655591D"/>
    <w:rsid w:val="4657E3AE"/>
    <w:rsid w:val="465F5878"/>
    <w:rsid w:val="46A6A959"/>
    <w:rsid w:val="473BC13F"/>
    <w:rsid w:val="473FF7EB"/>
    <w:rsid w:val="477302E6"/>
    <w:rsid w:val="478C7E17"/>
    <w:rsid w:val="479DB8FF"/>
    <w:rsid w:val="47B7C5AE"/>
    <w:rsid w:val="47F1E270"/>
    <w:rsid w:val="489C5D51"/>
    <w:rsid w:val="48D52EF1"/>
    <w:rsid w:val="48D72410"/>
    <w:rsid w:val="48E09B23"/>
    <w:rsid w:val="48FF34E7"/>
    <w:rsid w:val="4927F349"/>
    <w:rsid w:val="49766F96"/>
    <w:rsid w:val="49923CA3"/>
    <w:rsid w:val="49A85747"/>
    <w:rsid w:val="4A06F9FB"/>
    <w:rsid w:val="4A079987"/>
    <w:rsid w:val="4A0A3337"/>
    <w:rsid w:val="4A12D3B5"/>
    <w:rsid w:val="4A69300C"/>
    <w:rsid w:val="4AA3C929"/>
    <w:rsid w:val="4AE27A7B"/>
    <w:rsid w:val="4B0EB36D"/>
    <w:rsid w:val="4B18E1AD"/>
    <w:rsid w:val="4B1FD606"/>
    <w:rsid w:val="4B27C743"/>
    <w:rsid w:val="4B3A9230"/>
    <w:rsid w:val="4B440145"/>
    <w:rsid w:val="4B6F5F85"/>
    <w:rsid w:val="4B86F726"/>
    <w:rsid w:val="4B93CA06"/>
    <w:rsid w:val="4BB299AD"/>
    <w:rsid w:val="4BDD6D69"/>
    <w:rsid w:val="4BF5C9DE"/>
    <w:rsid w:val="4C16618C"/>
    <w:rsid w:val="4C33EBFC"/>
    <w:rsid w:val="4C85D86E"/>
    <w:rsid w:val="4CA365DE"/>
    <w:rsid w:val="4CBC8A83"/>
    <w:rsid w:val="4CD122D5"/>
    <w:rsid w:val="4CDA6B32"/>
    <w:rsid w:val="4CDB7E9E"/>
    <w:rsid w:val="4CEA4F66"/>
    <w:rsid w:val="4CF7B0EB"/>
    <w:rsid w:val="4D14C034"/>
    <w:rsid w:val="4D521FF5"/>
    <w:rsid w:val="4D7F0BDE"/>
    <w:rsid w:val="4DAE136D"/>
    <w:rsid w:val="4DD158EF"/>
    <w:rsid w:val="4DE41017"/>
    <w:rsid w:val="4DFFD4CF"/>
    <w:rsid w:val="4E377C80"/>
    <w:rsid w:val="4E3B8F3C"/>
    <w:rsid w:val="4E5A9039"/>
    <w:rsid w:val="4E77D391"/>
    <w:rsid w:val="4EB7E6BC"/>
    <w:rsid w:val="4EBC2C54"/>
    <w:rsid w:val="4EE3DBFF"/>
    <w:rsid w:val="4F01CC5E"/>
    <w:rsid w:val="4F159650"/>
    <w:rsid w:val="4F1CB140"/>
    <w:rsid w:val="4F26648A"/>
    <w:rsid w:val="4F350942"/>
    <w:rsid w:val="4F7297EB"/>
    <w:rsid w:val="4F953B27"/>
    <w:rsid w:val="4FC8FC09"/>
    <w:rsid w:val="4FD13050"/>
    <w:rsid w:val="4FD3B293"/>
    <w:rsid w:val="4FE1A100"/>
    <w:rsid w:val="501BA1DE"/>
    <w:rsid w:val="5033F733"/>
    <w:rsid w:val="504A6EBF"/>
    <w:rsid w:val="50746B9C"/>
    <w:rsid w:val="50AEEA09"/>
    <w:rsid w:val="50FFF374"/>
    <w:rsid w:val="51027ACF"/>
    <w:rsid w:val="517AE7E3"/>
    <w:rsid w:val="51CCAECB"/>
    <w:rsid w:val="51E717C1"/>
    <w:rsid w:val="51E96C63"/>
    <w:rsid w:val="51F6FDD9"/>
    <w:rsid w:val="521FE646"/>
    <w:rsid w:val="524CEB2F"/>
    <w:rsid w:val="52756C57"/>
    <w:rsid w:val="52DFB39D"/>
    <w:rsid w:val="52E290DC"/>
    <w:rsid w:val="53153CAE"/>
    <w:rsid w:val="5327EA93"/>
    <w:rsid w:val="533F34EA"/>
    <w:rsid w:val="534B794F"/>
    <w:rsid w:val="53C7A1FF"/>
    <w:rsid w:val="53F7B63A"/>
    <w:rsid w:val="54584758"/>
    <w:rsid w:val="5473DFFA"/>
    <w:rsid w:val="547AB30E"/>
    <w:rsid w:val="547EF3FF"/>
    <w:rsid w:val="54A66E86"/>
    <w:rsid w:val="54C54D87"/>
    <w:rsid w:val="5575E182"/>
    <w:rsid w:val="557AB9BF"/>
    <w:rsid w:val="55A872B6"/>
    <w:rsid w:val="55BDF259"/>
    <w:rsid w:val="55C69709"/>
    <w:rsid w:val="55D88DB1"/>
    <w:rsid w:val="55EC8DA7"/>
    <w:rsid w:val="56242F80"/>
    <w:rsid w:val="562DB6DF"/>
    <w:rsid w:val="5633583C"/>
    <w:rsid w:val="56341575"/>
    <w:rsid w:val="56420F7E"/>
    <w:rsid w:val="5652A5BD"/>
    <w:rsid w:val="56663A37"/>
    <w:rsid w:val="5677A2D9"/>
    <w:rsid w:val="568D5F33"/>
    <w:rsid w:val="56E0E3BE"/>
    <w:rsid w:val="57012811"/>
    <w:rsid w:val="57044F23"/>
    <w:rsid w:val="5707D9B8"/>
    <w:rsid w:val="571C22DE"/>
    <w:rsid w:val="57264DDE"/>
    <w:rsid w:val="574E5CFB"/>
    <w:rsid w:val="5750B96C"/>
    <w:rsid w:val="576002EB"/>
    <w:rsid w:val="5769EF8D"/>
    <w:rsid w:val="5774CF36"/>
    <w:rsid w:val="5775C966"/>
    <w:rsid w:val="57BBFD67"/>
    <w:rsid w:val="57D3065E"/>
    <w:rsid w:val="57E6B6A9"/>
    <w:rsid w:val="580F17D5"/>
    <w:rsid w:val="5877BCC4"/>
    <w:rsid w:val="58E1F7C6"/>
    <w:rsid w:val="591BD6D1"/>
    <w:rsid w:val="592298C8"/>
    <w:rsid w:val="592F53C3"/>
    <w:rsid w:val="595F98B2"/>
    <w:rsid w:val="5961656D"/>
    <w:rsid w:val="597C50FA"/>
    <w:rsid w:val="59AAD5C3"/>
    <w:rsid w:val="59B1FEB3"/>
    <w:rsid w:val="59D2A802"/>
    <w:rsid w:val="59FDDFA7"/>
    <w:rsid w:val="5A23BCED"/>
    <w:rsid w:val="5A2C7501"/>
    <w:rsid w:val="5A5B9E68"/>
    <w:rsid w:val="5A8E5C5F"/>
    <w:rsid w:val="5AA0B5DD"/>
    <w:rsid w:val="5AC5FC01"/>
    <w:rsid w:val="5ACC7EE6"/>
    <w:rsid w:val="5ADCDC3D"/>
    <w:rsid w:val="5B1C7C61"/>
    <w:rsid w:val="5B4704F6"/>
    <w:rsid w:val="5BB98252"/>
    <w:rsid w:val="5BF8B098"/>
    <w:rsid w:val="5C1B516B"/>
    <w:rsid w:val="5C25693D"/>
    <w:rsid w:val="5C434B52"/>
    <w:rsid w:val="5C53BFDB"/>
    <w:rsid w:val="5C59533A"/>
    <w:rsid w:val="5C62E126"/>
    <w:rsid w:val="5C70C32B"/>
    <w:rsid w:val="5C78837C"/>
    <w:rsid w:val="5C7C9AD8"/>
    <w:rsid w:val="5C7D759B"/>
    <w:rsid w:val="5C8DAF63"/>
    <w:rsid w:val="5CB389F1"/>
    <w:rsid w:val="5CC402E1"/>
    <w:rsid w:val="5CE7FB8E"/>
    <w:rsid w:val="5CF9853E"/>
    <w:rsid w:val="5D5B053D"/>
    <w:rsid w:val="5D68FC97"/>
    <w:rsid w:val="5D8A4524"/>
    <w:rsid w:val="5DBF4CE1"/>
    <w:rsid w:val="5E6194E3"/>
    <w:rsid w:val="5F1F1DC2"/>
    <w:rsid w:val="5F28EE02"/>
    <w:rsid w:val="5F37CDC0"/>
    <w:rsid w:val="5F798D8A"/>
    <w:rsid w:val="5FC35872"/>
    <w:rsid w:val="601CBE76"/>
    <w:rsid w:val="60509289"/>
    <w:rsid w:val="607341AB"/>
    <w:rsid w:val="607E0974"/>
    <w:rsid w:val="608BF1F9"/>
    <w:rsid w:val="608F2019"/>
    <w:rsid w:val="60E99273"/>
    <w:rsid w:val="60F91795"/>
    <w:rsid w:val="6100602B"/>
    <w:rsid w:val="61284BC5"/>
    <w:rsid w:val="61398664"/>
    <w:rsid w:val="614DCD19"/>
    <w:rsid w:val="6169CBAC"/>
    <w:rsid w:val="616FB4EB"/>
    <w:rsid w:val="617BA822"/>
    <w:rsid w:val="619698E8"/>
    <w:rsid w:val="619D6280"/>
    <w:rsid w:val="61A3575F"/>
    <w:rsid w:val="61BF993C"/>
    <w:rsid w:val="61F91ECE"/>
    <w:rsid w:val="62083CFF"/>
    <w:rsid w:val="6208D23B"/>
    <w:rsid w:val="623F8C16"/>
    <w:rsid w:val="625E714F"/>
    <w:rsid w:val="62A8F930"/>
    <w:rsid w:val="62AED774"/>
    <w:rsid w:val="62E410EE"/>
    <w:rsid w:val="6354BBDC"/>
    <w:rsid w:val="635FD9E7"/>
    <w:rsid w:val="636BB446"/>
    <w:rsid w:val="638B93A0"/>
    <w:rsid w:val="638C4B95"/>
    <w:rsid w:val="63D9123C"/>
    <w:rsid w:val="6418FD59"/>
    <w:rsid w:val="642DEA2A"/>
    <w:rsid w:val="64377C7A"/>
    <w:rsid w:val="6445614B"/>
    <w:rsid w:val="64547D40"/>
    <w:rsid w:val="64EFD1F0"/>
    <w:rsid w:val="64F53641"/>
    <w:rsid w:val="654D6AB7"/>
    <w:rsid w:val="658B7079"/>
    <w:rsid w:val="658CE4DD"/>
    <w:rsid w:val="659D4EFA"/>
    <w:rsid w:val="65C8F02D"/>
    <w:rsid w:val="65DCFFC2"/>
    <w:rsid w:val="65E287D7"/>
    <w:rsid w:val="65FB3D5B"/>
    <w:rsid w:val="660F362D"/>
    <w:rsid w:val="66170115"/>
    <w:rsid w:val="666A614B"/>
    <w:rsid w:val="667093BB"/>
    <w:rsid w:val="669D38A0"/>
    <w:rsid w:val="66AE4EBF"/>
    <w:rsid w:val="66CD4F81"/>
    <w:rsid w:val="66D2D484"/>
    <w:rsid w:val="670DD984"/>
    <w:rsid w:val="67265620"/>
    <w:rsid w:val="672E59BA"/>
    <w:rsid w:val="67372DB5"/>
    <w:rsid w:val="6738442C"/>
    <w:rsid w:val="676A673D"/>
    <w:rsid w:val="67A0AEE8"/>
    <w:rsid w:val="67C172AE"/>
    <w:rsid w:val="67C7CD83"/>
    <w:rsid w:val="67D6DB00"/>
    <w:rsid w:val="67E27CEA"/>
    <w:rsid w:val="67E3DB89"/>
    <w:rsid w:val="6822341A"/>
    <w:rsid w:val="6840634C"/>
    <w:rsid w:val="68408DC5"/>
    <w:rsid w:val="68806EE9"/>
    <w:rsid w:val="688D4F73"/>
    <w:rsid w:val="68C9CD37"/>
    <w:rsid w:val="6923E30A"/>
    <w:rsid w:val="6927C324"/>
    <w:rsid w:val="69305E47"/>
    <w:rsid w:val="69404B6C"/>
    <w:rsid w:val="696CC169"/>
    <w:rsid w:val="69AFA558"/>
    <w:rsid w:val="69C4957E"/>
    <w:rsid w:val="6A6B6180"/>
    <w:rsid w:val="6AB1967A"/>
    <w:rsid w:val="6AD82533"/>
    <w:rsid w:val="6B0A8CF9"/>
    <w:rsid w:val="6B817940"/>
    <w:rsid w:val="6BBE423E"/>
    <w:rsid w:val="6BF38957"/>
    <w:rsid w:val="6C01F56F"/>
    <w:rsid w:val="6C189768"/>
    <w:rsid w:val="6C4B1B25"/>
    <w:rsid w:val="6C8B127B"/>
    <w:rsid w:val="6C8E238A"/>
    <w:rsid w:val="6CDFD059"/>
    <w:rsid w:val="6D13096F"/>
    <w:rsid w:val="6D23A8D3"/>
    <w:rsid w:val="6D656028"/>
    <w:rsid w:val="6D6E48F4"/>
    <w:rsid w:val="6D866339"/>
    <w:rsid w:val="6DD4397F"/>
    <w:rsid w:val="6DD4EAF4"/>
    <w:rsid w:val="6DEF9B22"/>
    <w:rsid w:val="6E001A30"/>
    <w:rsid w:val="6E042BE9"/>
    <w:rsid w:val="6E05C785"/>
    <w:rsid w:val="6E39286B"/>
    <w:rsid w:val="6E4DB244"/>
    <w:rsid w:val="6E77FEF7"/>
    <w:rsid w:val="6E7D4F79"/>
    <w:rsid w:val="6E8448B9"/>
    <w:rsid w:val="6EAE262B"/>
    <w:rsid w:val="6EC229A5"/>
    <w:rsid w:val="6ED8ECDA"/>
    <w:rsid w:val="6EE419DB"/>
    <w:rsid w:val="6EE49C97"/>
    <w:rsid w:val="6EECA7D3"/>
    <w:rsid w:val="6EFBE138"/>
    <w:rsid w:val="6EFF9DA4"/>
    <w:rsid w:val="6F00E56E"/>
    <w:rsid w:val="6F314DF5"/>
    <w:rsid w:val="6FC7AF6F"/>
    <w:rsid w:val="6FC8B665"/>
    <w:rsid w:val="6FCEDFDD"/>
    <w:rsid w:val="6FD626A3"/>
    <w:rsid w:val="6FFE6FCA"/>
    <w:rsid w:val="702E5740"/>
    <w:rsid w:val="7071EF64"/>
    <w:rsid w:val="707B190B"/>
    <w:rsid w:val="708903C9"/>
    <w:rsid w:val="70B13B40"/>
    <w:rsid w:val="70FDF2A2"/>
    <w:rsid w:val="71036A42"/>
    <w:rsid w:val="712EEE73"/>
    <w:rsid w:val="71396601"/>
    <w:rsid w:val="71684446"/>
    <w:rsid w:val="71749A97"/>
    <w:rsid w:val="717625B0"/>
    <w:rsid w:val="7195C029"/>
    <w:rsid w:val="71AFA850"/>
    <w:rsid w:val="71B8BF65"/>
    <w:rsid w:val="7228AB43"/>
    <w:rsid w:val="72487070"/>
    <w:rsid w:val="7254285B"/>
    <w:rsid w:val="72830161"/>
    <w:rsid w:val="72A29B41"/>
    <w:rsid w:val="72A388B6"/>
    <w:rsid w:val="72B62C3A"/>
    <w:rsid w:val="72D9E55B"/>
    <w:rsid w:val="72DAB25D"/>
    <w:rsid w:val="72E6E12C"/>
    <w:rsid w:val="72FEA344"/>
    <w:rsid w:val="73155AF4"/>
    <w:rsid w:val="73313633"/>
    <w:rsid w:val="737E0D7A"/>
    <w:rsid w:val="737E5C30"/>
    <w:rsid w:val="73993873"/>
    <w:rsid w:val="73F3E72E"/>
    <w:rsid w:val="741FF9C9"/>
    <w:rsid w:val="7421FE8C"/>
    <w:rsid w:val="74272A33"/>
    <w:rsid w:val="7429C645"/>
    <w:rsid w:val="7435D164"/>
    <w:rsid w:val="749987E8"/>
    <w:rsid w:val="74DC2336"/>
    <w:rsid w:val="74EDF654"/>
    <w:rsid w:val="750F61D0"/>
    <w:rsid w:val="754461D0"/>
    <w:rsid w:val="756C5431"/>
    <w:rsid w:val="759D552B"/>
    <w:rsid w:val="75D3822B"/>
    <w:rsid w:val="75E97E4D"/>
    <w:rsid w:val="75EB80E3"/>
    <w:rsid w:val="761E6654"/>
    <w:rsid w:val="761F9FF8"/>
    <w:rsid w:val="762EDF7B"/>
    <w:rsid w:val="763D42A3"/>
    <w:rsid w:val="767EB340"/>
    <w:rsid w:val="768017EC"/>
    <w:rsid w:val="76911A4D"/>
    <w:rsid w:val="76B7BCD5"/>
    <w:rsid w:val="76BB4FE3"/>
    <w:rsid w:val="76C5ABA6"/>
    <w:rsid w:val="76CCB3E5"/>
    <w:rsid w:val="771B6849"/>
    <w:rsid w:val="772D6C4C"/>
    <w:rsid w:val="7737AE8F"/>
    <w:rsid w:val="774163D6"/>
    <w:rsid w:val="776C05CD"/>
    <w:rsid w:val="7792B880"/>
    <w:rsid w:val="77AAFD38"/>
    <w:rsid w:val="77C1EE5E"/>
    <w:rsid w:val="77F32A1E"/>
    <w:rsid w:val="784254C0"/>
    <w:rsid w:val="784FED50"/>
    <w:rsid w:val="78785EA5"/>
    <w:rsid w:val="788AC882"/>
    <w:rsid w:val="7891E627"/>
    <w:rsid w:val="78A3EA95"/>
    <w:rsid w:val="78AA8990"/>
    <w:rsid w:val="78CEB9F5"/>
    <w:rsid w:val="78E7BA59"/>
    <w:rsid w:val="78F22FC5"/>
    <w:rsid w:val="79013147"/>
    <w:rsid w:val="79031905"/>
    <w:rsid w:val="793C7BEA"/>
    <w:rsid w:val="793FBD30"/>
    <w:rsid w:val="79483359"/>
    <w:rsid w:val="7A1373CF"/>
    <w:rsid w:val="7A3D1015"/>
    <w:rsid w:val="7A42CEAF"/>
    <w:rsid w:val="7A884167"/>
    <w:rsid w:val="7AAE08AE"/>
    <w:rsid w:val="7AB886D0"/>
    <w:rsid w:val="7ADD8D7E"/>
    <w:rsid w:val="7AEF705F"/>
    <w:rsid w:val="7B107C5D"/>
    <w:rsid w:val="7B225BD2"/>
    <w:rsid w:val="7B57E171"/>
    <w:rsid w:val="7B65AB6A"/>
    <w:rsid w:val="7B795811"/>
    <w:rsid w:val="7BFA1D10"/>
    <w:rsid w:val="7C0999CF"/>
    <w:rsid w:val="7C5403A5"/>
    <w:rsid w:val="7C5667A8"/>
    <w:rsid w:val="7C8C14A3"/>
    <w:rsid w:val="7C93B036"/>
    <w:rsid w:val="7D4C0089"/>
    <w:rsid w:val="7D8248FE"/>
    <w:rsid w:val="7D983509"/>
    <w:rsid w:val="7DE7A763"/>
    <w:rsid w:val="7E14D4B3"/>
    <w:rsid w:val="7E4C31D0"/>
    <w:rsid w:val="7E8B26A1"/>
    <w:rsid w:val="7ED0B7BF"/>
    <w:rsid w:val="7EF32423"/>
    <w:rsid w:val="7F05B013"/>
    <w:rsid w:val="7F25A74A"/>
    <w:rsid w:val="7FD3C4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1656D"/>
  <w15:chartTrackingRefBased/>
  <w15:docId w15:val="{07EDE973-8A60-4138-B6C2-2087C778B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024718A"/>
    <w:rPr>
      <w:lang w:val="en-AU"/>
    </w:rPr>
  </w:style>
  <w:style w:type="paragraph" w:styleId="Heading1">
    <w:name w:val="heading 1"/>
    <w:basedOn w:val="Normal"/>
    <w:next w:val="Normal"/>
    <w:link w:val="Heading1Char"/>
    <w:uiPriority w:val="9"/>
    <w:qFormat/>
    <w:rsid w:val="20247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20247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202471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202471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202471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20247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20247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2024718A"/>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2024718A"/>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2024718A"/>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2024718A"/>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2024718A"/>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20247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024718A"/>
    <w:pPr>
      <w:ind w:left="720"/>
      <w:contextualSpacing/>
    </w:pPr>
  </w:style>
  <w:style w:type="character" w:styleId="Hyperlink">
    <w:name w:val="Hyperlink"/>
    <w:basedOn w:val="DefaultParagraphFont"/>
    <w:uiPriority w:val="99"/>
    <w:unhideWhenUsed/>
    <w:rsid w:val="5B1C7C61"/>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2024718A"/>
    <w:pPr>
      <w:spacing w:after="200" w:line="240" w:lineRule="auto"/>
    </w:pPr>
    <w:rPr>
      <w:i/>
      <w:iCs/>
      <w:color w:val="0E2841" w:themeColor="text2"/>
      <w:sz w:val="18"/>
      <w:szCs w:val="18"/>
    </w:rPr>
  </w:style>
  <w:style w:type="paragraph" w:styleId="Header">
    <w:name w:val="header"/>
    <w:basedOn w:val="Normal"/>
    <w:link w:val="HeaderChar"/>
    <w:uiPriority w:val="99"/>
    <w:unhideWhenUsed/>
    <w:rsid w:val="2024718A"/>
    <w:pPr>
      <w:tabs>
        <w:tab w:val="center" w:pos="4680"/>
        <w:tab w:val="right" w:pos="9360"/>
      </w:tabs>
      <w:spacing w:after="0" w:line="240" w:lineRule="auto"/>
    </w:pPr>
  </w:style>
  <w:style w:type="paragraph" w:styleId="Footer">
    <w:name w:val="footer"/>
    <w:basedOn w:val="Normal"/>
    <w:link w:val="FooterChar"/>
    <w:uiPriority w:val="99"/>
    <w:unhideWhenUsed/>
    <w:rsid w:val="2024718A"/>
    <w:pPr>
      <w:tabs>
        <w:tab w:val="center" w:pos="4680"/>
        <w:tab w:val="right" w:pos="9360"/>
      </w:tabs>
      <w:spacing w:after="0" w:line="240" w:lineRule="auto"/>
    </w:pPr>
  </w:style>
  <w:style w:type="paragraph" w:styleId="NoSpacing">
    <w:name w:val="No Spacing"/>
    <w:link w:val="NoSpacingChar"/>
    <w:uiPriority w:val="1"/>
    <w:qFormat/>
    <w:rsid w:val="005D3CBE"/>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5D3CBE"/>
    <w:rPr>
      <w:sz w:val="22"/>
      <w:szCs w:val="22"/>
      <w:lang w:eastAsia="en-US"/>
    </w:rPr>
  </w:style>
  <w:style w:type="character" w:styleId="UnresolvedMention">
    <w:name w:val="Unresolved Mention"/>
    <w:basedOn w:val="DefaultParagraphFont"/>
    <w:uiPriority w:val="99"/>
    <w:semiHidden/>
    <w:unhideWhenUsed/>
    <w:rsid w:val="005D3CBE"/>
    <w:rPr>
      <w:color w:val="605E5C"/>
      <w:shd w:val="clear" w:color="auto" w:fill="E1DFDD"/>
    </w:rPr>
  </w:style>
  <w:style w:type="character" w:customStyle="1" w:styleId="normaltextrun">
    <w:name w:val="normaltextrun"/>
    <w:basedOn w:val="DefaultParagraphFont"/>
    <w:rsid w:val="006F55FE"/>
  </w:style>
  <w:style w:type="character" w:customStyle="1" w:styleId="eop">
    <w:name w:val="eop"/>
    <w:basedOn w:val="DefaultParagraphFont"/>
    <w:rsid w:val="006F55FE"/>
  </w:style>
  <w:style w:type="character" w:styleId="FollowedHyperlink">
    <w:name w:val="FollowedHyperlink"/>
    <w:basedOn w:val="DefaultParagraphFont"/>
    <w:uiPriority w:val="99"/>
    <w:semiHidden/>
    <w:unhideWhenUsed/>
    <w:rsid w:val="000B3316"/>
    <w:rPr>
      <w:color w:val="96607D" w:themeColor="followedHyperlink"/>
      <w:u w:val="single"/>
    </w:rPr>
  </w:style>
  <w:style w:type="paragraph" w:styleId="TOCHeading">
    <w:name w:val="TOC Heading"/>
    <w:basedOn w:val="Heading1"/>
    <w:next w:val="Normal"/>
    <w:uiPriority w:val="39"/>
    <w:unhideWhenUsed/>
    <w:qFormat/>
    <w:rsid w:val="00641B88"/>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641B88"/>
    <w:pPr>
      <w:spacing w:after="100"/>
    </w:pPr>
  </w:style>
  <w:style w:type="paragraph" w:styleId="TOC2">
    <w:name w:val="toc 2"/>
    <w:basedOn w:val="Normal"/>
    <w:next w:val="Normal"/>
    <w:autoRedefine/>
    <w:uiPriority w:val="39"/>
    <w:unhideWhenUsed/>
    <w:rsid w:val="00641B88"/>
    <w:pPr>
      <w:spacing w:after="100"/>
      <w:ind w:left="240"/>
    </w:pPr>
  </w:style>
  <w:style w:type="paragraph" w:styleId="TOC3">
    <w:name w:val="toc 3"/>
    <w:basedOn w:val="Normal"/>
    <w:next w:val="Normal"/>
    <w:autoRedefine/>
    <w:uiPriority w:val="39"/>
    <w:unhideWhenUsed/>
    <w:rsid w:val="00641B88"/>
    <w:pPr>
      <w:spacing w:after="100"/>
      <w:ind w:left="480"/>
    </w:pPr>
  </w:style>
  <w:style w:type="character" w:customStyle="1" w:styleId="FooterChar">
    <w:name w:val="Footer Char"/>
    <w:basedOn w:val="DefaultParagraphFont"/>
    <w:link w:val="Footer"/>
    <w:uiPriority w:val="99"/>
    <w:rsid w:val="0009220D"/>
    <w:rPr>
      <w:lang w:val="en-AU"/>
    </w:rPr>
  </w:style>
  <w:style w:type="character" w:customStyle="1" w:styleId="HeaderChar">
    <w:name w:val="Header Char"/>
    <w:basedOn w:val="DefaultParagraphFont"/>
    <w:link w:val="Header"/>
    <w:uiPriority w:val="99"/>
    <w:rsid w:val="00E03C24"/>
    <w:rPr>
      <w:lang w:val="en-AU"/>
    </w:rPr>
  </w:style>
  <w:style w:type="character" w:styleId="PageNumber">
    <w:name w:val="page number"/>
    <w:basedOn w:val="DefaultParagraphFont"/>
    <w:uiPriority w:val="99"/>
    <w:semiHidden/>
    <w:unhideWhenUsed/>
    <w:rsid w:val="00AE6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199347">
      <w:bodyDiv w:val="1"/>
      <w:marLeft w:val="0"/>
      <w:marRight w:val="0"/>
      <w:marTop w:val="0"/>
      <w:marBottom w:val="0"/>
      <w:divBdr>
        <w:top w:val="none" w:sz="0" w:space="0" w:color="auto"/>
        <w:left w:val="none" w:sz="0" w:space="0" w:color="auto"/>
        <w:bottom w:val="none" w:sz="0" w:space="0" w:color="auto"/>
        <w:right w:val="none" w:sz="0" w:space="0" w:color="auto"/>
      </w:divBdr>
    </w:div>
    <w:div w:id="824709218">
      <w:bodyDiv w:val="1"/>
      <w:marLeft w:val="0"/>
      <w:marRight w:val="0"/>
      <w:marTop w:val="0"/>
      <w:marBottom w:val="0"/>
      <w:divBdr>
        <w:top w:val="none" w:sz="0" w:space="0" w:color="auto"/>
        <w:left w:val="none" w:sz="0" w:space="0" w:color="auto"/>
        <w:bottom w:val="none" w:sz="0" w:space="0" w:color="auto"/>
        <w:right w:val="none" w:sz="0" w:space="0" w:color="auto"/>
      </w:divBdr>
    </w:div>
    <w:div w:id="975913352">
      <w:bodyDiv w:val="1"/>
      <w:marLeft w:val="0"/>
      <w:marRight w:val="0"/>
      <w:marTop w:val="0"/>
      <w:marBottom w:val="0"/>
      <w:divBdr>
        <w:top w:val="none" w:sz="0" w:space="0" w:color="auto"/>
        <w:left w:val="none" w:sz="0" w:space="0" w:color="auto"/>
        <w:bottom w:val="none" w:sz="0" w:space="0" w:color="auto"/>
        <w:right w:val="none" w:sz="0" w:space="0" w:color="auto"/>
      </w:divBdr>
    </w:div>
    <w:div w:id="1363702301">
      <w:bodyDiv w:val="1"/>
      <w:marLeft w:val="0"/>
      <w:marRight w:val="0"/>
      <w:marTop w:val="0"/>
      <w:marBottom w:val="0"/>
      <w:divBdr>
        <w:top w:val="none" w:sz="0" w:space="0" w:color="auto"/>
        <w:left w:val="none" w:sz="0" w:space="0" w:color="auto"/>
        <w:bottom w:val="none" w:sz="0" w:space="0" w:color="auto"/>
        <w:right w:val="none" w:sz="0" w:space="0" w:color="auto"/>
      </w:divBdr>
    </w:div>
    <w:div w:id="1386946291">
      <w:bodyDiv w:val="1"/>
      <w:marLeft w:val="0"/>
      <w:marRight w:val="0"/>
      <w:marTop w:val="0"/>
      <w:marBottom w:val="0"/>
      <w:divBdr>
        <w:top w:val="none" w:sz="0" w:space="0" w:color="auto"/>
        <w:left w:val="none" w:sz="0" w:space="0" w:color="auto"/>
        <w:bottom w:val="none" w:sz="0" w:space="0" w:color="auto"/>
        <w:right w:val="none" w:sz="0" w:space="0" w:color="auto"/>
      </w:divBdr>
    </w:div>
    <w:div w:id="1401249929">
      <w:bodyDiv w:val="1"/>
      <w:marLeft w:val="0"/>
      <w:marRight w:val="0"/>
      <w:marTop w:val="0"/>
      <w:marBottom w:val="0"/>
      <w:divBdr>
        <w:top w:val="none" w:sz="0" w:space="0" w:color="auto"/>
        <w:left w:val="none" w:sz="0" w:space="0" w:color="auto"/>
        <w:bottom w:val="none" w:sz="0" w:space="0" w:color="auto"/>
        <w:right w:val="none" w:sz="0" w:space="0" w:color="auto"/>
      </w:divBdr>
    </w:div>
    <w:div w:id="1472207169">
      <w:bodyDiv w:val="1"/>
      <w:marLeft w:val="0"/>
      <w:marRight w:val="0"/>
      <w:marTop w:val="0"/>
      <w:marBottom w:val="0"/>
      <w:divBdr>
        <w:top w:val="none" w:sz="0" w:space="0" w:color="auto"/>
        <w:left w:val="none" w:sz="0" w:space="0" w:color="auto"/>
        <w:bottom w:val="none" w:sz="0" w:space="0" w:color="auto"/>
        <w:right w:val="none" w:sz="0" w:space="0" w:color="auto"/>
      </w:divBdr>
      <w:divsChild>
        <w:div w:id="1087726538">
          <w:marLeft w:val="0"/>
          <w:marRight w:val="0"/>
          <w:marTop w:val="0"/>
          <w:marBottom w:val="0"/>
          <w:divBdr>
            <w:top w:val="none" w:sz="0" w:space="0" w:color="auto"/>
            <w:left w:val="none" w:sz="0" w:space="0" w:color="auto"/>
            <w:bottom w:val="none" w:sz="0" w:space="0" w:color="auto"/>
            <w:right w:val="none" w:sz="0" w:space="0" w:color="auto"/>
          </w:divBdr>
          <w:divsChild>
            <w:div w:id="28955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742811">
      <w:bodyDiv w:val="1"/>
      <w:marLeft w:val="0"/>
      <w:marRight w:val="0"/>
      <w:marTop w:val="0"/>
      <w:marBottom w:val="0"/>
      <w:divBdr>
        <w:top w:val="none" w:sz="0" w:space="0" w:color="auto"/>
        <w:left w:val="none" w:sz="0" w:space="0" w:color="auto"/>
        <w:bottom w:val="none" w:sz="0" w:space="0" w:color="auto"/>
        <w:right w:val="none" w:sz="0" w:space="0" w:color="auto"/>
      </w:divBdr>
    </w:div>
    <w:div w:id="1825927767">
      <w:bodyDiv w:val="1"/>
      <w:marLeft w:val="0"/>
      <w:marRight w:val="0"/>
      <w:marTop w:val="0"/>
      <w:marBottom w:val="0"/>
      <w:divBdr>
        <w:top w:val="none" w:sz="0" w:space="0" w:color="auto"/>
        <w:left w:val="none" w:sz="0" w:space="0" w:color="auto"/>
        <w:bottom w:val="none" w:sz="0" w:space="0" w:color="auto"/>
        <w:right w:val="none" w:sz="0" w:space="0" w:color="auto"/>
      </w:divBdr>
      <w:divsChild>
        <w:div w:id="311834931">
          <w:marLeft w:val="0"/>
          <w:marRight w:val="0"/>
          <w:marTop w:val="0"/>
          <w:marBottom w:val="0"/>
          <w:divBdr>
            <w:top w:val="none" w:sz="0" w:space="0" w:color="auto"/>
            <w:left w:val="none" w:sz="0" w:space="0" w:color="auto"/>
            <w:bottom w:val="none" w:sz="0" w:space="0" w:color="auto"/>
            <w:right w:val="none" w:sz="0" w:space="0" w:color="auto"/>
          </w:divBdr>
          <w:divsChild>
            <w:div w:id="212915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188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yperlink" Target="https://doi.org/10.1177/14604582241270742" TargetMode="External"/><Relationship Id="rId21" Type="http://schemas.openxmlformats.org/officeDocument/2006/relationships/hyperlink" Target="https://trainitmedical.com.au/wp-content/uploads/2012/12/PracSoft_User_Guide-2016.pdf" TargetMode="External"/><Relationship Id="rId34" Type="http://schemas.openxmlformats.org/officeDocument/2006/relationships/hyperlink" Target="https://mymailunisaedu-my.sharepoint.com/:u:/g/personal/huyty042_mymail_unisa_edu_au/EWQWOMIafLZImuiabJJWjeUBpbOPYITkhUMYUAkoQG2ubw?e=ik9GTo"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doi.org/10.1016/j.ijmedinf.2024.105636" TargetMode="External"/><Relationship Id="rId33" Type="http://schemas.openxmlformats.org/officeDocument/2006/relationships/hyperlink" Target="https://mymailunisaedu-my.sharepoint.com/:u:/g/personal/huyty042_mymail_unisa_edu_au/EfmO9DFx79VKolCaIaSJC3UBGbkLm6Es8cIOQQ2EP8lojg?e=VRVmLa"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doi.org/10.1016/j.ijmedinf.2012.10.007" TargetMode="External"/><Relationship Id="rId29" Type="http://schemas.openxmlformats.org/officeDocument/2006/relationships/hyperlink" Target="mailto:pm@plymptonparkdns.com.a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s://doi.org/10.2196/31246" TargetMode="External"/><Relationship Id="rId32" Type="http://schemas.openxmlformats.org/officeDocument/2006/relationships/hyperlink" Target="https://mymailunisaedu-my.sharepoint.com/:u:/g/personal/huyty042_mymail_unisa_edu_au/EbIeM30O4DJCkFYWy5syr3gBVcHoUZS0dPIZhbsP0zPL4g?e=cFsa29" TargetMode="External"/><Relationship Id="rId37"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doi.org/10.1109/ICALTER65499.2024.10819217" TargetMode="External"/><Relationship Id="rId28" Type="http://schemas.openxmlformats.org/officeDocument/2006/relationships/hyperlink" Target="https://www.plymptonparkdns.com.au/contact"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1108/LHS-06-2019-0034" TargetMode="External"/><Relationship Id="rId31" Type="http://schemas.openxmlformats.org/officeDocument/2006/relationships/hyperlink" Target="https://mymailunisaedu-my.sharepoint.com/:w:/g/personal/huyty042_mymail_unisa_edu_au/EZiGDgvgKhNGlzKTQjm70wwBEPI9gse_N8NS62k9qXPwWg?e=0ZVGFj"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hyperlink" Target="https://doi.org/10.1377/hlthaff.2018.0699" TargetMode="External"/><Relationship Id="rId27" Type="http://schemas.openxmlformats.org/officeDocument/2006/relationships/hyperlink" Target="https://www.plymptonparkdns.com.au/" TargetMode="External"/><Relationship Id="rId30" Type="http://schemas.openxmlformats.org/officeDocument/2006/relationships/hyperlink" Target="https://mymailunisaedu-my.sharepoint.com/:v:/g/personal/huyty042_mymail_unisa_edu_au/EYNHJJWF-QxJggw3SZERzOoBd9WRLtxbvAl2XgVoK80JGA?e=bjTs0L&amp;nav=eyJyZWZlcnJhbEluZm8iOnsicmVmZXJyYWxBcHAiOiJTdHJlYW1XZWJBcHAiLCJyZWZlcnJhbFZpZXciOiJTaGFyZURpYWxvZy1MaW5rIiwicmVmZXJyYWxBcHBQbGF0Zm9ybSI6IldlYiIsInJlZmVycmFsTW9kZSI6InZpZXcifX0%3D" TargetMode="External"/><Relationship Id="rId35" Type="http://schemas.openxmlformats.org/officeDocument/2006/relationships/hyperlink" Target="https://mymailunisaedu-my.sharepoint.com/:u:/g/personal/huyty042_mymail_unisa_edu_au/EXf_r_9X_OVKoClqLBk0Nr8BBGm_z7YMXxyUYTyEhp2W_w?e=yUonKa" TargetMode="Externa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2D0C6E520FB4C5CB08FE3410DFA0998"/>
        <w:category>
          <w:name w:val="General"/>
          <w:gallery w:val="placeholder"/>
        </w:category>
        <w:types>
          <w:type w:val="bbPlcHdr"/>
        </w:types>
        <w:behaviors>
          <w:behavior w:val="content"/>
        </w:behaviors>
        <w:guid w:val="{6FE5BB7C-736F-4AB5-8E57-E6173E638CA5}"/>
      </w:docPartPr>
      <w:docPartBody>
        <w:p w:rsidR="00163B9A" w:rsidRDefault="00FE2496" w:rsidP="00FE2496">
          <w:pPr>
            <w:pStyle w:val="62D0C6E520FB4C5CB08FE3410DFA0998"/>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DaunPenh">
    <w:panose1 w:val="02000500000000020004"/>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496"/>
    <w:rsid w:val="00163B9A"/>
    <w:rsid w:val="00827BEF"/>
    <w:rsid w:val="00AA4131"/>
    <w:rsid w:val="00B74954"/>
    <w:rsid w:val="00D853CA"/>
    <w:rsid w:val="00F16E37"/>
    <w:rsid w:val="00FE2496"/>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D0C6E520FB4C5CB08FE3410DFA0998">
    <w:name w:val="62D0C6E520FB4C5CB08FE3410DFA0998"/>
    <w:rsid w:val="00FE24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Somalika Uch</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495223-E94C-44D6-9139-ED4083607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5330</Words>
  <Characters>30387</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Group h2</Company>
  <LinksUpToDate>false</LinksUpToDate>
  <CharactersWithSpaces>35646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Processes improvement in Plympton Park Day &amp; Night Surgery (PPDNS)</dc:title>
  <dc:subject/>
  <dc:creator>Huynh, Trung Hieu - huyty042</dc:creator>
  <cp:keywords/>
  <dc:description/>
  <cp:lastModifiedBy>DELL</cp:lastModifiedBy>
  <cp:revision>5</cp:revision>
  <dcterms:created xsi:type="dcterms:W3CDTF">2025-05-24T12:42:00Z</dcterms:created>
  <dcterms:modified xsi:type="dcterms:W3CDTF">2025-05-24T12:47:00Z</dcterms:modified>
</cp:coreProperties>
</file>