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Override PartName="/word/media/rId37.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2019-11-29</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ntroduction"/>
      <w:r>
        <w:t xml:space="preserve">Introduction</w:t>
      </w:r>
      <w:bookmarkEnd w:id="21"/>
    </w:p>
    <w:p>
      <w:pPr>
        <w:pStyle w:val="Heading2"/>
      </w:pPr>
      <w:bookmarkStart w:id="22" w:name="background"/>
      <w:r>
        <w:t xml:space="preserve">Background</w:t>
      </w:r>
      <w:bookmarkEnd w:id="22"/>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3" w:name="description-of-data-and-data-source"/>
      <w:r>
        <w:t xml:space="preserve">Description of data and data source</w:t>
      </w:r>
      <w:bookmarkEnd w:id="23"/>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4"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4"/>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5" w:name="immune-system-status"/>
      <w:r>
        <w:t xml:space="preserve">2. Immune System Status</w:t>
      </w:r>
      <w:bookmarkEnd w:id="25"/>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Heading2"/>
      </w:pPr>
      <w:bookmarkStart w:id="26" w:name="questions-to-be-addressed"/>
      <w:r>
        <w:t xml:space="preserve">Questions to be addressed</w:t>
      </w:r>
      <w:bookmarkEnd w:id="26"/>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7" w:name="methods-and-results"/>
      <w:r>
        <w:t xml:space="preserve">Methods and Results</w:t>
      </w:r>
      <w:bookmarkEnd w:id="27"/>
    </w:p>
    <w:p>
      <w:pPr>
        <w:pStyle w:val="Heading2"/>
      </w:pPr>
      <w:bookmarkStart w:id="28" w:name="data-aquisition"/>
      <w:r>
        <w:t xml:space="preserve">Data aquisition</w:t>
      </w:r>
      <w:bookmarkEnd w:id="28"/>
    </w:p>
    <w:p>
      <w:pPr>
        <w:pStyle w:val="FirstParagraph"/>
      </w:pPr>
      <w:r>
        <w:t xml:space="preserve">This data is generated from results gathered by the Norris Lab at the University of Georgia.</w:t>
      </w:r>
    </w:p>
    <w:p>
      <w:pPr>
        <w:pStyle w:val="Heading2"/>
      </w:pPr>
      <w:bookmarkStart w:id="29" w:name="data-import-and-cleaning"/>
      <w:r>
        <w:t xml:space="preserve">Data import and cleaning</w:t>
      </w:r>
      <w:bookmarkEnd w:id="29"/>
    </w:p>
    <w:p>
      <w:pPr>
        <w:pStyle w:val="FirstParagraph"/>
      </w:pPr>
      <w:r>
        <w:t xml:space="preserve">As this is a data set that I put together from results generated in our lab, I conducted the majority of the cleaning during the formatting process and before it was imported into R. I checked to make sure the Excel file was readable in the processingscript.R document.</w:t>
      </w:r>
    </w:p>
    <w:p>
      <w:pPr>
        <w:pStyle w:val="Heading2"/>
      </w:pPr>
      <w:bookmarkStart w:id="30" w:name="univariate-analysis-part-2"/>
      <w:r>
        <w:t xml:space="preserve">Univariate analysis (Part 2)</w:t>
      </w:r>
      <w:bookmarkEnd w:id="30"/>
    </w:p>
    <w:p>
      <w:pPr>
        <w:pStyle w:val="Heading3"/>
      </w:pPr>
      <w:bookmarkStart w:id="31" w:name="exploring-the-pc-diagnostic-variables-by-identifier"/>
      <w:r>
        <w:t xml:space="preserve">Exploring the Pc Diagnostic Variables by Identifier</w:t>
      </w:r>
      <w:bookmarkEnd w:id="31"/>
    </w:p>
    <w:p>
      <w:pPr>
        <w:pStyle w:val="FirstParagraph"/>
      </w:pPr>
      <w:r>
        <w:t xml:space="preserve">This is a summary of the values of the Pc diagnostic variables by identifier.</w:t>
      </w:r>
      <w:r>
        <w:t xml:space="preserve"> </w:t>
      </w:r>
      <w:r>
        <w:drawing>
          <wp:inline>
            <wp:extent cx="5334000" cy="5530947"/>
            <wp:effectExtent b="0" l="0" r="0" t="0"/>
            <wp:docPr descr="Figure 1: Table 1: Summary of Characteristics by Individual" title="" id="1" name="Picture"/>
            <a:graphic>
              <a:graphicData uri="http://schemas.openxmlformats.org/drawingml/2006/picture">
                <pic:pic>
                  <pic:nvPicPr>
                    <pic:cNvPr descr="../../results/resulttable.png" id="0" name="Picture"/>
                    <pic:cNvPicPr>
                      <a:picLocks noChangeArrowheads="1" noChangeAspect="1"/>
                    </pic:cNvPicPr>
                  </pic:nvPicPr>
                  <pic:blipFill>
                    <a:blip r:embed="rId32"/>
                    <a:stretch>
                      <a:fillRect/>
                    </a:stretch>
                  </pic:blipFill>
                  <pic:spPr bwMode="auto">
                    <a:xfrm>
                      <a:off x="0" y="0"/>
                      <a:ext cx="5334000" cy="5530947"/>
                    </a:xfrm>
                    <a:prstGeom prst="rect">
                      <a:avLst/>
                    </a:prstGeom>
                    <a:noFill/>
                    <a:ln w="9525">
                      <a:noFill/>
                      <a:headEnd/>
                      <a:tailEnd/>
                    </a:ln>
                  </pic:spPr>
                </pic:pic>
              </a:graphicData>
            </a:graphic>
          </wp:inline>
        </w:drawing>
      </w:r>
      <w:r>
        <w:t xml:space="preserve"> </w:t>
      </w:r>
      <w:r>
        <w:t xml:space="preserve">While this information will be useful to us moving forward, it is difficult to make any conclusions with the data in this format.</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r>
        <w:t xml:space="preserve"> </w:t>
      </w:r>
      <w:r>
        <w:drawing>
          <wp:inline>
            <wp:extent cx="5334000" cy="598944"/>
            <wp:effectExtent b="0" l="0" r="0" t="0"/>
            <wp:docPr descr="Figure 2: Table 1: Summary of Characteristics by Vaccine Status" title="" id="1" name="Picture"/>
            <a:graphic>
              <a:graphicData uri="http://schemas.openxmlformats.org/drawingml/2006/picture">
                <pic:pic>
                  <pic:nvPicPr>
                    <pic:cNvPr descr="../../results/resulttable2.png" id="0" name="Picture"/>
                    <pic:cNvPicPr>
                      <a:picLocks noChangeArrowheads="1" noChangeAspect="1"/>
                    </pic:cNvPicPr>
                  </pic:nvPicPr>
                  <pic:blipFill>
                    <a:blip r:embed="rId34"/>
                    <a:stretch>
                      <a:fillRect/>
                    </a:stretch>
                  </pic:blipFill>
                  <pic:spPr bwMode="auto">
                    <a:xfrm>
                      <a:off x="0" y="0"/>
                      <a:ext cx="5334000" cy="598944"/>
                    </a:xfrm>
                    <a:prstGeom prst="rect">
                      <a:avLst/>
                    </a:prstGeom>
                    <a:noFill/>
                    <a:ln w="9525">
                      <a:noFill/>
                      <a:headEnd/>
                      <a:tailEnd/>
                    </a:ln>
                  </pic:spPr>
                </pic:pic>
              </a:graphicData>
            </a:graphic>
          </wp:inline>
        </w:drawing>
      </w:r>
      <w:r>
        <w:t xml:space="preserve"> </w:t>
      </w:r>
      <w:r>
        <w:t xml:space="preserve">We can start to see that there are differences in our vaccinated and unvaccinated cohorts. Neutrophils (a cell type that serves as a major marker for infection) are reduced in the vaccinated cohort and their Pc status is scored more closely to 3 (Pc-free) than the unvaccinated. Understanding if these differences are significant will be useful in drawing conclusions about the relationship between vaccination and Pc infection.</w:t>
      </w:r>
    </w:p>
    <w:p>
      <w:pPr>
        <w:pStyle w:val="Heading2"/>
      </w:pPr>
      <w:bookmarkStart w:id="35" w:name="bivariate-analysis"/>
      <w:r>
        <w:t xml:space="preserve">Bivariate analysis</w:t>
      </w:r>
      <w:bookmarkEnd w:id="35"/>
    </w:p>
    <w:p>
      <w:pPr>
        <w:pStyle w:val="Heading3"/>
      </w:pPr>
      <w:bookmarkStart w:id="36" w:name="does-vaccination-reduce-the-incidence-of-pc"/>
      <w:r>
        <w:t xml:space="preserve">Does Vaccination Reduce the Incidence of Pc?</w:t>
      </w:r>
      <w:bookmarkEnd w:id="36"/>
    </w:p>
    <w:p>
      <w:pPr>
        <w:pStyle w:val="FirstParagraph"/>
      </w:pPr>
      <w:r>
        <w:t xml:space="preserve">When starting to address our questions, we want to plot the data to get a sense of what is there. First and foremost, we want to adress is experimental vaccination reduces the incidence of Pc in this cohort.</w:t>
      </w:r>
    </w:p>
    <w:p>
      <w:pPr>
        <w:pStyle w:val="BodyText"/>
      </w:pPr>
      <w:r>
        <w:drawing>
          <wp:inline>
            <wp:extent cx="5334000" cy="5334000"/>
            <wp:effectExtent b="0" l="0" r="0" t="0"/>
            <wp:docPr descr="Figure 3: Figure 1: Vaccination reduces Pc Incidence" title="" id="1" name="Picture"/>
            <a:graphic>
              <a:graphicData uri="http://schemas.openxmlformats.org/drawingml/2006/picture">
                <pic:pic>
                  <pic:nvPicPr>
                    <pic:cNvPr descr="../../results/resultfigure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can see here that other than a single point (which may prove to be an outlier on further examination), our vaccinated cohort has lower incidence of Pc when plotted. We can see smaller numbers at the 1 and 2 (more severe) categorizations in this cohort. We will evaluate in the full analysis if this is a significant difference.</w:t>
      </w:r>
    </w:p>
    <w:p>
      <w:pPr>
        <w:pStyle w:val="Heading3"/>
      </w:pPr>
      <w:bookmarkStart w:id="38" w:name="does-vaccination-also-affect-other-major-markers-of-infection"/>
      <w:r>
        <w:t xml:space="preserve">Does Vaccination also affect other major markers of infection?</w:t>
      </w:r>
      <w:bookmarkEnd w:id="38"/>
    </w:p>
    <w:p>
      <w:pPr>
        <w:pStyle w:val="FirstParagraph"/>
      </w:pPr>
      <w:r>
        <w:t xml:space="preserve">Neutrophil count is our major marker for an active infection so we also want to see if vaccination status will have a significant effect on other markers of Pc.</w:t>
      </w:r>
    </w:p>
    <w:p>
      <w:pPr>
        <w:pStyle w:val="BodyText"/>
      </w:pPr>
      <w:r>
        <w:drawing>
          <wp:inline>
            <wp:extent cx="5334000" cy="5334000"/>
            <wp:effectExtent b="0" l="0" r="0" t="0"/>
            <wp:docPr descr="Figure 4: Figure 2: Vaccination reduces active infection" title="" id="1" name="Picture"/>
            <a:graphic>
              <a:graphicData uri="http://schemas.openxmlformats.org/drawingml/2006/picture">
                <pic:pic>
                  <pic:nvPicPr>
                    <pic:cNvPr descr="../../results/resultfigure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can see here that our vaccinated population also has a lower distribution of neutrophils across the course of the studies. This further supports the results seen in the previous figure.</w:t>
      </w:r>
    </w:p>
    <w:p>
      <w:pPr>
        <w:pStyle w:val="Heading3"/>
      </w:pPr>
      <w:bookmarkStart w:id="40" w:name="can-we-confirm-that-pc-status-is-associated-with-markers-of-infection"/>
      <w:r>
        <w:t xml:space="preserve">Can we confirm that Pc status is associated with markers of infection?</w:t>
      </w:r>
      <w:bookmarkEnd w:id="40"/>
    </w:p>
    <w:p>
      <w:pPr>
        <w:pStyle w:val="FirstParagraph"/>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5: Figure 3: Pc Status is associated with Neutrophil Count" title="" id="1" name="Picture"/>
            <a:graphic>
              <a:graphicData uri="http://schemas.openxmlformats.org/drawingml/2006/picture">
                <pic:pic>
                  <pic:nvPicPr>
                    <pic:cNvPr descr="../../results/resultfigure.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full-analysis-part-4"/>
      <w:r>
        <w:t xml:space="preserve">Full analysis (Part 4)</w:t>
      </w:r>
      <w:bookmarkEnd w:id="4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3" w:name="discussion"/>
      <w:r>
        <w:t xml:space="preserve">Discussion</w:t>
      </w:r>
      <w:bookmarkEnd w:id="43"/>
    </w:p>
    <w:p>
      <w:pPr>
        <w:pStyle w:val="Heading2"/>
      </w:pPr>
      <w:bookmarkStart w:id="44" w:name="summary-and-interpretation"/>
      <w:r>
        <w:t xml:space="preserve">Summary and Interpretation</w:t>
      </w:r>
      <w:bookmarkEnd w:id="44"/>
    </w:p>
    <w:p>
      <w:pPr>
        <w:numPr>
          <w:numId w:val="1002"/>
          <w:ilvl w:val="0"/>
        </w:numPr>
      </w:pPr>
      <w:r>
        <w:t xml:space="preserve">Does experimental vaccination reduce the incidence of Pc in this cohort?</w:t>
      </w:r>
    </w:p>
    <w:p>
      <w:pPr>
        <w:numPr>
          <w:numId w:val="1002"/>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2"/>
          <w:ilvl w:val="0"/>
        </w:numPr>
      </w:pPr>
      <w:r>
        <w:t xml:space="preserve">Are there immune changes of note related to Pc colonization or infection?</w:t>
      </w:r>
    </w:p>
    <w:p>
      <w:pPr>
        <w:pStyle w:val="Heading2"/>
      </w:pPr>
      <w:bookmarkStart w:id="45" w:name="strengths-and-limitations"/>
      <w:r>
        <w:t xml:space="preserve">Strengths and Limitations</w:t>
      </w:r>
      <w:bookmarkEnd w:id="45"/>
    </w:p>
    <w:p>
      <w:pPr>
        <w:pStyle w:val="FirstParagraph"/>
      </w:pPr>
      <w:r>
        <w:rPr>
          <w:i/>
        </w:rPr>
        <w:t xml:space="preserve">Discuss what you perceive as strengths and limitations of your analysis.</w:t>
      </w:r>
    </w:p>
    <w:p>
      <w:pPr>
        <w:pStyle w:val="Heading2"/>
      </w:pPr>
      <w:bookmarkStart w:id="46" w:name="conclusions"/>
      <w:r>
        <w:t xml:space="preserve">Conclusions</w:t>
      </w:r>
      <w:bookmarkEnd w:id="4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7" w:name="references"/>
      <w:r>
        <w:t xml:space="preserve">References</w:t>
      </w:r>
      <w:bookmarkEnd w:id="47"/>
    </w:p>
    <w:p>
      <w:pPr>
        <w:pStyle w:val="Heading1"/>
      </w:pPr>
      <w:bookmarkStart w:id="48" w:name="ongoing-issues"/>
      <w:r>
        <w:t xml:space="preserve">Ongoing Issues:</w:t>
      </w:r>
      <w:bookmarkEnd w:id="48"/>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2019-11-29T21:35:51Z</dcterms:created>
  <dcterms:modified xsi:type="dcterms:W3CDTF">2019-11-29T21:35:51Z</dcterms:modified>
</cp:coreProperties>
</file>