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5C" w:rsidRPr="00DA22A3" w:rsidRDefault="002D732E">
      <w:pPr>
        <w:rPr>
          <w:rFonts w:asciiTheme="majorHAnsi" w:hAnsiTheme="majorHAnsi" w:cstheme="majorHAnsi"/>
          <w:b/>
          <w:sz w:val="28"/>
          <w:szCs w:val="28"/>
          <w:u w:val="single"/>
        </w:rPr>
      </w:pPr>
      <w:bookmarkStart w:id="0" w:name="_GoBack"/>
      <w:bookmarkEnd w:id="0"/>
      <w:r w:rsidRPr="00DA22A3">
        <w:rPr>
          <w:rFonts w:asciiTheme="majorHAnsi" w:hAnsiTheme="majorHAnsi" w:cstheme="majorHAnsi"/>
          <w:b/>
          <w:sz w:val="28"/>
          <w:szCs w:val="28"/>
          <w:u w:val="single"/>
        </w:rPr>
        <w:t>-Cơ sở hình thành Tư Tưởng Hồ Chí Minh: Các tiền đề tư tưởng lý luận.</w:t>
      </w:r>
    </w:p>
    <w:p w:rsidR="00816F9C" w:rsidRDefault="00816F9C">
      <w:pPr>
        <w:rPr>
          <w:rFonts w:asciiTheme="majorHAnsi" w:hAnsiTheme="majorHAnsi" w:cstheme="majorHAnsi"/>
          <w:sz w:val="28"/>
          <w:szCs w:val="28"/>
        </w:rPr>
      </w:pPr>
      <w:r>
        <w:rPr>
          <w:rFonts w:asciiTheme="majorHAnsi" w:hAnsiTheme="majorHAnsi" w:cstheme="majorHAnsi"/>
          <w:sz w:val="28"/>
          <w:szCs w:val="28"/>
        </w:rPr>
        <w:t xml:space="preserve">-Các </w:t>
      </w:r>
      <w:r w:rsidR="00DA22A3">
        <w:rPr>
          <w:rFonts w:asciiTheme="majorHAnsi" w:hAnsiTheme="majorHAnsi" w:cstheme="majorHAnsi"/>
          <w:sz w:val="28"/>
          <w:szCs w:val="28"/>
        </w:rPr>
        <w:t>giá trị truyền thống dân tộc:</w:t>
      </w:r>
    </w:p>
    <w:p w:rsidR="00DA22A3" w:rsidRDefault="00DA22A3">
      <w:pPr>
        <w:rPr>
          <w:rFonts w:asciiTheme="majorHAnsi" w:hAnsiTheme="majorHAnsi" w:cstheme="majorHAnsi"/>
          <w:sz w:val="28"/>
          <w:szCs w:val="28"/>
        </w:rPr>
      </w:pPr>
      <w:r>
        <w:rPr>
          <w:rFonts w:asciiTheme="majorHAnsi" w:hAnsiTheme="majorHAnsi" w:cstheme="majorHAnsi"/>
          <w:sz w:val="28"/>
          <w:szCs w:val="28"/>
        </w:rPr>
        <w:t>+)Truyền thống đoàn kết, kiên cường bất khuất.</w:t>
      </w:r>
    </w:p>
    <w:p w:rsidR="00DA22A3" w:rsidRDefault="00DA22A3">
      <w:pPr>
        <w:rPr>
          <w:rFonts w:asciiTheme="majorHAnsi" w:hAnsiTheme="majorHAnsi" w:cstheme="majorHAnsi"/>
          <w:sz w:val="28"/>
          <w:szCs w:val="28"/>
        </w:rPr>
      </w:pPr>
      <w:r>
        <w:rPr>
          <w:rFonts w:asciiTheme="majorHAnsi" w:hAnsiTheme="majorHAnsi" w:cstheme="majorHAnsi"/>
          <w:sz w:val="28"/>
          <w:szCs w:val="28"/>
        </w:rPr>
        <w:t>+)Truyền thống yêu nước, tinh thần tương thân, tương ái, lòng nhân nghĩa.</w:t>
      </w:r>
    </w:p>
    <w:p w:rsidR="00DA22A3" w:rsidRDefault="00DA22A3">
      <w:pPr>
        <w:rPr>
          <w:rFonts w:asciiTheme="majorHAnsi" w:hAnsiTheme="majorHAnsi" w:cstheme="majorHAnsi"/>
          <w:sz w:val="28"/>
          <w:szCs w:val="28"/>
        </w:rPr>
      </w:pPr>
      <w:r>
        <w:rPr>
          <w:rFonts w:asciiTheme="majorHAnsi" w:hAnsiTheme="majorHAnsi" w:cstheme="majorHAnsi"/>
          <w:sz w:val="28"/>
          <w:szCs w:val="28"/>
        </w:rPr>
        <w:t>+)Ý chí vươn lên vượt qua mọi khó khăn, thử thách.</w:t>
      </w:r>
    </w:p>
    <w:p w:rsidR="00DA22A3" w:rsidRDefault="00DA22A3">
      <w:pPr>
        <w:rPr>
          <w:rFonts w:asciiTheme="majorHAnsi" w:hAnsiTheme="majorHAnsi" w:cstheme="majorHAnsi"/>
          <w:sz w:val="28"/>
          <w:szCs w:val="28"/>
        </w:rPr>
      </w:pPr>
      <w:r>
        <w:rPr>
          <w:rFonts w:asciiTheme="majorHAnsi" w:hAnsiTheme="majorHAnsi" w:cstheme="majorHAnsi"/>
          <w:sz w:val="28"/>
          <w:szCs w:val="28"/>
        </w:rPr>
        <w:t>+)Thông minh, sáng tạo, quý trọng hiền tài.</w:t>
      </w:r>
    </w:p>
    <w:p w:rsidR="00DA22A3" w:rsidRDefault="00DA22A3">
      <w:pPr>
        <w:rPr>
          <w:rFonts w:asciiTheme="majorHAnsi" w:hAnsiTheme="majorHAnsi" w:cstheme="majorHAnsi"/>
          <w:sz w:val="28"/>
          <w:szCs w:val="28"/>
        </w:rPr>
      </w:pPr>
      <w:r>
        <w:rPr>
          <w:rFonts w:asciiTheme="majorHAnsi" w:hAnsiTheme="majorHAnsi" w:cstheme="majorHAnsi"/>
          <w:sz w:val="28"/>
          <w:szCs w:val="28"/>
        </w:rPr>
        <w:t>-Tinh hoa văn hóa nhân loại:</w:t>
      </w:r>
    </w:p>
    <w:p w:rsidR="00DA22A3" w:rsidRDefault="00DA22A3">
      <w:pPr>
        <w:rPr>
          <w:rFonts w:asciiTheme="majorHAnsi" w:hAnsiTheme="majorHAnsi" w:cstheme="majorHAnsi"/>
          <w:sz w:val="28"/>
          <w:szCs w:val="28"/>
        </w:rPr>
      </w:pPr>
      <w:r>
        <w:rPr>
          <w:rFonts w:asciiTheme="majorHAnsi" w:hAnsiTheme="majorHAnsi" w:cstheme="majorHAnsi"/>
          <w:sz w:val="28"/>
          <w:szCs w:val="28"/>
        </w:rPr>
        <w:t>+) Văn hóa phương Đông:</w:t>
      </w:r>
    </w:p>
    <w:p w:rsidR="00DA22A3" w:rsidRDefault="00DA22A3" w:rsidP="00DA22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Nho giáo: Người tiếp mặt tích cực của nho giáo như: truyền thống hiếu học, triết lý hành đạo giúp đời...</w:t>
      </w:r>
    </w:p>
    <w:p w:rsidR="00DA22A3" w:rsidRDefault="00DA22A3" w:rsidP="00DA22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Phật giáo: Người tiếp thu tư tưởng về lòng vị tha, cứu người khổ nạn, thương người như thể thương thân...</w:t>
      </w:r>
    </w:p>
    <w:p w:rsidR="00DA22A3" w:rsidRDefault="00DA22A3" w:rsidP="00DA22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Chủ nghĩa tam dân của Tôn Trung Sơn: người tiếp thu các giá trị tư tưởng về dân tộc độc lập, dân quyền tự do, dân sinh hạnh phúc.</w:t>
      </w:r>
    </w:p>
    <w:p w:rsidR="00DA22A3" w:rsidRDefault="00DA22A3" w:rsidP="00DA22A3">
      <w:pPr>
        <w:rPr>
          <w:rFonts w:asciiTheme="majorHAnsi" w:hAnsiTheme="majorHAnsi" w:cstheme="majorHAnsi"/>
          <w:sz w:val="28"/>
          <w:szCs w:val="28"/>
        </w:rPr>
      </w:pPr>
      <w:r>
        <w:rPr>
          <w:rFonts w:asciiTheme="majorHAnsi" w:hAnsiTheme="majorHAnsi" w:cstheme="majorHAnsi"/>
          <w:sz w:val="28"/>
          <w:szCs w:val="28"/>
        </w:rPr>
        <w:t>+) Văn hóa phương Tây:</w:t>
      </w:r>
    </w:p>
    <w:p w:rsidR="00DA22A3" w:rsidRDefault="00DA22A3" w:rsidP="00DA22A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Người tiếp thu các tư tưởng tự do, bình đẳng, bác ái thông qua các tác phẩm của các nhà </w:t>
      </w:r>
      <w:r w:rsidR="005373A7">
        <w:rPr>
          <w:rFonts w:asciiTheme="majorHAnsi" w:hAnsiTheme="majorHAnsi" w:cstheme="majorHAnsi"/>
          <w:sz w:val="28"/>
          <w:szCs w:val="28"/>
        </w:rPr>
        <w:t>khai sáng như: Vônte, Rút xô...</w:t>
      </w:r>
    </w:p>
    <w:p w:rsidR="005373A7" w:rsidRDefault="005373A7" w:rsidP="00DA22A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Người tiếp thu các giá trị của bản tuyên ngôn độc lập nhân quyền và dân quyền của cách mạng Pháp và các giá trị về quyền sống, quyền tự do, quyền mưu cầu hạnh phúc của bản tuyên ngôn độc lập Mĩ.</w:t>
      </w:r>
    </w:p>
    <w:p w:rsidR="005373A7" w:rsidRDefault="005373A7" w:rsidP="005373A7">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Chủ nghĩa Mác – Lênin</w:t>
      </w:r>
    </w:p>
    <w:p w:rsidR="005373A7" w:rsidRDefault="005373A7" w:rsidP="005373A7">
      <w:pPr>
        <w:ind w:left="360"/>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Là cơ sở thế giới quan, phương pháp luận của Tư Tưởng Hồ Chí Minh.</w:t>
      </w:r>
    </w:p>
    <w:p w:rsidR="005373A7" w:rsidRDefault="005373A7" w:rsidP="005373A7">
      <w:pPr>
        <w:ind w:left="360"/>
        <w:rPr>
          <w:rFonts w:asciiTheme="majorHAnsi" w:hAnsiTheme="majorHAnsi" w:cstheme="majorHAnsi"/>
          <w:sz w:val="28"/>
          <w:szCs w:val="28"/>
        </w:rPr>
      </w:pPr>
      <w:r>
        <w:rPr>
          <w:rFonts w:asciiTheme="majorHAnsi" w:hAnsiTheme="majorHAnsi" w:cstheme="majorHAnsi"/>
          <w:sz w:val="28"/>
          <w:szCs w:val="28"/>
        </w:rPr>
        <w:t>+) Người tiếp thu lý luận Mác – Lênin theo phương pháp mác – xít, nắm lấy bản chất, tinh thần, người vận dụng quan điểm, lập trường, phương pháp biện chứng của chủ nghĩa Mác – Lênin để giải quyết những vấn đề thực tiễn của cách mạng Việt Nam.</w:t>
      </w:r>
    </w:p>
    <w:p w:rsidR="005373A7" w:rsidRPr="005373A7" w:rsidRDefault="005373A7" w:rsidP="005373A7">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Thế giới quan, phương pháp luận Mác – Lênin giúp cho người tổng kết kiến thức và thực tiễn để từ đó tìm ra con đường cứu nước cho dân tộc.</w:t>
      </w:r>
    </w:p>
    <w:sectPr w:rsidR="005373A7" w:rsidRPr="00537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7D9"/>
    <w:multiLevelType w:val="hybridMultilevel"/>
    <w:tmpl w:val="92E4A5EE"/>
    <w:lvl w:ilvl="0" w:tplc="7410106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E66BBB"/>
    <w:multiLevelType w:val="hybridMultilevel"/>
    <w:tmpl w:val="417476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77214E"/>
    <w:multiLevelType w:val="hybridMultilevel"/>
    <w:tmpl w:val="E9E21568"/>
    <w:lvl w:ilvl="0" w:tplc="D2AA3992">
      <w:start w:val="1"/>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A2C4627"/>
    <w:multiLevelType w:val="hybridMultilevel"/>
    <w:tmpl w:val="188296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2E"/>
    <w:rsid w:val="002069E7"/>
    <w:rsid w:val="002D732E"/>
    <w:rsid w:val="004F7C2A"/>
    <w:rsid w:val="005373A7"/>
    <w:rsid w:val="00816F9C"/>
    <w:rsid w:val="00963B78"/>
    <w:rsid w:val="00DA22A3"/>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E801"/>
  <w15:chartTrackingRefBased/>
  <w15:docId w15:val="{4866CA9C-0446-4099-A66B-9F2EA9C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3</cp:revision>
  <dcterms:created xsi:type="dcterms:W3CDTF">2022-12-11T15:23:00Z</dcterms:created>
  <dcterms:modified xsi:type="dcterms:W3CDTF">2022-12-14T06:37:00Z</dcterms:modified>
</cp:coreProperties>
</file>