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2CB2F" w14:textId="77777777" w:rsidR="007145C7" w:rsidRDefault="007145C7" w:rsidP="000F2313">
      <w:pPr>
        <w:spacing w:after="0" w:line="288" w:lineRule="auto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14:paraId="69A9A64F" w14:textId="77777777" w:rsidR="00166526" w:rsidRDefault="00166526" w:rsidP="000F2313">
      <w:pPr>
        <w:spacing w:after="0" w:line="288" w:lineRule="auto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14:paraId="2C5E158B" w14:textId="77777777" w:rsidR="00BC3A5D" w:rsidRPr="00576D90" w:rsidRDefault="00BC3A5D" w:rsidP="0063373C">
      <w:pPr>
        <w:spacing w:after="0" w:line="288" w:lineRule="auto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576D90">
        <w:rPr>
          <w:rFonts w:ascii="Times New Roman" w:hAnsi="Times New Roman" w:cs="Times New Roman"/>
          <w:b/>
          <w:sz w:val="28"/>
          <w:szCs w:val="28"/>
          <w:lang w:val="nl-NL"/>
        </w:rPr>
        <w:t>THÀNH PHẦN HỒ SƠ CẤP GIẤY PHÉP MUA BÁN</w:t>
      </w:r>
      <w:r w:rsidR="0063373C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Pr="00576D90">
        <w:rPr>
          <w:rFonts w:ascii="Times New Roman" w:hAnsi="Times New Roman" w:cs="Times New Roman"/>
          <w:b/>
          <w:sz w:val="28"/>
          <w:szCs w:val="28"/>
          <w:lang w:val="nl-NL"/>
        </w:rPr>
        <w:t xml:space="preserve">NGUYÊN LIỆU THUỐC LÁ </w:t>
      </w:r>
      <w:r w:rsidR="0063373C">
        <w:rPr>
          <w:rFonts w:ascii="Times New Roman" w:hAnsi="Times New Roman" w:cs="Times New Roman"/>
          <w:b/>
          <w:sz w:val="28"/>
          <w:szCs w:val="28"/>
          <w:lang w:val="vi-VN"/>
        </w:rPr>
        <w:t xml:space="preserve">THEO ĐIỀU 10 NGHỊ ĐỊNH 67/2013 </w:t>
      </w:r>
      <w:r w:rsidRPr="00576D90">
        <w:rPr>
          <w:rFonts w:ascii="Times New Roman" w:hAnsi="Times New Roman" w:cs="Times New Roman"/>
          <w:b/>
          <w:sz w:val="28"/>
          <w:szCs w:val="28"/>
          <w:lang w:val="nl-NL"/>
        </w:rPr>
        <w:t>GỒM:</w:t>
      </w:r>
    </w:p>
    <w:p w14:paraId="306D3E1A" w14:textId="77777777" w:rsidR="000F2313" w:rsidRDefault="000F2313" w:rsidP="002B6B07">
      <w:pPr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14:paraId="69F445A8" w14:textId="77777777" w:rsidR="00987DCF" w:rsidRPr="002B6B07" w:rsidRDefault="00576D90" w:rsidP="002B6B07">
      <w:pPr>
        <w:ind w:firstLine="720"/>
        <w:jc w:val="both"/>
        <w:rPr>
          <w:rFonts w:ascii="Times New Roman" w:hAnsi="Times New Roman" w:cs="Times New Roman"/>
          <w:i/>
          <w:sz w:val="28"/>
          <w:szCs w:val="28"/>
          <w:lang w:val="nl-NL"/>
        </w:rPr>
      </w:pPr>
      <w:r w:rsidRPr="002B6B07">
        <w:rPr>
          <w:rFonts w:ascii="Times New Roman" w:hAnsi="Times New Roman" w:cs="Times New Roman"/>
          <w:b/>
          <w:sz w:val="28"/>
          <w:szCs w:val="28"/>
          <w:lang w:val="nl-NL"/>
        </w:rPr>
        <w:t>1.</w:t>
      </w:r>
      <w:r w:rsidRPr="002B6B07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BC3A5D" w:rsidRPr="002B6B07">
        <w:rPr>
          <w:rFonts w:ascii="Times New Roman" w:hAnsi="Times New Roman" w:cs="Times New Roman"/>
          <w:sz w:val="28"/>
          <w:szCs w:val="28"/>
          <w:lang w:val="nl-NL"/>
        </w:rPr>
        <w:t>Đơn đề nghị cấp Giấy phép mua bán nguyên liệu thuốc lá</w:t>
      </w:r>
      <w:r w:rsidRPr="002B6B07">
        <w:rPr>
          <w:rFonts w:ascii="Times New Roman" w:hAnsi="Times New Roman" w:cs="Times New Roman"/>
          <w:sz w:val="28"/>
          <w:szCs w:val="28"/>
          <w:lang w:val="nl-NL"/>
        </w:rPr>
        <w:t xml:space="preserve"> (</w:t>
      </w:r>
      <w:r w:rsidR="00D509E6">
        <w:rPr>
          <w:rFonts w:ascii="Times New Roman" w:hAnsi="Times New Roman" w:cs="Times New Roman"/>
          <w:sz w:val="28"/>
          <w:szCs w:val="28"/>
          <w:lang w:val="vi-VN"/>
        </w:rPr>
        <w:t>Phụ lục</w:t>
      </w:r>
      <w:r w:rsidR="0063373C">
        <w:rPr>
          <w:rFonts w:ascii="Times New Roman" w:hAnsi="Times New Roman" w:cs="Times New Roman"/>
          <w:sz w:val="28"/>
          <w:szCs w:val="28"/>
          <w:lang w:val="vi-VN"/>
        </w:rPr>
        <w:t xml:space="preserve"> số  08/2018/TT-BCT của Bộ Công Thương</w:t>
      </w:r>
      <w:r w:rsidRPr="002B6B07">
        <w:rPr>
          <w:rFonts w:ascii="Times New Roman" w:hAnsi="Times New Roman" w:cs="Times New Roman"/>
          <w:i/>
          <w:sz w:val="28"/>
          <w:szCs w:val="28"/>
          <w:lang w:val="nl-NL"/>
        </w:rPr>
        <w:t>)</w:t>
      </w:r>
      <w:r w:rsidR="002B6B07">
        <w:rPr>
          <w:rFonts w:ascii="Times New Roman" w:hAnsi="Times New Roman" w:cs="Times New Roman"/>
          <w:i/>
          <w:sz w:val="28"/>
          <w:szCs w:val="28"/>
          <w:lang w:val="nl-NL"/>
        </w:rPr>
        <w:t>.</w:t>
      </w:r>
    </w:p>
    <w:p w14:paraId="5B21328B" w14:textId="77777777" w:rsidR="00BC3A5D" w:rsidRPr="002B6B07" w:rsidRDefault="00576D90" w:rsidP="002B6B0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2B6B07">
        <w:rPr>
          <w:rFonts w:ascii="Times New Roman" w:hAnsi="Times New Roman" w:cs="Times New Roman"/>
          <w:b/>
          <w:sz w:val="28"/>
          <w:szCs w:val="28"/>
          <w:lang w:val="nl-NL"/>
        </w:rPr>
        <w:t>2.</w:t>
      </w:r>
      <w:r w:rsidR="002B6B07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BC3A5D" w:rsidRPr="002B6B07">
        <w:rPr>
          <w:rFonts w:ascii="Times New Roman" w:hAnsi="Times New Roman" w:cs="Times New Roman"/>
          <w:sz w:val="28"/>
          <w:szCs w:val="28"/>
          <w:lang w:val="nl-NL"/>
        </w:rPr>
        <w:t>Bản sao Giấy chứng nhận đăng ký kinh doanh.</w:t>
      </w:r>
      <w:r w:rsidRPr="002B6B07">
        <w:rPr>
          <w:rFonts w:ascii="Times New Roman" w:hAnsi="Times New Roman" w:cs="Times New Roman"/>
          <w:sz w:val="28"/>
          <w:szCs w:val="28"/>
          <w:lang w:val="nl-NL"/>
        </w:rPr>
        <w:t xml:space="preserve"> (</w:t>
      </w:r>
      <w:r w:rsidRPr="002B6B07">
        <w:rPr>
          <w:rFonts w:ascii="Times New Roman" w:hAnsi="Times New Roman" w:cs="Times New Roman"/>
          <w:i/>
          <w:sz w:val="28"/>
          <w:szCs w:val="28"/>
          <w:lang w:val="nl-NL"/>
        </w:rPr>
        <w:t>NĐ 67/2013 của CP)</w:t>
      </w:r>
      <w:r w:rsidR="002B6B07">
        <w:rPr>
          <w:rFonts w:ascii="Times New Roman" w:hAnsi="Times New Roman" w:cs="Times New Roman"/>
          <w:i/>
          <w:sz w:val="28"/>
          <w:szCs w:val="28"/>
          <w:lang w:val="nl-NL"/>
        </w:rPr>
        <w:t>.</w:t>
      </w:r>
    </w:p>
    <w:p w14:paraId="239CE9A5" w14:textId="77777777" w:rsidR="00BC3A5D" w:rsidRPr="002B6B07" w:rsidRDefault="00576D90" w:rsidP="002B6B0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2B6B07">
        <w:rPr>
          <w:rFonts w:ascii="Times New Roman" w:hAnsi="Times New Roman" w:cs="Times New Roman"/>
          <w:b/>
          <w:sz w:val="28"/>
          <w:szCs w:val="28"/>
          <w:lang w:val="nl-NL"/>
        </w:rPr>
        <w:t>3.</w:t>
      </w:r>
      <w:r w:rsidRPr="002B6B07">
        <w:rPr>
          <w:rFonts w:ascii="Times New Roman" w:hAnsi="Times New Roman" w:cs="Times New Roman"/>
          <w:sz w:val="28"/>
          <w:szCs w:val="28"/>
          <w:lang w:val="nl-NL"/>
        </w:rPr>
        <w:t xml:space="preserve"> Bảng kê diện tích, sơ đồ kho tàng, văn phòng làm việc và các khu phụ trợ khác. </w:t>
      </w:r>
      <w:r w:rsidRPr="002B6B07">
        <w:rPr>
          <w:rFonts w:ascii="Times New Roman" w:hAnsi="Times New Roman" w:cs="Times New Roman"/>
          <w:i/>
          <w:sz w:val="28"/>
          <w:szCs w:val="28"/>
          <w:lang w:val="nl-NL"/>
        </w:rPr>
        <w:t xml:space="preserve">(khoản 3 Điều 10 NĐ 67/2013 sửa đổi khoản 7 </w:t>
      </w:r>
      <w:r w:rsidR="00C06900">
        <w:rPr>
          <w:rFonts w:ascii="Times New Roman" w:hAnsi="Times New Roman" w:cs="Times New Roman"/>
          <w:i/>
          <w:sz w:val="28"/>
          <w:szCs w:val="28"/>
          <w:lang w:val="vi-VN"/>
        </w:rPr>
        <w:t xml:space="preserve">Điều 1 </w:t>
      </w:r>
      <w:r w:rsidRPr="002B6B07">
        <w:rPr>
          <w:rFonts w:ascii="Times New Roman" w:hAnsi="Times New Roman" w:cs="Times New Roman"/>
          <w:i/>
          <w:sz w:val="28"/>
          <w:szCs w:val="28"/>
          <w:lang w:val="nl-NL"/>
        </w:rPr>
        <w:t>NĐ 106/2017 của CP)</w:t>
      </w:r>
      <w:r w:rsidR="002B6B07">
        <w:rPr>
          <w:rFonts w:ascii="Times New Roman" w:hAnsi="Times New Roman" w:cs="Times New Roman"/>
          <w:i/>
          <w:sz w:val="28"/>
          <w:szCs w:val="28"/>
          <w:lang w:val="nl-NL"/>
        </w:rPr>
        <w:t>.</w:t>
      </w:r>
    </w:p>
    <w:p w14:paraId="55BC2F0A" w14:textId="77777777" w:rsidR="00576D90" w:rsidRPr="002B6B07" w:rsidRDefault="00576D90" w:rsidP="002B6B0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2B6B07">
        <w:rPr>
          <w:rFonts w:ascii="Times New Roman" w:hAnsi="Times New Roman" w:cs="Times New Roman"/>
          <w:b/>
          <w:sz w:val="28"/>
          <w:szCs w:val="28"/>
          <w:lang w:val="nl-NL"/>
        </w:rPr>
        <w:t>4.</w:t>
      </w:r>
      <w:r w:rsidRPr="002B6B07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BC3A5D" w:rsidRPr="002B6B07">
        <w:rPr>
          <w:rFonts w:ascii="Times New Roman" w:hAnsi="Times New Roman" w:cs="Times New Roman"/>
          <w:sz w:val="28"/>
          <w:szCs w:val="28"/>
          <w:lang w:val="nl-NL"/>
        </w:rPr>
        <w:t xml:space="preserve">Bản sao hợp đồng </w:t>
      </w:r>
      <w:r w:rsidRPr="002B6B07">
        <w:rPr>
          <w:rFonts w:ascii="Times New Roman" w:hAnsi="Times New Roman" w:cs="Times New Roman"/>
          <w:sz w:val="28"/>
          <w:szCs w:val="28"/>
          <w:lang w:val="nl-NL"/>
        </w:rPr>
        <w:t xml:space="preserve">nguyên tắc hoặc thoả thuận </w:t>
      </w:r>
      <w:r w:rsidR="00BC3A5D" w:rsidRPr="002B6B07">
        <w:rPr>
          <w:rFonts w:ascii="Times New Roman" w:hAnsi="Times New Roman" w:cs="Times New Roman"/>
          <w:sz w:val="28"/>
          <w:szCs w:val="28"/>
          <w:lang w:val="nl-NL"/>
        </w:rPr>
        <w:t xml:space="preserve">nhập khẩu ủy thác nguyên liệu thuốc lá </w:t>
      </w:r>
      <w:r w:rsidR="00BC3A5D" w:rsidRPr="00F26EC5">
        <w:rPr>
          <w:rFonts w:ascii="Times New Roman" w:hAnsi="Times New Roman" w:cs="Times New Roman"/>
          <w:color w:val="FF0000"/>
          <w:sz w:val="28"/>
          <w:szCs w:val="28"/>
          <w:lang w:val="nl-NL"/>
        </w:rPr>
        <w:t>với doanh nghiệp sản xuất sản phẩm thuốc lá, doanh nghiệp chế biến nguyên liệu thuốc lá</w:t>
      </w:r>
      <w:r w:rsidR="00BC3A5D" w:rsidRPr="002B6B07">
        <w:rPr>
          <w:rFonts w:ascii="Times New Roman" w:hAnsi="Times New Roman" w:cs="Times New Roman"/>
          <w:sz w:val="28"/>
          <w:szCs w:val="28"/>
          <w:lang w:val="nl-NL"/>
        </w:rPr>
        <w:t xml:space="preserve"> hoặc hợp đồng </w:t>
      </w:r>
      <w:r w:rsidRPr="002B6B07">
        <w:rPr>
          <w:rFonts w:ascii="Times New Roman" w:hAnsi="Times New Roman" w:cs="Times New Roman"/>
          <w:sz w:val="28"/>
          <w:szCs w:val="28"/>
          <w:lang w:val="nl-NL"/>
        </w:rPr>
        <w:t xml:space="preserve">nguyên tắc thoả thuận </w:t>
      </w:r>
      <w:r w:rsidR="00BC3A5D" w:rsidRPr="002B6B07">
        <w:rPr>
          <w:rFonts w:ascii="Times New Roman" w:hAnsi="Times New Roman" w:cs="Times New Roman"/>
          <w:sz w:val="28"/>
          <w:szCs w:val="28"/>
          <w:lang w:val="nl-NL"/>
        </w:rPr>
        <w:t>xuất khẩu ủy thác nguyên liệu thuốc lá với doanh nghiệp đủ điều kiện đầu tư trồng cây thuốc lá, doanh nghiệp chế biến nguyên liệu thuốc lá</w:t>
      </w:r>
      <w:r w:rsidR="00BC3A5D" w:rsidRPr="002B6B07">
        <w:rPr>
          <w:rFonts w:ascii="Times New Roman" w:hAnsi="Times New Roman" w:cs="Times New Roman"/>
          <w:sz w:val="28"/>
          <w:szCs w:val="28"/>
          <w:lang w:val="pt-BR"/>
        </w:rPr>
        <w:t>;</w:t>
      </w:r>
      <w:r w:rsidRPr="002B6B07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2B6B07">
        <w:rPr>
          <w:rFonts w:ascii="Times New Roman" w:hAnsi="Times New Roman" w:cs="Times New Roman"/>
          <w:i/>
          <w:sz w:val="28"/>
          <w:szCs w:val="28"/>
          <w:lang w:val="nl-NL"/>
        </w:rPr>
        <w:t>(khoản 6 Điều 10 NĐ 67/2013 sửa đổi khoản 2 NĐ 08/2018 của CP).</w:t>
      </w:r>
    </w:p>
    <w:p w14:paraId="2F657324" w14:textId="77777777" w:rsidR="00BC3A5D" w:rsidRPr="00D509E6" w:rsidRDefault="00BC3A5D" w:rsidP="00576D90">
      <w:pPr>
        <w:ind w:firstLine="720"/>
        <w:rPr>
          <w:rFonts w:ascii="Times New Roman" w:hAnsi="Times New Roman" w:cs="Times New Roman"/>
          <w:sz w:val="28"/>
          <w:szCs w:val="28"/>
          <w:lang w:val="nl-NL"/>
        </w:rPr>
      </w:pPr>
    </w:p>
    <w:sectPr w:rsidR="00BC3A5D" w:rsidRPr="00D509E6" w:rsidSect="002B6B0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641A6"/>
    <w:multiLevelType w:val="hybridMultilevel"/>
    <w:tmpl w:val="BAFC0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317F9A"/>
    <w:multiLevelType w:val="multilevel"/>
    <w:tmpl w:val="30DE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D35"/>
    <w:rsid w:val="000F2313"/>
    <w:rsid w:val="00166526"/>
    <w:rsid w:val="00235CD5"/>
    <w:rsid w:val="002B6B07"/>
    <w:rsid w:val="00451D35"/>
    <w:rsid w:val="00576D90"/>
    <w:rsid w:val="0063373C"/>
    <w:rsid w:val="006B6BB3"/>
    <w:rsid w:val="007145C7"/>
    <w:rsid w:val="00895E2A"/>
    <w:rsid w:val="00987DCF"/>
    <w:rsid w:val="00BC3A5D"/>
    <w:rsid w:val="00C06900"/>
    <w:rsid w:val="00CC7B19"/>
    <w:rsid w:val="00D509E6"/>
    <w:rsid w:val="00F26EC5"/>
    <w:rsid w:val="00F4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DDD26"/>
  <w15:chartTrackingRefBased/>
  <w15:docId w15:val="{33800380-482F-4CC3-A1F8-FE8DCD0F9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6D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45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45C7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6B6B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8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Trang Tran</cp:lastModifiedBy>
  <cp:revision>78</cp:revision>
  <cp:lastPrinted>2025-08-07T03:43:00Z</cp:lastPrinted>
  <dcterms:created xsi:type="dcterms:W3CDTF">2025-08-08T02:42:00Z</dcterms:created>
  <dcterms:modified xsi:type="dcterms:W3CDTF">2025-09-04T02:27:00Z</dcterms:modified>
</cp:coreProperties>
</file>