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F77DB" w14:textId="77777777" w:rsidR="00D46CEE" w:rsidRPr="00C468E1" w:rsidRDefault="00D46CEE" w:rsidP="0037596B">
      <w:pPr>
        <w:widowControl w:val="0"/>
        <w:tabs>
          <w:tab w:val="left" w:pos="180"/>
          <w:tab w:val="left" w:pos="360"/>
        </w:tabs>
        <w:spacing w:after="0" w:line="270" w:lineRule="auto"/>
        <w:jc w:val="center"/>
        <w:rPr>
          <w:rFonts w:ascii="Times New Roman" w:hAnsi="Times New Roman" w:cs="Times New Roman"/>
          <w:b/>
          <w:sz w:val="28"/>
          <w:szCs w:val="28"/>
          <w:lang w:val="vi-VN"/>
        </w:rPr>
      </w:pPr>
      <w:r w:rsidRPr="00C468E1">
        <w:rPr>
          <w:rFonts w:ascii="Times New Roman" w:hAnsi="Times New Roman" w:cs="Times New Roman"/>
          <w:b/>
          <w:sz w:val="28"/>
          <w:szCs w:val="28"/>
          <w:lang w:val="vi-VN"/>
        </w:rPr>
        <w:t>PHƯƠNG ÁN NỔ MÌN</w:t>
      </w:r>
    </w:p>
    <w:p w14:paraId="3AC5B7F1" w14:textId="4FF3DD99" w:rsidR="00D46CEE" w:rsidRPr="00C468E1" w:rsidRDefault="00D46CEE" w:rsidP="0037596B">
      <w:pPr>
        <w:widowControl w:val="0"/>
        <w:tabs>
          <w:tab w:val="left" w:pos="180"/>
          <w:tab w:val="left" w:pos="360"/>
        </w:tabs>
        <w:spacing w:after="0" w:line="270" w:lineRule="auto"/>
        <w:jc w:val="center"/>
        <w:rPr>
          <w:rFonts w:ascii="Times New Roman" w:hAnsi="Times New Roman" w:cs="Times New Roman"/>
          <w:b/>
          <w:sz w:val="28"/>
          <w:szCs w:val="28"/>
        </w:rPr>
      </w:pPr>
      <w:r w:rsidRPr="00C468E1">
        <w:rPr>
          <w:rFonts w:ascii="Times New Roman" w:hAnsi="Times New Roman" w:cs="Times New Roman"/>
          <w:b/>
          <w:sz w:val="28"/>
          <w:szCs w:val="28"/>
          <w:lang w:val="vi-VN"/>
        </w:rPr>
        <w:t>Số: 01/PANM</w:t>
      </w:r>
      <w:r w:rsidRPr="00C468E1">
        <w:rPr>
          <w:rFonts w:ascii="Times New Roman" w:hAnsi="Times New Roman" w:cs="Times New Roman"/>
          <w:b/>
          <w:sz w:val="28"/>
          <w:szCs w:val="28"/>
        </w:rPr>
        <w:t>-MS</w:t>
      </w:r>
    </w:p>
    <w:p w14:paraId="4E2E78E9" w14:textId="77777777" w:rsidR="00D46CEE" w:rsidRPr="00C468E1" w:rsidRDefault="00D46CEE" w:rsidP="0037596B">
      <w:pPr>
        <w:widowControl w:val="0"/>
        <w:tabs>
          <w:tab w:val="left" w:pos="180"/>
          <w:tab w:val="left" w:pos="360"/>
        </w:tabs>
        <w:spacing w:after="0" w:line="270" w:lineRule="auto"/>
        <w:jc w:val="center"/>
        <w:rPr>
          <w:rFonts w:ascii="Times New Roman" w:hAnsi="Times New Roman" w:cs="Times New Roman"/>
          <w:b/>
          <w:sz w:val="28"/>
          <w:szCs w:val="28"/>
          <w:lang w:val="vi-VN"/>
        </w:rPr>
      </w:pPr>
    </w:p>
    <w:p w14:paraId="67E163C0" w14:textId="3EA0C388" w:rsidR="00D46CEE" w:rsidRPr="00C468E1" w:rsidRDefault="00D46CEE" w:rsidP="0037596B">
      <w:pPr>
        <w:widowControl w:val="0"/>
        <w:tabs>
          <w:tab w:val="left" w:pos="180"/>
          <w:tab w:val="left" w:pos="360"/>
        </w:tabs>
        <w:spacing w:after="0" w:line="270" w:lineRule="auto"/>
        <w:ind w:left="142" w:right="141"/>
        <w:jc w:val="center"/>
        <w:rPr>
          <w:rFonts w:ascii="Times New Roman" w:hAnsi="Times New Roman" w:cs="Times New Roman"/>
          <w:b/>
          <w:i/>
          <w:sz w:val="28"/>
          <w:szCs w:val="28"/>
          <w:lang w:val="vi-VN"/>
        </w:rPr>
      </w:pPr>
      <w:r w:rsidRPr="00C468E1">
        <w:rPr>
          <w:rFonts w:ascii="Times New Roman" w:hAnsi="Times New Roman" w:cs="Times New Roman"/>
          <w:b/>
          <w:sz w:val="28"/>
          <w:szCs w:val="28"/>
          <w:lang w:val="vi-VN"/>
        </w:rPr>
        <w:t xml:space="preserve">Công trình: Mỏ đá </w:t>
      </w:r>
      <w:r w:rsidRPr="00C468E1">
        <w:rPr>
          <w:rFonts w:ascii="Times New Roman" w:hAnsi="Times New Roman" w:cs="Times New Roman"/>
          <w:b/>
          <w:sz w:val="28"/>
          <w:szCs w:val="28"/>
        </w:rPr>
        <w:t xml:space="preserve">hoa trắng khu vực Mông Sơn, </w:t>
      </w:r>
      <w:r w:rsidR="008749DB">
        <w:rPr>
          <w:rFonts w:ascii="Times New Roman" w:hAnsi="Times New Roman" w:cs="Times New Roman"/>
          <w:b/>
          <w:sz w:val="28"/>
          <w:szCs w:val="28"/>
        </w:rPr>
        <w:t>thôn Làng Mới</w:t>
      </w:r>
      <w:r w:rsidRPr="00C468E1">
        <w:rPr>
          <w:rFonts w:ascii="Times New Roman" w:hAnsi="Times New Roman" w:cs="Times New Roman"/>
          <w:b/>
          <w:sz w:val="28"/>
          <w:szCs w:val="28"/>
        </w:rPr>
        <w:t>,</w:t>
      </w:r>
      <w:r w:rsidR="00DF795A" w:rsidRPr="00C468E1">
        <w:rPr>
          <w:rFonts w:ascii="Times New Roman" w:hAnsi="Times New Roman" w:cs="Times New Roman"/>
          <w:b/>
          <w:sz w:val="28"/>
          <w:szCs w:val="28"/>
        </w:rPr>
        <w:t xml:space="preserve"> </w:t>
      </w:r>
      <w:r w:rsidRPr="00C468E1">
        <w:rPr>
          <w:rFonts w:ascii="Times New Roman" w:hAnsi="Times New Roman" w:cs="Times New Roman"/>
          <w:b/>
          <w:sz w:val="28"/>
          <w:szCs w:val="28"/>
        </w:rPr>
        <w:t>xã Bảo Ái, tỉnh Lào Cai ( Giấy phép khai thác khoáng sản số: 2010/GP - BTNMT ngày 19 tháng 10 năm 2009 của Bộ Tài Nguyên và Môi Trường)</w:t>
      </w:r>
    </w:p>
    <w:p w14:paraId="0857DE42" w14:textId="77777777" w:rsidR="00D46CEE" w:rsidRPr="00C468E1" w:rsidRDefault="00D46CEE" w:rsidP="0037596B">
      <w:pPr>
        <w:spacing w:before="60" w:after="0" w:line="270" w:lineRule="auto"/>
        <w:rPr>
          <w:rFonts w:ascii="Times New Roman" w:hAnsi="Times New Roman" w:cs="Times New Roman"/>
          <w:b/>
          <w:sz w:val="28"/>
          <w:szCs w:val="28"/>
        </w:rPr>
      </w:pPr>
    </w:p>
    <w:p w14:paraId="7C99E0C3" w14:textId="23B56180" w:rsidR="00842217" w:rsidRPr="00C468E1" w:rsidRDefault="00E6566A" w:rsidP="0037596B">
      <w:pPr>
        <w:spacing w:before="60" w:after="0" w:line="270" w:lineRule="auto"/>
        <w:ind w:firstLine="720"/>
        <w:rPr>
          <w:rFonts w:ascii="Times New Roman" w:hAnsi="Times New Roman" w:cs="Times New Roman"/>
          <w:b/>
          <w:sz w:val="28"/>
          <w:szCs w:val="28"/>
        </w:rPr>
      </w:pPr>
      <w:r w:rsidRPr="00C468E1">
        <w:rPr>
          <w:rFonts w:ascii="Times New Roman" w:hAnsi="Times New Roman" w:cs="Times New Roman"/>
          <w:b/>
          <w:sz w:val="28"/>
          <w:szCs w:val="28"/>
        </w:rPr>
        <w:t xml:space="preserve">I. </w:t>
      </w:r>
      <w:r w:rsidR="00842217" w:rsidRPr="00C468E1">
        <w:rPr>
          <w:rFonts w:ascii="Times New Roman" w:hAnsi="Times New Roman" w:cs="Times New Roman"/>
          <w:b/>
          <w:sz w:val="28"/>
          <w:szCs w:val="28"/>
        </w:rPr>
        <w:t>CĂN CỨ LẬP PHƯƠNG ÁN</w:t>
      </w:r>
    </w:p>
    <w:p w14:paraId="1594F87E" w14:textId="282FAB78" w:rsidR="00E6566A" w:rsidRPr="00C468E1" w:rsidRDefault="00460353" w:rsidP="0037596B">
      <w:pPr>
        <w:spacing w:before="60" w:after="0" w:line="270" w:lineRule="auto"/>
        <w:ind w:firstLine="720"/>
        <w:rPr>
          <w:rFonts w:ascii="Times New Roman" w:hAnsi="Times New Roman" w:cs="Times New Roman"/>
          <w:b/>
          <w:sz w:val="28"/>
          <w:szCs w:val="28"/>
        </w:rPr>
      </w:pPr>
      <w:r w:rsidRPr="00C468E1">
        <w:rPr>
          <w:rFonts w:ascii="Times New Roman" w:hAnsi="Times New Roman" w:cs="Times New Roman"/>
          <w:b/>
          <w:sz w:val="28"/>
          <w:szCs w:val="28"/>
        </w:rPr>
        <w:t>1</w:t>
      </w:r>
      <w:r w:rsidR="00E6566A" w:rsidRPr="00C468E1">
        <w:rPr>
          <w:rFonts w:ascii="Times New Roman" w:hAnsi="Times New Roman" w:cs="Times New Roman"/>
          <w:b/>
          <w:sz w:val="28"/>
          <w:szCs w:val="28"/>
        </w:rPr>
        <w:t>.1. Căn cứ</w:t>
      </w:r>
    </w:p>
    <w:p w14:paraId="128E5706" w14:textId="4206AFD9" w:rsidR="00E6566A" w:rsidRPr="00C468E1" w:rsidRDefault="00E6566A" w:rsidP="0037596B">
      <w:pPr>
        <w:spacing w:before="60" w:after="0" w:line="270" w:lineRule="auto"/>
        <w:ind w:firstLine="720"/>
        <w:rPr>
          <w:rFonts w:ascii="Times New Roman" w:hAnsi="Times New Roman" w:cs="Times New Roman"/>
          <w:sz w:val="28"/>
          <w:szCs w:val="28"/>
        </w:rPr>
      </w:pPr>
      <w:bookmarkStart w:id="0" w:name="_Hlk234394823"/>
      <w:r w:rsidRPr="00C468E1">
        <w:rPr>
          <w:rFonts w:ascii="Times New Roman" w:hAnsi="Times New Roman" w:cs="Times New Roman"/>
          <w:sz w:val="28"/>
          <w:szCs w:val="28"/>
        </w:rPr>
        <w:t>- Luật số 42/2024/QH15, quản lý, sử dụng vũ khí, vật liệu nổ và công cụ hỗ trợ được Quốc hội nước Cộng hòa xã hội chủ nghĩa Việt Nam khóa 15, kỳ họp thứ  7 thông qua ngày 29 tháng 6 năm 2024;</w:t>
      </w:r>
    </w:p>
    <w:p w14:paraId="79AD4BF4" w14:textId="77777777" w:rsidR="00E6566A" w:rsidRPr="00C468E1" w:rsidRDefault="00E6566A"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 Nghị định số 181/2024/NĐ-CP ngày 31/12/2024 quy định chi tiết một số điều của Luật quản lý, sử dụng vũ khí, vật liệu nổ và công cụ hỗ trợ về vật liệu nổ công nghiệp và tiền chất thuốc nổ;</w:t>
      </w:r>
    </w:p>
    <w:p w14:paraId="0847DA7D" w14:textId="77777777" w:rsidR="00E6566A" w:rsidRPr="00C468E1" w:rsidRDefault="00E6566A"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 Thông tư số 23/2024/TT-BCT ngày 07/11/2024 của Bộ Công Thương quy định về quản lý, sử dụng vật liệu nổ công nghiệp, tiền chất thuốc nổ thuộc thẩm quyền quản lý của Bộ Công Thương;</w:t>
      </w:r>
    </w:p>
    <w:p w14:paraId="479590DA" w14:textId="77777777" w:rsidR="00E6566A" w:rsidRPr="00C468E1" w:rsidRDefault="00E6566A"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 Thông tư số 24/2025/TT-BCT ngày 13/5/2025 của Bộ Công Thương quy định về lập và phê duyệt kế hoạch quản lý rủi ro trong khai thác khoáng sản;</w:t>
      </w:r>
    </w:p>
    <w:p w14:paraId="4FE2D1D0" w14:textId="77777777" w:rsidR="00E6566A" w:rsidRPr="00C468E1" w:rsidRDefault="00E6566A"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 Thông tư số 32/2019/TT-BCT ngày 21/11/2019 của Bộ Công Thương ban hành Quy chuẩn kỹ thuật quốc gia về an toàn trong sản xuất, thử nghiệm, nghiệm thu, bảo quản, vận chuyển, sử dụng, tiêu hủy vật liệu nổ công nghiệp và bảo quản tiền chất thuốc nổ (QCVN 01:2019/BCT);</w:t>
      </w:r>
    </w:p>
    <w:p w14:paraId="4B97F181" w14:textId="77777777" w:rsidR="00E6566A" w:rsidRPr="00C468E1" w:rsidRDefault="00E6566A"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 Thông tư số 20/2009/TT-BCT ngày 7 tháng 7 năm 2009 của Bộ Công Thương: Quy định Quy chuẩn kỹ thuật quốc gia về an toàn trong khai thác mỏ lộ thiên (QCVN 04 : 2009/BCT);</w:t>
      </w:r>
    </w:p>
    <w:bookmarkEnd w:id="0"/>
    <w:p w14:paraId="53FE0483" w14:textId="1806C77F" w:rsidR="00284140" w:rsidRPr="00C468E1" w:rsidRDefault="00284140"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 xml:space="preserve">- Căn cứ Giấy phép </w:t>
      </w:r>
      <w:r w:rsidR="0066385A" w:rsidRPr="00C468E1">
        <w:rPr>
          <w:rFonts w:ascii="Times New Roman" w:hAnsi="Times New Roman" w:cs="Times New Roman"/>
          <w:sz w:val="28"/>
          <w:szCs w:val="28"/>
        </w:rPr>
        <w:t xml:space="preserve">khai thác khoáng sản số 2010/GP - </w:t>
      </w:r>
      <w:r w:rsidRPr="00C468E1">
        <w:rPr>
          <w:rFonts w:ascii="Times New Roman" w:hAnsi="Times New Roman" w:cs="Times New Roman"/>
          <w:sz w:val="28"/>
          <w:szCs w:val="28"/>
        </w:rPr>
        <w:t>BTNMT ngày 19 tháng 10 năm 2009 của Bộ Tài Nguyên và Môi Trường</w:t>
      </w:r>
      <w:r w:rsidR="009619F9" w:rsidRPr="00C468E1">
        <w:rPr>
          <w:rFonts w:ascii="Times New Roman" w:hAnsi="Times New Roman" w:cs="Times New Roman"/>
          <w:sz w:val="28"/>
          <w:szCs w:val="28"/>
        </w:rPr>
        <w:t xml:space="preserve"> Cho phép Công ty cổ phần Mông Sơn khai thác đá hoa trắng làm bột carbonat canxi bằng phương pháp lộ thiên đến cốt cao +60m tại một phần các khối trữ lượng: 1-121, 2-121, 3-122,4-122,5-122 thuộc khu vực Mông Sơn, Làng Cạn, xã Mông Sơn, huyện Yên Bình, tinh Yên Bái</w:t>
      </w:r>
      <w:r w:rsidR="008749DB">
        <w:rPr>
          <w:rFonts w:ascii="Times New Roman" w:hAnsi="Times New Roman" w:cs="Times New Roman"/>
          <w:sz w:val="28"/>
          <w:szCs w:val="28"/>
        </w:rPr>
        <w:t xml:space="preserve"> (nay là thôn Làng Mới, xã Bảo Ái, tỉnh Lào </w:t>
      </w:r>
      <w:r w:rsidR="009619F9" w:rsidRPr="00C468E1">
        <w:rPr>
          <w:rFonts w:ascii="Times New Roman" w:hAnsi="Times New Roman" w:cs="Times New Roman"/>
          <w:sz w:val="28"/>
          <w:szCs w:val="28"/>
        </w:rPr>
        <w:t>;</w:t>
      </w:r>
    </w:p>
    <w:p w14:paraId="53000AA1" w14:textId="476CB088" w:rsidR="00284140" w:rsidRPr="00C468E1" w:rsidRDefault="00284140"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 xml:space="preserve">- Căn cứ thiết kế bản vẽ thi công xây dựng cơ bản và khai thác mỏ </w:t>
      </w:r>
      <w:r w:rsidR="006743B9">
        <w:rPr>
          <w:rFonts w:ascii="Times New Roman" w:hAnsi="Times New Roman" w:cs="Times New Roman"/>
          <w:sz w:val="28"/>
          <w:szCs w:val="28"/>
        </w:rPr>
        <w:t>d</w:t>
      </w:r>
      <w:r w:rsidRPr="00C468E1">
        <w:rPr>
          <w:rFonts w:ascii="Times New Roman" w:hAnsi="Times New Roman" w:cs="Times New Roman"/>
          <w:sz w:val="28"/>
          <w:szCs w:val="28"/>
        </w:rPr>
        <w:t>o Công ty CP Tư Vấn khảo sát thiết kế và xây dựng mỏ - Địa Chất Lập năm 2010.</w:t>
      </w:r>
    </w:p>
    <w:p w14:paraId="43A491B0" w14:textId="5A7610B2" w:rsidR="00DA3340" w:rsidRPr="00C468E1" w:rsidRDefault="00460353" w:rsidP="0037596B">
      <w:pPr>
        <w:pStyle w:val="NormalWeb"/>
        <w:shd w:val="clear" w:color="auto" w:fill="FFFFFF"/>
        <w:spacing w:before="60" w:beforeAutospacing="0" w:after="0" w:afterAutospacing="0" w:line="270" w:lineRule="auto"/>
        <w:ind w:firstLine="720"/>
        <w:rPr>
          <w:b/>
          <w:bCs/>
          <w:sz w:val="28"/>
          <w:szCs w:val="28"/>
          <w:lang w:val="en-GB"/>
        </w:rPr>
      </w:pPr>
      <w:r w:rsidRPr="00C468E1">
        <w:rPr>
          <w:b/>
          <w:bCs/>
          <w:sz w:val="28"/>
          <w:szCs w:val="28"/>
          <w:lang w:val="en-GB"/>
        </w:rPr>
        <w:lastRenderedPageBreak/>
        <w:t>1</w:t>
      </w:r>
      <w:r w:rsidR="00D800C5" w:rsidRPr="00C468E1">
        <w:rPr>
          <w:b/>
          <w:bCs/>
          <w:sz w:val="28"/>
          <w:szCs w:val="28"/>
          <w:lang w:val="en-GB"/>
        </w:rPr>
        <w:t>.</w:t>
      </w:r>
      <w:r w:rsidR="00E6566A" w:rsidRPr="00C468E1">
        <w:rPr>
          <w:b/>
          <w:bCs/>
          <w:sz w:val="28"/>
          <w:szCs w:val="28"/>
          <w:lang w:val="en-GB"/>
        </w:rPr>
        <w:t>2</w:t>
      </w:r>
      <w:r w:rsidR="00DA3340" w:rsidRPr="00C468E1">
        <w:rPr>
          <w:b/>
          <w:bCs/>
          <w:sz w:val="28"/>
          <w:szCs w:val="28"/>
          <w:lang w:val="en-GB"/>
        </w:rPr>
        <w:t xml:space="preserve"> Quy mô, công suất khai thác</w:t>
      </w:r>
    </w:p>
    <w:p w14:paraId="1B75E68E" w14:textId="79CAE309" w:rsidR="00DA3340" w:rsidRPr="00C468E1" w:rsidRDefault="00D800C5" w:rsidP="0037596B">
      <w:pPr>
        <w:pStyle w:val="NormalWeb"/>
        <w:shd w:val="clear" w:color="auto" w:fill="FFFFFF"/>
        <w:spacing w:before="60" w:beforeAutospacing="0" w:after="0" w:afterAutospacing="0" w:line="270" w:lineRule="auto"/>
        <w:ind w:firstLine="720"/>
        <w:rPr>
          <w:b/>
          <w:bCs/>
          <w:iCs/>
          <w:sz w:val="28"/>
          <w:szCs w:val="28"/>
          <w:lang w:val="en-GB"/>
        </w:rPr>
      </w:pPr>
      <w:r w:rsidRPr="00C468E1">
        <w:rPr>
          <w:b/>
          <w:bCs/>
          <w:iCs/>
          <w:sz w:val="28"/>
          <w:szCs w:val="28"/>
          <w:lang w:val="en-GB"/>
        </w:rPr>
        <w:t>1.</w:t>
      </w:r>
      <w:r w:rsidR="00460353" w:rsidRPr="00C468E1">
        <w:rPr>
          <w:b/>
          <w:bCs/>
          <w:iCs/>
          <w:sz w:val="28"/>
          <w:szCs w:val="28"/>
          <w:lang w:val="en-GB"/>
        </w:rPr>
        <w:t xml:space="preserve">2.1 </w:t>
      </w:r>
      <w:r w:rsidR="002F523E" w:rsidRPr="00C468E1">
        <w:rPr>
          <w:b/>
          <w:bCs/>
          <w:iCs/>
          <w:sz w:val="28"/>
          <w:szCs w:val="28"/>
          <w:lang w:val="en-GB"/>
        </w:rPr>
        <w:t>Quy mô khai thác</w:t>
      </w:r>
    </w:p>
    <w:p w14:paraId="3D706263" w14:textId="77777777" w:rsidR="00345497" w:rsidRPr="00C468E1" w:rsidRDefault="00DE3359"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b/>
          <w:sz w:val="28"/>
          <w:szCs w:val="28"/>
        </w:rPr>
        <w:t>-</w:t>
      </w:r>
      <w:r w:rsidR="00DA3340" w:rsidRPr="00C468E1">
        <w:rPr>
          <w:rFonts w:ascii="Times New Roman" w:hAnsi="Times New Roman" w:cs="Times New Roman"/>
          <w:b/>
          <w:sz w:val="28"/>
          <w:szCs w:val="28"/>
        </w:rPr>
        <w:t xml:space="preserve"> Diện tích khu vực khai thác</w:t>
      </w:r>
    </w:p>
    <w:p w14:paraId="151A925B" w14:textId="6183AFC2" w:rsidR="00DA3340" w:rsidRPr="00C468E1" w:rsidRDefault="00B830EB"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 xml:space="preserve">Khu mỏ có diện tích khai thác là </w:t>
      </w:r>
      <w:r w:rsidR="00DA3340" w:rsidRPr="00C468E1">
        <w:rPr>
          <w:rFonts w:ascii="Times New Roman" w:hAnsi="Times New Roman" w:cs="Times New Roman"/>
          <w:sz w:val="28"/>
          <w:szCs w:val="28"/>
        </w:rPr>
        <w:t>1</w:t>
      </w:r>
      <w:r w:rsidR="00F97502" w:rsidRPr="00C468E1">
        <w:rPr>
          <w:rFonts w:ascii="Times New Roman" w:hAnsi="Times New Roman" w:cs="Times New Roman"/>
          <w:sz w:val="28"/>
          <w:szCs w:val="28"/>
        </w:rPr>
        <w:t>3,45 ha, thuộc tờ bản đồ tỉ lệ</w:t>
      </w:r>
      <w:r w:rsidR="00DA3340" w:rsidRPr="00C468E1">
        <w:rPr>
          <w:rFonts w:ascii="Times New Roman" w:hAnsi="Times New Roman" w:cs="Times New Roman"/>
          <w:sz w:val="28"/>
          <w:szCs w:val="28"/>
        </w:rPr>
        <w:t>1/50.000 số hi</w:t>
      </w:r>
      <w:r w:rsidR="00F97502" w:rsidRPr="00C468E1">
        <w:rPr>
          <w:rFonts w:ascii="Times New Roman" w:hAnsi="Times New Roman" w:cs="Times New Roman"/>
          <w:sz w:val="28"/>
          <w:szCs w:val="28"/>
        </w:rPr>
        <w:t>ệu</w:t>
      </w:r>
      <w:r w:rsidR="00DA3340" w:rsidRPr="00C468E1">
        <w:rPr>
          <w:rFonts w:ascii="Times New Roman" w:hAnsi="Times New Roman" w:cs="Times New Roman"/>
          <w:sz w:val="28"/>
          <w:szCs w:val="28"/>
        </w:rPr>
        <w:t xml:space="preserve"> F- 48-54-B ( hệ tọa độ VN 2000) được giới hạn bởi các điểm khép góc sau:</w:t>
      </w:r>
    </w:p>
    <w:tbl>
      <w:tblPr>
        <w:tblStyle w:val="TableGrid"/>
        <w:tblW w:w="0" w:type="auto"/>
        <w:jc w:val="center"/>
        <w:tblLook w:val="04A0" w:firstRow="1" w:lastRow="0" w:firstColumn="1" w:lastColumn="0" w:noHBand="0" w:noVBand="1"/>
      </w:tblPr>
      <w:tblGrid>
        <w:gridCol w:w="1668"/>
        <w:gridCol w:w="2835"/>
        <w:gridCol w:w="2835"/>
      </w:tblGrid>
      <w:tr w:rsidR="00806228" w:rsidRPr="00C468E1" w14:paraId="7AEFC66A" w14:textId="77777777" w:rsidTr="007641AA">
        <w:trPr>
          <w:trHeight w:val="340"/>
          <w:jc w:val="center"/>
        </w:trPr>
        <w:tc>
          <w:tcPr>
            <w:tcW w:w="1668" w:type="dxa"/>
            <w:vMerge w:val="restart"/>
            <w:vAlign w:val="center"/>
          </w:tcPr>
          <w:p w14:paraId="2DFD0138" w14:textId="01FCB3DD" w:rsidR="00F82A0F" w:rsidRPr="00C468E1" w:rsidRDefault="00F82A0F" w:rsidP="0037596B">
            <w:pPr>
              <w:pStyle w:val="NormalWeb"/>
              <w:spacing w:before="0" w:beforeAutospacing="0" w:after="0" w:afterAutospacing="0" w:line="270" w:lineRule="auto"/>
              <w:jc w:val="center"/>
              <w:rPr>
                <w:b/>
                <w:sz w:val="28"/>
                <w:szCs w:val="28"/>
              </w:rPr>
            </w:pPr>
            <w:r w:rsidRPr="00C468E1">
              <w:rPr>
                <w:b/>
                <w:sz w:val="28"/>
                <w:szCs w:val="28"/>
              </w:rPr>
              <w:t>Điểm góc</w:t>
            </w:r>
          </w:p>
        </w:tc>
        <w:tc>
          <w:tcPr>
            <w:tcW w:w="5670" w:type="dxa"/>
            <w:gridSpan w:val="2"/>
          </w:tcPr>
          <w:p w14:paraId="4B7DB0C3" w14:textId="77777777" w:rsidR="00F82A0F" w:rsidRPr="00C468E1" w:rsidRDefault="00F82A0F" w:rsidP="0037596B">
            <w:pPr>
              <w:pStyle w:val="NormalWeb"/>
              <w:spacing w:before="0" w:beforeAutospacing="0" w:after="0" w:afterAutospacing="0" w:line="270" w:lineRule="auto"/>
              <w:jc w:val="center"/>
              <w:rPr>
                <w:b/>
                <w:sz w:val="28"/>
                <w:szCs w:val="28"/>
              </w:rPr>
            </w:pPr>
            <w:r w:rsidRPr="00C468E1">
              <w:rPr>
                <w:b/>
                <w:sz w:val="28"/>
                <w:szCs w:val="28"/>
              </w:rPr>
              <w:t>Tọa độ  hệ  VN 2000</w:t>
            </w:r>
          </w:p>
          <w:p w14:paraId="39011E2F" w14:textId="3B83D48B" w:rsidR="00F82A0F" w:rsidRPr="00C468E1" w:rsidRDefault="00F82A0F" w:rsidP="0037596B">
            <w:pPr>
              <w:pStyle w:val="NormalWeb"/>
              <w:spacing w:before="0" w:beforeAutospacing="0" w:after="0" w:afterAutospacing="0" w:line="270" w:lineRule="auto"/>
              <w:jc w:val="center"/>
              <w:rPr>
                <w:bCs/>
                <w:i/>
                <w:iCs/>
                <w:sz w:val="28"/>
                <w:szCs w:val="28"/>
              </w:rPr>
            </w:pPr>
            <w:r w:rsidRPr="00C468E1">
              <w:rPr>
                <w:bCs/>
                <w:i/>
                <w:iCs/>
                <w:sz w:val="28"/>
                <w:szCs w:val="28"/>
              </w:rPr>
              <w:t xml:space="preserve"> (Kinh tuyến 105, múi chiếu 6</w:t>
            </w:r>
            <w:r w:rsidRPr="00C468E1">
              <w:rPr>
                <w:bCs/>
                <w:i/>
                <w:iCs/>
                <w:sz w:val="28"/>
                <w:szCs w:val="28"/>
                <w:vertAlign w:val="superscript"/>
              </w:rPr>
              <w:t>0</w:t>
            </w:r>
            <w:r w:rsidRPr="00C468E1">
              <w:rPr>
                <w:bCs/>
                <w:i/>
                <w:iCs/>
                <w:sz w:val="28"/>
                <w:szCs w:val="28"/>
              </w:rPr>
              <w:t>)</w:t>
            </w:r>
          </w:p>
        </w:tc>
      </w:tr>
      <w:tr w:rsidR="00806228" w:rsidRPr="00C468E1" w14:paraId="1D0992B1" w14:textId="77777777" w:rsidTr="007641AA">
        <w:trPr>
          <w:trHeight w:val="340"/>
          <w:jc w:val="center"/>
        </w:trPr>
        <w:tc>
          <w:tcPr>
            <w:tcW w:w="1668" w:type="dxa"/>
            <w:vMerge/>
          </w:tcPr>
          <w:p w14:paraId="6DE0A975" w14:textId="77777777" w:rsidR="00F82A0F" w:rsidRPr="00C468E1" w:rsidRDefault="00F82A0F" w:rsidP="0037596B">
            <w:pPr>
              <w:pStyle w:val="NormalWeb"/>
              <w:spacing w:before="0" w:beforeAutospacing="0" w:after="0" w:afterAutospacing="0" w:line="270" w:lineRule="auto"/>
              <w:jc w:val="center"/>
              <w:rPr>
                <w:b/>
                <w:sz w:val="28"/>
                <w:szCs w:val="28"/>
              </w:rPr>
            </w:pPr>
          </w:p>
        </w:tc>
        <w:tc>
          <w:tcPr>
            <w:tcW w:w="2835" w:type="dxa"/>
            <w:vAlign w:val="center"/>
          </w:tcPr>
          <w:p w14:paraId="5ED1D3C8" w14:textId="1C801E9F" w:rsidR="00F82A0F" w:rsidRPr="00C468E1" w:rsidRDefault="00F82A0F" w:rsidP="0037596B">
            <w:pPr>
              <w:pStyle w:val="NormalWeb"/>
              <w:spacing w:before="0" w:beforeAutospacing="0" w:after="0" w:afterAutospacing="0" w:line="270" w:lineRule="auto"/>
              <w:jc w:val="center"/>
              <w:rPr>
                <w:b/>
                <w:sz w:val="28"/>
                <w:szCs w:val="28"/>
              </w:rPr>
            </w:pPr>
            <w:r w:rsidRPr="00C468E1">
              <w:rPr>
                <w:b/>
                <w:sz w:val="28"/>
                <w:szCs w:val="28"/>
              </w:rPr>
              <w:t>X (m)</w:t>
            </w:r>
          </w:p>
        </w:tc>
        <w:tc>
          <w:tcPr>
            <w:tcW w:w="2835" w:type="dxa"/>
            <w:vAlign w:val="center"/>
          </w:tcPr>
          <w:p w14:paraId="32B67740" w14:textId="7A238523" w:rsidR="00F82A0F" w:rsidRPr="00C468E1" w:rsidRDefault="00F82A0F" w:rsidP="0037596B">
            <w:pPr>
              <w:pStyle w:val="NormalWeb"/>
              <w:spacing w:before="0" w:beforeAutospacing="0" w:after="0" w:afterAutospacing="0" w:line="270" w:lineRule="auto"/>
              <w:jc w:val="center"/>
              <w:rPr>
                <w:b/>
                <w:sz w:val="28"/>
                <w:szCs w:val="28"/>
              </w:rPr>
            </w:pPr>
            <w:r w:rsidRPr="00C468E1">
              <w:rPr>
                <w:b/>
                <w:sz w:val="28"/>
                <w:szCs w:val="28"/>
              </w:rPr>
              <w:t>Y (m)</w:t>
            </w:r>
          </w:p>
        </w:tc>
      </w:tr>
      <w:tr w:rsidR="00806228" w:rsidRPr="00C468E1" w14:paraId="09D77762" w14:textId="77777777" w:rsidTr="007641AA">
        <w:trPr>
          <w:trHeight w:val="340"/>
          <w:jc w:val="center"/>
        </w:trPr>
        <w:tc>
          <w:tcPr>
            <w:tcW w:w="1668" w:type="dxa"/>
            <w:vAlign w:val="center"/>
          </w:tcPr>
          <w:p w14:paraId="5B9BCC70" w14:textId="77777777" w:rsidR="00DA3340" w:rsidRPr="00C468E1" w:rsidRDefault="00DA3340" w:rsidP="0037596B">
            <w:pPr>
              <w:pStyle w:val="NormalWeb"/>
              <w:spacing w:before="0" w:beforeAutospacing="0" w:after="0" w:afterAutospacing="0" w:line="270" w:lineRule="auto"/>
              <w:jc w:val="center"/>
              <w:rPr>
                <w:sz w:val="28"/>
                <w:szCs w:val="28"/>
              </w:rPr>
            </w:pPr>
            <w:r w:rsidRPr="00C468E1">
              <w:rPr>
                <w:sz w:val="28"/>
                <w:szCs w:val="28"/>
              </w:rPr>
              <w:t>1</w:t>
            </w:r>
          </w:p>
        </w:tc>
        <w:tc>
          <w:tcPr>
            <w:tcW w:w="2835" w:type="dxa"/>
            <w:vAlign w:val="center"/>
          </w:tcPr>
          <w:p w14:paraId="02FECF51" w14:textId="77777777" w:rsidR="00DA3340" w:rsidRPr="00C468E1" w:rsidRDefault="00DA3340" w:rsidP="0037596B">
            <w:pPr>
              <w:pStyle w:val="NormalWeb"/>
              <w:spacing w:before="0" w:beforeAutospacing="0" w:after="0" w:afterAutospacing="0" w:line="270" w:lineRule="auto"/>
              <w:jc w:val="center"/>
              <w:rPr>
                <w:sz w:val="28"/>
                <w:szCs w:val="28"/>
              </w:rPr>
            </w:pPr>
            <w:r w:rsidRPr="00C468E1">
              <w:rPr>
                <w:sz w:val="28"/>
                <w:szCs w:val="28"/>
              </w:rPr>
              <w:t>2418 692</w:t>
            </w:r>
          </w:p>
        </w:tc>
        <w:tc>
          <w:tcPr>
            <w:tcW w:w="2835" w:type="dxa"/>
            <w:vAlign w:val="center"/>
          </w:tcPr>
          <w:p w14:paraId="0463F5C0" w14:textId="77777777" w:rsidR="00DA3340" w:rsidRPr="00C468E1" w:rsidRDefault="00DA3340" w:rsidP="0037596B">
            <w:pPr>
              <w:pStyle w:val="NormalWeb"/>
              <w:spacing w:before="0" w:beforeAutospacing="0" w:after="0" w:afterAutospacing="0" w:line="270" w:lineRule="auto"/>
              <w:jc w:val="center"/>
              <w:rPr>
                <w:sz w:val="28"/>
                <w:szCs w:val="28"/>
              </w:rPr>
            </w:pPr>
            <w:r w:rsidRPr="00C468E1">
              <w:rPr>
                <w:sz w:val="28"/>
                <w:szCs w:val="28"/>
              </w:rPr>
              <w:t>490 216</w:t>
            </w:r>
          </w:p>
        </w:tc>
      </w:tr>
      <w:tr w:rsidR="00806228" w:rsidRPr="00C468E1" w14:paraId="57E7763C" w14:textId="77777777" w:rsidTr="007641AA">
        <w:trPr>
          <w:trHeight w:val="340"/>
          <w:jc w:val="center"/>
        </w:trPr>
        <w:tc>
          <w:tcPr>
            <w:tcW w:w="1668" w:type="dxa"/>
            <w:vAlign w:val="center"/>
          </w:tcPr>
          <w:p w14:paraId="2A0BB0A7" w14:textId="77777777" w:rsidR="00DA3340" w:rsidRPr="00C468E1" w:rsidRDefault="00DA3340" w:rsidP="0037596B">
            <w:pPr>
              <w:pStyle w:val="NormalWeb"/>
              <w:spacing w:before="0" w:beforeAutospacing="0" w:after="0" w:afterAutospacing="0" w:line="270" w:lineRule="auto"/>
              <w:jc w:val="center"/>
              <w:rPr>
                <w:sz w:val="28"/>
                <w:szCs w:val="28"/>
              </w:rPr>
            </w:pPr>
            <w:r w:rsidRPr="00C468E1">
              <w:rPr>
                <w:sz w:val="28"/>
                <w:szCs w:val="28"/>
              </w:rPr>
              <w:t>2</w:t>
            </w:r>
          </w:p>
        </w:tc>
        <w:tc>
          <w:tcPr>
            <w:tcW w:w="2835" w:type="dxa"/>
            <w:vAlign w:val="center"/>
          </w:tcPr>
          <w:p w14:paraId="1D84BAE2" w14:textId="77777777" w:rsidR="00DA3340" w:rsidRPr="00C468E1" w:rsidRDefault="00DA3340" w:rsidP="0037596B">
            <w:pPr>
              <w:spacing w:line="270" w:lineRule="auto"/>
              <w:jc w:val="center"/>
              <w:rPr>
                <w:rFonts w:ascii="Times New Roman" w:hAnsi="Times New Roman" w:cs="Times New Roman"/>
                <w:sz w:val="28"/>
                <w:szCs w:val="28"/>
              </w:rPr>
            </w:pPr>
            <w:r w:rsidRPr="00C468E1">
              <w:rPr>
                <w:rFonts w:ascii="Times New Roman" w:hAnsi="Times New Roman" w:cs="Times New Roman"/>
                <w:sz w:val="28"/>
                <w:szCs w:val="28"/>
              </w:rPr>
              <w:t>2418 691</w:t>
            </w:r>
          </w:p>
        </w:tc>
        <w:tc>
          <w:tcPr>
            <w:tcW w:w="2835" w:type="dxa"/>
            <w:vAlign w:val="center"/>
          </w:tcPr>
          <w:p w14:paraId="0802363D" w14:textId="77777777" w:rsidR="00DA3340" w:rsidRPr="00C468E1" w:rsidRDefault="00DA3340" w:rsidP="0037596B">
            <w:pPr>
              <w:pStyle w:val="NormalWeb"/>
              <w:spacing w:before="0" w:beforeAutospacing="0" w:after="0" w:afterAutospacing="0" w:line="270" w:lineRule="auto"/>
              <w:jc w:val="center"/>
              <w:rPr>
                <w:sz w:val="28"/>
                <w:szCs w:val="28"/>
              </w:rPr>
            </w:pPr>
            <w:r w:rsidRPr="00C468E1">
              <w:rPr>
                <w:sz w:val="28"/>
                <w:szCs w:val="28"/>
              </w:rPr>
              <w:t>490 622</w:t>
            </w:r>
          </w:p>
        </w:tc>
      </w:tr>
      <w:tr w:rsidR="00806228" w:rsidRPr="00C468E1" w14:paraId="0786A8BA" w14:textId="77777777" w:rsidTr="007641AA">
        <w:trPr>
          <w:trHeight w:val="340"/>
          <w:jc w:val="center"/>
        </w:trPr>
        <w:tc>
          <w:tcPr>
            <w:tcW w:w="1668" w:type="dxa"/>
            <w:vAlign w:val="center"/>
          </w:tcPr>
          <w:p w14:paraId="65AFBEDA" w14:textId="77777777" w:rsidR="00DA3340" w:rsidRPr="00C468E1" w:rsidRDefault="00DA3340" w:rsidP="0037596B">
            <w:pPr>
              <w:pStyle w:val="NormalWeb"/>
              <w:spacing w:before="0" w:beforeAutospacing="0" w:after="0" w:afterAutospacing="0" w:line="270" w:lineRule="auto"/>
              <w:jc w:val="center"/>
              <w:rPr>
                <w:sz w:val="28"/>
                <w:szCs w:val="28"/>
              </w:rPr>
            </w:pPr>
            <w:r w:rsidRPr="00C468E1">
              <w:rPr>
                <w:sz w:val="28"/>
                <w:szCs w:val="28"/>
              </w:rPr>
              <w:t>3</w:t>
            </w:r>
          </w:p>
        </w:tc>
        <w:tc>
          <w:tcPr>
            <w:tcW w:w="2835" w:type="dxa"/>
            <w:vAlign w:val="center"/>
          </w:tcPr>
          <w:p w14:paraId="22398FFB" w14:textId="77777777" w:rsidR="00DA3340" w:rsidRPr="00C468E1" w:rsidRDefault="00DA3340" w:rsidP="0037596B">
            <w:pPr>
              <w:spacing w:line="270" w:lineRule="auto"/>
              <w:jc w:val="center"/>
              <w:rPr>
                <w:rFonts w:ascii="Times New Roman" w:hAnsi="Times New Roman" w:cs="Times New Roman"/>
                <w:sz w:val="28"/>
                <w:szCs w:val="28"/>
              </w:rPr>
            </w:pPr>
            <w:r w:rsidRPr="00C468E1">
              <w:rPr>
                <w:rFonts w:ascii="Times New Roman" w:hAnsi="Times New Roman" w:cs="Times New Roman"/>
                <w:sz w:val="28"/>
                <w:szCs w:val="28"/>
              </w:rPr>
              <w:t>2418 839</w:t>
            </w:r>
          </w:p>
        </w:tc>
        <w:tc>
          <w:tcPr>
            <w:tcW w:w="2835" w:type="dxa"/>
            <w:vAlign w:val="center"/>
          </w:tcPr>
          <w:p w14:paraId="15556169" w14:textId="77777777" w:rsidR="00DA3340" w:rsidRPr="00C468E1" w:rsidRDefault="00DA3340" w:rsidP="0037596B">
            <w:pPr>
              <w:spacing w:line="270" w:lineRule="auto"/>
              <w:jc w:val="center"/>
              <w:rPr>
                <w:rFonts w:ascii="Times New Roman" w:hAnsi="Times New Roman" w:cs="Times New Roman"/>
                <w:sz w:val="28"/>
                <w:szCs w:val="28"/>
              </w:rPr>
            </w:pPr>
            <w:r w:rsidRPr="00C468E1">
              <w:rPr>
                <w:rFonts w:ascii="Times New Roman" w:hAnsi="Times New Roman" w:cs="Times New Roman"/>
                <w:sz w:val="28"/>
                <w:szCs w:val="28"/>
              </w:rPr>
              <w:t>490 576</w:t>
            </w:r>
          </w:p>
        </w:tc>
      </w:tr>
      <w:tr w:rsidR="00806228" w:rsidRPr="00C468E1" w14:paraId="676F7651" w14:textId="77777777" w:rsidTr="007641AA">
        <w:trPr>
          <w:trHeight w:val="340"/>
          <w:jc w:val="center"/>
        </w:trPr>
        <w:tc>
          <w:tcPr>
            <w:tcW w:w="1668" w:type="dxa"/>
            <w:vAlign w:val="center"/>
          </w:tcPr>
          <w:p w14:paraId="5403A828" w14:textId="77777777" w:rsidR="00DA3340" w:rsidRPr="00C468E1" w:rsidRDefault="00DA3340" w:rsidP="0037596B">
            <w:pPr>
              <w:pStyle w:val="NormalWeb"/>
              <w:spacing w:before="0" w:beforeAutospacing="0" w:after="0" w:afterAutospacing="0" w:line="270" w:lineRule="auto"/>
              <w:jc w:val="center"/>
              <w:rPr>
                <w:sz w:val="28"/>
                <w:szCs w:val="28"/>
              </w:rPr>
            </w:pPr>
            <w:r w:rsidRPr="00C468E1">
              <w:rPr>
                <w:sz w:val="28"/>
                <w:szCs w:val="28"/>
              </w:rPr>
              <w:t>4</w:t>
            </w:r>
          </w:p>
        </w:tc>
        <w:tc>
          <w:tcPr>
            <w:tcW w:w="2835" w:type="dxa"/>
            <w:vAlign w:val="center"/>
          </w:tcPr>
          <w:p w14:paraId="2B56F667" w14:textId="77777777" w:rsidR="00DA3340" w:rsidRPr="00C468E1" w:rsidRDefault="00DA3340" w:rsidP="0037596B">
            <w:pPr>
              <w:spacing w:line="270" w:lineRule="auto"/>
              <w:jc w:val="center"/>
              <w:rPr>
                <w:rFonts w:ascii="Times New Roman" w:hAnsi="Times New Roman" w:cs="Times New Roman"/>
                <w:sz w:val="28"/>
                <w:szCs w:val="28"/>
              </w:rPr>
            </w:pPr>
            <w:r w:rsidRPr="00C468E1">
              <w:rPr>
                <w:rFonts w:ascii="Times New Roman" w:hAnsi="Times New Roman" w:cs="Times New Roman"/>
                <w:sz w:val="28"/>
                <w:szCs w:val="28"/>
              </w:rPr>
              <w:t>2418 899</w:t>
            </w:r>
          </w:p>
        </w:tc>
        <w:tc>
          <w:tcPr>
            <w:tcW w:w="2835" w:type="dxa"/>
            <w:vAlign w:val="center"/>
          </w:tcPr>
          <w:p w14:paraId="42378829" w14:textId="77777777" w:rsidR="00DA3340" w:rsidRPr="00C468E1" w:rsidRDefault="00DA3340" w:rsidP="0037596B">
            <w:pPr>
              <w:spacing w:line="270" w:lineRule="auto"/>
              <w:jc w:val="center"/>
              <w:rPr>
                <w:rFonts w:ascii="Times New Roman" w:hAnsi="Times New Roman" w:cs="Times New Roman"/>
                <w:sz w:val="28"/>
                <w:szCs w:val="28"/>
              </w:rPr>
            </w:pPr>
            <w:r w:rsidRPr="00C468E1">
              <w:rPr>
                <w:rFonts w:ascii="Times New Roman" w:hAnsi="Times New Roman" w:cs="Times New Roman"/>
                <w:sz w:val="28"/>
                <w:szCs w:val="28"/>
              </w:rPr>
              <w:t>490 811</w:t>
            </w:r>
          </w:p>
        </w:tc>
      </w:tr>
      <w:tr w:rsidR="00806228" w:rsidRPr="00C468E1" w14:paraId="1CCBCEF0" w14:textId="77777777" w:rsidTr="007641AA">
        <w:trPr>
          <w:trHeight w:val="340"/>
          <w:jc w:val="center"/>
        </w:trPr>
        <w:tc>
          <w:tcPr>
            <w:tcW w:w="1668" w:type="dxa"/>
            <w:vAlign w:val="center"/>
          </w:tcPr>
          <w:p w14:paraId="3A1AF112" w14:textId="77777777" w:rsidR="00DA3340" w:rsidRPr="00C468E1" w:rsidRDefault="00DA3340" w:rsidP="0037596B">
            <w:pPr>
              <w:pStyle w:val="NormalWeb"/>
              <w:spacing w:before="0" w:beforeAutospacing="0" w:after="0" w:afterAutospacing="0" w:line="270" w:lineRule="auto"/>
              <w:jc w:val="center"/>
              <w:rPr>
                <w:sz w:val="28"/>
                <w:szCs w:val="28"/>
              </w:rPr>
            </w:pPr>
            <w:r w:rsidRPr="00C468E1">
              <w:rPr>
                <w:sz w:val="28"/>
                <w:szCs w:val="28"/>
              </w:rPr>
              <w:t>5</w:t>
            </w:r>
          </w:p>
        </w:tc>
        <w:tc>
          <w:tcPr>
            <w:tcW w:w="2835" w:type="dxa"/>
            <w:vAlign w:val="center"/>
          </w:tcPr>
          <w:p w14:paraId="369F0BBE" w14:textId="77777777" w:rsidR="00DA3340" w:rsidRPr="00C468E1" w:rsidRDefault="00DA3340" w:rsidP="0037596B">
            <w:pPr>
              <w:spacing w:line="270" w:lineRule="auto"/>
              <w:jc w:val="center"/>
              <w:rPr>
                <w:rFonts w:ascii="Times New Roman" w:hAnsi="Times New Roman" w:cs="Times New Roman"/>
                <w:sz w:val="28"/>
                <w:szCs w:val="28"/>
              </w:rPr>
            </w:pPr>
            <w:r w:rsidRPr="00C468E1">
              <w:rPr>
                <w:rFonts w:ascii="Times New Roman" w:hAnsi="Times New Roman" w:cs="Times New Roman"/>
                <w:sz w:val="28"/>
                <w:szCs w:val="28"/>
              </w:rPr>
              <w:t>2418 586</w:t>
            </w:r>
          </w:p>
        </w:tc>
        <w:tc>
          <w:tcPr>
            <w:tcW w:w="2835" w:type="dxa"/>
            <w:vAlign w:val="center"/>
          </w:tcPr>
          <w:p w14:paraId="0E924773" w14:textId="77777777" w:rsidR="00DA3340" w:rsidRPr="00C468E1" w:rsidRDefault="00DA3340" w:rsidP="0037596B">
            <w:pPr>
              <w:spacing w:line="270" w:lineRule="auto"/>
              <w:jc w:val="center"/>
              <w:rPr>
                <w:rFonts w:ascii="Times New Roman" w:hAnsi="Times New Roman" w:cs="Times New Roman"/>
                <w:sz w:val="28"/>
                <w:szCs w:val="28"/>
              </w:rPr>
            </w:pPr>
            <w:r w:rsidRPr="00C468E1">
              <w:rPr>
                <w:rFonts w:ascii="Times New Roman" w:hAnsi="Times New Roman" w:cs="Times New Roman"/>
                <w:sz w:val="28"/>
                <w:szCs w:val="28"/>
              </w:rPr>
              <w:t>490 970</w:t>
            </w:r>
          </w:p>
        </w:tc>
      </w:tr>
      <w:tr w:rsidR="00806228" w:rsidRPr="00C468E1" w14:paraId="409FB69B" w14:textId="77777777" w:rsidTr="007641AA">
        <w:trPr>
          <w:trHeight w:val="340"/>
          <w:jc w:val="center"/>
        </w:trPr>
        <w:tc>
          <w:tcPr>
            <w:tcW w:w="1668" w:type="dxa"/>
            <w:vAlign w:val="center"/>
          </w:tcPr>
          <w:p w14:paraId="51CE7D97" w14:textId="77777777" w:rsidR="00DA3340" w:rsidRPr="00C468E1" w:rsidRDefault="00DA3340" w:rsidP="0037596B">
            <w:pPr>
              <w:pStyle w:val="NormalWeb"/>
              <w:spacing w:before="0" w:beforeAutospacing="0" w:after="0" w:afterAutospacing="0" w:line="270" w:lineRule="auto"/>
              <w:jc w:val="center"/>
              <w:rPr>
                <w:sz w:val="28"/>
                <w:szCs w:val="28"/>
              </w:rPr>
            </w:pPr>
            <w:r w:rsidRPr="00C468E1">
              <w:rPr>
                <w:sz w:val="28"/>
                <w:szCs w:val="28"/>
              </w:rPr>
              <w:t>5a</w:t>
            </w:r>
          </w:p>
        </w:tc>
        <w:tc>
          <w:tcPr>
            <w:tcW w:w="2835" w:type="dxa"/>
            <w:vAlign w:val="center"/>
          </w:tcPr>
          <w:p w14:paraId="79B4F0BB" w14:textId="77777777" w:rsidR="00DA3340" w:rsidRPr="00C468E1" w:rsidRDefault="00DA3340" w:rsidP="0037596B">
            <w:pPr>
              <w:spacing w:line="270" w:lineRule="auto"/>
              <w:jc w:val="center"/>
              <w:rPr>
                <w:rFonts w:ascii="Times New Roman" w:hAnsi="Times New Roman" w:cs="Times New Roman"/>
                <w:sz w:val="28"/>
                <w:szCs w:val="28"/>
              </w:rPr>
            </w:pPr>
            <w:r w:rsidRPr="00C468E1">
              <w:rPr>
                <w:rFonts w:ascii="Times New Roman" w:hAnsi="Times New Roman" w:cs="Times New Roman"/>
                <w:sz w:val="28"/>
                <w:szCs w:val="28"/>
              </w:rPr>
              <w:t>2418 583</w:t>
            </w:r>
          </w:p>
        </w:tc>
        <w:tc>
          <w:tcPr>
            <w:tcW w:w="2835" w:type="dxa"/>
            <w:vAlign w:val="center"/>
          </w:tcPr>
          <w:p w14:paraId="2D841ED6" w14:textId="77777777" w:rsidR="00DA3340" w:rsidRPr="00C468E1" w:rsidRDefault="00DA3340" w:rsidP="0037596B">
            <w:pPr>
              <w:spacing w:line="270" w:lineRule="auto"/>
              <w:jc w:val="center"/>
              <w:rPr>
                <w:rFonts w:ascii="Times New Roman" w:hAnsi="Times New Roman" w:cs="Times New Roman"/>
                <w:sz w:val="28"/>
                <w:szCs w:val="28"/>
              </w:rPr>
            </w:pPr>
            <w:r w:rsidRPr="00C468E1">
              <w:rPr>
                <w:rFonts w:ascii="Times New Roman" w:hAnsi="Times New Roman" w:cs="Times New Roman"/>
                <w:sz w:val="28"/>
                <w:szCs w:val="28"/>
              </w:rPr>
              <w:t>490 912</w:t>
            </w:r>
          </w:p>
        </w:tc>
      </w:tr>
      <w:tr w:rsidR="00806228" w:rsidRPr="00C468E1" w14:paraId="53127F81" w14:textId="77777777" w:rsidTr="007641AA">
        <w:trPr>
          <w:trHeight w:val="340"/>
          <w:jc w:val="center"/>
        </w:trPr>
        <w:tc>
          <w:tcPr>
            <w:tcW w:w="1668" w:type="dxa"/>
            <w:vAlign w:val="center"/>
          </w:tcPr>
          <w:p w14:paraId="4A2D415C" w14:textId="77777777" w:rsidR="00DA3340" w:rsidRPr="00C468E1" w:rsidRDefault="00DA3340" w:rsidP="0037596B">
            <w:pPr>
              <w:pStyle w:val="NormalWeb"/>
              <w:spacing w:before="0" w:beforeAutospacing="0" w:after="0" w:afterAutospacing="0" w:line="270" w:lineRule="auto"/>
              <w:jc w:val="center"/>
              <w:rPr>
                <w:sz w:val="28"/>
                <w:szCs w:val="28"/>
              </w:rPr>
            </w:pPr>
            <w:r w:rsidRPr="00C468E1">
              <w:rPr>
                <w:sz w:val="28"/>
                <w:szCs w:val="28"/>
              </w:rPr>
              <w:t>6</w:t>
            </w:r>
          </w:p>
        </w:tc>
        <w:tc>
          <w:tcPr>
            <w:tcW w:w="2835" w:type="dxa"/>
            <w:vAlign w:val="center"/>
          </w:tcPr>
          <w:p w14:paraId="45313339" w14:textId="77777777" w:rsidR="00DA3340" w:rsidRPr="00C468E1" w:rsidRDefault="00DA3340" w:rsidP="0037596B">
            <w:pPr>
              <w:spacing w:line="270" w:lineRule="auto"/>
              <w:jc w:val="center"/>
              <w:rPr>
                <w:rFonts w:ascii="Times New Roman" w:hAnsi="Times New Roman" w:cs="Times New Roman"/>
                <w:sz w:val="28"/>
                <w:szCs w:val="28"/>
              </w:rPr>
            </w:pPr>
            <w:r w:rsidRPr="00C468E1">
              <w:rPr>
                <w:rFonts w:ascii="Times New Roman" w:hAnsi="Times New Roman" w:cs="Times New Roman"/>
                <w:sz w:val="28"/>
                <w:szCs w:val="28"/>
              </w:rPr>
              <w:t>2418 624</w:t>
            </w:r>
          </w:p>
        </w:tc>
        <w:tc>
          <w:tcPr>
            <w:tcW w:w="2835" w:type="dxa"/>
            <w:vAlign w:val="center"/>
          </w:tcPr>
          <w:p w14:paraId="0B86F285" w14:textId="77777777" w:rsidR="00DA3340" w:rsidRPr="00C468E1" w:rsidRDefault="00DA3340" w:rsidP="0037596B">
            <w:pPr>
              <w:spacing w:line="270" w:lineRule="auto"/>
              <w:jc w:val="center"/>
              <w:rPr>
                <w:rFonts w:ascii="Times New Roman" w:hAnsi="Times New Roman" w:cs="Times New Roman"/>
                <w:sz w:val="28"/>
                <w:szCs w:val="28"/>
              </w:rPr>
            </w:pPr>
            <w:r w:rsidRPr="00C468E1">
              <w:rPr>
                <w:rFonts w:ascii="Times New Roman" w:hAnsi="Times New Roman" w:cs="Times New Roman"/>
                <w:sz w:val="28"/>
                <w:szCs w:val="28"/>
              </w:rPr>
              <w:t>490 706</w:t>
            </w:r>
          </w:p>
        </w:tc>
      </w:tr>
      <w:tr w:rsidR="00806228" w:rsidRPr="00C468E1" w14:paraId="108D23EB" w14:textId="77777777" w:rsidTr="007641AA">
        <w:trPr>
          <w:trHeight w:val="340"/>
          <w:jc w:val="center"/>
        </w:trPr>
        <w:tc>
          <w:tcPr>
            <w:tcW w:w="1668" w:type="dxa"/>
            <w:vAlign w:val="center"/>
          </w:tcPr>
          <w:p w14:paraId="07B251A2" w14:textId="77777777" w:rsidR="00DA3340" w:rsidRPr="00C468E1" w:rsidRDefault="00DA3340" w:rsidP="0037596B">
            <w:pPr>
              <w:pStyle w:val="NormalWeb"/>
              <w:spacing w:before="0" w:beforeAutospacing="0" w:after="0" w:afterAutospacing="0" w:line="270" w:lineRule="auto"/>
              <w:jc w:val="center"/>
              <w:rPr>
                <w:sz w:val="28"/>
                <w:szCs w:val="28"/>
              </w:rPr>
            </w:pPr>
            <w:r w:rsidRPr="00C468E1">
              <w:rPr>
                <w:sz w:val="28"/>
                <w:szCs w:val="28"/>
              </w:rPr>
              <w:t>7</w:t>
            </w:r>
          </w:p>
        </w:tc>
        <w:tc>
          <w:tcPr>
            <w:tcW w:w="2835" w:type="dxa"/>
            <w:vAlign w:val="center"/>
          </w:tcPr>
          <w:p w14:paraId="5EF25831" w14:textId="77777777" w:rsidR="00DA3340" w:rsidRPr="00C468E1" w:rsidRDefault="00DA3340" w:rsidP="0037596B">
            <w:pPr>
              <w:spacing w:line="270" w:lineRule="auto"/>
              <w:jc w:val="center"/>
              <w:rPr>
                <w:rFonts w:ascii="Times New Roman" w:hAnsi="Times New Roman" w:cs="Times New Roman"/>
                <w:sz w:val="28"/>
                <w:szCs w:val="28"/>
              </w:rPr>
            </w:pPr>
            <w:r w:rsidRPr="00C468E1">
              <w:rPr>
                <w:rFonts w:ascii="Times New Roman" w:hAnsi="Times New Roman" w:cs="Times New Roman"/>
                <w:sz w:val="28"/>
                <w:szCs w:val="28"/>
              </w:rPr>
              <w:t>2418 554</w:t>
            </w:r>
          </w:p>
        </w:tc>
        <w:tc>
          <w:tcPr>
            <w:tcW w:w="2835" w:type="dxa"/>
            <w:vAlign w:val="center"/>
          </w:tcPr>
          <w:p w14:paraId="122E2D50" w14:textId="77777777" w:rsidR="00DA3340" w:rsidRPr="00C468E1" w:rsidRDefault="00DA3340" w:rsidP="0037596B">
            <w:pPr>
              <w:spacing w:line="270" w:lineRule="auto"/>
              <w:jc w:val="center"/>
              <w:rPr>
                <w:rFonts w:ascii="Times New Roman" w:hAnsi="Times New Roman" w:cs="Times New Roman"/>
                <w:sz w:val="28"/>
                <w:szCs w:val="28"/>
              </w:rPr>
            </w:pPr>
            <w:r w:rsidRPr="00C468E1">
              <w:rPr>
                <w:rFonts w:ascii="Times New Roman" w:hAnsi="Times New Roman" w:cs="Times New Roman"/>
                <w:sz w:val="28"/>
                <w:szCs w:val="28"/>
              </w:rPr>
              <w:t>490 631</w:t>
            </w:r>
          </w:p>
        </w:tc>
      </w:tr>
      <w:tr w:rsidR="00806228" w:rsidRPr="00C468E1" w14:paraId="65B7C03F" w14:textId="77777777" w:rsidTr="007641AA">
        <w:trPr>
          <w:trHeight w:val="340"/>
          <w:jc w:val="center"/>
        </w:trPr>
        <w:tc>
          <w:tcPr>
            <w:tcW w:w="1668" w:type="dxa"/>
            <w:vAlign w:val="center"/>
          </w:tcPr>
          <w:p w14:paraId="11A79749" w14:textId="77777777" w:rsidR="00DA3340" w:rsidRPr="00C468E1" w:rsidRDefault="00DA3340" w:rsidP="0037596B">
            <w:pPr>
              <w:pStyle w:val="NormalWeb"/>
              <w:spacing w:before="0" w:beforeAutospacing="0" w:after="0" w:afterAutospacing="0" w:line="270" w:lineRule="auto"/>
              <w:jc w:val="center"/>
              <w:rPr>
                <w:sz w:val="28"/>
                <w:szCs w:val="28"/>
              </w:rPr>
            </w:pPr>
            <w:r w:rsidRPr="00C468E1">
              <w:rPr>
                <w:sz w:val="28"/>
                <w:szCs w:val="28"/>
              </w:rPr>
              <w:t>8</w:t>
            </w:r>
          </w:p>
        </w:tc>
        <w:tc>
          <w:tcPr>
            <w:tcW w:w="2835" w:type="dxa"/>
            <w:vAlign w:val="center"/>
          </w:tcPr>
          <w:p w14:paraId="656385BD" w14:textId="77777777" w:rsidR="00DA3340" w:rsidRPr="00C468E1" w:rsidRDefault="00DA3340" w:rsidP="0037596B">
            <w:pPr>
              <w:spacing w:line="270" w:lineRule="auto"/>
              <w:jc w:val="center"/>
              <w:rPr>
                <w:rFonts w:ascii="Times New Roman" w:hAnsi="Times New Roman" w:cs="Times New Roman"/>
                <w:sz w:val="28"/>
                <w:szCs w:val="28"/>
              </w:rPr>
            </w:pPr>
            <w:r w:rsidRPr="00C468E1">
              <w:rPr>
                <w:rFonts w:ascii="Times New Roman" w:hAnsi="Times New Roman" w:cs="Times New Roman"/>
                <w:sz w:val="28"/>
                <w:szCs w:val="28"/>
              </w:rPr>
              <w:t>2418 559</w:t>
            </w:r>
          </w:p>
        </w:tc>
        <w:tc>
          <w:tcPr>
            <w:tcW w:w="2835" w:type="dxa"/>
            <w:vAlign w:val="center"/>
          </w:tcPr>
          <w:p w14:paraId="360E82AC" w14:textId="77777777" w:rsidR="00DA3340" w:rsidRPr="00C468E1" w:rsidRDefault="00DA3340" w:rsidP="0037596B">
            <w:pPr>
              <w:spacing w:line="270" w:lineRule="auto"/>
              <w:jc w:val="center"/>
              <w:rPr>
                <w:rFonts w:ascii="Times New Roman" w:hAnsi="Times New Roman" w:cs="Times New Roman"/>
                <w:sz w:val="28"/>
                <w:szCs w:val="28"/>
              </w:rPr>
            </w:pPr>
            <w:r w:rsidRPr="00C468E1">
              <w:rPr>
                <w:rFonts w:ascii="Times New Roman" w:hAnsi="Times New Roman" w:cs="Times New Roman"/>
                <w:sz w:val="28"/>
                <w:szCs w:val="28"/>
              </w:rPr>
              <w:t>490 274</w:t>
            </w:r>
          </w:p>
        </w:tc>
      </w:tr>
    </w:tbl>
    <w:p w14:paraId="183F49D6" w14:textId="77777777" w:rsidR="005A6F4A" w:rsidRDefault="005A6F4A" w:rsidP="0037596B">
      <w:pPr>
        <w:pStyle w:val="Vnbnnidung0"/>
        <w:spacing w:line="270" w:lineRule="auto"/>
        <w:ind w:firstLine="709"/>
        <w:rPr>
          <w:b/>
          <w:bCs/>
          <w:i/>
          <w:iCs/>
          <w:sz w:val="28"/>
          <w:szCs w:val="28"/>
        </w:rPr>
      </w:pPr>
    </w:p>
    <w:p w14:paraId="0A934D18" w14:textId="30D937D2" w:rsidR="00DA3340" w:rsidRPr="005A6F4A" w:rsidRDefault="00DE3359" w:rsidP="0037596B">
      <w:pPr>
        <w:pStyle w:val="Vnbnnidung0"/>
        <w:spacing w:line="270" w:lineRule="auto"/>
        <w:ind w:firstLine="709"/>
        <w:rPr>
          <w:sz w:val="28"/>
          <w:szCs w:val="28"/>
        </w:rPr>
      </w:pPr>
      <w:r w:rsidRPr="005A6F4A">
        <w:rPr>
          <w:b/>
          <w:bCs/>
          <w:sz w:val="28"/>
          <w:szCs w:val="28"/>
        </w:rPr>
        <w:t>-</w:t>
      </w:r>
      <w:r w:rsidR="00DA3340" w:rsidRPr="005A6F4A">
        <w:rPr>
          <w:b/>
          <w:bCs/>
          <w:sz w:val="28"/>
          <w:szCs w:val="28"/>
        </w:rPr>
        <w:t xml:space="preserve"> Công suất khai thác</w:t>
      </w:r>
    </w:p>
    <w:p w14:paraId="500150A8" w14:textId="5B30A935" w:rsidR="00DA3340" w:rsidRPr="00C468E1" w:rsidRDefault="00DE3359" w:rsidP="0037596B">
      <w:pPr>
        <w:pStyle w:val="Vnbnnidung0"/>
        <w:tabs>
          <w:tab w:val="left" w:pos="1029"/>
        </w:tabs>
        <w:spacing w:before="60" w:line="270" w:lineRule="auto"/>
        <w:ind w:firstLine="709"/>
        <w:rPr>
          <w:sz w:val="28"/>
          <w:szCs w:val="28"/>
        </w:rPr>
      </w:pPr>
      <w:bookmarkStart w:id="1" w:name="bookmark0"/>
      <w:bookmarkEnd w:id="1"/>
      <w:r w:rsidRPr="00C468E1">
        <w:rPr>
          <w:sz w:val="28"/>
          <w:szCs w:val="28"/>
        </w:rPr>
        <w:t xml:space="preserve">+ </w:t>
      </w:r>
      <w:r w:rsidR="00DA3340" w:rsidRPr="00C468E1">
        <w:rPr>
          <w:sz w:val="28"/>
          <w:szCs w:val="28"/>
        </w:rPr>
        <w:t>Trữ lượng khai thác: 6.955.120 tấn;</w:t>
      </w:r>
    </w:p>
    <w:p w14:paraId="5D802D0C" w14:textId="74D838EE" w:rsidR="00DA3340" w:rsidRPr="00C468E1" w:rsidRDefault="00DE3359" w:rsidP="0037596B">
      <w:pPr>
        <w:pStyle w:val="Vnbnnidung0"/>
        <w:tabs>
          <w:tab w:val="left" w:pos="1029"/>
        </w:tabs>
        <w:spacing w:before="60" w:line="270" w:lineRule="auto"/>
        <w:ind w:firstLine="709"/>
        <w:rPr>
          <w:sz w:val="28"/>
          <w:szCs w:val="28"/>
        </w:rPr>
      </w:pPr>
      <w:bookmarkStart w:id="2" w:name="bookmark1"/>
      <w:bookmarkEnd w:id="2"/>
      <w:r w:rsidRPr="00C468E1">
        <w:rPr>
          <w:sz w:val="28"/>
          <w:szCs w:val="28"/>
        </w:rPr>
        <w:t xml:space="preserve">+ </w:t>
      </w:r>
      <w:r w:rsidR="00DA3340" w:rsidRPr="00C468E1">
        <w:rPr>
          <w:sz w:val="28"/>
          <w:szCs w:val="28"/>
        </w:rPr>
        <w:t>Công suất khai thác: 300.000 tấn/năm.</w:t>
      </w:r>
    </w:p>
    <w:p w14:paraId="194D1468" w14:textId="260D0B22" w:rsidR="00DA3340" w:rsidRPr="00C468E1" w:rsidRDefault="00DE3359" w:rsidP="0037596B">
      <w:pPr>
        <w:pStyle w:val="Vnbnnidung0"/>
        <w:tabs>
          <w:tab w:val="left" w:pos="1042"/>
        </w:tabs>
        <w:spacing w:before="60" w:line="270" w:lineRule="auto"/>
        <w:ind w:firstLine="709"/>
        <w:jc w:val="both"/>
        <w:rPr>
          <w:sz w:val="28"/>
          <w:szCs w:val="28"/>
        </w:rPr>
      </w:pPr>
      <w:bookmarkStart w:id="3" w:name="bookmark2"/>
      <w:bookmarkEnd w:id="3"/>
      <w:r w:rsidRPr="00C468E1">
        <w:rPr>
          <w:sz w:val="28"/>
          <w:szCs w:val="28"/>
        </w:rPr>
        <w:t xml:space="preserve">+ </w:t>
      </w:r>
      <w:r w:rsidR="00DA3340" w:rsidRPr="00C468E1">
        <w:rPr>
          <w:sz w:val="28"/>
          <w:szCs w:val="28"/>
        </w:rPr>
        <w:t>Thời hạn khai thác:</w:t>
      </w:r>
      <w:r w:rsidR="00486227" w:rsidRPr="00C468E1">
        <w:rPr>
          <w:sz w:val="28"/>
          <w:szCs w:val="28"/>
        </w:rPr>
        <w:t xml:space="preserve"> </w:t>
      </w:r>
      <w:r w:rsidR="00DA3340" w:rsidRPr="00C468E1">
        <w:rPr>
          <w:sz w:val="28"/>
          <w:szCs w:val="28"/>
        </w:rPr>
        <w:t>25 năm kể từ ngày ký giấy phép, trong đó thời gian xây dựng cơ bản mỏ là 01 năm.</w:t>
      </w:r>
    </w:p>
    <w:p w14:paraId="3D14949A" w14:textId="5912E9D1" w:rsidR="00DA3340" w:rsidRPr="00C468E1" w:rsidRDefault="00DE3359" w:rsidP="0037596B">
      <w:pPr>
        <w:pStyle w:val="Vnbnnidung0"/>
        <w:spacing w:before="60" w:line="270" w:lineRule="auto"/>
        <w:ind w:firstLine="720"/>
        <w:jc w:val="both"/>
        <w:rPr>
          <w:sz w:val="28"/>
          <w:szCs w:val="28"/>
        </w:rPr>
      </w:pPr>
      <w:r w:rsidRPr="00C468E1">
        <w:rPr>
          <w:b/>
          <w:bCs/>
          <w:sz w:val="28"/>
          <w:szCs w:val="28"/>
        </w:rPr>
        <w:t>1.</w:t>
      </w:r>
      <w:r w:rsidR="0073731C" w:rsidRPr="00C468E1">
        <w:rPr>
          <w:b/>
          <w:bCs/>
          <w:sz w:val="28"/>
          <w:szCs w:val="28"/>
        </w:rPr>
        <w:t>2</w:t>
      </w:r>
      <w:r w:rsidR="00DA3340" w:rsidRPr="00C468E1">
        <w:rPr>
          <w:b/>
          <w:bCs/>
          <w:sz w:val="28"/>
          <w:szCs w:val="28"/>
        </w:rPr>
        <w:t>.</w:t>
      </w:r>
      <w:r w:rsidRPr="00C468E1">
        <w:rPr>
          <w:b/>
          <w:bCs/>
          <w:sz w:val="28"/>
          <w:szCs w:val="28"/>
        </w:rPr>
        <w:t>2</w:t>
      </w:r>
      <w:r w:rsidR="00DA3340" w:rsidRPr="00C468E1">
        <w:rPr>
          <w:b/>
          <w:bCs/>
          <w:sz w:val="28"/>
          <w:szCs w:val="28"/>
        </w:rPr>
        <w:t xml:space="preserve"> Sơ lược về phương pháp xây dựng, khai thác, thiết bị, nhân công</w:t>
      </w:r>
    </w:p>
    <w:p w14:paraId="5995A1F9" w14:textId="16836C6E" w:rsidR="00DA3340" w:rsidRPr="00C468E1" w:rsidRDefault="00B830EB" w:rsidP="0037596B">
      <w:pPr>
        <w:pStyle w:val="Vnbnnidung0"/>
        <w:spacing w:before="60" w:line="270" w:lineRule="auto"/>
        <w:ind w:firstLine="720"/>
        <w:rPr>
          <w:b/>
          <w:sz w:val="28"/>
          <w:szCs w:val="28"/>
        </w:rPr>
      </w:pPr>
      <w:r w:rsidRPr="00C468E1">
        <w:rPr>
          <w:b/>
          <w:i/>
          <w:iCs/>
          <w:sz w:val="28"/>
          <w:szCs w:val="28"/>
        </w:rPr>
        <w:t>a)</w:t>
      </w:r>
      <w:r w:rsidR="0073731C" w:rsidRPr="00C468E1">
        <w:rPr>
          <w:b/>
          <w:i/>
          <w:iCs/>
          <w:sz w:val="28"/>
          <w:szCs w:val="28"/>
        </w:rPr>
        <w:t xml:space="preserve"> </w:t>
      </w:r>
      <w:r w:rsidR="00DA3340" w:rsidRPr="00C468E1">
        <w:rPr>
          <w:b/>
          <w:i/>
          <w:iCs/>
          <w:sz w:val="28"/>
          <w:szCs w:val="28"/>
        </w:rPr>
        <w:t>Sơ lược về phương pháp khai thác lộ thiên</w:t>
      </w:r>
    </w:p>
    <w:p w14:paraId="2C13C2FA" w14:textId="2D073B63" w:rsidR="000254A9" w:rsidRPr="00C468E1" w:rsidRDefault="000254A9" w:rsidP="0037596B">
      <w:pPr>
        <w:pStyle w:val="Vnbnnidung0"/>
        <w:tabs>
          <w:tab w:val="left" w:pos="1042"/>
        </w:tabs>
        <w:spacing w:before="60" w:line="270" w:lineRule="auto"/>
        <w:ind w:firstLine="709"/>
        <w:jc w:val="both"/>
        <w:rPr>
          <w:sz w:val="28"/>
          <w:szCs w:val="28"/>
        </w:rPr>
      </w:pPr>
      <w:r w:rsidRPr="00C468E1">
        <w:rPr>
          <w:sz w:val="28"/>
          <w:szCs w:val="28"/>
        </w:rPr>
        <w:t>Phương pháp và hệ thống khai thác mỏ đá hoa trắng Làng Cạn được chọn là Hệ thống khai thác</w:t>
      </w:r>
      <w:r w:rsidR="008E56C4" w:rsidRPr="00C468E1">
        <w:rPr>
          <w:sz w:val="28"/>
          <w:szCs w:val="28"/>
        </w:rPr>
        <w:t xml:space="preserve"> (HTKT)</w:t>
      </w:r>
      <w:r w:rsidRPr="00C468E1">
        <w:rPr>
          <w:sz w:val="28"/>
          <w:szCs w:val="28"/>
        </w:rPr>
        <w:t xml:space="preserve"> hỗn hợp, </w:t>
      </w:r>
      <w:r w:rsidR="00A21F67" w:rsidRPr="00C468E1">
        <w:rPr>
          <w:sz w:val="28"/>
          <w:szCs w:val="28"/>
        </w:rPr>
        <w:t xml:space="preserve">khai thác bằng phương pháp lộ thiên, có sử dụng vật liệu nổ công nghiệp, </w:t>
      </w:r>
      <w:r w:rsidRPr="00C468E1">
        <w:rPr>
          <w:sz w:val="28"/>
          <w:szCs w:val="28"/>
        </w:rPr>
        <w:t xml:space="preserve">chia </w:t>
      </w:r>
      <w:r w:rsidR="00A21F67" w:rsidRPr="00C468E1">
        <w:rPr>
          <w:sz w:val="28"/>
          <w:szCs w:val="28"/>
        </w:rPr>
        <w:t>làm</w:t>
      </w:r>
      <w:r w:rsidRPr="00C468E1">
        <w:rPr>
          <w:sz w:val="28"/>
          <w:szCs w:val="28"/>
        </w:rPr>
        <w:t xml:space="preserve"> hai giai đoạn:</w:t>
      </w:r>
    </w:p>
    <w:p w14:paraId="609DCE82" w14:textId="0665ADEB" w:rsidR="000254A9" w:rsidRPr="00C468E1" w:rsidRDefault="008E56C4" w:rsidP="0037596B">
      <w:pPr>
        <w:pStyle w:val="Vnbnnidung0"/>
        <w:tabs>
          <w:tab w:val="left" w:pos="1042"/>
        </w:tabs>
        <w:spacing w:before="60" w:line="270" w:lineRule="auto"/>
        <w:ind w:firstLine="709"/>
        <w:jc w:val="both"/>
        <w:rPr>
          <w:sz w:val="28"/>
          <w:szCs w:val="28"/>
        </w:rPr>
      </w:pPr>
      <w:r w:rsidRPr="00C468E1">
        <w:rPr>
          <w:sz w:val="28"/>
          <w:szCs w:val="28"/>
        </w:rPr>
        <w:t xml:space="preserve">- </w:t>
      </w:r>
      <w:r w:rsidR="000254A9" w:rsidRPr="00C468E1">
        <w:rPr>
          <w:sz w:val="28"/>
          <w:szCs w:val="28"/>
        </w:rPr>
        <w:t>Giai đoạ</w:t>
      </w:r>
      <w:r w:rsidR="00345497" w:rsidRPr="00C468E1">
        <w:rPr>
          <w:sz w:val="28"/>
          <w:szCs w:val="28"/>
        </w:rPr>
        <w:t xml:space="preserve">n 1: HTKT lớp xiên gạt chuyển ( Trong 4 </w:t>
      </w:r>
      <w:r w:rsidR="000254A9" w:rsidRPr="00C468E1">
        <w:rPr>
          <w:sz w:val="28"/>
          <w:szCs w:val="28"/>
        </w:rPr>
        <w:t>năm đầu từ, mức +180m trở</w:t>
      </w:r>
      <w:r w:rsidRPr="00C468E1">
        <w:rPr>
          <w:sz w:val="28"/>
          <w:szCs w:val="28"/>
        </w:rPr>
        <w:t xml:space="preserve"> </w:t>
      </w:r>
      <w:r w:rsidR="000254A9" w:rsidRPr="00C468E1">
        <w:rPr>
          <w:sz w:val="28"/>
          <w:szCs w:val="28"/>
        </w:rPr>
        <w:t>lên).</w:t>
      </w:r>
    </w:p>
    <w:p w14:paraId="67D9B7B2" w14:textId="6655C43D" w:rsidR="008E56C4" w:rsidRPr="00C468E1" w:rsidRDefault="008E56C4" w:rsidP="0037596B">
      <w:pPr>
        <w:pStyle w:val="Vnbnnidung0"/>
        <w:tabs>
          <w:tab w:val="left" w:pos="1042"/>
        </w:tabs>
        <w:spacing w:before="60" w:line="270" w:lineRule="auto"/>
        <w:ind w:firstLine="709"/>
        <w:jc w:val="both"/>
        <w:rPr>
          <w:sz w:val="28"/>
          <w:szCs w:val="28"/>
        </w:rPr>
      </w:pPr>
      <w:r w:rsidRPr="00C468E1">
        <w:rPr>
          <w:sz w:val="28"/>
          <w:szCs w:val="28"/>
        </w:rPr>
        <w:t>- Giai đoạn 2: HTKT lớp bằng vận tải trực tiếp (từ mức +180m trở xuống).</w:t>
      </w:r>
    </w:p>
    <w:p w14:paraId="45A76C73" w14:textId="097E14B1" w:rsidR="0047761D" w:rsidRPr="00C468E1" w:rsidRDefault="00345497" w:rsidP="0037596B">
      <w:pPr>
        <w:pStyle w:val="Vnbnnidung0"/>
        <w:tabs>
          <w:tab w:val="left" w:pos="1042"/>
        </w:tabs>
        <w:spacing w:before="60" w:line="270" w:lineRule="auto"/>
        <w:ind w:firstLine="720"/>
        <w:jc w:val="both"/>
        <w:rPr>
          <w:b/>
          <w:i/>
          <w:iCs/>
          <w:sz w:val="28"/>
          <w:szCs w:val="28"/>
        </w:rPr>
      </w:pPr>
      <w:r w:rsidRPr="00C468E1">
        <w:rPr>
          <w:b/>
          <w:i/>
          <w:iCs/>
          <w:sz w:val="28"/>
          <w:szCs w:val="28"/>
        </w:rPr>
        <w:t>b)</w:t>
      </w:r>
      <w:r w:rsidR="0073731C" w:rsidRPr="00C468E1">
        <w:rPr>
          <w:b/>
          <w:i/>
          <w:iCs/>
          <w:sz w:val="28"/>
          <w:szCs w:val="28"/>
        </w:rPr>
        <w:t xml:space="preserve"> </w:t>
      </w:r>
      <w:r w:rsidR="005F0C11" w:rsidRPr="00C468E1">
        <w:rPr>
          <w:b/>
          <w:i/>
          <w:iCs/>
          <w:sz w:val="28"/>
          <w:szCs w:val="28"/>
        </w:rPr>
        <w:t>Thiết bị, nhân công đang sử dụng tại mỏ</w:t>
      </w:r>
    </w:p>
    <w:p w14:paraId="42F86074" w14:textId="3FC2C31D" w:rsidR="005F0C11" w:rsidRPr="00C468E1" w:rsidRDefault="00727893" w:rsidP="0037596B">
      <w:pPr>
        <w:pStyle w:val="Vnbnnidung20"/>
        <w:shd w:val="clear" w:color="auto" w:fill="auto"/>
        <w:spacing w:before="60" w:line="270" w:lineRule="auto"/>
        <w:ind w:firstLine="800"/>
        <w:rPr>
          <w:bCs/>
          <w:sz w:val="28"/>
          <w:szCs w:val="28"/>
        </w:rPr>
      </w:pPr>
      <w:r>
        <w:rPr>
          <w:sz w:val="28"/>
          <w:szCs w:val="28"/>
        </w:rPr>
        <w:t>Công tác khai thác mỏ có sử dụng nhiều loại máy móc thiết bị và nhân công khác nhau. Trong đó phải kể đến một số</w:t>
      </w:r>
      <w:r w:rsidR="006A0F3A">
        <w:rPr>
          <w:sz w:val="28"/>
          <w:szCs w:val="28"/>
        </w:rPr>
        <w:t xml:space="preserve"> t</w:t>
      </w:r>
      <w:r w:rsidR="008E56C4" w:rsidRPr="00C468E1">
        <w:rPr>
          <w:sz w:val="28"/>
          <w:szCs w:val="28"/>
        </w:rPr>
        <w:t xml:space="preserve">hiết bị và nhân công </w:t>
      </w:r>
      <w:r w:rsidR="006A0F3A">
        <w:rPr>
          <w:sz w:val="28"/>
          <w:szCs w:val="28"/>
        </w:rPr>
        <w:t>như sau:</w:t>
      </w:r>
    </w:p>
    <w:tbl>
      <w:tblPr>
        <w:tblOverlap w:val="never"/>
        <w:tblW w:w="9447" w:type="dxa"/>
        <w:jc w:val="center"/>
        <w:tblLayout w:type="fixed"/>
        <w:tblCellMar>
          <w:left w:w="10" w:type="dxa"/>
          <w:right w:w="10" w:type="dxa"/>
        </w:tblCellMar>
        <w:tblLook w:val="0000" w:firstRow="0" w:lastRow="0" w:firstColumn="0" w:lastColumn="0" w:noHBand="0" w:noVBand="0"/>
      </w:tblPr>
      <w:tblGrid>
        <w:gridCol w:w="572"/>
        <w:gridCol w:w="6756"/>
        <w:gridCol w:w="1032"/>
        <w:gridCol w:w="1087"/>
      </w:tblGrid>
      <w:tr w:rsidR="00460353" w:rsidRPr="00C468E1" w14:paraId="4FAB4BC1" w14:textId="77777777" w:rsidTr="006743B9">
        <w:trPr>
          <w:trHeight w:val="369"/>
          <w:tblHeader/>
          <w:jc w:val="center"/>
        </w:trPr>
        <w:tc>
          <w:tcPr>
            <w:tcW w:w="572" w:type="dxa"/>
            <w:tcBorders>
              <w:top w:val="single" w:sz="4" w:space="0" w:color="auto"/>
              <w:left w:val="single" w:sz="4" w:space="0" w:color="auto"/>
            </w:tcBorders>
            <w:vAlign w:val="center"/>
          </w:tcPr>
          <w:p w14:paraId="4D991277" w14:textId="77777777" w:rsidR="005F0C11" w:rsidRPr="00C468E1" w:rsidRDefault="005F0C11" w:rsidP="0037596B">
            <w:pPr>
              <w:pStyle w:val="Khc0"/>
              <w:spacing w:line="270" w:lineRule="auto"/>
              <w:ind w:firstLine="140"/>
              <w:jc w:val="center"/>
              <w:rPr>
                <w:sz w:val="28"/>
                <w:szCs w:val="28"/>
              </w:rPr>
            </w:pPr>
            <w:r w:rsidRPr="00C468E1">
              <w:rPr>
                <w:b/>
                <w:bCs/>
                <w:sz w:val="28"/>
                <w:szCs w:val="28"/>
              </w:rPr>
              <w:lastRenderedPageBreak/>
              <w:t>TT</w:t>
            </w:r>
          </w:p>
        </w:tc>
        <w:tc>
          <w:tcPr>
            <w:tcW w:w="6756" w:type="dxa"/>
            <w:tcBorders>
              <w:top w:val="single" w:sz="4" w:space="0" w:color="auto"/>
              <w:left w:val="single" w:sz="4" w:space="0" w:color="auto"/>
            </w:tcBorders>
            <w:vAlign w:val="center"/>
          </w:tcPr>
          <w:p w14:paraId="04662E49" w14:textId="77777777" w:rsidR="005F0C11" w:rsidRPr="00C468E1" w:rsidRDefault="005F0C11" w:rsidP="0037596B">
            <w:pPr>
              <w:pStyle w:val="Khc0"/>
              <w:spacing w:line="270" w:lineRule="auto"/>
              <w:jc w:val="center"/>
              <w:rPr>
                <w:sz w:val="28"/>
                <w:szCs w:val="28"/>
              </w:rPr>
            </w:pPr>
            <w:r w:rsidRPr="00C468E1">
              <w:rPr>
                <w:b/>
                <w:bCs/>
                <w:sz w:val="28"/>
                <w:szCs w:val="28"/>
              </w:rPr>
              <w:t>Loại thiết bị - đặc tính</w:t>
            </w:r>
          </w:p>
        </w:tc>
        <w:tc>
          <w:tcPr>
            <w:tcW w:w="1032" w:type="dxa"/>
            <w:tcBorders>
              <w:top w:val="single" w:sz="4" w:space="0" w:color="auto"/>
              <w:left w:val="single" w:sz="4" w:space="0" w:color="auto"/>
            </w:tcBorders>
            <w:vAlign w:val="center"/>
          </w:tcPr>
          <w:p w14:paraId="5F0A4BD5" w14:textId="77777777" w:rsidR="005F0C11" w:rsidRPr="00C468E1" w:rsidRDefault="005F0C11" w:rsidP="0037596B">
            <w:pPr>
              <w:pStyle w:val="Khc0"/>
              <w:spacing w:line="270" w:lineRule="auto"/>
              <w:jc w:val="center"/>
              <w:rPr>
                <w:sz w:val="28"/>
                <w:szCs w:val="28"/>
              </w:rPr>
            </w:pPr>
            <w:r w:rsidRPr="00C468E1">
              <w:rPr>
                <w:b/>
                <w:bCs/>
                <w:sz w:val="28"/>
                <w:szCs w:val="28"/>
              </w:rPr>
              <w:t>Đơn vị</w:t>
            </w:r>
          </w:p>
        </w:tc>
        <w:tc>
          <w:tcPr>
            <w:tcW w:w="1087" w:type="dxa"/>
            <w:tcBorders>
              <w:top w:val="single" w:sz="4" w:space="0" w:color="auto"/>
              <w:left w:val="single" w:sz="4" w:space="0" w:color="auto"/>
              <w:right w:val="single" w:sz="4" w:space="0" w:color="auto"/>
            </w:tcBorders>
            <w:vAlign w:val="center"/>
          </w:tcPr>
          <w:p w14:paraId="290C15C1" w14:textId="77777777" w:rsidR="005F0C11" w:rsidRPr="00C468E1" w:rsidRDefault="005F0C11" w:rsidP="0037596B">
            <w:pPr>
              <w:pStyle w:val="Khc0"/>
              <w:spacing w:line="270" w:lineRule="auto"/>
              <w:jc w:val="center"/>
              <w:rPr>
                <w:sz w:val="28"/>
                <w:szCs w:val="28"/>
              </w:rPr>
            </w:pPr>
            <w:r w:rsidRPr="00C468E1">
              <w:rPr>
                <w:b/>
                <w:bCs/>
                <w:sz w:val="28"/>
                <w:szCs w:val="28"/>
              </w:rPr>
              <w:t>Số lượng</w:t>
            </w:r>
          </w:p>
        </w:tc>
      </w:tr>
      <w:tr w:rsidR="00460353" w:rsidRPr="00C468E1" w14:paraId="200969CA" w14:textId="77777777" w:rsidTr="006743B9">
        <w:trPr>
          <w:trHeight w:val="369"/>
          <w:jc w:val="center"/>
        </w:trPr>
        <w:tc>
          <w:tcPr>
            <w:tcW w:w="572" w:type="dxa"/>
            <w:tcBorders>
              <w:top w:val="single" w:sz="4" w:space="0" w:color="auto"/>
              <w:left w:val="single" w:sz="4" w:space="0" w:color="auto"/>
              <w:bottom w:val="single" w:sz="4" w:space="0" w:color="auto"/>
            </w:tcBorders>
            <w:vAlign w:val="center"/>
          </w:tcPr>
          <w:p w14:paraId="7985FF41" w14:textId="77777777" w:rsidR="00160AFB" w:rsidRPr="00C468E1" w:rsidRDefault="00160AFB" w:rsidP="0037596B">
            <w:pPr>
              <w:pStyle w:val="Khc0"/>
              <w:spacing w:line="270" w:lineRule="auto"/>
              <w:ind w:firstLine="180"/>
              <w:jc w:val="center"/>
              <w:rPr>
                <w:sz w:val="28"/>
                <w:szCs w:val="28"/>
              </w:rPr>
            </w:pPr>
            <w:r w:rsidRPr="00C468E1">
              <w:rPr>
                <w:sz w:val="28"/>
                <w:szCs w:val="28"/>
              </w:rPr>
              <w:t>1</w:t>
            </w:r>
          </w:p>
        </w:tc>
        <w:tc>
          <w:tcPr>
            <w:tcW w:w="6756" w:type="dxa"/>
            <w:tcBorders>
              <w:top w:val="single" w:sz="4" w:space="0" w:color="auto"/>
              <w:left w:val="single" w:sz="4" w:space="0" w:color="auto"/>
              <w:bottom w:val="single" w:sz="4" w:space="0" w:color="auto"/>
            </w:tcBorders>
            <w:vAlign w:val="center"/>
          </w:tcPr>
          <w:p w14:paraId="249E6025" w14:textId="3AD0BD13" w:rsidR="00160AFB" w:rsidRPr="00C468E1" w:rsidRDefault="00160AFB" w:rsidP="0037596B">
            <w:pPr>
              <w:pStyle w:val="Khc0"/>
              <w:tabs>
                <w:tab w:val="left" w:leader="underscore" w:pos="1547"/>
                <w:tab w:val="left" w:pos="2121"/>
                <w:tab w:val="left" w:leader="underscore" w:pos="3768"/>
              </w:tabs>
              <w:spacing w:line="270" w:lineRule="auto"/>
              <w:rPr>
                <w:sz w:val="28"/>
                <w:szCs w:val="28"/>
              </w:rPr>
            </w:pPr>
            <w:r w:rsidRPr="00C468E1">
              <w:rPr>
                <w:sz w:val="28"/>
                <w:szCs w:val="28"/>
              </w:rPr>
              <w:t xml:space="preserve">Máy khoan BMK-4, đường kính mũi khoan </w:t>
            </w:r>
            <w:r w:rsidR="00B40772" w:rsidRPr="00C468E1">
              <w:rPr>
                <w:sz w:val="28"/>
                <w:szCs w:val="28"/>
              </w:rPr>
              <w:t>90</w:t>
            </w:r>
            <w:r w:rsidRPr="00C468E1">
              <w:rPr>
                <w:sz w:val="28"/>
                <w:szCs w:val="28"/>
              </w:rPr>
              <w:t>mm</w:t>
            </w:r>
          </w:p>
        </w:tc>
        <w:tc>
          <w:tcPr>
            <w:tcW w:w="1032" w:type="dxa"/>
            <w:tcBorders>
              <w:top w:val="single" w:sz="4" w:space="0" w:color="auto"/>
              <w:left w:val="single" w:sz="4" w:space="0" w:color="auto"/>
              <w:bottom w:val="single" w:sz="4" w:space="0" w:color="auto"/>
            </w:tcBorders>
          </w:tcPr>
          <w:p w14:paraId="6ADB24E9" w14:textId="77777777" w:rsidR="00160AFB" w:rsidRPr="00C468E1" w:rsidRDefault="00160AFB" w:rsidP="0037596B">
            <w:pPr>
              <w:spacing w:after="0" w:line="270" w:lineRule="auto"/>
              <w:jc w:val="center"/>
              <w:rPr>
                <w:rFonts w:ascii="Times New Roman" w:hAnsi="Times New Roman" w:cs="Times New Roman"/>
                <w:sz w:val="28"/>
                <w:szCs w:val="28"/>
              </w:rPr>
            </w:pPr>
            <w:r w:rsidRPr="00C468E1">
              <w:rPr>
                <w:rFonts w:ascii="Times New Roman" w:hAnsi="Times New Roman" w:cs="Times New Roman"/>
                <w:sz w:val="28"/>
                <w:szCs w:val="28"/>
              </w:rPr>
              <w:t>Chiếc</w:t>
            </w:r>
          </w:p>
        </w:tc>
        <w:tc>
          <w:tcPr>
            <w:tcW w:w="1087" w:type="dxa"/>
            <w:tcBorders>
              <w:top w:val="single" w:sz="4" w:space="0" w:color="auto"/>
              <w:left w:val="single" w:sz="4" w:space="0" w:color="auto"/>
              <w:bottom w:val="single" w:sz="4" w:space="0" w:color="auto"/>
              <w:right w:val="single" w:sz="4" w:space="0" w:color="auto"/>
            </w:tcBorders>
            <w:vAlign w:val="center"/>
          </w:tcPr>
          <w:p w14:paraId="7423E4B2" w14:textId="77777777" w:rsidR="00160AFB" w:rsidRPr="00C468E1" w:rsidRDefault="00160AFB" w:rsidP="0037596B">
            <w:pPr>
              <w:pStyle w:val="Khc0"/>
              <w:spacing w:line="270" w:lineRule="auto"/>
              <w:jc w:val="center"/>
              <w:rPr>
                <w:sz w:val="28"/>
                <w:szCs w:val="28"/>
              </w:rPr>
            </w:pPr>
            <w:r w:rsidRPr="00C468E1">
              <w:rPr>
                <w:sz w:val="28"/>
                <w:szCs w:val="28"/>
              </w:rPr>
              <w:t>02</w:t>
            </w:r>
          </w:p>
        </w:tc>
      </w:tr>
      <w:tr w:rsidR="00460353" w:rsidRPr="00C468E1" w14:paraId="6147A2B6" w14:textId="77777777" w:rsidTr="006743B9">
        <w:trPr>
          <w:trHeight w:val="369"/>
          <w:jc w:val="center"/>
        </w:trPr>
        <w:tc>
          <w:tcPr>
            <w:tcW w:w="572" w:type="dxa"/>
            <w:tcBorders>
              <w:top w:val="single" w:sz="4" w:space="0" w:color="auto"/>
              <w:left w:val="single" w:sz="4" w:space="0" w:color="auto"/>
              <w:bottom w:val="single" w:sz="4" w:space="0" w:color="auto"/>
            </w:tcBorders>
            <w:vAlign w:val="center"/>
          </w:tcPr>
          <w:p w14:paraId="242C3E3B" w14:textId="77777777" w:rsidR="00160AFB" w:rsidRPr="00C468E1" w:rsidRDefault="00867B1E" w:rsidP="0037596B">
            <w:pPr>
              <w:pStyle w:val="Khc0"/>
              <w:spacing w:line="270" w:lineRule="auto"/>
              <w:ind w:firstLine="180"/>
              <w:jc w:val="center"/>
              <w:rPr>
                <w:sz w:val="28"/>
                <w:szCs w:val="28"/>
              </w:rPr>
            </w:pPr>
            <w:r w:rsidRPr="00C468E1">
              <w:rPr>
                <w:sz w:val="28"/>
                <w:szCs w:val="28"/>
              </w:rPr>
              <w:t>2</w:t>
            </w:r>
          </w:p>
        </w:tc>
        <w:tc>
          <w:tcPr>
            <w:tcW w:w="6756" w:type="dxa"/>
            <w:tcBorders>
              <w:top w:val="single" w:sz="4" w:space="0" w:color="auto"/>
              <w:left w:val="single" w:sz="4" w:space="0" w:color="auto"/>
              <w:bottom w:val="single" w:sz="4" w:space="0" w:color="auto"/>
            </w:tcBorders>
            <w:vAlign w:val="center"/>
          </w:tcPr>
          <w:p w14:paraId="505C1AB9" w14:textId="77777777" w:rsidR="00160AFB" w:rsidRPr="00C468E1" w:rsidRDefault="00160AFB" w:rsidP="0037596B">
            <w:pPr>
              <w:pStyle w:val="Khc0"/>
              <w:tabs>
                <w:tab w:val="left" w:leader="underscore" w:pos="1547"/>
                <w:tab w:val="left" w:pos="2121"/>
                <w:tab w:val="left" w:leader="underscore" w:pos="3768"/>
              </w:tabs>
              <w:spacing w:line="270" w:lineRule="auto"/>
              <w:rPr>
                <w:sz w:val="28"/>
                <w:szCs w:val="28"/>
              </w:rPr>
            </w:pPr>
            <w:r w:rsidRPr="00C468E1">
              <w:rPr>
                <w:sz w:val="28"/>
                <w:szCs w:val="28"/>
              </w:rPr>
              <w:t>Máy khoan BMK-3, đường kính mũi khoan 76mm</w:t>
            </w:r>
          </w:p>
        </w:tc>
        <w:tc>
          <w:tcPr>
            <w:tcW w:w="1032" w:type="dxa"/>
            <w:tcBorders>
              <w:top w:val="single" w:sz="4" w:space="0" w:color="auto"/>
              <w:left w:val="single" w:sz="4" w:space="0" w:color="auto"/>
              <w:bottom w:val="single" w:sz="4" w:space="0" w:color="auto"/>
            </w:tcBorders>
          </w:tcPr>
          <w:p w14:paraId="787A1B5F" w14:textId="77777777" w:rsidR="00160AFB" w:rsidRPr="00C468E1" w:rsidRDefault="00160AFB" w:rsidP="0037596B">
            <w:pPr>
              <w:spacing w:after="0" w:line="270" w:lineRule="auto"/>
              <w:jc w:val="center"/>
              <w:rPr>
                <w:rFonts w:ascii="Times New Roman" w:hAnsi="Times New Roman" w:cs="Times New Roman"/>
                <w:sz w:val="28"/>
                <w:szCs w:val="28"/>
              </w:rPr>
            </w:pPr>
            <w:r w:rsidRPr="00C468E1">
              <w:rPr>
                <w:rFonts w:ascii="Times New Roman" w:hAnsi="Times New Roman" w:cs="Times New Roman"/>
                <w:sz w:val="28"/>
                <w:szCs w:val="28"/>
              </w:rPr>
              <w:t>Chiếc</w:t>
            </w:r>
          </w:p>
        </w:tc>
        <w:tc>
          <w:tcPr>
            <w:tcW w:w="1087" w:type="dxa"/>
            <w:tcBorders>
              <w:top w:val="single" w:sz="4" w:space="0" w:color="auto"/>
              <w:left w:val="single" w:sz="4" w:space="0" w:color="auto"/>
              <w:bottom w:val="single" w:sz="4" w:space="0" w:color="auto"/>
              <w:right w:val="single" w:sz="4" w:space="0" w:color="auto"/>
            </w:tcBorders>
            <w:vAlign w:val="center"/>
          </w:tcPr>
          <w:p w14:paraId="7F79087D" w14:textId="77777777" w:rsidR="00160AFB" w:rsidRPr="00C468E1" w:rsidRDefault="00160AFB" w:rsidP="0037596B">
            <w:pPr>
              <w:pStyle w:val="Khc0"/>
              <w:spacing w:line="270" w:lineRule="auto"/>
              <w:jc w:val="center"/>
              <w:rPr>
                <w:sz w:val="28"/>
                <w:szCs w:val="28"/>
              </w:rPr>
            </w:pPr>
            <w:r w:rsidRPr="00C468E1">
              <w:rPr>
                <w:sz w:val="28"/>
                <w:szCs w:val="28"/>
              </w:rPr>
              <w:t>02</w:t>
            </w:r>
          </w:p>
        </w:tc>
      </w:tr>
      <w:tr w:rsidR="00460353" w:rsidRPr="00C468E1" w14:paraId="00BFD3A2" w14:textId="77777777" w:rsidTr="006743B9">
        <w:trPr>
          <w:trHeight w:val="369"/>
          <w:jc w:val="center"/>
        </w:trPr>
        <w:tc>
          <w:tcPr>
            <w:tcW w:w="572" w:type="dxa"/>
            <w:tcBorders>
              <w:top w:val="single" w:sz="4" w:space="0" w:color="auto"/>
              <w:left w:val="single" w:sz="4" w:space="0" w:color="auto"/>
            </w:tcBorders>
            <w:vAlign w:val="center"/>
          </w:tcPr>
          <w:p w14:paraId="143A1156" w14:textId="77777777" w:rsidR="00160AFB" w:rsidRPr="00C468E1" w:rsidRDefault="00867B1E" w:rsidP="0037596B">
            <w:pPr>
              <w:pStyle w:val="Khc0"/>
              <w:spacing w:line="270" w:lineRule="auto"/>
              <w:ind w:firstLine="180"/>
              <w:jc w:val="center"/>
              <w:rPr>
                <w:sz w:val="28"/>
                <w:szCs w:val="28"/>
              </w:rPr>
            </w:pPr>
            <w:r w:rsidRPr="00C468E1">
              <w:rPr>
                <w:sz w:val="28"/>
                <w:szCs w:val="28"/>
              </w:rPr>
              <w:t>3</w:t>
            </w:r>
          </w:p>
        </w:tc>
        <w:tc>
          <w:tcPr>
            <w:tcW w:w="6756" w:type="dxa"/>
            <w:tcBorders>
              <w:top w:val="single" w:sz="4" w:space="0" w:color="auto"/>
              <w:left w:val="single" w:sz="4" w:space="0" w:color="auto"/>
            </w:tcBorders>
            <w:vAlign w:val="center"/>
          </w:tcPr>
          <w:p w14:paraId="317FBD20" w14:textId="75D110B5" w:rsidR="00160AFB" w:rsidRPr="00C468E1" w:rsidRDefault="00160AFB" w:rsidP="0037596B">
            <w:pPr>
              <w:pStyle w:val="Khc0"/>
              <w:spacing w:line="270" w:lineRule="auto"/>
              <w:rPr>
                <w:sz w:val="28"/>
                <w:szCs w:val="28"/>
              </w:rPr>
            </w:pPr>
            <w:r w:rsidRPr="00C468E1">
              <w:rPr>
                <w:sz w:val="28"/>
                <w:szCs w:val="28"/>
              </w:rPr>
              <w:t xml:space="preserve">Búa khoan cầm tay YT 18, đường kính mũi khoan 32mm    </w:t>
            </w:r>
          </w:p>
        </w:tc>
        <w:tc>
          <w:tcPr>
            <w:tcW w:w="1032" w:type="dxa"/>
            <w:tcBorders>
              <w:top w:val="single" w:sz="4" w:space="0" w:color="auto"/>
              <w:left w:val="single" w:sz="4" w:space="0" w:color="auto"/>
            </w:tcBorders>
          </w:tcPr>
          <w:p w14:paraId="0C8744A7" w14:textId="77777777" w:rsidR="00160AFB" w:rsidRPr="00C468E1" w:rsidRDefault="00160AFB" w:rsidP="0037596B">
            <w:pPr>
              <w:spacing w:after="0" w:line="270" w:lineRule="auto"/>
              <w:jc w:val="center"/>
              <w:rPr>
                <w:rFonts w:ascii="Times New Roman" w:hAnsi="Times New Roman" w:cs="Times New Roman"/>
                <w:sz w:val="28"/>
                <w:szCs w:val="28"/>
              </w:rPr>
            </w:pPr>
            <w:r w:rsidRPr="00C468E1">
              <w:rPr>
                <w:rFonts w:ascii="Times New Roman" w:hAnsi="Times New Roman" w:cs="Times New Roman"/>
                <w:sz w:val="28"/>
                <w:szCs w:val="28"/>
              </w:rPr>
              <w:t>Chiếc</w:t>
            </w:r>
          </w:p>
        </w:tc>
        <w:tc>
          <w:tcPr>
            <w:tcW w:w="1087" w:type="dxa"/>
            <w:tcBorders>
              <w:top w:val="single" w:sz="4" w:space="0" w:color="auto"/>
              <w:left w:val="single" w:sz="4" w:space="0" w:color="auto"/>
              <w:right w:val="single" w:sz="4" w:space="0" w:color="auto"/>
            </w:tcBorders>
            <w:vAlign w:val="center"/>
          </w:tcPr>
          <w:p w14:paraId="3C616DD8" w14:textId="77777777" w:rsidR="00160AFB" w:rsidRPr="00C468E1" w:rsidRDefault="00160AFB" w:rsidP="0037596B">
            <w:pPr>
              <w:pStyle w:val="Khc0"/>
              <w:spacing w:line="270" w:lineRule="auto"/>
              <w:jc w:val="center"/>
              <w:rPr>
                <w:sz w:val="28"/>
                <w:szCs w:val="28"/>
              </w:rPr>
            </w:pPr>
            <w:r w:rsidRPr="00C468E1">
              <w:rPr>
                <w:sz w:val="28"/>
                <w:szCs w:val="28"/>
              </w:rPr>
              <w:t>04</w:t>
            </w:r>
          </w:p>
        </w:tc>
      </w:tr>
      <w:tr w:rsidR="00460353" w:rsidRPr="00C468E1" w14:paraId="6BD02283" w14:textId="77777777" w:rsidTr="006743B9">
        <w:trPr>
          <w:trHeight w:val="369"/>
          <w:jc w:val="center"/>
        </w:trPr>
        <w:tc>
          <w:tcPr>
            <w:tcW w:w="572" w:type="dxa"/>
            <w:tcBorders>
              <w:top w:val="single" w:sz="4" w:space="0" w:color="auto"/>
              <w:left w:val="single" w:sz="4" w:space="0" w:color="auto"/>
              <w:bottom w:val="single" w:sz="4" w:space="0" w:color="auto"/>
            </w:tcBorders>
            <w:vAlign w:val="center"/>
          </w:tcPr>
          <w:p w14:paraId="5A26B15C" w14:textId="77777777" w:rsidR="00160AFB" w:rsidRPr="00C468E1" w:rsidRDefault="00867B1E" w:rsidP="0037596B">
            <w:pPr>
              <w:pStyle w:val="Khc0"/>
              <w:spacing w:line="270" w:lineRule="auto"/>
              <w:ind w:firstLine="180"/>
              <w:jc w:val="center"/>
              <w:rPr>
                <w:sz w:val="28"/>
                <w:szCs w:val="28"/>
              </w:rPr>
            </w:pPr>
            <w:r w:rsidRPr="00C468E1">
              <w:rPr>
                <w:sz w:val="28"/>
                <w:szCs w:val="28"/>
              </w:rPr>
              <w:t>4</w:t>
            </w:r>
          </w:p>
        </w:tc>
        <w:tc>
          <w:tcPr>
            <w:tcW w:w="6756" w:type="dxa"/>
            <w:tcBorders>
              <w:top w:val="single" w:sz="4" w:space="0" w:color="auto"/>
              <w:left w:val="single" w:sz="4" w:space="0" w:color="auto"/>
              <w:bottom w:val="single" w:sz="4" w:space="0" w:color="auto"/>
            </w:tcBorders>
            <w:vAlign w:val="center"/>
          </w:tcPr>
          <w:p w14:paraId="196F0984" w14:textId="77777777" w:rsidR="00160AFB" w:rsidRPr="00C468E1" w:rsidRDefault="00160AFB" w:rsidP="0037596B">
            <w:pPr>
              <w:pStyle w:val="Khc0"/>
              <w:spacing w:line="270" w:lineRule="auto"/>
              <w:rPr>
                <w:sz w:val="28"/>
                <w:szCs w:val="28"/>
              </w:rPr>
            </w:pPr>
            <w:r w:rsidRPr="00C468E1">
              <w:rPr>
                <w:sz w:val="28"/>
                <w:szCs w:val="28"/>
              </w:rPr>
              <w:t>Máy nén khí điện 75KW, 14m</w:t>
            </w:r>
            <w:r w:rsidRPr="00C468E1">
              <w:rPr>
                <w:sz w:val="28"/>
                <w:szCs w:val="28"/>
                <w:vertAlign w:val="superscript"/>
              </w:rPr>
              <w:t>3</w:t>
            </w:r>
            <w:r w:rsidRPr="00C468E1">
              <w:rPr>
                <w:sz w:val="28"/>
                <w:szCs w:val="28"/>
              </w:rPr>
              <w:t>/phút</w:t>
            </w:r>
          </w:p>
        </w:tc>
        <w:tc>
          <w:tcPr>
            <w:tcW w:w="1032" w:type="dxa"/>
            <w:tcBorders>
              <w:top w:val="single" w:sz="4" w:space="0" w:color="auto"/>
              <w:left w:val="single" w:sz="4" w:space="0" w:color="auto"/>
              <w:bottom w:val="single" w:sz="4" w:space="0" w:color="auto"/>
            </w:tcBorders>
          </w:tcPr>
          <w:p w14:paraId="53CCCBE4" w14:textId="77777777" w:rsidR="00160AFB" w:rsidRPr="00C468E1" w:rsidRDefault="00160AFB" w:rsidP="0037596B">
            <w:pPr>
              <w:spacing w:after="0" w:line="270" w:lineRule="auto"/>
              <w:jc w:val="center"/>
              <w:rPr>
                <w:rFonts w:ascii="Times New Roman" w:hAnsi="Times New Roman" w:cs="Times New Roman"/>
                <w:sz w:val="28"/>
                <w:szCs w:val="28"/>
              </w:rPr>
            </w:pPr>
            <w:r w:rsidRPr="00C468E1">
              <w:rPr>
                <w:rFonts w:ascii="Times New Roman" w:hAnsi="Times New Roman" w:cs="Times New Roman"/>
                <w:sz w:val="28"/>
                <w:szCs w:val="28"/>
              </w:rPr>
              <w:t>Chiếc</w:t>
            </w:r>
          </w:p>
        </w:tc>
        <w:tc>
          <w:tcPr>
            <w:tcW w:w="1087" w:type="dxa"/>
            <w:tcBorders>
              <w:top w:val="single" w:sz="4" w:space="0" w:color="auto"/>
              <w:left w:val="single" w:sz="4" w:space="0" w:color="auto"/>
              <w:bottom w:val="single" w:sz="4" w:space="0" w:color="auto"/>
              <w:right w:val="single" w:sz="4" w:space="0" w:color="auto"/>
            </w:tcBorders>
            <w:vAlign w:val="center"/>
          </w:tcPr>
          <w:p w14:paraId="72B6D9D8" w14:textId="77777777" w:rsidR="00160AFB" w:rsidRPr="00C468E1" w:rsidRDefault="00160AFB" w:rsidP="0037596B">
            <w:pPr>
              <w:pStyle w:val="Khc0"/>
              <w:spacing w:line="270" w:lineRule="auto"/>
              <w:jc w:val="center"/>
              <w:rPr>
                <w:sz w:val="28"/>
                <w:szCs w:val="28"/>
              </w:rPr>
            </w:pPr>
            <w:r w:rsidRPr="00C468E1">
              <w:rPr>
                <w:sz w:val="28"/>
                <w:szCs w:val="28"/>
              </w:rPr>
              <w:t>01</w:t>
            </w:r>
          </w:p>
        </w:tc>
      </w:tr>
      <w:tr w:rsidR="00460353" w:rsidRPr="00C468E1" w14:paraId="2B100059" w14:textId="77777777" w:rsidTr="006743B9">
        <w:trPr>
          <w:trHeight w:val="369"/>
          <w:jc w:val="center"/>
        </w:trPr>
        <w:tc>
          <w:tcPr>
            <w:tcW w:w="572" w:type="dxa"/>
            <w:tcBorders>
              <w:top w:val="single" w:sz="4" w:space="0" w:color="auto"/>
              <w:left w:val="single" w:sz="4" w:space="0" w:color="auto"/>
              <w:bottom w:val="single" w:sz="4" w:space="0" w:color="auto"/>
            </w:tcBorders>
            <w:vAlign w:val="center"/>
          </w:tcPr>
          <w:p w14:paraId="2AC8DCEC" w14:textId="77777777" w:rsidR="00160AFB" w:rsidRPr="00C468E1" w:rsidRDefault="00867B1E" w:rsidP="0037596B">
            <w:pPr>
              <w:pStyle w:val="Khc0"/>
              <w:spacing w:line="270" w:lineRule="auto"/>
              <w:ind w:firstLine="180"/>
              <w:jc w:val="center"/>
              <w:rPr>
                <w:sz w:val="28"/>
                <w:szCs w:val="28"/>
              </w:rPr>
            </w:pPr>
            <w:r w:rsidRPr="00C468E1">
              <w:rPr>
                <w:sz w:val="28"/>
                <w:szCs w:val="28"/>
              </w:rPr>
              <w:t>5</w:t>
            </w:r>
          </w:p>
        </w:tc>
        <w:tc>
          <w:tcPr>
            <w:tcW w:w="6756" w:type="dxa"/>
            <w:tcBorders>
              <w:top w:val="single" w:sz="4" w:space="0" w:color="auto"/>
              <w:left w:val="single" w:sz="4" w:space="0" w:color="auto"/>
              <w:bottom w:val="single" w:sz="4" w:space="0" w:color="auto"/>
            </w:tcBorders>
            <w:vAlign w:val="center"/>
          </w:tcPr>
          <w:p w14:paraId="76D021C6" w14:textId="77777777" w:rsidR="00160AFB" w:rsidRPr="00C468E1" w:rsidRDefault="00160AFB" w:rsidP="0037596B">
            <w:pPr>
              <w:pStyle w:val="Khc0"/>
              <w:spacing w:line="270" w:lineRule="auto"/>
              <w:rPr>
                <w:sz w:val="28"/>
                <w:szCs w:val="28"/>
              </w:rPr>
            </w:pPr>
            <w:r w:rsidRPr="00C468E1">
              <w:rPr>
                <w:sz w:val="28"/>
                <w:szCs w:val="28"/>
              </w:rPr>
              <w:t>Máy nén khí điện 37KW, 07m</w:t>
            </w:r>
            <w:r w:rsidRPr="00C468E1">
              <w:rPr>
                <w:sz w:val="28"/>
                <w:szCs w:val="28"/>
                <w:vertAlign w:val="superscript"/>
              </w:rPr>
              <w:t>3</w:t>
            </w:r>
            <w:r w:rsidRPr="00C468E1">
              <w:rPr>
                <w:sz w:val="28"/>
                <w:szCs w:val="28"/>
              </w:rPr>
              <w:t>/phút</w:t>
            </w:r>
          </w:p>
        </w:tc>
        <w:tc>
          <w:tcPr>
            <w:tcW w:w="1032" w:type="dxa"/>
            <w:tcBorders>
              <w:top w:val="single" w:sz="4" w:space="0" w:color="auto"/>
              <w:left w:val="single" w:sz="4" w:space="0" w:color="auto"/>
              <w:bottom w:val="single" w:sz="4" w:space="0" w:color="auto"/>
            </w:tcBorders>
          </w:tcPr>
          <w:p w14:paraId="29AC932E" w14:textId="77777777" w:rsidR="00160AFB" w:rsidRPr="00C468E1" w:rsidRDefault="00160AFB" w:rsidP="0037596B">
            <w:pPr>
              <w:spacing w:after="0" w:line="270" w:lineRule="auto"/>
              <w:jc w:val="center"/>
              <w:rPr>
                <w:rFonts w:ascii="Times New Roman" w:hAnsi="Times New Roman" w:cs="Times New Roman"/>
                <w:sz w:val="28"/>
                <w:szCs w:val="28"/>
              </w:rPr>
            </w:pPr>
            <w:r w:rsidRPr="00C468E1">
              <w:rPr>
                <w:rFonts w:ascii="Times New Roman" w:hAnsi="Times New Roman" w:cs="Times New Roman"/>
                <w:sz w:val="28"/>
                <w:szCs w:val="28"/>
              </w:rPr>
              <w:t>Chiếc</w:t>
            </w:r>
          </w:p>
        </w:tc>
        <w:tc>
          <w:tcPr>
            <w:tcW w:w="1087" w:type="dxa"/>
            <w:tcBorders>
              <w:top w:val="single" w:sz="4" w:space="0" w:color="auto"/>
              <w:left w:val="single" w:sz="4" w:space="0" w:color="auto"/>
              <w:bottom w:val="single" w:sz="4" w:space="0" w:color="auto"/>
              <w:right w:val="single" w:sz="4" w:space="0" w:color="auto"/>
            </w:tcBorders>
            <w:vAlign w:val="center"/>
          </w:tcPr>
          <w:p w14:paraId="5C971510" w14:textId="77777777" w:rsidR="00160AFB" w:rsidRPr="00C468E1" w:rsidRDefault="00160AFB" w:rsidP="0037596B">
            <w:pPr>
              <w:pStyle w:val="Khc0"/>
              <w:spacing w:line="270" w:lineRule="auto"/>
              <w:jc w:val="center"/>
              <w:rPr>
                <w:sz w:val="28"/>
                <w:szCs w:val="28"/>
              </w:rPr>
            </w:pPr>
            <w:r w:rsidRPr="00C468E1">
              <w:rPr>
                <w:sz w:val="28"/>
                <w:szCs w:val="28"/>
              </w:rPr>
              <w:t>01</w:t>
            </w:r>
          </w:p>
        </w:tc>
      </w:tr>
      <w:tr w:rsidR="00460353" w:rsidRPr="00C468E1" w14:paraId="1D8700E8" w14:textId="77777777" w:rsidTr="006743B9">
        <w:trPr>
          <w:trHeight w:val="369"/>
          <w:jc w:val="center"/>
        </w:trPr>
        <w:tc>
          <w:tcPr>
            <w:tcW w:w="572" w:type="dxa"/>
            <w:tcBorders>
              <w:top w:val="single" w:sz="4" w:space="0" w:color="auto"/>
              <w:left w:val="single" w:sz="4" w:space="0" w:color="auto"/>
            </w:tcBorders>
            <w:vAlign w:val="center"/>
          </w:tcPr>
          <w:p w14:paraId="1FEA21A3" w14:textId="77777777" w:rsidR="00160AFB" w:rsidRPr="00C468E1" w:rsidRDefault="00867B1E" w:rsidP="0037596B">
            <w:pPr>
              <w:pStyle w:val="Khc0"/>
              <w:spacing w:line="270" w:lineRule="auto"/>
              <w:ind w:firstLine="180"/>
              <w:jc w:val="center"/>
              <w:rPr>
                <w:sz w:val="28"/>
                <w:szCs w:val="28"/>
              </w:rPr>
            </w:pPr>
            <w:r w:rsidRPr="00C468E1">
              <w:rPr>
                <w:sz w:val="28"/>
                <w:szCs w:val="28"/>
              </w:rPr>
              <w:t>6</w:t>
            </w:r>
          </w:p>
        </w:tc>
        <w:tc>
          <w:tcPr>
            <w:tcW w:w="6756" w:type="dxa"/>
            <w:tcBorders>
              <w:top w:val="single" w:sz="4" w:space="0" w:color="auto"/>
              <w:left w:val="single" w:sz="4" w:space="0" w:color="auto"/>
            </w:tcBorders>
            <w:vAlign w:val="center"/>
          </w:tcPr>
          <w:p w14:paraId="741932BE" w14:textId="77777777" w:rsidR="00160AFB" w:rsidRPr="00C468E1" w:rsidRDefault="00160AFB" w:rsidP="0037596B">
            <w:pPr>
              <w:pStyle w:val="Khc0"/>
              <w:spacing w:line="270" w:lineRule="auto"/>
              <w:rPr>
                <w:sz w:val="28"/>
                <w:szCs w:val="28"/>
              </w:rPr>
            </w:pPr>
            <w:r w:rsidRPr="00C468E1">
              <w:rPr>
                <w:sz w:val="28"/>
                <w:szCs w:val="28"/>
              </w:rPr>
              <w:t>Đầu đập thủy lực, trọng lượng 3.000kg</w:t>
            </w:r>
          </w:p>
        </w:tc>
        <w:tc>
          <w:tcPr>
            <w:tcW w:w="1032" w:type="dxa"/>
            <w:tcBorders>
              <w:top w:val="single" w:sz="4" w:space="0" w:color="auto"/>
              <w:left w:val="single" w:sz="4" w:space="0" w:color="auto"/>
            </w:tcBorders>
          </w:tcPr>
          <w:p w14:paraId="05BC9CA3" w14:textId="77777777" w:rsidR="00160AFB" w:rsidRPr="00C468E1" w:rsidRDefault="00160AFB" w:rsidP="0037596B">
            <w:pPr>
              <w:spacing w:after="0" w:line="270" w:lineRule="auto"/>
              <w:jc w:val="center"/>
              <w:rPr>
                <w:rFonts w:ascii="Times New Roman" w:hAnsi="Times New Roman" w:cs="Times New Roman"/>
                <w:sz w:val="28"/>
                <w:szCs w:val="28"/>
              </w:rPr>
            </w:pPr>
            <w:r w:rsidRPr="00C468E1">
              <w:rPr>
                <w:rFonts w:ascii="Times New Roman" w:hAnsi="Times New Roman" w:cs="Times New Roman"/>
                <w:sz w:val="28"/>
                <w:szCs w:val="28"/>
              </w:rPr>
              <w:t>Chiếc</w:t>
            </w:r>
          </w:p>
        </w:tc>
        <w:tc>
          <w:tcPr>
            <w:tcW w:w="1087" w:type="dxa"/>
            <w:tcBorders>
              <w:top w:val="single" w:sz="4" w:space="0" w:color="auto"/>
              <w:left w:val="single" w:sz="4" w:space="0" w:color="auto"/>
              <w:right w:val="single" w:sz="4" w:space="0" w:color="auto"/>
            </w:tcBorders>
            <w:vAlign w:val="center"/>
          </w:tcPr>
          <w:p w14:paraId="2FD1C533" w14:textId="77777777" w:rsidR="00160AFB" w:rsidRPr="00C468E1" w:rsidRDefault="00160AFB" w:rsidP="0037596B">
            <w:pPr>
              <w:pStyle w:val="Khc0"/>
              <w:spacing w:line="270" w:lineRule="auto"/>
              <w:jc w:val="center"/>
              <w:rPr>
                <w:sz w:val="28"/>
                <w:szCs w:val="28"/>
              </w:rPr>
            </w:pPr>
            <w:r w:rsidRPr="00C468E1">
              <w:rPr>
                <w:sz w:val="28"/>
                <w:szCs w:val="28"/>
              </w:rPr>
              <w:t>01</w:t>
            </w:r>
          </w:p>
        </w:tc>
      </w:tr>
      <w:tr w:rsidR="00460353" w:rsidRPr="00C468E1" w14:paraId="1D79C616" w14:textId="77777777" w:rsidTr="006743B9">
        <w:trPr>
          <w:trHeight w:val="369"/>
          <w:jc w:val="center"/>
        </w:trPr>
        <w:tc>
          <w:tcPr>
            <w:tcW w:w="572" w:type="dxa"/>
            <w:tcBorders>
              <w:top w:val="single" w:sz="4" w:space="0" w:color="auto"/>
              <w:left w:val="single" w:sz="4" w:space="0" w:color="auto"/>
            </w:tcBorders>
            <w:vAlign w:val="center"/>
          </w:tcPr>
          <w:p w14:paraId="5F3A93C7" w14:textId="77777777" w:rsidR="00160AFB" w:rsidRPr="00C468E1" w:rsidRDefault="00867B1E" w:rsidP="0037596B">
            <w:pPr>
              <w:pStyle w:val="Khc0"/>
              <w:spacing w:line="270" w:lineRule="auto"/>
              <w:ind w:firstLine="180"/>
              <w:jc w:val="center"/>
              <w:rPr>
                <w:sz w:val="28"/>
                <w:szCs w:val="28"/>
              </w:rPr>
            </w:pPr>
            <w:r w:rsidRPr="00C468E1">
              <w:rPr>
                <w:sz w:val="28"/>
                <w:szCs w:val="28"/>
              </w:rPr>
              <w:t>7</w:t>
            </w:r>
          </w:p>
        </w:tc>
        <w:tc>
          <w:tcPr>
            <w:tcW w:w="6756" w:type="dxa"/>
            <w:tcBorders>
              <w:top w:val="single" w:sz="4" w:space="0" w:color="auto"/>
              <w:left w:val="single" w:sz="4" w:space="0" w:color="auto"/>
            </w:tcBorders>
            <w:vAlign w:val="center"/>
          </w:tcPr>
          <w:p w14:paraId="65442EC7" w14:textId="4E58F479" w:rsidR="00160AFB" w:rsidRPr="00C468E1" w:rsidRDefault="00160AFB" w:rsidP="0037596B">
            <w:pPr>
              <w:pStyle w:val="Khc0"/>
              <w:spacing w:line="270" w:lineRule="auto"/>
              <w:rPr>
                <w:sz w:val="28"/>
                <w:szCs w:val="28"/>
              </w:rPr>
            </w:pPr>
            <w:r w:rsidRPr="00C468E1">
              <w:rPr>
                <w:sz w:val="28"/>
                <w:szCs w:val="28"/>
              </w:rPr>
              <w:t xml:space="preserve">Máy đo điện trở </w:t>
            </w:r>
            <w:r w:rsidR="008E56C4" w:rsidRPr="00C468E1">
              <w:rPr>
                <w:sz w:val="28"/>
                <w:szCs w:val="28"/>
              </w:rPr>
              <w:t>kíp</w:t>
            </w:r>
            <w:r w:rsidRPr="00C468E1">
              <w:rPr>
                <w:sz w:val="28"/>
                <w:szCs w:val="28"/>
              </w:rPr>
              <w:t xml:space="preserve"> RK-15A</w:t>
            </w:r>
          </w:p>
        </w:tc>
        <w:tc>
          <w:tcPr>
            <w:tcW w:w="1032" w:type="dxa"/>
            <w:tcBorders>
              <w:top w:val="single" w:sz="4" w:space="0" w:color="auto"/>
              <w:left w:val="single" w:sz="4" w:space="0" w:color="auto"/>
            </w:tcBorders>
          </w:tcPr>
          <w:p w14:paraId="03C3814E" w14:textId="77777777" w:rsidR="00160AFB" w:rsidRPr="00C468E1" w:rsidRDefault="00160AFB" w:rsidP="0037596B">
            <w:pPr>
              <w:spacing w:after="0" w:line="270" w:lineRule="auto"/>
              <w:jc w:val="center"/>
              <w:rPr>
                <w:rFonts w:ascii="Times New Roman" w:hAnsi="Times New Roman" w:cs="Times New Roman"/>
                <w:sz w:val="28"/>
                <w:szCs w:val="28"/>
              </w:rPr>
            </w:pPr>
            <w:r w:rsidRPr="00C468E1">
              <w:rPr>
                <w:rFonts w:ascii="Times New Roman" w:hAnsi="Times New Roman" w:cs="Times New Roman"/>
                <w:sz w:val="28"/>
                <w:szCs w:val="28"/>
              </w:rPr>
              <w:t>Chiếc</w:t>
            </w:r>
          </w:p>
        </w:tc>
        <w:tc>
          <w:tcPr>
            <w:tcW w:w="1087" w:type="dxa"/>
            <w:tcBorders>
              <w:top w:val="single" w:sz="4" w:space="0" w:color="auto"/>
              <w:left w:val="single" w:sz="4" w:space="0" w:color="auto"/>
              <w:right w:val="single" w:sz="4" w:space="0" w:color="auto"/>
            </w:tcBorders>
            <w:vAlign w:val="center"/>
          </w:tcPr>
          <w:p w14:paraId="7E444E38" w14:textId="77777777" w:rsidR="00160AFB" w:rsidRPr="00C468E1" w:rsidRDefault="00160AFB" w:rsidP="0037596B">
            <w:pPr>
              <w:pStyle w:val="Khc0"/>
              <w:spacing w:line="270" w:lineRule="auto"/>
              <w:jc w:val="center"/>
              <w:rPr>
                <w:sz w:val="28"/>
                <w:szCs w:val="28"/>
              </w:rPr>
            </w:pPr>
            <w:r w:rsidRPr="00C468E1">
              <w:rPr>
                <w:sz w:val="28"/>
                <w:szCs w:val="28"/>
              </w:rPr>
              <w:t>01</w:t>
            </w:r>
          </w:p>
        </w:tc>
      </w:tr>
      <w:tr w:rsidR="00460353" w:rsidRPr="00C468E1" w14:paraId="77598F92" w14:textId="77777777" w:rsidTr="006743B9">
        <w:trPr>
          <w:trHeight w:val="369"/>
          <w:jc w:val="center"/>
        </w:trPr>
        <w:tc>
          <w:tcPr>
            <w:tcW w:w="572" w:type="dxa"/>
            <w:tcBorders>
              <w:top w:val="single" w:sz="4" w:space="0" w:color="auto"/>
              <w:left w:val="single" w:sz="4" w:space="0" w:color="auto"/>
            </w:tcBorders>
            <w:vAlign w:val="center"/>
          </w:tcPr>
          <w:p w14:paraId="63B10AB0" w14:textId="77777777" w:rsidR="00160AFB" w:rsidRPr="00C468E1" w:rsidRDefault="00867B1E" w:rsidP="0037596B">
            <w:pPr>
              <w:pStyle w:val="Khc0"/>
              <w:spacing w:line="270" w:lineRule="auto"/>
              <w:ind w:firstLine="180"/>
              <w:jc w:val="center"/>
              <w:rPr>
                <w:sz w:val="28"/>
                <w:szCs w:val="28"/>
              </w:rPr>
            </w:pPr>
            <w:r w:rsidRPr="00C468E1">
              <w:rPr>
                <w:sz w:val="28"/>
                <w:szCs w:val="28"/>
              </w:rPr>
              <w:t>8</w:t>
            </w:r>
          </w:p>
        </w:tc>
        <w:tc>
          <w:tcPr>
            <w:tcW w:w="6756" w:type="dxa"/>
            <w:tcBorders>
              <w:top w:val="single" w:sz="4" w:space="0" w:color="auto"/>
              <w:left w:val="single" w:sz="4" w:space="0" w:color="auto"/>
            </w:tcBorders>
            <w:vAlign w:val="center"/>
          </w:tcPr>
          <w:p w14:paraId="19F3F3D5" w14:textId="47FD4CA5" w:rsidR="00160AFB" w:rsidRPr="00C468E1" w:rsidRDefault="00160AFB" w:rsidP="0037596B">
            <w:pPr>
              <w:pStyle w:val="Khc0"/>
              <w:spacing w:line="270" w:lineRule="auto"/>
              <w:rPr>
                <w:sz w:val="28"/>
                <w:szCs w:val="28"/>
              </w:rPr>
            </w:pPr>
            <w:r w:rsidRPr="00C468E1">
              <w:rPr>
                <w:sz w:val="28"/>
                <w:szCs w:val="28"/>
              </w:rPr>
              <w:t>Máy nổ mìn KL 200</w:t>
            </w:r>
            <w:r w:rsidR="008E56C4" w:rsidRPr="00C468E1">
              <w:rPr>
                <w:sz w:val="28"/>
                <w:szCs w:val="28"/>
              </w:rPr>
              <w:t xml:space="preserve"> (hoặc tương đương)</w:t>
            </w:r>
          </w:p>
        </w:tc>
        <w:tc>
          <w:tcPr>
            <w:tcW w:w="1032" w:type="dxa"/>
            <w:tcBorders>
              <w:top w:val="single" w:sz="4" w:space="0" w:color="auto"/>
              <w:left w:val="single" w:sz="4" w:space="0" w:color="auto"/>
            </w:tcBorders>
          </w:tcPr>
          <w:p w14:paraId="3EDDE974" w14:textId="77777777" w:rsidR="00160AFB" w:rsidRPr="00C468E1" w:rsidRDefault="00160AFB" w:rsidP="0037596B">
            <w:pPr>
              <w:spacing w:after="0" w:line="270" w:lineRule="auto"/>
              <w:jc w:val="center"/>
              <w:rPr>
                <w:rFonts w:ascii="Times New Roman" w:hAnsi="Times New Roman" w:cs="Times New Roman"/>
                <w:sz w:val="28"/>
                <w:szCs w:val="28"/>
              </w:rPr>
            </w:pPr>
            <w:r w:rsidRPr="00C468E1">
              <w:rPr>
                <w:rFonts w:ascii="Times New Roman" w:hAnsi="Times New Roman" w:cs="Times New Roman"/>
                <w:sz w:val="28"/>
                <w:szCs w:val="28"/>
              </w:rPr>
              <w:t>Chiếc</w:t>
            </w:r>
          </w:p>
        </w:tc>
        <w:tc>
          <w:tcPr>
            <w:tcW w:w="1087" w:type="dxa"/>
            <w:tcBorders>
              <w:top w:val="single" w:sz="4" w:space="0" w:color="auto"/>
              <w:left w:val="single" w:sz="4" w:space="0" w:color="auto"/>
              <w:right w:val="single" w:sz="4" w:space="0" w:color="auto"/>
            </w:tcBorders>
            <w:vAlign w:val="center"/>
          </w:tcPr>
          <w:p w14:paraId="6251CE05" w14:textId="77777777" w:rsidR="00160AFB" w:rsidRPr="00C468E1" w:rsidRDefault="00160AFB" w:rsidP="0037596B">
            <w:pPr>
              <w:pStyle w:val="Khc0"/>
              <w:spacing w:line="270" w:lineRule="auto"/>
              <w:jc w:val="center"/>
              <w:rPr>
                <w:sz w:val="28"/>
                <w:szCs w:val="28"/>
              </w:rPr>
            </w:pPr>
            <w:r w:rsidRPr="00C468E1">
              <w:rPr>
                <w:sz w:val="28"/>
                <w:szCs w:val="28"/>
              </w:rPr>
              <w:t>01</w:t>
            </w:r>
          </w:p>
        </w:tc>
      </w:tr>
      <w:tr w:rsidR="00460353" w:rsidRPr="00C468E1" w14:paraId="0F8309C2" w14:textId="77777777" w:rsidTr="006743B9">
        <w:trPr>
          <w:trHeight w:val="369"/>
          <w:jc w:val="center"/>
        </w:trPr>
        <w:tc>
          <w:tcPr>
            <w:tcW w:w="572" w:type="dxa"/>
            <w:tcBorders>
              <w:top w:val="single" w:sz="4" w:space="0" w:color="auto"/>
              <w:left w:val="single" w:sz="4" w:space="0" w:color="auto"/>
            </w:tcBorders>
            <w:vAlign w:val="center"/>
          </w:tcPr>
          <w:p w14:paraId="41E5DA9C" w14:textId="77777777" w:rsidR="00160AFB" w:rsidRPr="00C468E1" w:rsidRDefault="00867B1E" w:rsidP="0037596B">
            <w:pPr>
              <w:pStyle w:val="Khc0"/>
              <w:spacing w:line="270" w:lineRule="auto"/>
              <w:ind w:firstLine="180"/>
              <w:jc w:val="center"/>
              <w:rPr>
                <w:sz w:val="28"/>
                <w:szCs w:val="28"/>
              </w:rPr>
            </w:pPr>
            <w:r w:rsidRPr="00C468E1">
              <w:rPr>
                <w:sz w:val="28"/>
                <w:szCs w:val="28"/>
              </w:rPr>
              <w:t>9</w:t>
            </w:r>
          </w:p>
        </w:tc>
        <w:tc>
          <w:tcPr>
            <w:tcW w:w="6756" w:type="dxa"/>
            <w:tcBorders>
              <w:top w:val="single" w:sz="4" w:space="0" w:color="auto"/>
              <w:left w:val="single" w:sz="4" w:space="0" w:color="auto"/>
            </w:tcBorders>
            <w:vAlign w:val="center"/>
          </w:tcPr>
          <w:p w14:paraId="2A007534" w14:textId="77777777" w:rsidR="00160AFB" w:rsidRPr="00C468E1" w:rsidRDefault="00160AFB" w:rsidP="0037596B">
            <w:pPr>
              <w:pStyle w:val="Khc0"/>
              <w:spacing w:line="270" w:lineRule="auto"/>
              <w:rPr>
                <w:sz w:val="28"/>
                <w:szCs w:val="28"/>
              </w:rPr>
            </w:pPr>
            <w:r w:rsidRPr="00C468E1">
              <w:rPr>
                <w:sz w:val="28"/>
                <w:szCs w:val="28"/>
              </w:rPr>
              <w:t>Máy xúc thủy lực gầu ngược, dung tích 1,9- 2,l m</w:t>
            </w:r>
            <w:r w:rsidRPr="00C468E1">
              <w:rPr>
                <w:sz w:val="28"/>
                <w:szCs w:val="28"/>
                <w:vertAlign w:val="superscript"/>
              </w:rPr>
              <w:t>3</w:t>
            </w:r>
          </w:p>
        </w:tc>
        <w:tc>
          <w:tcPr>
            <w:tcW w:w="1032" w:type="dxa"/>
            <w:tcBorders>
              <w:top w:val="single" w:sz="4" w:space="0" w:color="auto"/>
              <w:left w:val="single" w:sz="4" w:space="0" w:color="auto"/>
            </w:tcBorders>
          </w:tcPr>
          <w:p w14:paraId="6E9D2042" w14:textId="77777777" w:rsidR="00160AFB" w:rsidRPr="00C468E1" w:rsidRDefault="00160AFB" w:rsidP="0037596B">
            <w:pPr>
              <w:spacing w:after="0" w:line="270" w:lineRule="auto"/>
              <w:jc w:val="center"/>
              <w:rPr>
                <w:rFonts w:ascii="Times New Roman" w:hAnsi="Times New Roman" w:cs="Times New Roman"/>
                <w:sz w:val="28"/>
                <w:szCs w:val="28"/>
              </w:rPr>
            </w:pPr>
            <w:r w:rsidRPr="00C468E1">
              <w:rPr>
                <w:rFonts w:ascii="Times New Roman" w:hAnsi="Times New Roman" w:cs="Times New Roman"/>
                <w:sz w:val="28"/>
                <w:szCs w:val="28"/>
              </w:rPr>
              <w:t>Chiếc</w:t>
            </w:r>
          </w:p>
        </w:tc>
        <w:tc>
          <w:tcPr>
            <w:tcW w:w="1087" w:type="dxa"/>
            <w:tcBorders>
              <w:top w:val="single" w:sz="4" w:space="0" w:color="auto"/>
              <w:left w:val="single" w:sz="4" w:space="0" w:color="auto"/>
              <w:right w:val="single" w:sz="4" w:space="0" w:color="auto"/>
            </w:tcBorders>
            <w:vAlign w:val="center"/>
          </w:tcPr>
          <w:p w14:paraId="1CEB720C" w14:textId="77777777" w:rsidR="00160AFB" w:rsidRPr="00C468E1" w:rsidRDefault="00160AFB" w:rsidP="0037596B">
            <w:pPr>
              <w:pStyle w:val="Khc0"/>
              <w:spacing w:line="270" w:lineRule="auto"/>
              <w:jc w:val="center"/>
              <w:rPr>
                <w:sz w:val="28"/>
                <w:szCs w:val="28"/>
              </w:rPr>
            </w:pPr>
            <w:r w:rsidRPr="00C468E1">
              <w:rPr>
                <w:sz w:val="28"/>
                <w:szCs w:val="28"/>
              </w:rPr>
              <w:t>04</w:t>
            </w:r>
          </w:p>
        </w:tc>
      </w:tr>
      <w:tr w:rsidR="00460353" w:rsidRPr="00C468E1" w14:paraId="1CE6EE45" w14:textId="77777777" w:rsidTr="006743B9">
        <w:trPr>
          <w:trHeight w:val="369"/>
          <w:jc w:val="center"/>
        </w:trPr>
        <w:tc>
          <w:tcPr>
            <w:tcW w:w="572" w:type="dxa"/>
            <w:tcBorders>
              <w:top w:val="single" w:sz="4" w:space="0" w:color="auto"/>
              <w:left w:val="single" w:sz="4" w:space="0" w:color="auto"/>
            </w:tcBorders>
            <w:vAlign w:val="center"/>
          </w:tcPr>
          <w:p w14:paraId="311A1153" w14:textId="77777777" w:rsidR="00160AFB" w:rsidRPr="00C468E1" w:rsidRDefault="00867B1E" w:rsidP="0037596B">
            <w:pPr>
              <w:pStyle w:val="Khc0"/>
              <w:spacing w:line="270" w:lineRule="auto"/>
              <w:ind w:firstLine="180"/>
              <w:jc w:val="center"/>
              <w:rPr>
                <w:sz w:val="28"/>
                <w:szCs w:val="28"/>
              </w:rPr>
            </w:pPr>
            <w:r w:rsidRPr="00C468E1">
              <w:rPr>
                <w:sz w:val="28"/>
                <w:szCs w:val="28"/>
              </w:rPr>
              <w:t>10</w:t>
            </w:r>
          </w:p>
        </w:tc>
        <w:tc>
          <w:tcPr>
            <w:tcW w:w="6756" w:type="dxa"/>
            <w:tcBorders>
              <w:top w:val="single" w:sz="4" w:space="0" w:color="auto"/>
              <w:left w:val="single" w:sz="4" w:space="0" w:color="auto"/>
            </w:tcBorders>
            <w:vAlign w:val="center"/>
          </w:tcPr>
          <w:p w14:paraId="50175952" w14:textId="77777777" w:rsidR="00160AFB" w:rsidRPr="00C468E1" w:rsidRDefault="00160AFB" w:rsidP="0037596B">
            <w:pPr>
              <w:pStyle w:val="Khc0"/>
              <w:spacing w:line="270" w:lineRule="auto"/>
              <w:rPr>
                <w:sz w:val="28"/>
                <w:szCs w:val="28"/>
              </w:rPr>
            </w:pPr>
            <w:r w:rsidRPr="00C468E1">
              <w:rPr>
                <w:sz w:val="28"/>
                <w:szCs w:val="28"/>
              </w:rPr>
              <w:t>Máy xúc bánh lốp huynhdai 170</w:t>
            </w:r>
          </w:p>
        </w:tc>
        <w:tc>
          <w:tcPr>
            <w:tcW w:w="1032" w:type="dxa"/>
            <w:tcBorders>
              <w:top w:val="single" w:sz="4" w:space="0" w:color="auto"/>
              <w:left w:val="single" w:sz="4" w:space="0" w:color="auto"/>
            </w:tcBorders>
          </w:tcPr>
          <w:p w14:paraId="2ACA7329" w14:textId="77777777" w:rsidR="00160AFB" w:rsidRPr="00C468E1" w:rsidRDefault="00160AFB" w:rsidP="0037596B">
            <w:pPr>
              <w:spacing w:after="0" w:line="270" w:lineRule="auto"/>
              <w:jc w:val="center"/>
              <w:rPr>
                <w:rFonts w:ascii="Times New Roman" w:hAnsi="Times New Roman" w:cs="Times New Roman"/>
                <w:sz w:val="28"/>
                <w:szCs w:val="28"/>
              </w:rPr>
            </w:pPr>
            <w:r w:rsidRPr="00C468E1">
              <w:rPr>
                <w:rFonts w:ascii="Times New Roman" w:hAnsi="Times New Roman" w:cs="Times New Roman"/>
                <w:sz w:val="28"/>
                <w:szCs w:val="28"/>
              </w:rPr>
              <w:t>Chiếc</w:t>
            </w:r>
          </w:p>
        </w:tc>
        <w:tc>
          <w:tcPr>
            <w:tcW w:w="1087" w:type="dxa"/>
            <w:tcBorders>
              <w:top w:val="single" w:sz="4" w:space="0" w:color="auto"/>
              <w:left w:val="single" w:sz="4" w:space="0" w:color="auto"/>
              <w:right w:val="single" w:sz="4" w:space="0" w:color="auto"/>
            </w:tcBorders>
            <w:vAlign w:val="center"/>
          </w:tcPr>
          <w:p w14:paraId="33B0B39A" w14:textId="77777777" w:rsidR="00160AFB" w:rsidRPr="00C468E1" w:rsidRDefault="00160AFB" w:rsidP="0037596B">
            <w:pPr>
              <w:pStyle w:val="Khc0"/>
              <w:spacing w:line="270" w:lineRule="auto"/>
              <w:jc w:val="center"/>
              <w:rPr>
                <w:sz w:val="28"/>
                <w:szCs w:val="28"/>
              </w:rPr>
            </w:pPr>
            <w:r w:rsidRPr="00C468E1">
              <w:rPr>
                <w:sz w:val="28"/>
                <w:szCs w:val="28"/>
              </w:rPr>
              <w:t>01</w:t>
            </w:r>
          </w:p>
        </w:tc>
      </w:tr>
      <w:tr w:rsidR="00460353" w:rsidRPr="00C468E1" w14:paraId="09CD723B" w14:textId="77777777" w:rsidTr="006743B9">
        <w:trPr>
          <w:trHeight w:val="369"/>
          <w:jc w:val="center"/>
        </w:trPr>
        <w:tc>
          <w:tcPr>
            <w:tcW w:w="572" w:type="dxa"/>
            <w:tcBorders>
              <w:top w:val="single" w:sz="4" w:space="0" w:color="auto"/>
              <w:left w:val="single" w:sz="4" w:space="0" w:color="auto"/>
            </w:tcBorders>
            <w:vAlign w:val="center"/>
          </w:tcPr>
          <w:p w14:paraId="624F7FF1" w14:textId="77777777" w:rsidR="00160AFB" w:rsidRPr="00C468E1" w:rsidRDefault="00867B1E" w:rsidP="0037596B">
            <w:pPr>
              <w:pStyle w:val="Khc0"/>
              <w:spacing w:line="270" w:lineRule="auto"/>
              <w:ind w:firstLine="180"/>
              <w:jc w:val="center"/>
              <w:rPr>
                <w:sz w:val="28"/>
                <w:szCs w:val="28"/>
              </w:rPr>
            </w:pPr>
            <w:r w:rsidRPr="00C468E1">
              <w:rPr>
                <w:sz w:val="28"/>
                <w:szCs w:val="28"/>
              </w:rPr>
              <w:t>11</w:t>
            </w:r>
          </w:p>
        </w:tc>
        <w:tc>
          <w:tcPr>
            <w:tcW w:w="6756" w:type="dxa"/>
            <w:tcBorders>
              <w:top w:val="single" w:sz="4" w:space="0" w:color="auto"/>
              <w:left w:val="single" w:sz="4" w:space="0" w:color="auto"/>
            </w:tcBorders>
            <w:vAlign w:val="center"/>
          </w:tcPr>
          <w:p w14:paraId="1EEC2734" w14:textId="77777777" w:rsidR="00160AFB" w:rsidRPr="00C468E1" w:rsidRDefault="00160AFB" w:rsidP="0037596B">
            <w:pPr>
              <w:pStyle w:val="Khc0"/>
              <w:spacing w:line="270" w:lineRule="auto"/>
              <w:rPr>
                <w:sz w:val="28"/>
                <w:szCs w:val="28"/>
              </w:rPr>
            </w:pPr>
            <w:r w:rsidRPr="00C468E1">
              <w:rPr>
                <w:sz w:val="28"/>
                <w:szCs w:val="28"/>
              </w:rPr>
              <w:t>Ô tô tự đổ tải HOWO 3 chân</w:t>
            </w:r>
          </w:p>
        </w:tc>
        <w:tc>
          <w:tcPr>
            <w:tcW w:w="1032" w:type="dxa"/>
            <w:tcBorders>
              <w:top w:val="single" w:sz="4" w:space="0" w:color="auto"/>
              <w:left w:val="single" w:sz="4" w:space="0" w:color="auto"/>
            </w:tcBorders>
          </w:tcPr>
          <w:p w14:paraId="64A8C9E2" w14:textId="77777777" w:rsidR="00160AFB" w:rsidRPr="00C468E1" w:rsidRDefault="00160AFB" w:rsidP="0037596B">
            <w:pPr>
              <w:spacing w:after="0" w:line="270" w:lineRule="auto"/>
              <w:jc w:val="center"/>
              <w:rPr>
                <w:rFonts w:ascii="Times New Roman" w:hAnsi="Times New Roman" w:cs="Times New Roman"/>
                <w:sz w:val="28"/>
                <w:szCs w:val="28"/>
              </w:rPr>
            </w:pPr>
            <w:r w:rsidRPr="00C468E1">
              <w:rPr>
                <w:rFonts w:ascii="Times New Roman" w:hAnsi="Times New Roman" w:cs="Times New Roman"/>
                <w:sz w:val="28"/>
                <w:szCs w:val="28"/>
              </w:rPr>
              <w:t>Chiếc</w:t>
            </w:r>
          </w:p>
        </w:tc>
        <w:tc>
          <w:tcPr>
            <w:tcW w:w="1087" w:type="dxa"/>
            <w:tcBorders>
              <w:top w:val="single" w:sz="4" w:space="0" w:color="auto"/>
              <w:left w:val="single" w:sz="4" w:space="0" w:color="auto"/>
              <w:right w:val="single" w:sz="4" w:space="0" w:color="auto"/>
            </w:tcBorders>
            <w:vAlign w:val="center"/>
          </w:tcPr>
          <w:p w14:paraId="3A55D4B2" w14:textId="77777777" w:rsidR="00160AFB" w:rsidRPr="00C468E1" w:rsidRDefault="00160AFB" w:rsidP="0037596B">
            <w:pPr>
              <w:pStyle w:val="Khc0"/>
              <w:spacing w:line="270" w:lineRule="auto"/>
              <w:jc w:val="center"/>
              <w:rPr>
                <w:sz w:val="28"/>
                <w:szCs w:val="28"/>
              </w:rPr>
            </w:pPr>
            <w:r w:rsidRPr="00C468E1">
              <w:rPr>
                <w:sz w:val="28"/>
                <w:szCs w:val="28"/>
              </w:rPr>
              <w:t>05</w:t>
            </w:r>
          </w:p>
        </w:tc>
      </w:tr>
      <w:tr w:rsidR="00460353" w:rsidRPr="00C468E1" w14:paraId="259D3CBF" w14:textId="77777777" w:rsidTr="006743B9">
        <w:trPr>
          <w:trHeight w:val="369"/>
          <w:jc w:val="center"/>
        </w:trPr>
        <w:tc>
          <w:tcPr>
            <w:tcW w:w="572" w:type="dxa"/>
            <w:tcBorders>
              <w:top w:val="single" w:sz="4" w:space="0" w:color="auto"/>
              <w:left w:val="single" w:sz="4" w:space="0" w:color="auto"/>
            </w:tcBorders>
            <w:vAlign w:val="center"/>
          </w:tcPr>
          <w:p w14:paraId="29A3F270" w14:textId="77777777" w:rsidR="00160AFB" w:rsidRPr="00C468E1" w:rsidRDefault="00867B1E" w:rsidP="0037596B">
            <w:pPr>
              <w:pStyle w:val="Khc0"/>
              <w:spacing w:line="270" w:lineRule="auto"/>
              <w:ind w:firstLine="180"/>
              <w:jc w:val="center"/>
              <w:rPr>
                <w:sz w:val="28"/>
                <w:szCs w:val="28"/>
              </w:rPr>
            </w:pPr>
            <w:r w:rsidRPr="00C468E1">
              <w:rPr>
                <w:sz w:val="28"/>
                <w:szCs w:val="28"/>
              </w:rPr>
              <w:t>12</w:t>
            </w:r>
          </w:p>
        </w:tc>
        <w:tc>
          <w:tcPr>
            <w:tcW w:w="6756" w:type="dxa"/>
            <w:tcBorders>
              <w:top w:val="single" w:sz="4" w:space="0" w:color="auto"/>
              <w:left w:val="single" w:sz="4" w:space="0" w:color="auto"/>
            </w:tcBorders>
            <w:vAlign w:val="center"/>
          </w:tcPr>
          <w:p w14:paraId="11988496" w14:textId="77777777" w:rsidR="00160AFB" w:rsidRPr="00C468E1" w:rsidRDefault="00160AFB" w:rsidP="0037596B">
            <w:pPr>
              <w:pStyle w:val="Khc0"/>
              <w:spacing w:line="270" w:lineRule="auto"/>
              <w:rPr>
                <w:sz w:val="28"/>
                <w:szCs w:val="28"/>
              </w:rPr>
            </w:pPr>
            <w:r w:rsidRPr="00C468E1">
              <w:rPr>
                <w:sz w:val="28"/>
                <w:szCs w:val="28"/>
              </w:rPr>
              <w:t>Ô tô tự đổ HOWO 15 tấn</w:t>
            </w:r>
          </w:p>
        </w:tc>
        <w:tc>
          <w:tcPr>
            <w:tcW w:w="1032" w:type="dxa"/>
            <w:tcBorders>
              <w:top w:val="single" w:sz="4" w:space="0" w:color="auto"/>
              <w:left w:val="single" w:sz="4" w:space="0" w:color="auto"/>
            </w:tcBorders>
          </w:tcPr>
          <w:p w14:paraId="2323366D" w14:textId="77777777" w:rsidR="00160AFB" w:rsidRPr="00C468E1" w:rsidRDefault="00867B1E" w:rsidP="0037596B">
            <w:pPr>
              <w:spacing w:after="0" w:line="270" w:lineRule="auto"/>
              <w:jc w:val="center"/>
              <w:rPr>
                <w:rFonts w:ascii="Times New Roman" w:hAnsi="Times New Roman" w:cs="Times New Roman"/>
                <w:sz w:val="28"/>
                <w:szCs w:val="28"/>
              </w:rPr>
            </w:pPr>
            <w:r w:rsidRPr="00C468E1">
              <w:rPr>
                <w:rFonts w:ascii="Times New Roman" w:hAnsi="Times New Roman" w:cs="Times New Roman"/>
                <w:sz w:val="28"/>
                <w:szCs w:val="28"/>
              </w:rPr>
              <w:t>Chiếc</w:t>
            </w:r>
          </w:p>
        </w:tc>
        <w:tc>
          <w:tcPr>
            <w:tcW w:w="1087" w:type="dxa"/>
            <w:tcBorders>
              <w:top w:val="single" w:sz="4" w:space="0" w:color="auto"/>
              <w:left w:val="single" w:sz="4" w:space="0" w:color="auto"/>
              <w:right w:val="single" w:sz="4" w:space="0" w:color="auto"/>
            </w:tcBorders>
            <w:vAlign w:val="center"/>
          </w:tcPr>
          <w:p w14:paraId="18EBB576" w14:textId="77777777" w:rsidR="00160AFB" w:rsidRPr="00C468E1" w:rsidRDefault="00867B1E" w:rsidP="0037596B">
            <w:pPr>
              <w:pStyle w:val="Khc0"/>
              <w:spacing w:line="270" w:lineRule="auto"/>
              <w:jc w:val="center"/>
              <w:rPr>
                <w:sz w:val="28"/>
                <w:szCs w:val="28"/>
              </w:rPr>
            </w:pPr>
            <w:r w:rsidRPr="00C468E1">
              <w:rPr>
                <w:sz w:val="28"/>
                <w:szCs w:val="28"/>
              </w:rPr>
              <w:t>04</w:t>
            </w:r>
          </w:p>
        </w:tc>
      </w:tr>
      <w:tr w:rsidR="00460353" w:rsidRPr="00C468E1" w14:paraId="5307C6B4" w14:textId="77777777" w:rsidTr="006743B9">
        <w:trPr>
          <w:trHeight w:val="369"/>
          <w:jc w:val="center"/>
        </w:trPr>
        <w:tc>
          <w:tcPr>
            <w:tcW w:w="572" w:type="dxa"/>
            <w:tcBorders>
              <w:top w:val="single" w:sz="4" w:space="0" w:color="auto"/>
              <w:left w:val="single" w:sz="4" w:space="0" w:color="auto"/>
              <w:bottom w:val="single" w:sz="4" w:space="0" w:color="auto"/>
            </w:tcBorders>
            <w:vAlign w:val="center"/>
          </w:tcPr>
          <w:p w14:paraId="1C302CCD" w14:textId="77777777" w:rsidR="00160AFB" w:rsidRPr="00C468E1" w:rsidRDefault="00867B1E" w:rsidP="0037596B">
            <w:pPr>
              <w:pStyle w:val="Khc0"/>
              <w:spacing w:line="270" w:lineRule="auto"/>
              <w:ind w:firstLine="180"/>
              <w:jc w:val="center"/>
              <w:rPr>
                <w:sz w:val="28"/>
                <w:szCs w:val="28"/>
              </w:rPr>
            </w:pPr>
            <w:r w:rsidRPr="00C468E1">
              <w:rPr>
                <w:sz w:val="28"/>
                <w:szCs w:val="28"/>
              </w:rPr>
              <w:t>13</w:t>
            </w:r>
          </w:p>
        </w:tc>
        <w:tc>
          <w:tcPr>
            <w:tcW w:w="6756" w:type="dxa"/>
            <w:tcBorders>
              <w:top w:val="single" w:sz="4" w:space="0" w:color="auto"/>
              <w:left w:val="single" w:sz="4" w:space="0" w:color="auto"/>
              <w:bottom w:val="single" w:sz="4" w:space="0" w:color="auto"/>
            </w:tcBorders>
            <w:vAlign w:val="center"/>
          </w:tcPr>
          <w:p w14:paraId="7F337DE6" w14:textId="77777777" w:rsidR="00160AFB" w:rsidRPr="00C468E1" w:rsidRDefault="00160AFB" w:rsidP="0037596B">
            <w:pPr>
              <w:pStyle w:val="Khc0"/>
              <w:spacing w:line="270" w:lineRule="auto"/>
              <w:rPr>
                <w:sz w:val="28"/>
                <w:szCs w:val="28"/>
              </w:rPr>
            </w:pPr>
            <w:r w:rsidRPr="00C468E1">
              <w:rPr>
                <w:sz w:val="28"/>
                <w:szCs w:val="28"/>
              </w:rPr>
              <w:t>Máy bộ đàm Kenwood</w:t>
            </w:r>
          </w:p>
        </w:tc>
        <w:tc>
          <w:tcPr>
            <w:tcW w:w="1032" w:type="dxa"/>
            <w:tcBorders>
              <w:top w:val="single" w:sz="4" w:space="0" w:color="auto"/>
              <w:left w:val="single" w:sz="4" w:space="0" w:color="auto"/>
              <w:bottom w:val="single" w:sz="4" w:space="0" w:color="auto"/>
            </w:tcBorders>
          </w:tcPr>
          <w:p w14:paraId="7571E10E" w14:textId="77777777" w:rsidR="00160AFB" w:rsidRPr="00C468E1" w:rsidRDefault="00160AFB" w:rsidP="0037596B">
            <w:pPr>
              <w:spacing w:after="0" w:line="270" w:lineRule="auto"/>
              <w:jc w:val="center"/>
              <w:rPr>
                <w:rFonts w:ascii="Times New Roman" w:hAnsi="Times New Roman" w:cs="Times New Roman"/>
                <w:sz w:val="28"/>
                <w:szCs w:val="28"/>
              </w:rPr>
            </w:pPr>
            <w:r w:rsidRPr="00C468E1">
              <w:rPr>
                <w:rFonts w:ascii="Times New Roman" w:hAnsi="Times New Roman" w:cs="Times New Roman"/>
                <w:sz w:val="28"/>
                <w:szCs w:val="28"/>
              </w:rPr>
              <w:t>Chiếc</w:t>
            </w:r>
          </w:p>
        </w:tc>
        <w:tc>
          <w:tcPr>
            <w:tcW w:w="1087" w:type="dxa"/>
            <w:tcBorders>
              <w:top w:val="single" w:sz="4" w:space="0" w:color="auto"/>
              <w:left w:val="single" w:sz="4" w:space="0" w:color="auto"/>
              <w:bottom w:val="single" w:sz="4" w:space="0" w:color="auto"/>
              <w:right w:val="single" w:sz="4" w:space="0" w:color="auto"/>
            </w:tcBorders>
            <w:vAlign w:val="center"/>
          </w:tcPr>
          <w:p w14:paraId="2CD3C3B5" w14:textId="77777777" w:rsidR="00160AFB" w:rsidRPr="00C468E1" w:rsidRDefault="00867B1E" w:rsidP="0037596B">
            <w:pPr>
              <w:pStyle w:val="Khc0"/>
              <w:spacing w:line="270" w:lineRule="auto"/>
              <w:jc w:val="center"/>
              <w:rPr>
                <w:sz w:val="28"/>
                <w:szCs w:val="28"/>
              </w:rPr>
            </w:pPr>
            <w:r w:rsidRPr="00C468E1">
              <w:rPr>
                <w:sz w:val="28"/>
                <w:szCs w:val="28"/>
              </w:rPr>
              <w:t>04</w:t>
            </w:r>
          </w:p>
        </w:tc>
      </w:tr>
    </w:tbl>
    <w:p w14:paraId="4AD115F2" w14:textId="77777777" w:rsidR="00DE7124" w:rsidRDefault="00DE7124" w:rsidP="0037596B">
      <w:pPr>
        <w:pStyle w:val="Vnbnnidung0"/>
        <w:spacing w:line="270" w:lineRule="auto"/>
        <w:ind w:firstLine="709"/>
        <w:jc w:val="both"/>
        <w:rPr>
          <w:sz w:val="28"/>
          <w:szCs w:val="28"/>
        </w:rPr>
      </w:pPr>
    </w:p>
    <w:p w14:paraId="0910F2A7" w14:textId="550C1010" w:rsidR="00867B1E" w:rsidRPr="00C468E1" w:rsidRDefault="00867B1E" w:rsidP="0037596B">
      <w:pPr>
        <w:pStyle w:val="Vnbnnidung0"/>
        <w:spacing w:line="270" w:lineRule="auto"/>
        <w:ind w:firstLine="709"/>
        <w:jc w:val="both"/>
        <w:rPr>
          <w:sz w:val="28"/>
          <w:szCs w:val="28"/>
        </w:rPr>
      </w:pPr>
      <w:r w:rsidRPr="00C468E1">
        <w:rPr>
          <w:sz w:val="28"/>
          <w:szCs w:val="28"/>
        </w:rPr>
        <w:t>Tổng số lao động sử dụng cho hoạt động khai thác là: 45 người</w:t>
      </w:r>
    </w:p>
    <w:p w14:paraId="6A39B3E0" w14:textId="25881B95" w:rsidR="00867B1E" w:rsidRPr="00C468E1" w:rsidRDefault="00806228" w:rsidP="0037596B">
      <w:pPr>
        <w:pStyle w:val="Vnbnnidung0"/>
        <w:spacing w:before="60" w:line="270" w:lineRule="auto"/>
        <w:ind w:firstLine="720"/>
        <w:jc w:val="both"/>
        <w:rPr>
          <w:sz w:val="28"/>
          <w:szCs w:val="28"/>
        </w:rPr>
      </w:pPr>
      <w:r w:rsidRPr="00C468E1">
        <w:rPr>
          <w:b/>
          <w:bCs/>
          <w:sz w:val="28"/>
          <w:szCs w:val="28"/>
        </w:rPr>
        <w:t>1</w:t>
      </w:r>
      <w:r w:rsidR="003369F3" w:rsidRPr="00C468E1">
        <w:rPr>
          <w:b/>
          <w:bCs/>
          <w:sz w:val="28"/>
          <w:szCs w:val="28"/>
        </w:rPr>
        <w:t>.</w:t>
      </w:r>
      <w:r w:rsidRPr="00C468E1">
        <w:rPr>
          <w:b/>
          <w:bCs/>
          <w:sz w:val="28"/>
          <w:szCs w:val="28"/>
        </w:rPr>
        <w:t>2.</w:t>
      </w:r>
      <w:r w:rsidR="0073731C" w:rsidRPr="00C468E1">
        <w:rPr>
          <w:b/>
          <w:bCs/>
          <w:sz w:val="28"/>
          <w:szCs w:val="28"/>
        </w:rPr>
        <w:t>3</w:t>
      </w:r>
      <w:r w:rsidR="00867B1E" w:rsidRPr="00C468E1">
        <w:rPr>
          <w:b/>
          <w:bCs/>
          <w:sz w:val="28"/>
          <w:szCs w:val="28"/>
        </w:rPr>
        <w:t xml:space="preserve"> Giải thích từ ngữ viết tắt, cụm từ viết tắt:</w:t>
      </w:r>
    </w:p>
    <w:p w14:paraId="42B695F4" w14:textId="77777777" w:rsidR="00867B1E" w:rsidRPr="00C468E1" w:rsidRDefault="00867B1E" w:rsidP="0037596B">
      <w:pPr>
        <w:pStyle w:val="Vnbnnidung0"/>
        <w:spacing w:before="60" w:line="270" w:lineRule="auto"/>
        <w:ind w:firstLine="709"/>
        <w:jc w:val="both"/>
        <w:rPr>
          <w:sz w:val="28"/>
          <w:szCs w:val="28"/>
        </w:rPr>
      </w:pPr>
      <w:r w:rsidRPr="00C468E1">
        <w:rPr>
          <w:sz w:val="28"/>
          <w:szCs w:val="28"/>
        </w:rPr>
        <w:t>Trong phương án này, các từ ngữ dưới đây được hiểu như sau:</w:t>
      </w:r>
    </w:p>
    <w:p w14:paraId="71A39BF6" w14:textId="48765CEE" w:rsidR="00867B1E" w:rsidRPr="00C468E1" w:rsidRDefault="00806228" w:rsidP="0037596B">
      <w:pPr>
        <w:pStyle w:val="Vnbnnidung0"/>
        <w:spacing w:before="60" w:line="270" w:lineRule="auto"/>
        <w:ind w:firstLine="709"/>
        <w:jc w:val="both"/>
        <w:rPr>
          <w:sz w:val="28"/>
          <w:szCs w:val="28"/>
        </w:rPr>
      </w:pPr>
      <w:r w:rsidRPr="00C468E1">
        <w:rPr>
          <w:sz w:val="28"/>
          <w:szCs w:val="28"/>
        </w:rPr>
        <w:t xml:space="preserve">- </w:t>
      </w:r>
      <w:r w:rsidR="00867B1E" w:rsidRPr="00C468E1">
        <w:rPr>
          <w:sz w:val="28"/>
          <w:szCs w:val="28"/>
        </w:rPr>
        <w:t xml:space="preserve">VLNCN là tên viết tắt của cụm từ </w:t>
      </w:r>
      <w:r w:rsidR="00867B1E" w:rsidRPr="00C468E1">
        <w:rPr>
          <w:i/>
          <w:sz w:val="28"/>
          <w:szCs w:val="28"/>
        </w:rPr>
        <w:t>“Vật liệu nổ công nghiệp ”</w:t>
      </w:r>
    </w:p>
    <w:p w14:paraId="2CA322E8" w14:textId="7FD7ECC6" w:rsidR="00867B1E" w:rsidRPr="00C468E1" w:rsidRDefault="00806228" w:rsidP="0037596B">
      <w:pPr>
        <w:pStyle w:val="Vnbnnidung0"/>
        <w:spacing w:before="60" w:line="270" w:lineRule="auto"/>
        <w:ind w:firstLine="709"/>
        <w:jc w:val="both"/>
        <w:rPr>
          <w:sz w:val="28"/>
          <w:szCs w:val="28"/>
        </w:rPr>
      </w:pPr>
      <w:r w:rsidRPr="00C468E1">
        <w:rPr>
          <w:sz w:val="28"/>
          <w:szCs w:val="28"/>
        </w:rPr>
        <w:t xml:space="preserve">- </w:t>
      </w:r>
      <w:r w:rsidR="00867B1E" w:rsidRPr="00C468E1">
        <w:rPr>
          <w:sz w:val="28"/>
          <w:szCs w:val="28"/>
        </w:rPr>
        <w:t xml:space="preserve">TCVN là tên viết tắt của cụm từ </w:t>
      </w:r>
      <w:r w:rsidR="00867B1E" w:rsidRPr="00C468E1">
        <w:rPr>
          <w:i/>
          <w:sz w:val="28"/>
          <w:szCs w:val="28"/>
        </w:rPr>
        <w:t>“Tiêu chuẩn Việt Nam”</w:t>
      </w:r>
    </w:p>
    <w:p w14:paraId="097EDF8C" w14:textId="19A371BA" w:rsidR="00867B1E" w:rsidRPr="00C468E1" w:rsidRDefault="00806228" w:rsidP="0037596B">
      <w:pPr>
        <w:pStyle w:val="Vnbnnidung0"/>
        <w:spacing w:before="60" w:line="270" w:lineRule="auto"/>
        <w:ind w:firstLine="709"/>
        <w:jc w:val="both"/>
        <w:rPr>
          <w:i/>
          <w:sz w:val="28"/>
          <w:szCs w:val="28"/>
        </w:rPr>
      </w:pPr>
      <w:r w:rsidRPr="00C468E1">
        <w:rPr>
          <w:sz w:val="28"/>
          <w:szCs w:val="28"/>
        </w:rPr>
        <w:t xml:space="preserve">- </w:t>
      </w:r>
      <w:r w:rsidR="0073731C" w:rsidRPr="00C468E1">
        <w:rPr>
          <w:sz w:val="28"/>
          <w:szCs w:val="28"/>
        </w:rPr>
        <w:t>QCVN là tên viế</w:t>
      </w:r>
      <w:r w:rsidR="00867B1E" w:rsidRPr="00C468E1">
        <w:rPr>
          <w:sz w:val="28"/>
          <w:szCs w:val="28"/>
        </w:rPr>
        <w:t>t</w:t>
      </w:r>
      <w:r w:rsidR="0073731C" w:rsidRPr="00C468E1">
        <w:rPr>
          <w:sz w:val="28"/>
          <w:szCs w:val="28"/>
        </w:rPr>
        <w:t xml:space="preserve"> tắt</w:t>
      </w:r>
      <w:r w:rsidR="00867B1E" w:rsidRPr="00C468E1">
        <w:rPr>
          <w:sz w:val="28"/>
          <w:szCs w:val="28"/>
        </w:rPr>
        <w:t xml:space="preserve"> của cụm từ </w:t>
      </w:r>
      <w:r w:rsidR="00867B1E" w:rsidRPr="00C468E1">
        <w:rPr>
          <w:i/>
          <w:sz w:val="28"/>
          <w:szCs w:val="28"/>
        </w:rPr>
        <w:t>“Quy chuẩn kỹ thuật quốc gia ”</w:t>
      </w:r>
    </w:p>
    <w:p w14:paraId="36D1F68C" w14:textId="2E4EA18C" w:rsidR="001C3A8E" w:rsidRPr="00C468E1" w:rsidRDefault="00806228" w:rsidP="0037596B">
      <w:pPr>
        <w:pStyle w:val="Vnbnnidung0"/>
        <w:spacing w:before="60" w:line="270" w:lineRule="auto"/>
        <w:ind w:firstLine="709"/>
        <w:jc w:val="both"/>
        <w:rPr>
          <w:sz w:val="28"/>
          <w:szCs w:val="28"/>
        </w:rPr>
      </w:pPr>
      <w:r w:rsidRPr="00C468E1">
        <w:rPr>
          <w:sz w:val="28"/>
          <w:szCs w:val="28"/>
        </w:rPr>
        <w:t xml:space="preserve">- </w:t>
      </w:r>
      <w:r w:rsidR="001C3A8E" w:rsidRPr="00C468E1">
        <w:rPr>
          <w:sz w:val="28"/>
          <w:szCs w:val="28"/>
        </w:rPr>
        <w:t xml:space="preserve">HTKT là viết tắt của cụm từ </w:t>
      </w:r>
      <w:r w:rsidR="001C3A8E" w:rsidRPr="00C468E1">
        <w:rPr>
          <w:i/>
          <w:sz w:val="28"/>
          <w:szCs w:val="28"/>
        </w:rPr>
        <w:t>“ Hệ thống khai thác”</w:t>
      </w:r>
    </w:p>
    <w:p w14:paraId="6352B95A" w14:textId="77777777" w:rsidR="00867B1E" w:rsidRPr="00C468E1" w:rsidRDefault="00867B1E" w:rsidP="0037596B">
      <w:pPr>
        <w:pStyle w:val="Vnbnnidung0"/>
        <w:spacing w:before="60" w:line="270" w:lineRule="auto"/>
        <w:ind w:firstLine="720"/>
        <w:rPr>
          <w:sz w:val="28"/>
          <w:szCs w:val="28"/>
        </w:rPr>
      </w:pPr>
      <w:r w:rsidRPr="00C468E1">
        <w:rPr>
          <w:b/>
          <w:bCs/>
          <w:sz w:val="28"/>
          <w:szCs w:val="28"/>
        </w:rPr>
        <w:t>II. ĐẶC ĐIỂM KHU VỰC NỔ MÌN</w:t>
      </w:r>
    </w:p>
    <w:p w14:paraId="779D9413" w14:textId="6699FFE3" w:rsidR="00867B1E" w:rsidRPr="00C468E1" w:rsidRDefault="00806228" w:rsidP="0037596B">
      <w:pPr>
        <w:pStyle w:val="Vnbnnidung0"/>
        <w:spacing w:before="60" w:line="270" w:lineRule="auto"/>
        <w:ind w:firstLine="720"/>
        <w:rPr>
          <w:sz w:val="28"/>
          <w:szCs w:val="28"/>
        </w:rPr>
      </w:pPr>
      <w:r w:rsidRPr="00C468E1">
        <w:rPr>
          <w:b/>
          <w:bCs/>
          <w:sz w:val="28"/>
          <w:szCs w:val="28"/>
        </w:rPr>
        <w:t>2</w:t>
      </w:r>
      <w:r w:rsidR="0073731C" w:rsidRPr="00C468E1">
        <w:rPr>
          <w:b/>
          <w:bCs/>
          <w:sz w:val="28"/>
          <w:szCs w:val="28"/>
        </w:rPr>
        <w:t xml:space="preserve">.1 </w:t>
      </w:r>
      <w:r w:rsidR="00867B1E" w:rsidRPr="00C468E1">
        <w:rPr>
          <w:b/>
          <w:bCs/>
          <w:sz w:val="28"/>
          <w:szCs w:val="28"/>
        </w:rPr>
        <w:t>Vị trí khu vực nổ mìn.</w:t>
      </w:r>
    </w:p>
    <w:p w14:paraId="734689B2" w14:textId="3CFA9FE0" w:rsidR="00867B1E" w:rsidRPr="00C468E1" w:rsidRDefault="00867B1E" w:rsidP="0037596B">
      <w:pPr>
        <w:pStyle w:val="Vnbnnidung0"/>
        <w:spacing w:before="60" w:line="270" w:lineRule="auto"/>
        <w:ind w:firstLine="720"/>
        <w:jc w:val="both"/>
        <w:rPr>
          <w:sz w:val="28"/>
          <w:szCs w:val="28"/>
        </w:rPr>
      </w:pPr>
      <w:r w:rsidRPr="00C468E1">
        <w:rPr>
          <w:sz w:val="28"/>
          <w:szCs w:val="28"/>
        </w:rPr>
        <w:t>-  Khu vực nổ mìn nằm trong khu vực mỏ khai thác đá hoa trắng của Công Ty CP Mông Sơn thuộc thôn Làng Cạn, xã Mông Sơn, huyện Yên Bình, tỉnh Yên Bái.</w:t>
      </w:r>
      <w:r w:rsidR="000254A9" w:rsidRPr="00C468E1">
        <w:rPr>
          <w:sz w:val="28"/>
          <w:szCs w:val="28"/>
        </w:rPr>
        <w:t xml:space="preserve"> </w:t>
      </w:r>
      <w:r w:rsidRPr="00C468E1">
        <w:rPr>
          <w:sz w:val="28"/>
          <w:szCs w:val="28"/>
        </w:rPr>
        <w:t>Nằm trên dãy núi đá vôi kéo dài theo phương Bắc -Tây Bắc, Nam -Đông Nam</w:t>
      </w:r>
      <w:r w:rsidR="00806228" w:rsidRPr="00C468E1">
        <w:rPr>
          <w:sz w:val="28"/>
          <w:szCs w:val="28"/>
        </w:rPr>
        <w:t>.</w:t>
      </w:r>
    </w:p>
    <w:p w14:paraId="741D67F9" w14:textId="08BF9C6A" w:rsidR="00867B1E" w:rsidRPr="00C468E1" w:rsidRDefault="001C3A8E" w:rsidP="0037596B">
      <w:pPr>
        <w:pStyle w:val="Vnbnnidung0"/>
        <w:spacing w:before="60" w:line="270" w:lineRule="auto"/>
        <w:ind w:firstLine="720"/>
        <w:jc w:val="both"/>
        <w:rPr>
          <w:sz w:val="28"/>
          <w:szCs w:val="28"/>
        </w:rPr>
      </w:pPr>
      <w:bookmarkStart w:id="4" w:name="bookmark3"/>
      <w:bookmarkEnd w:id="4"/>
      <w:r w:rsidRPr="00C468E1">
        <w:rPr>
          <w:sz w:val="28"/>
          <w:szCs w:val="28"/>
        </w:rPr>
        <w:t xml:space="preserve">- </w:t>
      </w:r>
      <w:r w:rsidR="00867B1E" w:rsidRPr="00C468E1">
        <w:rPr>
          <w:sz w:val="28"/>
          <w:szCs w:val="28"/>
        </w:rPr>
        <w:t xml:space="preserve">Vị trí nổ mìn nằm trong toàn bộ khu vực khai thác 13,45ha </w:t>
      </w:r>
      <w:r w:rsidR="000254A9" w:rsidRPr="00C468E1">
        <w:rPr>
          <w:sz w:val="28"/>
          <w:szCs w:val="28"/>
        </w:rPr>
        <w:t>theo nội dung giấy phép khai thác</w:t>
      </w:r>
      <w:r w:rsidR="007B148E">
        <w:rPr>
          <w:sz w:val="28"/>
          <w:szCs w:val="28"/>
        </w:rPr>
        <w:t xml:space="preserve"> số 2010/GP-BTNMT do Bộ Tài nguyên và Môi trường cấp ngày </w:t>
      </w:r>
      <w:r w:rsidR="00E44153">
        <w:rPr>
          <w:sz w:val="28"/>
          <w:szCs w:val="28"/>
        </w:rPr>
        <w:t>19/10/2009.</w:t>
      </w:r>
      <w:r w:rsidR="000254A9" w:rsidRPr="00C468E1">
        <w:rPr>
          <w:sz w:val="28"/>
          <w:szCs w:val="28"/>
        </w:rPr>
        <w:t xml:space="preserve"> </w:t>
      </w:r>
      <w:r w:rsidR="00E44153">
        <w:rPr>
          <w:sz w:val="28"/>
          <w:szCs w:val="28"/>
        </w:rPr>
        <w:t>T</w:t>
      </w:r>
      <w:r w:rsidR="000254A9" w:rsidRPr="00C468E1">
        <w:rPr>
          <w:sz w:val="28"/>
          <w:szCs w:val="28"/>
        </w:rPr>
        <w:t>oạ độ</w:t>
      </w:r>
      <w:r w:rsidR="00E44153">
        <w:rPr>
          <w:sz w:val="28"/>
          <w:szCs w:val="28"/>
        </w:rPr>
        <w:t>, các điểm góc được xác định</w:t>
      </w:r>
      <w:r w:rsidR="000254A9" w:rsidRPr="00C468E1">
        <w:rPr>
          <w:sz w:val="28"/>
          <w:szCs w:val="28"/>
        </w:rPr>
        <w:t xml:space="preserve"> </w:t>
      </w:r>
      <w:r w:rsidR="00243B1F" w:rsidRPr="00C468E1">
        <w:rPr>
          <w:sz w:val="28"/>
          <w:szCs w:val="28"/>
        </w:rPr>
        <w:t xml:space="preserve">theo nội dung </w:t>
      </w:r>
      <w:r w:rsidR="00E44153">
        <w:rPr>
          <w:sz w:val="28"/>
          <w:szCs w:val="28"/>
        </w:rPr>
        <w:t xml:space="preserve">giấy phép và </w:t>
      </w:r>
      <w:r w:rsidR="00243B1F" w:rsidRPr="00C468E1">
        <w:rPr>
          <w:sz w:val="28"/>
          <w:szCs w:val="28"/>
        </w:rPr>
        <w:t>được nêu tại mục 1.2.1 của phương án này.</w:t>
      </w:r>
    </w:p>
    <w:p w14:paraId="2C07A5E9" w14:textId="4A3E1A22" w:rsidR="00BC404E" w:rsidRPr="00C468E1" w:rsidRDefault="00096827" w:rsidP="0037596B">
      <w:pPr>
        <w:pStyle w:val="Vnbnnidung0"/>
        <w:tabs>
          <w:tab w:val="left" w:pos="755"/>
        </w:tabs>
        <w:spacing w:before="60" w:line="270" w:lineRule="auto"/>
        <w:ind w:firstLine="720"/>
        <w:jc w:val="both"/>
        <w:rPr>
          <w:sz w:val="28"/>
          <w:szCs w:val="28"/>
        </w:rPr>
      </w:pPr>
      <w:r w:rsidRPr="00C468E1">
        <w:rPr>
          <w:b/>
          <w:bCs/>
          <w:sz w:val="28"/>
          <w:szCs w:val="28"/>
        </w:rPr>
        <w:t>2</w:t>
      </w:r>
      <w:r w:rsidR="00032EC8" w:rsidRPr="00C468E1">
        <w:rPr>
          <w:b/>
          <w:bCs/>
          <w:sz w:val="28"/>
          <w:szCs w:val="28"/>
        </w:rPr>
        <w:t xml:space="preserve">.2 </w:t>
      </w:r>
      <w:r w:rsidR="00BC404E" w:rsidRPr="00C468E1">
        <w:rPr>
          <w:b/>
          <w:bCs/>
          <w:sz w:val="28"/>
          <w:szCs w:val="28"/>
        </w:rPr>
        <w:t>Đặc điểm dân cư, công trình, nhà không thuộc quyền sở hữu của công ty trong phạm vi bán kính 1000 m kể từ vị trí nổ mìn.</w:t>
      </w:r>
    </w:p>
    <w:p w14:paraId="3C74B662" w14:textId="4B7D6EFB" w:rsidR="00BC404E" w:rsidRPr="00C468E1" w:rsidRDefault="00096827" w:rsidP="0037596B">
      <w:pPr>
        <w:pStyle w:val="Vnbnnidung0"/>
        <w:tabs>
          <w:tab w:val="left" w:pos="0"/>
        </w:tabs>
        <w:spacing w:before="60" w:line="270" w:lineRule="auto"/>
        <w:ind w:firstLine="709"/>
        <w:jc w:val="both"/>
        <w:rPr>
          <w:sz w:val="28"/>
          <w:szCs w:val="28"/>
        </w:rPr>
      </w:pPr>
      <w:r w:rsidRPr="00C468E1">
        <w:rPr>
          <w:sz w:val="28"/>
          <w:szCs w:val="28"/>
        </w:rPr>
        <w:t xml:space="preserve">- </w:t>
      </w:r>
      <w:r w:rsidR="00BC404E" w:rsidRPr="00C468E1">
        <w:rPr>
          <w:sz w:val="28"/>
          <w:szCs w:val="28"/>
        </w:rPr>
        <w:t xml:space="preserve">Phía Bắc mỏ tiếp giáp với mỏ đá của Công ty cổ phần Xi măng Yên Bình, </w:t>
      </w:r>
      <w:r w:rsidR="00BC404E" w:rsidRPr="00C468E1">
        <w:rPr>
          <w:sz w:val="28"/>
          <w:szCs w:val="28"/>
        </w:rPr>
        <w:lastRenderedPageBreak/>
        <w:t>trong phạm vi 500m từ ranh giới mỏ không có công trình, đối tượng cần bảo vệ.</w:t>
      </w:r>
    </w:p>
    <w:p w14:paraId="6485A62A" w14:textId="013695C2" w:rsidR="00BC404E" w:rsidRPr="00C468E1" w:rsidRDefault="00096827" w:rsidP="0037596B">
      <w:pPr>
        <w:pStyle w:val="Vnbnnidung0"/>
        <w:tabs>
          <w:tab w:val="left" w:pos="0"/>
        </w:tabs>
        <w:spacing w:before="60" w:line="270" w:lineRule="auto"/>
        <w:ind w:firstLine="709"/>
        <w:jc w:val="both"/>
        <w:rPr>
          <w:sz w:val="28"/>
          <w:szCs w:val="28"/>
        </w:rPr>
      </w:pPr>
      <w:r w:rsidRPr="00C468E1">
        <w:rPr>
          <w:sz w:val="28"/>
          <w:szCs w:val="28"/>
        </w:rPr>
        <w:t xml:space="preserve">- </w:t>
      </w:r>
      <w:r w:rsidR="00BC404E" w:rsidRPr="00C468E1">
        <w:rPr>
          <w:sz w:val="28"/>
          <w:szCs w:val="28"/>
        </w:rPr>
        <w:t>Phía Nam mỏ tiếp giáp với khu đất trống, trong phạm vi 500m từ ranh giới mỏ không có công trình, đối tượng cần bảo vệ.</w:t>
      </w:r>
    </w:p>
    <w:p w14:paraId="76448DEB" w14:textId="261BF6D7" w:rsidR="00BC404E" w:rsidRPr="00C468E1" w:rsidRDefault="00096827" w:rsidP="0037596B">
      <w:pPr>
        <w:pStyle w:val="Vnbnnidung0"/>
        <w:tabs>
          <w:tab w:val="left" w:pos="0"/>
        </w:tabs>
        <w:spacing w:before="60" w:line="270" w:lineRule="auto"/>
        <w:ind w:firstLine="709"/>
        <w:jc w:val="both"/>
        <w:rPr>
          <w:sz w:val="28"/>
          <w:szCs w:val="28"/>
        </w:rPr>
      </w:pPr>
      <w:r w:rsidRPr="00C468E1">
        <w:rPr>
          <w:sz w:val="28"/>
          <w:szCs w:val="28"/>
        </w:rPr>
        <w:t xml:space="preserve">- </w:t>
      </w:r>
      <w:r w:rsidR="00BC404E" w:rsidRPr="00C468E1">
        <w:rPr>
          <w:sz w:val="28"/>
          <w:szCs w:val="28"/>
        </w:rPr>
        <w:t>Phía Đông mỏ tiếp giáp với mỏ đá hoa trắng của Công ty Liên doanh Canxi Cabonat YBB, trong phạm vi 500 m từ ranh giới mỏ không có công trình, đối tượng cần bảo vệ.</w:t>
      </w:r>
    </w:p>
    <w:p w14:paraId="3F056975" w14:textId="19D954E6" w:rsidR="00BC404E" w:rsidRPr="00C468E1" w:rsidRDefault="00096827" w:rsidP="0037596B">
      <w:pPr>
        <w:pStyle w:val="Vnbnnidung0"/>
        <w:tabs>
          <w:tab w:val="left" w:pos="0"/>
        </w:tabs>
        <w:spacing w:before="60" w:line="270" w:lineRule="auto"/>
        <w:ind w:firstLine="709"/>
        <w:jc w:val="both"/>
        <w:rPr>
          <w:sz w:val="28"/>
          <w:szCs w:val="28"/>
        </w:rPr>
      </w:pPr>
      <w:r w:rsidRPr="00C468E1">
        <w:rPr>
          <w:sz w:val="28"/>
          <w:szCs w:val="28"/>
        </w:rPr>
        <w:t xml:space="preserve">- </w:t>
      </w:r>
      <w:r w:rsidR="00BC404E" w:rsidRPr="00C468E1">
        <w:rPr>
          <w:sz w:val="28"/>
          <w:szCs w:val="28"/>
        </w:rPr>
        <w:t xml:space="preserve">Phía Tây </w:t>
      </w:r>
      <w:r w:rsidR="00B17674" w:rsidRPr="00C468E1">
        <w:rPr>
          <w:sz w:val="28"/>
          <w:szCs w:val="28"/>
        </w:rPr>
        <w:t>mỏ tiế</w:t>
      </w:r>
      <w:r w:rsidR="00BC404E" w:rsidRPr="00C468E1">
        <w:rPr>
          <w:sz w:val="28"/>
          <w:szCs w:val="28"/>
        </w:rPr>
        <w:t>p giáp với khu đất trống, trong phạm vi 500 m từ ranh giới mỏ không có công trình, đối tượng cần bảo vệ.</w:t>
      </w:r>
    </w:p>
    <w:p w14:paraId="4DAB755C" w14:textId="3DD7FD0B" w:rsidR="00032EC8" w:rsidRPr="00C468E1" w:rsidRDefault="00096827" w:rsidP="0037596B">
      <w:pPr>
        <w:pStyle w:val="Vnbnnidung0"/>
        <w:tabs>
          <w:tab w:val="left" w:pos="829"/>
        </w:tabs>
        <w:spacing w:before="60" w:line="270" w:lineRule="auto"/>
        <w:ind w:firstLine="720"/>
        <w:jc w:val="both"/>
        <w:rPr>
          <w:sz w:val="28"/>
          <w:szCs w:val="28"/>
        </w:rPr>
      </w:pPr>
      <w:bookmarkStart w:id="5" w:name="bookmark4"/>
      <w:bookmarkEnd w:id="5"/>
      <w:r w:rsidRPr="00C468E1">
        <w:rPr>
          <w:b/>
          <w:bCs/>
          <w:sz w:val="28"/>
          <w:szCs w:val="28"/>
        </w:rPr>
        <w:t>2.</w:t>
      </w:r>
      <w:r w:rsidR="00032EC8" w:rsidRPr="00C468E1">
        <w:rPr>
          <w:b/>
          <w:bCs/>
          <w:sz w:val="28"/>
          <w:szCs w:val="28"/>
        </w:rPr>
        <w:t xml:space="preserve">3 </w:t>
      </w:r>
      <w:r w:rsidR="00BC404E" w:rsidRPr="00C468E1">
        <w:rPr>
          <w:b/>
          <w:bCs/>
          <w:sz w:val="28"/>
          <w:szCs w:val="28"/>
        </w:rPr>
        <w:t>Đặc điểm địa chất</w:t>
      </w:r>
    </w:p>
    <w:p w14:paraId="45C22BAE" w14:textId="025016AF" w:rsidR="00BC404E" w:rsidRPr="00C468E1" w:rsidRDefault="00F17155" w:rsidP="0037596B">
      <w:pPr>
        <w:pStyle w:val="Vnbnnidung0"/>
        <w:tabs>
          <w:tab w:val="left" w:pos="829"/>
        </w:tabs>
        <w:spacing w:before="60" w:line="270" w:lineRule="auto"/>
        <w:ind w:firstLine="720"/>
        <w:jc w:val="both"/>
        <w:rPr>
          <w:b/>
          <w:bCs/>
          <w:i/>
          <w:sz w:val="28"/>
          <w:szCs w:val="28"/>
        </w:rPr>
      </w:pPr>
      <w:r w:rsidRPr="00C468E1">
        <w:rPr>
          <w:b/>
          <w:bCs/>
          <w:i/>
          <w:sz w:val="28"/>
          <w:szCs w:val="28"/>
        </w:rPr>
        <w:t>2.3.1</w:t>
      </w:r>
      <w:r w:rsidR="00F71EF8" w:rsidRPr="00C468E1">
        <w:rPr>
          <w:b/>
          <w:bCs/>
          <w:i/>
          <w:sz w:val="28"/>
          <w:szCs w:val="28"/>
        </w:rPr>
        <w:t xml:space="preserve"> Địa tầng</w:t>
      </w:r>
    </w:p>
    <w:p w14:paraId="4F3B3806" w14:textId="02202E3F" w:rsidR="002F3D2E" w:rsidRPr="00C468E1" w:rsidRDefault="002F3D2E" w:rsidP="0037596B">
      <w:pPr>
        <w:pStyle w:val="Vnbnnidung0"/>
        <w:spacing w:before="60" w:line="270" w:lineRule="auto"/>
        <w:ind w:firstLine="709"/>
        <w:jc w:val="both"/>
        <w:rPr>
          <w:sz w:val="28"/>
          <w:szCs w:val="28"/>
        </w:rPr>
      </w:pPr>
      <w:r w:rsidRPr="00C468E1">
        <w:rPr>
          <w:sz w:val="28"/>
          <w:szCs w:val="28"/>
        </w:rPr>
        <w:t xml:space="preserve">- </w:t>
      </w:r>
      <w:r w:rsidR="001C3A8E" w:rsidRPr="00C468E1">
        <w:rPr>
          <w:sz w:val="28"/>
          <w:szCs w:val="28"/>
        </w:rPr>
        <w:t>Theo kết quả đo vẽ bản đồ địa chất tờ Hồ Thác Bà tỷ lệ 1:50 000 của Hoàng Thái Sơn và nnk (2000) thì các thành tạo lục nguyên bị biến chất được xếp vào hệ tầng Thác Bà. Phủ trực tiếp lên trên hệ tầng Thác Bà là đá hoa hệ tầng An Phú (NR3</w:t>
      </w:r>
      <w:r w:rsidR="00E625F6" w:rsidRPr="00C468E1">
        <w:rPr>
          <w:sz w:val="28"/>
          <w:szCs w:val="28"/>
        </w:rPr>
        <w:sym w:font="Symbol" w:char="F0CE"/>
      </w:r>
      <w:r w:rsidR="00E625F6" w:rsidRPr="00C468E1">
        <w:rPr>
          <w:sz w:val="28"/>
          <w:szCs w:val="28"/>
        </w:rPr>
        <w:t>1</w:t>
      </w:r>
      <w:r w:rsidR="001C3A8E" w:rsidRPr="00C468E1">
        <w:rPr>
          <w:i/>
          <w:iCs/>
          <w:sz w:val="28"/>
          <w:szCs w:val="28"/>
        </w:rPr>
        <w:t>ap</w:t>
      </w:r>
      <w:r w:rsidR="001C3A8E" w:rsidRPr="00C468E1">
        <w:rPr>
          <w:sz w:val="28"/>
          <w:szCs w:val="28"/>
        </w:rPr>
        <w:t xml:space="preserve">) và một khối lượng không lớn các thành tạo thuộc hệ tầng Phan Lương ( </w:t>
      </w:r>
      <w:r w:rsidR="00E625F6" w:rsidRPr="00C468E1">
        <w:rPr>
          <w:sz w:val="28"/>
          <w:szCs w:val="28"/>
        </w:rPr>
        <w:t>N1</w:t>
      </w:r>
      <w:r w:rsidR="00E625F6" w:rsidRPr="00C468E1">
        <w:rPr>
          <w:i/>
          <w:iCs/>
          <w:sz w:val="28"/>
          <w:szCs w:val="28"/>
        </w:rPr>
        <w:t>pl</w:t>
      </w:r>
      <w:r w:rsidR="001C3A8E" w:rsidRPr="00C468E1">
        <w:rPr>
          <w:sz w:val="28"/>
          <w:szCs w:val="28"/>
        </w:rPr>
        <w:t>)</w:t>
      </w:r>
      <w:r w:rsidR="00E625F6" w:rsidRPr="00C468E1">
        <w:rPr>
          <w:sz w:val="28"/>
          <w:szCs w:val="28"/>
        </w:rPr>
        <w:t xml:space="preserve"> và</w:t>
      </w:r>
      <w:r w:rsidR="001C3A8E" w:rsidRPr="00C468E1">
        <w:rPr>
          <w:sz w:val="28"/>
          <w:szCs w:val="28"/>
        </w:rPr>
        <w:t xml:space="preserve"> trầm tích bở rời hệ Đệ Tứ. </w:t>
      </w:r>
    </w:p>
    <w:p w14:paraId="3237A8E6" w14:textId="77777777" w:rsidR="002F3D2E" w:rsidRPr="00C468E1" w:rsidRDefault="001C3A8E" w:rsidP="0037596B">
      <w:pPr>
        <w:pStyle w:val="Vnbnnidung0"/>
        <w:spacing w:before="60" w:line="270" w:lineRule="auto"/>
        <w:ind w:firstLine="0"/>
        <w:jc w:val="center"/>
        <w:rPr>
          <w:sz w:val="28"/>
          <w:szCs w:val="28"/>
        </w:rPr>
      </w:pPr>
      <w:r w:rsidRPr="00C468E1">
        <w:rPr>
          <w:sz w:val="28"/>
          <w:szCs w:val="28"/>
        </w:rPr>
        <w:t>GIỚI NEOPROTEROZOI - GIỚI PALEOZOI, HỆ CAMBRI, T</w:t>
      </w:r>
      <w:r w:rsidR="00E625F6" w:rsidRPr="00C468E1">
        <w:rPr>
          <w:sz w:val="28"/>
          <w:szCs w:val="28"/>
        </w:rPr>
        <w:t>HỐ</w:t>
      </w:r>
      <w:r w:rsidRPr="00C468E1">
        <w:rPr>
          <w:sz w:val="28"/>
          <w:szCs w:val="28"/>
        </w:rPr>
        <w:t>NG D</w:t>
      </w:r>
      <w:r w:rsidR="00E625F6" w:rsidRPr="00C468E1">
        <w:rPr>
          <w:sz w:val="28"/>
          <w:szCs w:val="28"/>
        </w:rPr>
        <w:t>ƯỚ</w:t>
      </w:r>
      <w:r w:rsidRPr="00C468E1">
        <w:rPr>
          <w:sz w:val="28"/>
          <w:szCs w:val="28"/>
        </w:rPr>
        <w:t>I</w:t>
      </w:r>
    </w:p>
    <w:p w14:paraId="0172BA10" w14:textId="669EDBC3" w:rsidR="002F3D2E" w:rsidRPr="00C468E1" w:rsidRDefault="002F3D2E" w:rsidP="0037596B">
      <w:pPr>
        <w:pStyle w:val="Vnbnnidung0"/>
        <w:spacing w:before="60" w:line="270" w:lineRule="auto"/>
        <w:ind w:firstLine="709"/>
        <w:jc w:val="both"/>
        <w:rPr>
          <w:sz w:val="28"/>
          <w:szCs w:val="28"/>
        </w:rPr>
      </w:pPr>
      <w:r w:rsidRPr="00C468E1">
        <w:rPr>
          <w:sz w:val="28"/>
          <w:szCs w:val="28"/>
        </w:rPr>
        <w:t xml:space="preserve"> - </w:t>
      </w:r>
      <w:r w:rsidR="001C3A8E" w:rsidRPr="00C468E1">
        <w:rPr>
          <w:sz w:val="28"/>
          <w:szCs w:val="28"/>
        </w:rPr>
        <w:t xml:space="preserve">Hệ tầng Thác Bà (NP - </w:t>
      </w:r>
      <w:r w:rsidR="00E625F6" w:rsidRPr="00C468E1">
        <w:rPr>
          <w:sz w:val="28"/>
          <w:szCs w:val="28"/>
        </w:rPr>
        <w:sym w:font="Symbol" w:char="F0CE"/>
      </w:r>
      <w:r w:rsidR="00E625F6" w:rsidRPr="00C468E1">
        <w:rPr>
          <w:sz w:val="28"/>
          <w:szCs w:val="28"/>
        </w:rPr>
        <w:t>1</w:t>
      </w:r>
      <w:r w:rsidR="001C3A8E" w:rsidRPr="00C468E1">
        <w:rPr>
          <w:sz w:val="28"/>
          <w:szCs w:val="28"/>
        </w:rPr>
        <w:t>tb) Hệ tầng Thác Bà do Trần Xuyên và nnk xác lập (1987). Các thành tạo của hệ tầng Thác Bà phân bố phía đông nam vùng Mông Sơn, nằm sát bờ hồ Thác Bà, diện lộ hẹp khoảng 1 km2, còn lại phần lớn đã bị ngập dưới mực nước hồ Thác Bà.</w:t>
      </w:r>
      <w:r w:rsidR="00E625F6" w:rsidRPr="00C468E1">
        <w:rPr>
          <w:sz w:val="28"/>
          <w:szCs w:val="28"/>
        </w:rPr>
        <w:t xml:space="preserve"> Thành phần gồm đá phiến chlorit có granat, đá phiến thạch anh - felspat - mica có granat, đá phiến thạch anh - biotit, quarzit. Quan hệ dưới chưa quan sát được, quan hệ trên nằm chỉnh hợp với các thành tạo hệ tầng An Phú. Chiều dày khoảng 500-750 m. Hệ tầng An Phú (NR3</w:t>
      </w:r>
      <w:r w:rsidR="00E625F6" w:rsidRPr="00C468E1">
        <w:rPr>
          <w:sz w:val="28"/>
          <w:szCs w:val="28"/>
        </w:rPr>
        <w:sym w:font="Symbol" w:char="F0CE"/>
      </w:r>
      <w:r w:rsidR="00E625F6" w:rsidRPr="00C468E1">
        <w:rPr>
          <w:sz w:val="28"/>
          <w:szCs w:val="28"/>
        </w:rPr>
        <w:t xml:space="preserve">1ap) Hệ tầng An Phú chiếm phần lớn diện tích và ở tmng tâm vùng nghiên cứu. Thành phần thạch học của hệ tầng An Phú gồm đá hoa dạng khối, phân lớp dày, màu trắng, đá hoa màu xám trắng phân dải, phân lớp mỏng, đôi chỗ có grafit, biotit. Thành phần khoáng vật chủ yếu là calcit (95 - 100%), ít grafit, phlogopit (1- 2%). Đá có phương kéo dài tây bắc- đông nam, thế nằm chung 60 z 45 - 50. </w:t>
      </w:r>
    </w:p>
    <w:p w14:paraId="5AFCBEBB" w14:textId="77777777" w:rsidR="002F3D2E" w:rsidRPr="00C468E1" w:rsidRDefault="00E625F6" w:rsidP="0037596B">
      <w:pPr>
        <w:pStyle w:val="Vnbnnidung0"/>
        <w:tabs>
          <w:tab w:val="left" w:pos="665"/>
        </w:tabs>
        <w:spacing w:before="60" w:line="270" w:lineRule="auto"/>
        <w:ind w:left="560" w:firstLine="0"/>
        <w:jc w:val="center"/>
        <w:rPr>
          <w:sz w:val="28"/>
          <w:szCs w:val="28"/>
        </w:rPr>
      </w:pPr>
      <w:r w:rsidRPr="00C468E1">
        <w:rPr>
          <w:sz w:val="28"/>
          <w:szCs w:val="28"/>
        </w:rPr>
        <w:t>GIỚI KAINOZOI, HỆ NEOGEN, TH</w:t>
      </w:r>
      <w:r w:rsidR="002F3D2E" w:rsidRPr="00C468E1">
        <w:rPr>
          <w:sz w:val="28"/>
          <w:szCs w:val="28"/>
        </w:rPr>
        <w:t>Ố</w:t>
      </w:r>
      <w:r w:rsidRPr="00C468E1">
        <w:rPr>
          <w:sz w:val="28"/>
          <w:szCs w:val="28"/>
        </w:rPr>
        <w:t>NG DƯỚI</w:t>
      </w:r>
    </w:p>
    <w:p w14:paraId="1828D134" w14:textId="6007844F" w:rsidR="001C3A8E" w:rsidRPr="00C468E1" w:rsidRDefault="00E625F6" w:rsidP="0037596B">
      <w:pPr>
        <w:pStyle w:val="Vnbnnidung0"/>
        <w:spacing w:before="60" w:line="270" w:lineRule="auto"/>
        <w:ind w:firstLine="709"/>
        <w:jc w:val="both"/>
        <w:rPr>
          <w:sz w:val="28"/>
          <w:szCs w:val="28"/>
        </w:rPr>
      </w:pPr>
      <w:r w:rsidRPr="00C468E1">
        <w:rPr>
          <w:sz w:val="28"/>
          <w:szCs w:val="28"/>
        </w:rPr>
        <w:t xml:space="preserve">Hệ tầng Phan Lương (N1pl) Các trầm tích hệ tầng Phan Lương lộ thành dải kéo dài phương </w:t>
      </w:r>
      <w:r w:rsidR="009C097A">
        <w:rPr>
          <w:sz w:val="28"/>
          <w:szCs w:val="28"/>
        </w:rPr>
        <w:t>T</w:t>
      </w:r>
      <w:r w:rsidRPr="00C468E1">
        <w:rPr>
          <w:sz w:val="28"/>
          <w:szCs w:val="28"/>
        </w:rPr>
        <w:t xml:space="preserve">ây </w:t>
      </w:r>
      <w:r w:rsidR="009C097A">
        <w:rPr>
          <w:sz w:val="28"/>
          <w:szCs w:val="28"/>
        </w:rPr>
        <w:t>B</w:t>
      </w:r>
      <w:r w:rsidRPr="00C468E1">
        <w:rPr>
          <w:sz w:val="28"/>
          <w:szCs w:val="28"/>
        </w:rPr>
        <w:t xml:space="preserve">ắc - </w:t>
      </w:r>
      <w:r w:rsidR="009C097A">
        <w:rPr>
          <w:sz w:val="28"/>
          <w:szCs w:val="28"/>
        </w:rPr>
        <w:t>Đ</w:t>
      </w:r>
      <w:r w:rsidRPr="00C468E1">
        <w:rPr>
          <w:sz w:val="28"/>
          <w:szCs w:val="28"/>
        </w:rPr>
        <w:t xml:space="preserve">ông </w:t>
      </w:r>
      <w:r w:rsidR="009C097A">
        <w:rPr>
          <w:sz w:val="28"/>
          <w:szCs w:val="28"/>
        </w:rPr>
        <w:t>N</w:t>
      </w:r>
      <w:r w:rsidRPr="00C468E1">
        <w:rPr>
          <w:sz w:val="28"/>
          <w:szCs w:val="28"/>
        </w:rPr>
        <w:t xml:space="preserve">am, phân bố ở tây nam vùng nghiên cứu với diện tích khoảng 4 km2. Thành phần gồm cuội kết, sỏi kết, cát kết, bột kết, sétt kết có chứa ổ, thấu kính than nâu. Chiều dày 300- 350 m. Hệ Đệ Tứ (Q) Các thành tạo trầm tích bở rời phân bố ở phía tây tây nam dải núi Mông Sơn. Thành phần trầm tích khá hỗn độn gồm: tảng, mảnh vụn đá hoa, cát, bột, sét màu vàng, xám vàng. </w:t>
      </w:r>
      <w:r w:rsidRPr="00C468E1">
        <w:rPr>
          <w:sz w:val="28"/>
          <w:szCs w:val="28"/>
        </w:rPr>
        <w:lastRenderedPageBreak/>
        <w:t>Chiều dày từ 0,5</w:t>
      </w:r>
      <w:r w:rsidR="006A0F3A">
        <w:rPr>
          <w:sz w:val="28"/>
          <w:szCs w:val="28"/>
        </w:rPr>
        <w:t xml:space="preserve"> </w:t>
      </w:r>
      <w:r w:rsidRPr="00C468E1">
        <w:rPr>
          <w:sz w:val="28"/>
          <w:szCs w:val="28"/>
        </w:rPr>
        <w:t>- 1m đến 2 - 3m. Phần địa hình thấp có bột, sét, cát màu xám phớt vàng xen lẫn các mảnh vụn đá hoa khá sắc cạnh, chiều dày đến 10 - 11m.</w:t>
      </w:r>
    </w:p>
    <w:p w14:paraId="2D084CFC" w14:textId="2D1B32CE" w:rsidR="001E7B56" w:rsidRPr="00C468E1" w:rsidRDefault="00032EC8" w:rsidP="0037596B">
      <w:pPr>
        <w:pStyle w:val="Vnbnnidung0"/>
        <w:spacing w:before="60" w:line="270" w:lineRule="auto"/>
        <w:ind w:firstLine="720"/>
        <w:rPr>
          <w:b/>
          <w:sz w:val="28"/>
          <w:szCs w:val="28"/>
        </w:rPr>
      </w:pPr>
      <w:r w:rsidRPr="00C468E1">
        <w:rPr>
          <w:b/>
          <w:i/>
          <w:sz w:val="28"/>
          <w:szCs w:val="28"/>
        </w:rPr>
        <w:t>2</w:t>
      </w:r>
      <w:r w:rsidR="00F17155" w:rsidRPr="00C468E1">
        <w:rPr>
          <w:b/>
          <w:i/>
          <w:sz w:val="28"/>
          <w:szCs w:val="28"/>
        </w:rPr>
        <w:t xml:space="preserve">.3.2 </w:t>
      </w:r>
      <w:r w:rsidR="001E7B56" w:rsidRPr="00C468E1">
        <w:rPr>
          <w:b/>
          <w:i/>
          <w:sz w:val="28"/>
          <w:szCs w:val="28"/>
        </w:rPr>
        <w:t xml:space="preserve">Đặc </w:t>
      </w:r>
      <w:r w:rsidR="0061072A" w:rsidRPr="00C468E1">
        <w:rPr>
          <w:b/>
          <w:i/>
          <w:sz w:val="28"/>
          <w:szCs w:val="28"/>
        </w:rPr>
        <w:t>tính</w:t>
      </w:r>
      <w:r w:rsidR="001E7B56" w:rsidRPr="00C468E1">
        <w:rPr>
          <w:b/>
          <w:i/>
          <w:sz w:val="28"/>
          <w:szCs w:val="28"/>
        </w:rPr>
        <w:t xml:space="preserve"> cơ lý của đá</w:t>
      </w:r>
      <w:r w:rsidR="001E7B56" w:rsidRPr="00C468E1">
        <w:rPr>
          <w:b/>
          <w:i/>
          <w:sz w:val="28"/>
          <w:szCs w:val="28"/>
        </w:rPr>
        <w:tab/>
      </w:r>
    </w:p>
    <w:p w14:paraId="327E2801" w14:textId="77777777" w:rsidR="001E7B56" w:rsidRPr="00C468E1" w:rsidRDefault="001E7B56" w:rsidP="0037596B">
      <w:pPr>
        <w:pStyle w:val="Vnbnnidung0"/>
        <w:tabs>
          <w:tab w:val="left" w:pos="4529"/>
          <w:tab w:val="left" w:pos="5490"/>
        </w:tabs>
        <w:spacing w:before="60" w:line="270" w:lineRule="auto"/>
        <w:ind w:firstLine="709"/>
        <w:jc w:val="both"/>
        <w:rPr>
          <w:sz w:val="28"/>
          <w:szCs w:val="28"/>
        </w:rPr>
      </w:pPr>
      <w:r w:rsidRPr="00C468E1">
        <w:rPr>
          <w:sz w:val="28"/>
          <w:szCs w:val="28"/>
        </w:rPr>
        <w:t>Đá hoa màu trắng thường bị nứt nẻ mạnh, các hiện tượng karst phát triển, phân cắt thành các khối đá riêng biệt</w:t>
      </w:r>
      <w:r w:rsidR="00DD3FF4" w:rsidRPr="00C468E1">
        <w:rPr>
          <w:sz w:val="28"/>
          <w:szCs w:val="28"/>
        </w:rPr>
        <w:t xml:space="preserve"> có kích thước lớn dễ gây sạt lở. Kết quả phân tích 35 mẫu cơ lý cho thấy đặc tính cơ bản của đá như sau:</w:t>
      </w:r>
    </w:p>
    <w:p w14:paraId="2CD17AA4" w14:textId="77777777" w:rsidR="00DD3FF4" w:rsidRPr="00C468E1" w:rsidRDefault="00DD3FF4" w:rsidP="0037596B">
      <w:pPr>
        <w:pStyle w:val="Vnbnnidung0"/>
        <w:tabs>
          <w:tab w:val="left" w:pos="4529"/>
          <w:tab w:val="left" w:pos="5490"/>
        </w:tabs>
        <w:spacing w:before="60" w:line="270" w:lineRule="auto"/>
        <w:ind w:firstLine="460"/>
        <w:jc w:val="center"/>
        <w:rPr>
          <w:sz w:val="28"/>
          <w:szCs w:val="28"/>
        </w:rPr>
      </w:pPr>
      <w:r w:rsidRPr="00C468E1">
        <w:rPr>
          <w:sz w:val="28"/>
          <w:szCs w:val="28"/>
        </w:rPr>
        <w:t>Bảng kết quả giá trị trung bình các chỉ tiêu cơ lý đá</w:t>
      </w:r>
    </w:p>
    <w:tbl>
      <w:tblPr>
        <w:tblpPr w:leftFromText="180" w:rightFromText="180" w:vertAnchor="text" w:horzAnchor="margin" w:tblpXSpec="center" w:tblpY="179"/>
        <w:tblOverlap w:val="never"/>
        <w:tblW w:w="9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86"/>
        <w:gridCol w:w="1318"/>
        <w:gridCol w:w="1092"/>
        <w:gridCol w:w="851"/>
        <w:gridCol w:w="1567"/>
        <w:gridCol w:w="984"/>
        <w:gridCol w:w="1213"/>
        <w:gridCol w:w="948"/>
      </w:tblGrid>
      <w:tr w:rsidR="00E625F6" w:rsidRPr="00C468E1" w14:paraId="64B5FFF1" w14:textId="77777777" w:rsidTr="006743B9">
        <w:trPr>
          <w:trHeight w:val="369"/>
        </w:trPr>
        <w:tc>
          <w:tcPr>
            <w:tcW w:w="1286" w:type="dxa"/>
            <w:vMerge w:val="restart"/>
            <w:vAlign w:val="center"/>
          </w:tcPr>
          <w:p w14:paraId="7B5ABBF8" w14:textId="77777777" w:rsidR="00E625F6" w:rsidRPr="000B76A4" w:rsidRDefault="00E625F6" w:rsidP="0037596B">
            <w:pPr>
              <w:pStyle w:val="Khc0"/>
              <w:spacing w:line="270" w:lineRule="auto"/>
              <w:jc w:val="center"/>
              <w:rPr>
                <w:sz w:val="24"/>
                <w:szCs w:val="24"/>
              </w:rPr>
            </w:pPr>
            <w:r w:rsidRPr="000B76A4">
              <w:rPr>
                <w:sz w:val="24"/>
                <w:szCs w:val="24"/>
              </w:rPr>
              <w:t>Giá trị</w:t>
            </w:r>
          </w:p>
        </w:tc>
        <w:tc>
          <w:tcPr>
            <w:tcW w:w="1318" w:type="dxa"/>
            <w:vMerge w:val="restart"/>
            <w:vAlign w:val="center"/>
          </w:tcPr>
          <w:p w14:paraId="62EA037D" w14:textId="77777777" w:rsidR="00E625F6" w:rsidRPr="000B76A4" w:rsidRDefault="00E625F6" w:rsidP="0037596B">
            <w:pPr>
              <w:pStyle w:val="Khc0"/>
              <w:spacing w:line="270" w:lineRule="auto"/>
              <w:jc w:val="center"/>
              <w:rPr>
                <w:sz w:val="24"/>
                <w:szCs w:val="24"/>
              </w:rPr>
            </w:pPr>
            <w:r w:rsidRPr="000B76A4">
              <w:rPr>
                <w:sz w:val="24"/>
                <w:szCs w:val="24"/>
              </w:rPr>
              <w:t>Thể trọng tự nhiên (g/cm</w:t>
            </w:r>
            <w:r w:rsidRPr="000B76A4">
              <w:rPr>
                <w:sz w:val="24"/>
                <w:szCs w:val="24"/>
                <w:vertAlign w:val="superscript"/>
              </w:rPr>
              <w:t>3</w:t>
            </w:r>
            <w:r w:rsidRPr="000B76A4">
              <w:rPr>
                <w:sz w:val="24"/>
                <w:szCs w:val="24"/>
              </w:rPr>
              <w:t>)</w:t>
            </w:r>
          </w:p>
        </w:tc>
        <w:tc>
          <w:tcPr>
            <w:tcW w:w="1943" w:type="dxa"/>
            <w:gridSpan w:val="2"/>
            <w:vAlign w:val="center"/>
          </w:tcPr>
          <w:p w14:paraId="4694CFEA" w14:textId="77777777" w:rsidR="00E625F6" w:rsidRPr="000B76A4" w:rsidRDefault="00E625F6" w:rsidP="0037596B">
            <w:pPr>
              <w:pStyle w:val="Khc0"/>
              <w:spacing w:line="270" w:lineRule="auto"/>
              <w:jc w:val="center"/>
              <w:rPr>
                <w:sz w:val="24"/>
                <w:szCs w:val="24"/>
              </w:rPr>
            </w:pPr>
            <w:r w:rsidRPr="000B76A4">
              <w:rPr>
                <w:sz w:val="24"/>
                <w:szCs w:val="24"/>
              </w:rPr>
              <w:t>Cường độ kháng nén (KG/cm</w:t>
            </w:r>
            <w:r w:rsidRPr="000B76A4">
              <w:rPr>
                <w:sz w:val="24"/>
                <w:szCs w:val="24"/>
                <w:vertAlign w:val="superscript"/>
              </w:rPr>
              <w:t>2</w:t>
            </w:r>
            <w:r w:rsidRPr="000B76A4">
              <w:rPr>
                <w:sz w:val="24"/>
                <w:szCs w:val="24"/>
              </w:rPr>
              <w:t>)</w:t>
            </w:r>
          </w:p>
        </w:tc>
        <w:tc>
          <w:tcPr>
            <w:tcW w:w="1567" w:type="dxa"/>
            <w:vMerge w:val="restart"/>
            <w:vAlign w:val="center"/>
          </w:tcPr>
          <w:p w14:paraId="55F9275D" w14:textId="77777777" w:rsidR="00E625F6" w:rsidRPr="000B76A4" w:rsidRDefault="00E625F6" w:rsidP="0037596B">
            <w:pPr>
              <w:pStyle w:val="Khc0"/>
              <w:spacing w:line="270" w:lineRule="auto"/>
              <w:jc w:val="center"/>
              <w:rPr>
                <w:sz w:val="24"/>
                <w:szCs w:val="24"/>
              </w:rPr>
            </w:pPr>
            <w:r w:rsidRPr="000B76A4">
              <w:rPr>
                <w:sz w:val="24"/>
                <w:szCs w:val="24"/>
              </w:rPr>
              <w:t>Cường độ kháng kéo bão hoà (KG/cm</w:t>
            </w:r>
            <w:r w:rsidRPr="000B76A4">
              <w:rPr>
                <w:sz w:val="24"/>
                <w:szCs w:val="24"/>
                <w:vertAlign w:val="superscript"/>
              </w:rPr>
              <w:t>2</w:t>
            </w:r>
            <w:r w:rsidRPr="000B76A4">
              <w:rPr>
                <w:sz w:val="24"/>
                <w:szCs w:val="24"/>
              </w:rPr>
              <w:t>)</w:t>
            </w:r>
          </w:p>
        </w:tc>
        <w:tc>
          <w:tcPr>
            <w:tcW w:w="984" w:type="dxa"/>
            <w:vMerge w:val="restart"/>
            <w:vAlign w:val="center"/>
          </w:tcPr>
          <w:p w14:paraId="5267EF14" w14:textId="77777777" w:rsidR="00E625F6" w:rsidRPr="000B76A4" w:rsidRDefault="00E625F6" w:rsidP="0037596B">
            <w:pPr>
              <w:pStyle w:val="Khc0"/>
              <w:spacing w:line="270" w:lineRule="auto"/>
              <w:jc w:val="center"/>
              <w:rPr>
                <w:sz w:val="24"/>
                <w:szCs w:val="24"/>
              </w:rPr>
            </w:pPr>
            <w:r w:rsidRPr="000B76A4">
              <w:rPr>
                <w:sz w:val="24"/>
                <w:szCs w:val="24"/>
              </w:rPr>
              <w:t>Lực dính kết (KG/cm</w:t>
            </w:r>
            <w:r w:rsidRPr="000B76A4">
              <w:rPr>
                <w:sz w:val="24"/>
                <w:szCs w:val="24"/>
                <w:vertAlign w:val="superscript"/>
              </w:rPr>
              <w:t>2</w:t>
            </w:r>
            <w:r w:rsidRPr="000B76A4">
              <w:rPr>
                <w:sz w:val="24"/>
                <w:szCs w:val="24"/>
              </w:rPr>
              <w:t>)</w:t>
            </w:r>
          </w:p>
        </w:tc>
        <w:tc>
          <w:tcPr>
            <w:tcW w:w="1213" w:type="dxa"/>
            <w:vMerge w:val="restart"/>
            <w:vAlign w:val="center"/>
          </w:tcPr>
          <w:p w14:paraId="784BB95D" w14:textId="77777777" w:rsidR="00E625F6" w:rsidRPr="000B76A4" w:rsidRDefault="00E625F6" w:rsidP="0037596B">
            <w:pPr>
              <w:pStyle w:val="Khc0"/>
              <w:spacing w:line="270" w:lineRule="auto"/>
              <w:jc w:val="center"/>
              <w:rPr>
                <w:sz w:val="24"/>
                <w:szCs w:val="24"/>
              </w:rPr>
            </w:pPr>
            <w:r w:rsidRPr="000B76A4">
              <w:rPr>
                <w:sz w:val="24"/>
                <w:szCs w:val="24"/>
              </w:rPr>
              <w:t>Góc ma sát trong</w:t>
            </w:r>
          </w:p>
          <w:p w14:paraId="5522D3CB" w14:textId="3B8BDF7C" w:rsidR="00E625F6" w:rsidRPr="000B76A4" w:rsidRDefault="00E625F6" w:rsidP="0037596B">
            <w:pPr>
              <w:pStyle w:val="Khc0"/>
              <w:spacing w:line="270" w:lineRule="auto"/>
              <w:jc w:val="center"/>
              <w:rPr>
                <w:sz w:val="24"/>
                <w:szCs w:val="24"/>
              </w:rPr>
            </w:pPr>
            <w:r w:rsidRPr="000B76A4">
              <w:rPr>
                <w:sz w:val="24"/>
                <w:szCs w:val="24"/>
              </w:rPr>
              <w:t>(độ)</w:t>
            </w:r>
          </w:p>
        </w:tc>
        <w:tc>
          <w:tcPr>
            <w:tcW w:w="948" w:type="dxa"/>
            <w:vMerge w:val="restart"/>
            <w:vAlign w:val="center"/>
          </w:tcPr>
          <w:p w14:paraId="342403E4" w14:textId="77777777" w:rsidR="00E625F6" w:rsidRPr="000B76A4" w:rsidRDefault="00E625F6" w:rsidP="0037596B">
            <w:pPr>
              <w:pStyle w:val="Khc0"/>
              <w:spacing w:line="270" w:lineRule="auto"/>
              <w:jc w:val="center"/>
              <w:rPr>
                <w:sz w:val="24"/>
                <w:szCs w:val="24"/>
              </w:rPr>
            </w:pPr>
            <w:r w:rsidRPr="000B76A4">
              <w:rPr>
                <w:sz w:val="24"/>
                <w:szCs w:val="24"/>
              </w:rPr>
              <w:t>Hệ số kiên cố</w:t>
            </w:r>
          </w:p>
        </w:tc>
      </w:tr>
      <w:tr w:rsidR="00E625F6" w:rsidRPr="00C468E1" w14:paraId="2A75C6FA" w14:textId="77777777" w:rsidTr="006743B9">
        <w:trPr>
          <w:trHeight w:val="369"/>
        </w:trPr>
        <w:tc>
          <w:tcPr>
            <w:tcW w:w="1286" w:type="dxa"/>
            <w:vMerge/>
            <w:vAlign w:val="center"/>
          </w:tcPr>
          <w:p w14:paraId="3528B0A5" w14:textId="77777777" w:rsidR="00E625F6" w:rsidRPr="00C468E1" w:rsidRDefault="00E625F6" w:rsidP="0037596B">
            <w:pPr>
              <w:spacing w:after="0" w:line="270" w:lineRule="auto"/>
              <w:rPr>
                <w:rFonts w:ascii="Times New Roman" w:hAnsi="Times New Roman" w:cs="Times New Roman"/>
                <w:sz w:val="28"/>
                <w:szCs w:val="28"/>
              </w:rPr>
            </w:pPr>
          </w:p>
        </w:tc>
        <w:tc>
          <w:tcPr>
            <w:tcW w:w="1318" w:type="dxa"/>
            <w:vMerge/>
            <w:vAlign w:val="bottom"/>
          </w:tcPr>
          <w:p w14:paraId="750D7996" w14:textId="77777777" w:rsidR="00E625F6" w:rsidRPr="00C468E1" w:rsidRDefault="00E625F6" w:rsidP="0037596B">
            <w:pPr>
              <w:spacing w:after="0" w:line="270" w:lineRule="auto"/>
              <w:rPr>
                <w:rFonts w:ascii="Times New Roman" w:hAnsi="Times New Roman" w:cs="Times New Roman"/>
                <w:sz w:val="28"/>
                <w:szCs w:val="28"/>
              </w:rPr>
            </w:pPr>
          </w:p>
        </w:tc>
        <w:tc>
          <w:tcPr>
            <w:tcW w:w="1092" w:type="dxa"/>
            <w:vAlign w:val="center"/>
          </w:tcPr>
          <w:p w14:paraId="20FE72EB" w14:textId="77777777" w:rsidR="00E625F6" w:rsidRPr="000B76A4" w:rsidRDefault="00E625F6" w:rsidP="0037596B">
            <w:pPr>
              <w:pStyle w:val="Khc0"/>
              <w:spacing w:line="270" w:lineRule="auto"/>
              <w:ind w:left="160"/>
              <w:rPr>
                <w:sz w:val="24"/>
                <w:szCs w:val="24"/>
              </w:rPr>
            </w:pPr>
            <w:r w:rsidRPr="000B76A4">
              <w:rPr>
                <w:sz w:val="24"/>
                <w:szCs w:val="24"/>
              </w:rPr>
              <w:t>Bão hoà</w:t>
            </w:r>
          </w:p>
        </w:tc>
        <w:tc>
          <w:tcPr>
            <w:tcW w:w="851" w:type="dxa"/>
            <w:vAlign w:val="center"/>
          </w:tcPr>
          <w:p w14:paraId="5C8B6BEC" w14:textId="77777777" w:rsidR="00E625F6" w:rsidRPr="000B76A4" w:rsidRDefault="00E625F6" w:rsidP="0037596B">
            <w:pPr>
              <w:pStyle w:val="Khc0"/>
              <w:spacing w:line="270" w:lineRule="auto"/>
              <w:jc w:val="center"/>
              <w:rPr>
                <w:sz w:val="24"/>
                <w:szCs w:val="24"/>
              </w:rPr>
            </w:pPr>
            <w:r w:rsidRPr="000B76A4">
              <w:rPr>
                <w:sz w:val="24"/>
                <w:szCs w:val="24"/>
              </w:rPr>
              <w:t>Khô gió</w:t>
            </w:r>
          </w:p>
        </w:tc>
        <w:tc>
          <w:tcPr>
            <w:tcW w:w="1567" w:type="dxa"/>
            <w:vMerge/>
            <w:vAlign w:val="center"/>
          </w:tcPr>
          <w:p w14:paraId="6BB832AB" w14:textId="77777777" w:rsidR="00E625F6" w:rsidRPr="00C468E1" w:rsidRDefault="00E625F6" w:rsidP="0037596B">
            <w:pPr>
              <w:spacing w:after="0" w:line="270" w:lineRule="auto"/>
              <w:rPr>
                <w:rFonts w:ascii="Times New Roman" w:hAnsi="Times New Roman" w:cs="Times New Roman"/>
                <w:sz w:val="28"/>
                <w:szCs w:val="28"/>
              </w:rPr>
            </w:pPr>
          </w:p>
        </w:tc>
        <w:tc>
          <w:tcPr>
            <w:tcW w:w="984" w:type="dxa"/>
            <w:vMerge/>
            <w:vAlign w:val="center"/>
          </w:tcPr>
          <w:p w14:paraId="147CC694" w14:textId="77777777" w:rsidR="00E625F6" w:rsidRPr="00C468E1" w:rsidRDefault="00E625F6" w:rsidP="0037596B">
            <w:pPr>
              <w:spacing w:after="0" w:line="270" w:lineRule="auto"/>
              <w:rPr>
                <w:rFonts w:ascii="Times New Roman" w:hAnsi="Times New Roman" w:cs="Times New Roman"/>
                <w:sz w:val="28"/>
                <w:szCs w:val="28"/>
              </w:rPr>
            </w:pPr>
          </w:p>
        </w:tc>
        <w:tc>
          <w:tcPr>
            <w:tcW w:w="1213" w:type="dxa"/>
            <w:vMerge/>
            <w:vAlign w:val="bottom"/>
          </w:tcPr>
          <w:p w14:paraId="11DAEA5E" w14:textId="77777777" w:rsidR="00E625F6" w:rsidRPr="00C468E1" w:rsidRDefault="00E625F6" w:rsidP="0037596B">
            <w:pPr>
              <w:spacing w:after="0" w:line="270" w:lineRule="auto"/>
              <w:rPr>
                <w:rFonts w:ascii="Times New Roman" w:hAnsi="Times New Roman" w:cs="Times New Roman"/>
                <w:sz w:val="28"/>
                <w:szCs w:val="28"/>
              </w:rPr>
            </w:pPr>
          </w:p>
        </w:tc>
        <w:tc>
          <w:tcPr>
            <w:tcW w:w="948" w:type="dxa"/>
            <w:vMerge/>
            <w:vAlign w:val="center"/>
          </w:tcPr>
          <w:p w14:paraId="165DE062" w14:textId="77777777" w:rsidR="00E625F6" w:rsidRPr="00C468E1" w:rsidRDefault="00E625F6" w:rsidP="0037596B">
            <w:pPr>
              <w:spacing w:after="0" w:line="270" w:lineRule="auto"/>
              <w:rPr>
                <w:rFonts w:ascii="Times New Roman" w:hAnsi="Times New Roman" w:cs="Times New Roman"/>
                <w:sz w:val="28"/>
                <w:szCs w:val="28"/>
              </w:rPr>
            </w:pPr>
          </w:p>
        </w:tc>
      </w:tr>
      <w:tr w:rsidR="00DD3FF4" w:rsidRPr="00C468E1" w14:paraId="42F3FE2A" w14:textId="77777777" w:rsidTr="006743B9">
        <w:trPr>
          <w:trHeight w:val="369"/>
        </w:trPr>
        <w:tc>
          <w:tcPr>
            <w:tcW w:w="1286" w:type="dxa"/>
            <w:vAlign w:val="center"/>
          </w:tcPr>
          <w:p w14:paraId="035F2137" w14:textId="77777777" w:rsidR="00DD3FF4" w:rsidRPr="00C468E1" w:rsidRDefault="00DD3FF4" w:rsidP="0037596B">
            <w:pPr>
              <w:pStyle w:val="Khc0"/>
              <w:spacing w:line="270" w:lineRule="auto"/>
              <w:jc w:val="center"/>
              <w:rPr>
                <w:sz w:val="28"/>
                <w:szCs w:val="28"/>
              </w:rPr>
            </w:pPr>
            <w:r w:rsidRPr="00C468E1">
              <w:rPr>
                <w:sz w:val="28"/>
                <w:szCs w:val="28"/>
              </w:rPr>
              <w:t>Lớn nhất</w:t>
            </w:r>
          </w:p>
        </w:tc>
        <w:tc>
          <w:tcPr>
            <w:tcW w:w="1318" w:type="dxa"/>
            <w:vAlign w:val="center"/>
          </w:tcPr>
          <w:p w14:paraId="7389FDE3" w14:textId="77777777" w:rsidR="00DD3FF4" w:rsidRPr="00C468E1" w:rsidRDefault="00DD3FF4" w:rsidP="0037596B">
            <w:pPr>
              <w:pStyle w:val="Khc0"/>
              <w:spacing w:line="270" w:lineRule="auto"/>
              <w:jc w:val="center"/>
              <w:rPr>
                <w:sz w:val="28"/>
                <w:szCs w:val="28"/>
              </w:rPr>
            </w:pPr>
            <w:r w:rsidRPr="00C468E1">
              <w:rPr>
                <w:sz w:val="28"/>
                <w:szCs w:val="28"/>
              </w:rPr>
              <w:t>2,70</w:t>
            </w:r>
          </w:p>
        </w:tc>
        <w:tc>
          <w:tcPr>
            <w:tcW w:w="1092" w:type="dxa"/>
            <w:vAlign w:val="center"/>
          </w:tcPr>
          <w:p w14:paraId="0FDDF58A" w14:textId="77777777" w:rsidR="00DD3FF4" w:rsidRPr="00C468E1" w:rsidRDefault="00DD3FF4" w:rsidP="0037596B">
            <w:pPr>
              <w:pStyle w:val="Khc0"/>
              <w:spacing w:line="270" w:lineRule="auto"/>
              <w:jc w:val="center"/>
              <w:rPr>
                <w:sz w:val="28"/>
                <w:szCs w:val="28"/>
              </w:rPr>
            </w:pPr>
            <w:r w:rsidRPr="00C468E1">
              <w:rPr>
                <w:sz w:val="28"/>
                <w:szCs w:val="28"/>
              </w:rPr>
              <w:t>743</w:t>
            </w:r>
          </w:p>
        </w:tc>
        <w:tc>
          <w:tcPr>
            <w:tcW w:w="851" w:type="dxa"/>
            <w:vAlign w:val="center"/>
          </w:tcPr>
          <w:p w14:paraId="51215D37" w14:textId="77777777" w:rsidR="00DD3FF4" w:rsidRPr="00C468E1" w:rsidRDefault="00DD3FF4" w:rsidP="0037596B">
            <w:pPr>
              <w:pStyle w:val="Khc0"/>
              <w:spacing w:line="270" w:lineRule="auto"/>
              <w:jc w:val="center"/>
              <w:rPr>
                <w:sz w:val="28"/>
                <w:szCs w:val="28"/>
              </w:rPr>
            </w:pPr>
            <w:r w:rsidRPr="00C468E1">
              <w:rPr>
                <w:sz w:val="28"/>
                <w:szCs w:val="28"/>
              </w:rPr>
              <w:t>756</w:t>
            </w:r>
          </w:p>
        </w:tc>
        <w:tc>
          <w:tcPr>
            <w:tcW w:w="1567" w:type="dxa"/>
            <w:vAlign w:val="center"/>
          </w:tcPr>
          <w:p w14:paraId="0801D5A9" w14:textId="77777777" w:rsidR="00DD3FF4" w:rsidRPr="00C468E1" w:rsidRDefault="00DD3FF4" w:rsidP="0037596B">
            <w:pPr>
              <w:pStyle w:val="Khc0"/>
              <w:spacing w:line="270" w:lineRule="auto"/>
              <w:jc w:val="center"/>
              <w:rPr>
                <w:sz w:val="28"/>
                <w:szCs w:val="28"/>
              </w:rPr>
            </w:pPr>
            <w:r w:rsidRPr="00C468E1">
              <w:rPr>
                <w:sz w:val="28"/>
                <w:szCs w:val="28"/>
              </w:rPr>
              <w:t>56</w:t>
            </w:r>
          </w:p>
        </w:tc>
        <w:tc>
          <w:tcPr>
            <w:tcW w:w="984" w:type="dxa"/>
            <w:vAlign w:val="center"/>
          </w:tcPr>
          <w:p w14:paraId="496E5D3B" w14:textId="77777777" w:rsidR="00DD3FF4" w:rsidRPr="00C468E1" w:rsidRDefault="00DD3FF4" w:rsidP="0037596B">
            <w:pPr>
              <w:pStyle w:val="Khc0"/>
              <w:spacing w:line="270" w:lineRule="auto"/>
              <w:jc w:val="center"/>
              <w:rPr>
                <w:sz w:val="28"/>
                <w:szCs w:val="28"/>
              </w:rPr>
            </w:pPr>
            <w:r w:rsidRPr="00C468E1">
              <w:rPr>
                <w:sz w:val="28"/>
                <w:szCs w:val="28"/>
              </w:rPr>
              <w:t>140</w:t>
            </w:r>
          </w:p>
        </w:tc>
        <w:tc>
          <w:tcPr>
            <w:tcW w:w="1213" w:type="dxa"/>
            <w:vAlign w:val="center"/>
          </w:tcPr>
          <w:p w14:paraId="29FB7A0D" w14:textId="77777777" w:rsidR="00DD3FF4" w:rsidRPr="00C468E1" w:rsidRDefault="00DD3FF4" w:rsidP="0037596B">
            <w:pPr>
              <w:pStyle w:val="Khc0"/>
              <w:spacing w:line="270" w:lineRule="auto"/>
              <w:jc w:val="center"/>
              <w:rPr>
                <w:sz w:val="28"/>
                <w:szCs w:val="28"/>
              </w:rPr>
            </w:pPr>
            <w:r w:rsidRPr="00C468E1">
              <w:rPr>
                <w:sz w:val="28"/>
                <w:szCs w:val="28"/>
              </w:rPr>
              <w:t>39</w:t>
            </w:r>
            <w:r w:rsidRPr="00C468E1">
              <w:rPr>
                <w:sz w:val="28"/>
                <w:szCs w:val="28"/>
                <w:vertAlign w:val="superscript"/>
              </w:rPr>
              <w:t>0</w:t>
            </w:r>
            <w:r w:rsidRPr="00C468E1">
              <w:rPr>
                <w:sz w:val="28"/>
                <w:szCs w:val="28"/>
              </w:rPr>
              <w:t>30’</w:t>
            </w:r>
          </w:p>
        </w:tc>
        <w:tc>
          <w:tcPr>
            <w:tcW w:w="948" w:type="dxa"/>
            <w:vAlign w:val="center"/>
          </w:tcPr>
          <w:p w14:paraId="2F86017E" w14:textId="77777777" w:rsidR="00DD3FF4" w:rsidRPr="00C468E1" w:rsidRDefault="00DD3FF4" w:rsidP="0037596B">
            <w:pPr>
              <w:pStyle w:val="Khc0"/>
              <w:spacing w:line="270" w:lineRule="auto"/>
              <w:jc w:val="center"/>
              <w:rPr>
                <w:sz w:val="28"/>
                <w:szCs w:val="28"/>
              </w:rPr>
            </w:pPr>
            <w:r w:rsidRPr="00C468E1">
              <w:rPr>
                <w:sz w:val="28"/>
                <w:szCs w:val="28"/>
              </w:rPr>
              <w:t>7,5</w:t>
            </w:r>
          </w:p>
        </w:tc>
      </w:tr>
      <w:tr w:rsidR="00DD3FF4" w:rsidRPr="00C468E1" w14:paraId="27A907FF" w14:textId="77777777" w:rsidTr="006743B9">
        <w:trPr>
          <w:trHeight w:val="369"/>
        </w:trPr>
        <w:tc>
          <w:tcPr>
            <w:tcW w:w="1286" w:type="dxa"/>
            <w:vAlign w:val="center"/>
          </w:tcPr>
          <w:p w14:paraId="256A5E5C" w14:textId="77777777" w:rsidR="00DD3FF4" w:rsidRPr="00C468E1" w:rsidRDefault="00DD3FF4" w:rsidP="0037596B">
            <w:pPr>
              <w:pStyle w:val="Khc0"/>
              <w:spacing w:line="270" w:lineRule="auto"/>
              <w:jc w:val="center"/>
              <w:rPr>
                <w:sz w:val="28"/>
                <w:szCs w:val="28"/>
              </w:rPr>
            </w:pPr>
            <w:r w:rsidRPr="00C468E1">
              <w:rPr>
                <w:sz w:val="28"/>
                <w:szCs w:val="28"/>
              </w:rPr>
              <w:t>Nhỏ nhất</w:t>
            </w:r>
          </w:p>
        </w:tc>
        <w:tc>
          <w:tcPr>
            <w:tcW w:w="1318" w:type="dxa"/>
            <w:vAlign w:val="center"/>
          </w:tcPr>
          <w:p w14:paraId="7CB2C5BC" w14:textId="77777777" w:rsidR="00DD3FF4" w:rsidRPr="00C468E1" w:rsidRDefault="00DD3FF4" w:rsidP="0037596B">
            <w:pPr>
              <w:pStyle w:val="Khc0"/>
              <w:spacing w:line="270" w:lineRule="auto"/>
              <w:jc w:val="center"/>
              <w:rPr>
                <w:sz w:val="28"/>
                <w:szCs w:val="28"/>
              </w:rPr>
            </w:pPr>
            <w:r w:rsidRPr="00C468E1">
              <w:rPr>
                <w:sz w:val="28"/>
                <w:szCs w:val="28"/>
              </w:rPr>
              <w:t>2,69</w:t>
            </w:r>
          </w:p>
        </w:tc>
        <w:tc>
          <w:tcPr>
            <w:tcW w:w="1092" w:type="dxa"/>
            <w:vAlign w:val="center"/>
          </w:tcPr>
          <w:p w14:paraId="7158C716" w14:textId="77777777" w:rsidR="00DD3FF4" w:rsidRPr="00C468E1" w:rsidRDefault="00DD3FF4" w:rsidP="0037596B">
            <w:pPr>
              <w:pStyle w:val="Khc0"/>
              <w:spacing w:line="270" w:lineRule="auto"/>
              <w:jc w:val="center"/>
              <w:rPr>
                <w:sz w:val="28"/>
                <w:szCs w:val="28"/>
              </w:rPr>
            </w:pPr>
            <w:r w:rsidRPr="00C468E1">
              <w:rPr>
                <w:sz w:val="28"/>
                <w:szCs w:val="28"/>
              </w:rPr>
              <w:t>488</w:t>
            </w:r>
          </w:p>
        </w:tc>
        <w:tc>
          <w:tcPr>
            <w:tcW w:w="851" w:type="dxa"/>
            <w:vAlign w:val="center"/>
          </w:tcPr>
          <w:p w14:paraId="75DA98B1" w14:textId="77777777" w:rsidR="00DD3FF4" w:rsidRPr="00C468E1" w:rsidRDefault="00DD3FF4" w:rsidP="0037596B">
            <w:pPr>
              <w:pStyle w:val="Khc0"/>
              <w:spacing w:line="270" w:lineRule="auto"/>
              <w:jc w:val="center"/>
              <w:rPr>
                <w:sz w:val="28"/>
                <w:szCs w:val="28"/>
              </w:rPr>
            </w:pPr>
            <w:r w:rsidRPr="00C468E1">
              <w:rPr>
                <w:sz w:val="28"/>
                <w:szCs w:val="28"/>
              </w:rPr>
              <w:t>515</w:t>
            </w:r>
          </w:p>
        </w:tc>
        <w:tc>
          <w:tcPr>
            <w:tcW w:w="1567" w:type="dxa"/>
            <w:vAlign w:val="center"/>
          </w:tcPr>
          <w:p w14:paraId="5E20A853" w14:textId="77777777" w:rsidR="00DD3FF4" w:rsidRPr="00C468E1" w:rsidRDefault="00DD3FF4" w:rsidP="0037596B">
            <w:pPr>
              <w:pStyle w:val="Khc0"/>
              <w:spacing w:line="270" w:lineRule="auto"/>
              <w:jc w:val="center"/>
              <w:rPr>
                <w:sz w:val="28"/>
                <w:szCs w:val="28"/>
              </w:rPr>
            </w:pPr>
            <w:r w:rsidRPr="00C468E1">
              <w:rPr>
                <w:sz w:val="28"/>
                <w:szCs w:val="28"/>
              </w:rPr>
              <w:t>36</w:t>
            </w:r>
          </w:p>
        </w:tc>
        <w:tc>
          <w:tcPr>
            <w:tcW w:w="984" w:type="dxa"/>
            <w:vAlign w:val="center"/>
          </w:tcPr>
          <w:p w14:paraId="25E652E4" w14:textId="77777777" w:rsidR="00DD3FF4" w:rsidRPr="00C468E1" w:rsidRDefault="00DD3FF4" w:rsidP="0037596B">
            <w:pPr>
              <w:pStyle w:val="Khc0"/>
              <w:spacing w:line="270" w:lineRule="auto"/>
              <w:jc w:val="center"/>
              <w:rPr>
                <w:sz w:val="28"/>
                <w:szCs w:val="28"/>
              </w:rPr>
            </w:pPr>
            <w:r w:rsidRPr="00C468E1">
              <w:rPr>
                <w:sz w:val="28"/>
                <w:szCs w:val="28"/>
              </w:rPr>
              <w:t>80</w:t>
            </w:r>
          </w:p>
        </w:tc>
        <w:tc>
          <w:tcPr>
            <w:tcW w:w="1213" w:type="dxa"/>
            <w:vAlign w:val="center"/>
          </w:tcPr>
          <w:p w14:paraId="1006CD66" w14:textId="77777777" w:rsidR="00DD3FF4" w:rsidRPr="00C468E1" w:rsidRDefault="00DD3FF4" w:rsidP="0037596B">
            <w:pPr>
              <w:pStyle w:val="Khc0"/>
              <w:spacing w:line="270" w:lineRule="auto"/>
              <w:jc w:val="center"/>
              <w:rPr>
                <w:sz w:val="28"/>
                <w:szCs w:val="28"/>
              </w:rPr>
            </w:pPr>
            <w:r w:rsidRPr="00C468E1">
              <w:rPr>
                <w:sz w:val="28"/>
                <w:szCs w:val="28"/>
              </w:rPr>
              <w:t>38</w:t>
            </w:r>
            <w:r w:rsidRPr="00C468E1">
              <w:rPr>
                <w:sz w:val="28"/>
                <w:szCs w:val="28"/>
                <w:vertAlign w:val="superscript"/>
              </w:rPr>
              <w:t>0</w:t>
            </w:r>
            <w:r w:rsidRPr="00C468E1">
              <w:rPr>
                <w:sz w:val="28"/>
                <w:szCs w:val="28"/>
              </w:rPr>
              <w:t>10’</w:t>
            </w:r>
          </w:p>
        </w:tc>
        <w:tc>
          <w:tcPr>
            <w:tcW w:w="948" w:type="dxa"/>
            <w:vAlign w:val="center"/>
          </w:tcPr>
          <w:p w14:paraId="700269FD" w14:textId="77777777" w:rsidR="00DD3FF4" w:rsidRPr="00C468E1" w:rsidRDefault="00DD3FF4" w:rsidP="0037596B">
            <w:pPr>
              <w:pStyle w:val="Khc0"/>
              <w:spacing w:line="270" w:lineRule="auto"/>
              <w:jc w:val="center"/>
              <w:rPr>
                <w:sz w:val="28"/>
                <w:szCs w:val="28"/>
              </w:rPr>
            </w:pPr>
            <w:r w:rsidRPr="00C468E1">
              <w:rPr>
                <w:sz w:val="28"/>
                <w:szCs w:val="28"/>
              </w:rPr>
              <w:t>5,9</w:t>
            </w:r>
          </w:p>
        </w:tc>
      </w:tr>
      <w:tr w:rsidR="00DD3FF4" w:rsidRPr="00C468E1" w14:paraId="61B57B66" w14:textId="77777777" w:rsidTr="006743B9">
        <w:trPr>
          <w:trHeight w:val="369"/>
        </w:trPr>
        <w:tc>
          <w:tcPr>
            <w:tcW w:w="1286" w:type="dxa"/>
            <w:vAlign w:val="center"/>
          </w:tcPr>
          <w:p w14:paraId="1AA4897F" w14:textId="77777777" w:rsidR="00DD3FF4" w:rsidRPr="00C468E1" w:rsidRDefault="00DD3FF4" w:rsidP="0037596B">
            <w:pPr>
              <w:pStyle w:val="Khc0"/>
              <w:spacing w:line="270" w:lineRule="auto"/>
              <w:jc w:val="center"/>
              <w:rPr>
                <w:sz w:val="28"/>
                <w:szCs w:val="28"/>
              </w:rPr>
            </w:pPr>
            <w:r w:rsidRPr="00C468E1">
              <w:rPr>
                <w:sz w:val="28"/>
                <w:szCs w:val="28"/>
              </w:rPr>
              <w:t>Trung bình</w:t>
            </w:r>
          </w:p>
        </w:tc>
        <w:tc>
          <w:tcPr>
            <w:tcW w:w="1318" w:type="dxa"/>
            <w:vAlign w:val="center"/>
          </w:tcPr>
          <w:p w14:paraId="353B8808" w14:textId="77777777" w:rsidR="00DD3FF4" w:rsidRPr="00C468E1" w:rsidRDefault="00DD3FF4" w:rsidP="0037596B">
            <w:pPr>
              <w:pStyle w:val="Khc0"/>
              <w:spacing w:line="270" w:lineRule="auto"/>
              <w:jc w:val="center"/>
              <w:rPr>
                <w:sz w:val="28"/>
                <w:szCs w:val="28"/>
              </w:rPr>
            </w:pPr>
            <w:r w:rsidRPr="00C468E1">
              <w:rPr>
                <w:sz w:val="28"/>
                <w:szCs w:val="28"/>
              </w:rPr>
              <w:t>2,69</w:t>
            </w:r>
          </w:p>
        </w:tc>
        <w:tc>
          <w:tcPr>
            <w:tcW w:w="1092" w:type="dxa"/>
            <w:vAlign w:val="center"/>
          </w:tcPr>
          <w:p w14:paraId="47DE6BE7" w14:textId="77777777" w:rsidR="00DD3FF4" w:rsidRPr="00C468E1" w:rsidRDefault="00DD3FF4" w:rsidP="0037596B">
            <w:pPr>
              <w:pStyle w:val="Khc0"/>
              <w:spacing w:line="270" w:lineRule="auto"/>
              <w:jc w:val="center"/>
              <w:rPr>
                <w:sz w:val="28"/>
                <w:szCs w:val="28"/>
              </w:rPr>
            </w:pPr>
            <w:r w:rsidRPr="00C468E1">
              <w:rPr>
                <w:sz w:val="28"/>
                <w:szCs w:val="28"/>
              </w:rPr>
              <w:t>588</w:t>
            </w:r>
          </w:p>
        </w:tc>
        <w:tc>
          <w:tcPr>
            <w:tcW w:w="851" w:type="dxa"/>
            <w:vAlign w:val="center"/>
          </w:tcPr>
          <w:p w14:paraId="3ADE6452" w14:textId="77777777" w:rsidR="00DD3FF4" w:rsidRPr="00C468E1" w:rsidRDefault="00DD3FF4" w:rsidP="0037596B">
            <w:pPr>
              <w:pStyle w:val="Khc0"/>
              <w:spacing w:line="270" w:lineRule="auto"/>
              <w:jc w:val="center"/>
              <w:rPr>
                <w:sz w:val="28"/>
                <w:szCs w:val="28"/>
              </w:rPr>
            </w:pPr>
            <w:r w:rsidRPr="00C468E1">
              <w:rPr>
                <w:sz w:val="28"/>
                <w:szCs w:val="28"/>
              </w:rPr>
              <w:t>612</w:t>
            </w:r>
          </w:p>
        </w:tc>
        <w:tc>
          <w:tcPr>
            <w:tcW w:w="1567" w:type="dxa"/>
            <w:vAlign w:val="center"/>
          </w:tcPr>
          <w:p w14:paraId="00BB6ABF" w14:textId="77777777" w:rsidR="00DD3FF4" w:rsidRPr="00C468E1" w:rsidRDefault="00DD3FF4" w:rsidP="0037596B">
            <w:pPr>
              <w:pStyle w:val="Khc0"/>
              <w:spacing w:line="270" w:lineRule="auto"/>
              <w:jc w:val="center"/>
              <w:rPr>
                <w:sz w:val="28"/>
                <w:szCs w:val="28"/>
              </w:rPr>
            </w:pPr>
            <w:r w:rsidRPr="00C468E1">
              <w:rPr>
                <w:sz w:val="28"/>
                <w:szCs w:val="28"/>
              </w:rPr>
              <w:t>44</w:t>
            </w:r>
          </w:p>
        </w:tc>
        <w:tc>
          <w:tcPr>
            <w:tcW w:w="984" w:type="dxa"/>
            <w:vAlign w:val="center"/>
          </w:tcPr>
          <w:p w14:paraId="1F273218" w14:textId="57545388" w:rsidR="00DD3FF4" w:rsidRPr="00C468E1" w:rsidRDefault="00DD3FF4" w:rsidP="0037596B">
            <w:pPr>
              <w:pStyle w:val="Khc0"/>
              <w:spacing w:line="270" w:lineRule="auto"/>
              <w:jc w:val="center"/>
              <w:rPr>
                <w:sz w:val="28"/>
                <w:szCs w:val="28"/>
              </w:rPr>
            </w:pPr>
            <w:r w:rsidRPr="00C468E1">
              <w:rPr>
                <w:sz w:val="28"/>
                <w:szCs w:val="28"/>
              </w:rPr>
              <w:t>99</w:t>
            </w:r>
          </w:p>
        </w:tc>
        <w:tc>
          <w:tcPr>
            <w:tcW w:w="1213" w:type="dxa"/>
            <w:vAlign w:val="center"/>
          </w:tcPr>
          <w:p w14:paraId="3DB9825F" w14:textId="77777777" w:rsidR="00DD3FF4" w:rsidRPr="00C468E1" w:rsidRDefault="00DD3FF4" w:rsidP="0037596B">
            <w:pPr>
              <w:pStyle w:val="Khc0"/>
              <w:spacing w:line="270" w:lineRule="auto"/>
              <w:jc w:val="center"/>
              <w:rPr>
                <w:sz w:val="28"/>
                <w:szCs w:val="28"/>
              </w:rPr>
            </w:pPr>
            <w:r w:rsidRPr="00C468E1">
              <w:rPr>
                <w:sz w:val="28"/>
                <w:szCs w:val="28"/>
              </w:rPr>
              <w:t>39</w:t>
            </w:r>
            <w:r w:rsidRPr="00C468E1">
              <w:rPr>
                <w:sz w:val="28"/>
                <w:szCs w:val="28"/>
                <w:vertAlign w:val="superscript"/>
              </w:rPr>
              <w:t>0</w:t>
            </w:r>
            <w:r w:rsidRPr="00C468E1">
              <w:rPr>
                <w:sz w:val="28"/>
                <w:szCs w:val="28"/>
              </w:rPr>
              <w:t>00’</w:t>
            </w:r>
          </w:p>
        </w:tc>
        <w:tc>
          <w:tcPr>
            <w:tcW w:w="948" w:type="dxa"/>
            <w:vAlign w:val="center"/>
          </w:tcPr>
          <w:p w14:paraId="10CB48D3" w14:textId="77777777" w:rsidR="00DD3FF4" w:rsidRPr="00C468E1" w:rsidRDefault="00DD3FF4" w:rsidP="0037596B">
            <w:pPr>
              <w:pStyle w:val="Khc0"/>
              <w:spacing w:line="270" w:lineRule="auto"/>
              <w:jc w:val="center"/>
              <w:rPr>
                <w:sz w:val="28"/>
                <w:szCs w:val="28"/>
              </w:rPr>
            </w:pPr>
            <w:r w:rsidRPr="00C468E1">
              <w:rPr>
                <w:sz w:val="28"/>
                <w:szCs w:val="28"/>
              </w:rPr>
              <w:t>6,55</w:t>
            </w:r>
          </w:p>
        </w:tc>
      </w:tr>
    </w:tbl>
    <w:p w14:paraId="1694E7C6" w14:textId="77777777" w:rsidR="003A0A77" w:rsidRDefault="003A0A77" w:rsidP="0037596B">
      <w:pPr>
        <w:pStyle w:val="Chthchbng0"/>
        <w:spacing w:line="270" w:lineRule="auto"/>
        <w:rPr>
          <w:sz w:val="28"/>
          <w:szCs w:val="28"/>
        </w:rPr>
      </w:pPr>
    </w:p>
    <w:p w14:paraId="1EC7D5ED" w14:textId="1DA3237B" w:rsidR="001E7B56" w:rsidRPr="00C468E1" w:rsidRDefault="00F17155" w:rsidP="0037596B">
      <w:pPr>
        <w:pStyle w:val="Chthchbng0"/>
        <w:spacing w:line="270" w:lineRule="auto"/>
        <w:ind w:firstLine="720"/>
        <w:rPr>
          <w:sz w:val="28"/>
          <w:szCs w:val="28"/>
        </w:rPr>
      </w:pPr>
      <w:r w:rsidRPr="00C468E1">
        <w:rPr>
          <w:sz w:val="28"/>
          <w:szCs w:val="28"/>
        </w:rPr>
        <w:t>2.</w:t>
      </w:r>
      <w:r w:rsidR="00032EC8" w:rsidRPr="00C468E1">
        <w:rPr>
          <w:sz w:val="28"/>
          <w:szCs w:val="28"/>
        </w:rPr>
        <w:t>4</w:t>
      </w:r>
      <w:r w:rsidR="001E7B56" w:rsidRPr="00C468E1">
        <w:rPr>
          <w:sz w:val="28"/>
          <w:szCs w:val="28"/>
        </w:rPr>
        <w:t xml:space="preserve"> </w:t>
      </w:r>
      <w:r w:rsidR="00D1472A" w:rsidRPr="00C468E1">
        <w:rPr>
          <w:sz w:val="28"/>
          <w:szCs w:val="28"/>
        </w:rPr>
        <w:t>Đặc điểm địa chất thuỷ văn</w:t>
      </w:r>
    </w:p>
    <w:p w14:paraId="7366B9B0" w14:textId="50930467" w:rsidR="001E7B56" w:rsidRPr="00C468E1" w:rsidRDefault="00D1472A" w:rsidP="0037596B">
      <w:pPr>
        <w:pStyle w:val="Chthchbng0"/>
        <w:spacing w:before="60" w:line="270" w:lineRule="auto"/>
        <w:ind w:firstLine="720"/>
        <w:rPr>
          <w:bCs w:val="0"/>
          <w:i/>
          <w:sz w:val="28"/>
          <w:szCs w:val="28"/>
        </w:rPr>
      </w:pPr>
      <w:r w:rsidRPr="00C468E1">
        <w:rPr>
          <w:bCs w:val="0"/>
          <w:i/>
          <w:sz w:val="28"/>
          <w:szCs w:val="28"/>
        </w:rPr>
        <w:t>2.4.</w:t>
      </w:r>
      <w:r w:rsidR="00032EC8" w:rsidRPr="00C468E1">
        <w:rPr>
          <w:bCs w:val="0"/>
          <w:i/>
          <w:sz w:val="28"/>
          <w:szCs w:val="28"/>
        </w:rPr>
        <w:t>1</w:t>
      </w:r>
      <w:r w:rsidR="00DD3FF4" w:rsidRPr="00C468E1">
        <w:rPr>
          <w:bCs w:val="0"/>
          <w:i/>
          <w:sz w:val="28"/>
          <w:szCs w:val="28"/>
        </w:rPr>
        <w:t>.</w:t>
      </w:r>
      <w:r w:rsidR="001E7B56" w:rsidRPr="00C468E1">
        <w:rPr>
          <w:bCs w:val="0"/>
          <w:i/>
          <w:sz w:val="28"/>
          <w:szCs w:val="28"/>
        </w:rPr>
        <w:t xml:space="preserve"> Đặc điểm nước trên mặt</w:t>
      </w:r>
    </w:p>
    <w:p w14:paraId="24A164F4" w14:textId="307A348A" w:rsidR="0061072A" w:rsidRPr="00C468E1" w:rsidRDefault="0061072A" w:rsidP="0037596B">
      <w:pPr>
        <w:pStyle w:val="Tiu10"/>
        <w:keepNext/>
        <w:keepLines/>
        <w:spacing w:before="60" w:after="0" w:line="270" w:lineRule="auto"/>
        <w:ind w:firstLine="709"/>
        <w:jc w:val="both"/>
        <w:rPr>
          <w:b w:val="0"/>
          <w:bCs w:val="0"/>
          <w:spacing w:val="-4"/>
          <w:sz w:val="28"/>
          <w:szCs w:val="28"/>
        </w:rPr>
      </w:pPr>
      <w:r w:rsidRPr="00C468E1">
        <w:rPr>
          <w:b w:val="0"/>
          <w:bCs w:val="0"/>
          <w:spacing w:val="-4"/>
          <w:sz w:val="28"/>
          <w:szCs w:val="28"/>
        </w:rPr>
        <w:t xml:space="preserve">Trong diện tích thăm dò không có sông, suối chảy qua, không có các điểm xuất lộ nước. Độ cao địa hình từ cốt + 60m trở lên, nguồn cung cấp chủ yếu là nước mưa, độ dốc sườn 20 </w:t>
      </w:r>
      <w:r w:rsidR="00D32E5A">
        <w:rPr>
          <w:b w:val="0"/>
          <w:bCs w:val="0"/>
          <w:spacing w:val="-4"/>
          <w:sz w:val="28"/>
          <w:szCs w:val="28"/>
        </w:rPr>
        <w:t>÷</w:t>
      </w:r>
      <w:r w:rsidRPr="00C468E1">
        <w:rPr>
          <w:b w:val="0"/>
          <w:bCs w:val="0"/>
          <w:spacing w:val="-4"/>
          <w:sz w:val="28"/>
          <w:szCs w:val="28"/>
        </w:rPr>
        <w:t xml:space="preserve"> 30° nên thoát nước rất nhanh. Đá bị nứt nẻ phát triển các hang hốc karst nên khả năng chứa nước rất kém. về phía nam, cạnh khu thăm dò là hồ Thác Bà, toàn bộ khu vực thăm dò đều nằm trên mực xâm thực địa phương, nên nước trên mặt là không có. Đây là một thuận lợi cho việc thoát nước khi khai thác mỏ.</w:t>
      </w:r>
    </w:p>
    <w:p w14:paraId="0A2BA84B" w14:textId="331CC4AD" w:rsidR="0061072A" w:rsidRPr="00C468E1" w:rsidRDefault="00D1472A" w:rsidP="0037596B">
      <w:pPr>
        <w:pStyle w:val="Chthchbng0"/>
        <w:spacing w:before="60" w:line="270" w:lineRule="auto"/>
        <w:ind w:firstLine="720"/>
        <w:rPr>
          <w:bCs w:val="0"/>
          <w:i/>
          <w:sz w:val="28"/>
          <w:szCs w:val="28"/>
        </w:rPr>
      </w:pPr>
      <w:r w:rsidRPr="00C468E1">
        <w:rPr>
          <w:bCs w:val="0"/>
          <w:i/>
          <w:sz w:val="28"/>
          <w:szCs w:val="28"/>
        </w:rPr>
        <w:t>2.4.</w:t>
      </w:r>
      <w:r w:rsidR="00032EC8" w:rsidRPr="00C468E1">
        <w:rPr>
          <w:bCs w:val="0"/>
          <w:i/>
          <w:sz w:val="28"/>
          <w:szCs w:val="28"/>
        </w:rPr>
        <w:t>2</w:t>
      </w:r>
      <w:r w:rsidR="00DD3FF4" w:rsidRPr="00C468E1">
        <w:rPr>
          <w:bCs w:val="0"/>
          <w:i/>
          <w:sz w:val="28"/>
          <w:szCs w:val="28"/>
        </w:rPr>
        <w:t>.</w:t>
      </w:r>
      <w:r w:rsidR="001E7B56" w:rsidRPr="00C468E1">
        <w:rPr>
          <w:bCs w:val="0"/>
          <w:i/>
          <w:sz w:val="28"/>
          <w:szCs w:val="28"/>
        </w:rPr>
        <w:t xml:space="preserve"> Đặc điểm nước dưới đất</w:t>
      </w:r>
    </w:p>
    <w:p w14:paraId="4323DD81" w14:textId="77777777" w:rsidR="0061072A" w:rsidRPr="00C468E1" w:rsidRDefault="001E7B56" w:rsidP="0037596B">
      <w:pPr>
        <w:pStyle w:val="Chthchbng0"/>
        <w:spacing w:before="60" w:line="270" w:lineRule="auto"/>
        <w:ind w:firstLine="709"/>
        <w:jc w:val="both"/>
        <w:rPr>
          <w:b w:val="0"/>
          <w:bCs w:val="0"/>
          <w:sz w:val="28"/>
          <w:szCs w:val="28"/>
        </w:rPr>
      </w:pPr>
      <w:r w:rsidRPr="00C468E1">
        <w:rPr>
          <w:b w:val="0"/>
          <w:bCs w:val="0"/>
          <w:sz w:val="28"/>
          <w:szCs w:val="28"/>
        </w:rPr>
        <w:t>Nước dưới đất là tất cả các loại nước, dạng nước tồn tại trong các lỗ hổng, khe nứt của đất đá từ mặt đất trở xuống. Nước dưới đất có thể là nước ngầm không</w:t>
      </w:r>
      <w:r w:rsidR="00DD3FF4" w:rsidRPr="00C468E1">
        <w:rPr>
          <w:b w:val="0"/>
          <w:bCs w:val="0"/>
          <w:sz w:val="28"/>
          <w:szCs w:val="28"/>
        </w:rPr>
        <w:t xml:space="preserve"> áp hoặc nước</w:t>
      </w:r>
      <w:r w:rsidRPr="00C468E1">
        <w:rPr>
          <w:b w:val="0"/>
          <w:bCs w:val="0"/>
          <w:sz w:val="28"/>
          <w:szCs w:val="28"/>
        </w:rPr>
        <w:t xml:space="preserve"> có áp lực. Trong đánh giá địa chất thuỷ văn - đị</w:t>
      </w:r>
      <w:r w:rsidR="00DD3FF4" w:rsidRPr="00C468E1">
        <w:rPr>
          <w:b w:val="0"/>
          <w:bCs w:val="0"/>
          <w:sz w:val="28"/>
          <w:szCs w:val="28"/>
        </w:rPr>
        <w:t>a chất Công</w:t>
      </w:r>
      <w:r w:rsidRPr="00C468E1">
        <w:rPr>
          <w:b w:val="0"/>
          <w:bCs w:val="0"/>
          <w:sz w:val="28"/>
          <w:szCs w:val="28"/>
        </w:rPr>
        <w:t xml:space="preserve"> trình (ĐCTV-ĐCCT) đã quan tâm đến nước trọng lực mà cụ thể là nước ngầm</w:t>
      </w:r>
      <w:r w:rsidR="0061072A" w:rsidRPr="00C468E1">
        <w:rPr>
          <w:b w:val="0"/>
          <w:bCs w:val="0"/>
          <w:sz w:val="28"/>
          <w:szCs w:val="28"/>
        </w:rPr>
        <w:t xml:space="preserve">. </w:t>
      </w:r>
    </w:p>
    <w:p w14:paraId="2885DF80" w14:textId="77777777" w:rsidR="0061072A" w:rsidRPr="00C468E1" w:rsidRDefault="001E7B56" w:rsidP="0037596B">
      <w:pPr>
        <w:pStyle w:val="Chthchbng0"/>
        <w:spacing w:before="60" w:line="270" w:lineRule="auto"/>
        <w:ind w:firstLine="709"/>
        <w:jc w:val="both"/>
        <w:rPr>
          <w:b w:val="0"/>
          <w:bCs w:val="0"/>
          <w:sz w:val="28"/>
          <w:szCs w:val="28"/>
        </w:rPr>
      </w:pPr>
      <w:r w:rsidRPr="00C468E1">
        <w:rPr>
          <w:b w:val="0"/>
          <w:bCs w:val="0"/>
          <w:sz w:val="28"/>
          <w:szCs w:val="28"/>
        </w:rPr>
        <w:t xml:space="preserve">Đối với khụ vực mỏ và </w:t>
      </w:r>
      <w:r w:rsidR="00DD3FF4" w:rsidRPr="00C468E1">
        <w:rPr>
          <w:b w:val="0"/>
          <w:bCs w:val="0"/>
          <w:sz w:val="28"/>
          <w:szCs w:val="28"/>
        </w:rPr>
        <w:t>khu thăm dò nước dưới đất chủ yếu tồn tai trong</w:t>
      </w:r>
      <w:r w:rsidRPr="00C468E1">
        <w:rPr>
          <w:b w:val="0"/>
          <w:bCs w:val="0"/>
          <w:sz w:val="28"/>
          <w:szCs w:val="28"/>
        </w:rPr>
        <w:t xml:space="preserve"> các khe nứt. hang hốc karst của đá hoa. Nước khe nứt, hang </w:t>
      </w:r>
      <w:r w:rsidR="00DD3FF4" w:rsidRPr="00C468E1">
        <w:rPr>
          <w:b w:val="0"/>
          <w:bCs w:val="0"/>
          <w:sz w:val="28"/>
          <w:szCs w:val="28"/>
        </w:rPr>
        <w:t>hốc karst là nước tồn</w:t>
      </w:r>
      <w:r w:rsidRPr="00C468E1">
        <w:rPr>
          <w:b w:val="0"/>
          <w:bCs w:val="0"/>
          <w:sz w:val="28"/>
          <w:szCs w:val="28"/>
        </w:rPr>
        <w:t xml:space="preserve"> tại trong các khe nứt hang hốc của đá cứng nứt nẻ hoặc trong các </w:t>
      </w:r>
      <w:r w:rsidR="00DD3FF4" w:rsidRPr="00C468E1">
        <w:rPr>
          <w:b w:val="0"/>
          <w:bCs w:val="0"/>
          <w:sz w:val="28"/>
          <w:szCs w:val="28"/>
        </w:rPr>
        <w:t>hang hốc karst</w:t>
      </w:r>
      <w:r w:rsidR="0061072A" w:rsidRPr="00C468E1">
        <w:rPr>
          <w:b w:val="0"/>
          <w:bCs w:val="0"/>
          <w:sz w:val="28"/>
          <w:szCs w:val="28"/>
        </w:rPr>
        <w:t>.</w:t>
      </w:r>
    </w:p>
    <w:p w14:paraId="370222DF" w14:textId="2A62B9FD" w:rsidR="00032EC8" w:rsidRPr="00C468E1" w:rsidRDefault="001E7B56" w:rsidP="0037596B">
      <w:pPr>
        <w:pStyle w:val="Chthchbng0"/>
        <w:spacing w:before="60" w:line="270" w:lineRule="auto"/>
        <w:ind w:firstLine="709"/>
        <w:jc w:val="both"/>
        <w:rPr>
          <w:b w:val="0"/>
          <w:bCs w:val="0"/>
          <w:sz w:val="28"/>
          <w:szCs w:val="28"/>
        </w:rPr>
      </w:pPr>
      <w:r w:rsidRPr="00C468E1">
        <w:rPr>
          <w:b w:val="0"/>
          <w:bCs w:val="0"/>
          <w:sz w:val="28"/>
          <w:szCs w:val="28"/>
        </w:rPr>
        <w:t>Trong phạm vi kh</w:t>
      </w:r>
      <w:r w:rsidR="00032EC8" w:rsidRPr="00C468E1">
        <w:rPr>
          <w:b w:val="0"/>
          <w:bCs w:val="0"/>
          <w:sz w:val="28"/>
          <w:szCs w:val="28"/>
        </w:rPr>
        <w:t>u mỏ và khu vực thăm dò nước khe</w:t>
      </w:r>
      <w:r w:rsidRPr="00C468E1">
        <w:rPr>
          <w:b w:val="0"/>
          <w:bCs w:val="0"/>
          <w:sz w:val="28"/>
          <w:szCs w:val="28"/>
        </w:rPr>
        <w:t xml:space="preserve"> nứt </w:t>
      </w:r>
      <w:r w:rsidR="002A314F" w:rsidRPr="00C468E1">
        <w:rPr>
          <w:b w:val="0"/>
          <w:bCs w:val="0"/>
          <w:sz w:val="28"/>
          <w:szCs w:val="28"/>
        </w:rPr>
        <w:t>không có</w:t>
      </w:r>
      <w:r w:rsidRPr="00C468E1">
        <w:rPr>
          <w:b w:val="0"/>
          <w:bCs w:val="0"/>
          <w:sz w:val="28"/>
          <w:szCs w:val="28"/>
        </w:rPr>
        <w:t xml:space="preserve"> vai trò đáng kể. Đối tượ</w:t>
      </w:r>
      <w:r w:rsidR="002A314F" w:rsidRPr="00C468E1">
        <w:rPr>
          <w:b w:val="0"/>
          <w:bCs w:val="0"/>
          <w:sz w:val="28"/>
          <w:szCs w:val="28"/>
        </w:rPr>
        <w:t>ng thăm dò là tầng đá cứng, nứt</w:t>
      </w:r>
      <w:r w:rsidRPr="00C468E1">
        <w:rPr>
          <w:b w:val="0"/>
          <w:bCs w:val="0"/>
          <w:sz w:val="28"/>
          <w:szCs w:val="28"/>
        </w:rPr>
        <w:t xml:space="preserve"> nẻ nhiều</w:t>
      </w:r>
      <w:r w:rsidR="00B17674" w:rsidRPr="00C468E1">
        <w:rPr>
          <w:b w:val="0"/>
          <w:bCs w:val="0"/>
          <w:sz w:val="28"/>
          <w:szCs w:val="28"/>
        </w:rPr>
        <w:t xml:space="preserve"> </w:t>
      </w:r>
      <w:r w:rsidRPr="00C468E1">
        <w:rPr>
          <w:b w:val="0"/>
          <w:bCs w:val="0"/>
          <w:sz w:val="28"/>
          <w:szCs w:val="28"/>
        </w:rPr>
        <w:t>và phân bố</w:t>
      </w:r>
      <w:r w:rsidR="002A314F" w:rsidRPr="00C468E1">
        <w:rPr>
          <w:b w:val="0"/>
          <w:bCs w:val="0"/>
          <w:sz w:val="28"/>
          <w:szCs w:val="28"/>
        </w:rPr>
        <w:t xml:space="preserve"> trên mực xâm thực địa phương nên mức độ chứa nước rất kém, trên thực tế chúng không chứa nước nên mức ảnh hưởng của nước mặt và nước dưới đất là rất nhỏ, không đáng kể. Riêng nước mưa có thể thoát nước bằng phương pháp tự chảy và vẫn đảm bảo yêu </w:t>
      </w:r>
      <w:r w:rsidR="002A314F" w:rsidRPr="00C468E1">
        <w:rPr>
          <w:b w:val="0"/>
          <w:bCs w:val="0"/>
          <w:sz w:val="28"/>
          <w:szCs w:val="28"/>
        </w:rPr>
        <w:lastRenderedPageBreak/>
        <w:t>cầu tháo khô mỏ.</w:t>
      </w:r>
    </w:p>
    <w:p w14:paraId="68009E79" w14:textId="7C04B748" w:rsidR="002A314F" w:rsidRPr="00C468E1" w:rsidRDefault="00D1472A" w:rsidP="0037596B">
      <w:pPr>
        <w:pStyle w:val="Vnbnnidung0"/>
        <w:spacing w:before="60" w:line="270" w:lineRule="auto"/>
        <w:ind w:firstLine="720"/>
        <w:rPr>
          <w:sz w:val="28"/>
          <w:szCs w:val="28"/>
        </w:rPr>
      </w:pPr>
      <w:r w:rsidRPr="00C468E1">
        <w:rPr>
          <w:b/>
          <w:sz w:val="28"/>
          <w:szCs w:val="28"/>
        </w:rPr>
        <w:t>2</w:t>
      </w:r>
      <w:r w:rsidR="002A314F" w:rsidRPr="00C468E1">
        <w:rPr>
          <w:b/>
          <w:sz w:val="28"/>
          <w:szCs w:val="28"/>
        </w:rPr>
        <w:t>.</w:t>
      </w:r>
      <w:r w:rsidR="00032EC8" w:rsidRPr="00C468E1">
        <w:rPr>
          <w:b/>
          <w:sz w:val="28"/>
          <w:szCs w:val="28"/>
        </w:rPr>
        <w:t>5</w:t>
      </w:r>
      <w:r w:rsidR="002A314F" w:rsidRPr="00C468E1">
        <w:rPr>
          <w:b/>
          <w:sz w:val="28"/>
          <w:szCs w:val="28"/>
        </w:rPr>
        <w:t xml:space="preserve"> </w:t>
      </w:r>
      <w:r w:rsidRPr="00C468E1">
        <w:rPr>
          <w:b/>
          <w:sz w:val="28"/>
          <w:szCs w:val="28"/>
        </w:rPr>
        <w:t>Hướng, trình tự khai thác</w:t>
      </w:r>
    </w:p>
    <w:p w14:paraId="7ACC8383" w14:textId="6D78D6AA" w:rsidR="002A314F" w:rsidRPr="00C468E1" w:rsidRDefault="002A314F" w:rsidP="0037596B">
      <w:pPr>
        <w:pStyle w:val="Chthchbng0"/>
        <w:spacing w:before="60" w:line="270" w:lineRule="auto"/>
        <w:ind w:firstLine="709"/>
        <w:jc w:val="both"/>
        <w:rPr>
          <w:b w:val="0"/>
          <w:bCs w:val="0"/>
          <w:sz w:val="28"/>
          <w:szCs w:val="28"/>
        </w:rPr>
      </w:pPr>
      <w:r w:rsidRPr="00C468E1">
        <w:rPr>
          <w:b w:val="0"/>
          <w:bCs w:val="0"/>
          <w:sz w:val="28"/>
          <w:szCs w:val="28"/>
        </w:rPr>
        <w:t>Mục tiêu khai thác là sản xuất nhiều chủng loại sản phẩm như đá làm bột Cacbonna</w:t>
      </w:r>
      <w:r w:rsidR="00B17674" w:rsidRPr="00C468E1">
        <w:rPr>
          <w:b w:val="0"/>
          <w:bCs w:val="0"/>
          <w:sz w:val="28"/>
          <w:szCs w:val="28"/>
        </w:rPr>
        <w:t>t cancil, đá làm vật liệu xây dự</w:t>
      </w:r>
      <w:r w:rsidRPr="00C468E1">
        <w:rPr>
          <w:b w:val="0"/>
          <w:bCs w:val="0"/>
          <w:sz w:val="28"/>
          <w:szCs w:val="28"/>
        </w:rPr>
        <w:t>ng thông thường. Đá sau khi nổ mìn làm tơi sơ bộ sẽ xúc hoặc cẩu lên ôtô chở về bãi chứa và trạm nghiền (đá vôi trắng đạt chất lượng) hoặc chở ra bãi thải (đá không đạt chất lượng).</w:t>
      </w:r>
    </w:p>
    <w:p w14:paraId="12DE2696" w14:textId="4FD020E2" w:rsidR="002A314F" w:rsidRPr="00C468E1" w:rsidRDefault="002A314F" w:rsidP="0037596B">
      <w:pPr>
        <w:pStyle w:val="Chthchbng0"/>
        <w:spacing w:before="60" w:line="270" w:lineRule="auto"/>
        <w:ind w:firstLine="709"/>
        <w:jc w:val="both"/>
        <w:rPr>
          <w:b w:val="0"/>
          <w:bCs w:val="0"/>
          <w:sz w:val="28"/>
          <w:szCs w:val="28"/>
        </w:rPr>
      </w:pPr>
      <w:r w:rsidRPr="00C468E1">
        <w:rPr>
          <w:b w:val="0"/>
          <w:bCs w:val="0"/>
          <w:sz w:val="28"/>
          <w:szCs w:val="28"/>
        </w:rPr>
        <w:t>Trên cơ sở đặc điểm của địa chất, địa hình khu vực khai thác và phù hợp với hệ thống khai thác đã dự kiến lưạ chọn áp dụng, trình tự khai thác của mỏ được lựa chọn như sau:</w:t>
      </w:r>
    </w:p>
    <w:p w14:paraId="6F7B14D7" w14:textId="77777777" w:rsidR="002A314F" w:rsidRPr="00C468E1" w:rsidRDefault="002A314F" w:rsidP="0037596B">
      <w:pPr>
        <w:pStyle w:val="Chthchbng0"/>
        <w:spacing w:before="60" w:line="270" w:lineRule="auto"/>
        <w:ind w:firstLine="709"/>
        <w:jc w:val="both"/>
        <w:rPr>
          <w:b w:val="0"/>
          <w:bCs w:val="0"/>
          <w:sz w:val="28"/>
          <w:szCs w:val="28"/>
        </w:rPr>
      </w:pPr>
      <w:r w:rsidRPr="00C468E1">
        <w:rPr>
          <w:b w:val="0"/>
          <w:bCs w:val="0"/>
          <w:sz w:val="28"/>
          <w:szCs w:val="28"/>
        </w:rPr>
        <w:t>Khai thác theo lớp bằng với chiều cao lớp là 10m, khai thác hết lớp trên mới xuống lớp dưới, từ trên cao xuống thấp, từ Đông sang Tây và từ Bắc xuống Nam.</w:t>
      </w:r>
    </w:p>
    <w:p w14:paraId="5FDB7FD4" w14:textId="77777777" w:rsidR="00032EC8" w:rsidRPr="00C468E1" w:rsidRDefault="002A314F" w:rsidP="0037596B">
      <w:pPr>
        <w:pStyle w:val="Chthchbng0"/>
        <w:spacing w:before="60" w:line="270" w:lineRule="auto"/>
        <w:ind w:firstLine="709"/>
        <w:jc w:val="both"/>
        <w:rPr>
          <w:b w:val="0"/>
          <w:bCs w:val="0"/>
          <w:sz w:val="28"/>
          <w:szCs w:val="28"/>
        </w:rPr>
      </w:pPr>
      <w:r w:rsidRPr="00C468E1">
        <w:rPr>
          <w:b w:val="0"/>
          <w:bCs w:val="0"/>
          <w:sz w:val="28"/>
          <w:szCs w:val="28"/>
        </w:rPr>
        <w:t>Trình tự khai thác mỏ cụ thể như sau:</w:t>
      </w:r>
    </w:p>
    <w:p w14:paraId="02C3CE72" w14:textId="5BF85086" w:rsidR="002A314F" w:rsidRPr="00C468E1" w:rsidRDefault="00D1472A" w:rsidP="0037596B">
      <w:pPr>
        <w:pStyle w:val="Vnbnnidung0"/>
        <w:spacing w:before="60" w:line="270" w:lineRule="auto"/>
        <w:ind w:firstLine="720"/>
        <w:jc w:val="both"/>
        <w:rPr>
          <w:b/>
          <w:i/>
          <w:iCs/>
          <w:sz w:val="28"/>
          <w:szCs w:val="28"/>
        </w:rPr>
      </w:pPr>
      <w:r w:rsidRPr="00C468E1">
        <w:rPr>
          <w:b/>
          <w:i/>
          <w:iCs/>
          <w:sz w:val="28"/>
          <w:szCs w:val="28"/>
        </w:rPr>
        <w:t>2.5.</w:t>
      </w:r>
      <w:r w:rsidR="00032EC8" w:rsidRPr="00C468E1">
        <w:rPr>
          <w:b/>
          <w:i/>
          <w:iCs/>
          <w:sz w:val="28"/>
          <w:szCs w:val="28"/>
        </w:rPr>
        <w:t>1.</w:t>
      </w:r>
      <w:r w:rsidR="00B17674" w:rsidRPr="00C468E1">
        <w:rPr>
          <w:b/>
          <w:i/>
          <w:iCs/>
          <w:sz w:val="28"/>
          <w:szCs w:val="28"/>
        </w:rPr>
        <w:t xml:space="preserve"> </w:t>
      </w:r>
      <w:r w:rsidR="002A314F" w:rsidRPr="00C468E1">
        <w:rPr>
          <w:b/>
          <w:bCs/>
          <w:i/>
          <w:iCs/>
          <w:sz w:val="28"/>
          <w:szCs w:val="28"/>
        </w:rPr>
        <w:t>Năm thứ nhất:</w:t>
      </w:r>
    </w:p>
    <w:p w14:paraId="2CD3AA81" w14:textId="0612E724" w:rsidR="002A314F" w:rsidRPr="00C468E1" w:rsidRDefault="002A314F" w:rsidP="0037596B">
      <w:pPr>
        <w:pStyle w:val="Chthchbng0"/>
        <w:spacing w:before="60" w:line="270" w:lineRule="auto"/>
        <w:ind w:firstLine="709"/>
        <w:jc w:val="both"/>
        <w:rPr>
          <w:b w:val="0"/>
          <w:bCs w:val="0"/>
          <w:sz w:val="28"/>
          <w:szCs w:val="28"/>
        </w:rPr>
      </w:pPr>
      <w:r w:rsidRPr="00C468E1">
        <w:rPr>
          <w:b w:val="0"/>
          <w:bCs w:val="0"/>
          <w:sz w:val="28"/>
          <w:szCs w:val="28"/>
        </w:rPr>
        <w:t>Sau khi kết thúc thời kỳ xây dựng cơ bản, tuyến đường công vụ (đoạn AB) từ mức +146m lên đỉnh núi mức +220m đã được hoàn thành. Đồng thời đã có được diện khai thác đầu tiên và bãi xúc bốc ở mức +220m, lúc này ta có thể đưa các thiết bị khai thác lớn như máy xúc, máy khoan, máy gạt lên khai trường để tiến hành khai thác theo lớp xiên kết hợp với gạt chuyển xuống bãi chứa mức +180m</w:t>
      </w:r>
      <w:r w:rsidR="0061072A" w:rsidRPr="00C468E1">
        <w:rPr>
          <w:b w:val="0"/>
          <w:bCs w:val="0"/>
          <w:sz w:val="28"/>
          <w:szCs w:val="28"/>
        </w:rPr>
        <w:t>.</w:t>
      </w:r>
    </w:p>
    <w:p w14:paraId="4F40EE75" w14:textId="1E3A0A13" w:rsidR="002A314F" w:rsidRPr="00C468E1" w:rsidRDefault="002A314F" w:rsidP="0037596B">
      <w:pPr>
        <w:pStyle w:val="Chthchbng0"/>
        <w:spacing w:before="60" w:line="270" w:lineRule="auto"/>
        <w:ind w:firstLine="709"/>
        <w:jc w:val="both"/>
        <w:rPr>
          <w:b w:val="0"/>
          <w:bCs w:val="0"/>
          <w:sz w:val="28"/>
          <w:szCs w:val="28"/>
        </w:rPr>
      </w:pPr>
      <w:r w:rsidRPr="00C468E1">
        <w:rPr>
          <w:b w:val="0"/>
          <w:bCs w:val="0"/>
          <w:sz w:val="28"/>
          <w:szCs w:val="28"/>
        </w:rPr>
        <w:t>Tình hình khai trường và đường ôtô xem bản đồ MĐYB - 1LT- 01- 01</w:t>
      </w:r>
      <w:r w:rsidR="0061072A" w:rsidRPr="00C468E1">
        <w:rPr>
          <w:b w:val="0"/>
          <w:bCs w:val="0"/>
          <w:sz w:val="28"/>
          <w:szCs w:val="28"/>
        </w:rPr>
        <w:t>.</w:t>
      </w:r>
    </w:p>
    <w:p w14:paraId="0908D5F3" w14:textId="6035F8D3" w:rsidR="002A314F" w:rsidRPr="00C468E1" w:rsidRDefault="00D1472A" w:rsidP="0037596B">
      <w:pPr>
        <w:pStyle w:val="Vnbnnidung0"/>
        <w:spacing w:before="60" w:line="270" w:lineRule="auto"/>
        <w:ind w:firstLine="720"/>
        <w:jc w:val="both"/>
        <w:rPr>
          <w:i/>
          <w:iCs/>
          <w:sz w:val="28"/>
          <w:szCs w:val="28"/>
        </w:rPr>
      </w:pPr>
      <w:r w:rsidRPr="00C468E1">
        <w:rPr>
          <w:b/>
          <w:bCs/>
          <w:i/>
          <w:iCs/>
          <w:sz w:val="28"/>
          <w:szCs w:val="28"/>
        </w:rPr>
        <w:t>2.5.</w:t>
      </w:r>
      <w:r w:rsidR="00032EC8" w:rsidRPr="00C468E1">
        <w:rPr>
          <w:b/>
          <w:bCs/>
          <w:i/>
          <w:iCs/>
          <w:sz w:val="28"/>
          <w:szCs w:val="28"/>
        </w:rPr>
        <w:t>2.</w:t>
      </w:r>
      <w:r w:rsidR="00B17674" w:rsidRPr="00C468E1">
        <w:rPr>
          <w:b/>
          <w:bCs/>
          <w:i/>
          <w:iCs/>
          <w:sz w:val="28"/>
          <w:szCs w:val="28"/>
        </w:rPr>
        <w:t xml:space="preserve"> </w:t>
      </w:r>
      <w:r w:rsidR="002A314F" w:rsidRPr="00C468E1">
        <w:rPr>
          <w:b/>
          <w:bCs/>
          <w:i/>
          <w:iCs/>
          <w:sz w:val="28"/>
          <w:szCs w:val="28"/>
        </w:rPr>
        <w:t>Năm thứ hai - Đạt công suất thiết kế:</w:t>
      </w:r>
    </w:p>
    <w:p w14:paraId="33047DC8" w14:textId="33A14502" w:rsidR="002A314F" w:rsidRPr="00C468E1" w:rsidRDefault="002A314F" w:rsidP="0037596B">
      <w:pPr>
        <w:pStyle w:val="Chthchbng0"/>
        <w:spacing w:before="60" w:line="270" w:lineRule="auto"/>
        <w:ind w:firstLine="709"/>
        <w:jc w:val="both"/>
        <w:rPr>
          <w:b w:val="0"/>
          <w:bCs w:val="0"/>
          <w:sz w:val="28"/>
          <w:szCs w:val="28"/>
        </w:rPr>
      </w:pPr>
      <w:r w:rsidRPr="00C468E1">
        <w:rPr>
          <w:b w:val="0"/>
          <w:bCs w:val="0"/>
          <w:sz w:val="28"/>
          <w:szCs w:val="28"/>
        </w:rPr>
        <w:t>Sau khi có đủ diện khai thác,</w:t>
      </w:r>
      <w:r w:rsidR="0061072A" w:rsidRPr="00C468E1">
        <w:rPr>
          <w:b w:val="0"/>
          <w:bCs w:val="0"/>
          <w:sz w:val="28"/>
          <w:szCs w:val="28"/>
        </w:rPr>
        <w:t xml:space="preserve"> </w:t>
      </w:r>
      <w:r w:rsidRPr="00C468E1">
        <w:rPr>
          <w:b w:val="0"/>
          <w:bCs w:val="0"/>
          <w:sz w:val="28"/>
          <w:szCs w:val="28"/>
        </w:rPr>
        <w:t>ta tiến hành khai thác bình thường phía Đông khai trường và đồng thời mở tuyến đường công vụ từ mức +146 (điểm C) lên đến mức +200 (điểm D) ở phía Tây khai trường. Để thuận lại cho công tác khai thác ở khu vực phía Tây ta sẽ tạo bãi chứa đá ở mức +60 dưới chân núi phía Tây khai trường.</w:t>
      </w:r>
    </w:p>
    <w:p w14:paraId="4E5A2577" w14:textId="77777777" w:rsidR="002A314F" w:rsidRPr="00C468E1" w:rsidRDefault="002A314F" w:rsidP="0037596B">
      <w:pPr>
        <w:pStyle w:val="Chthchbng0"/>
        <w:spacing w:before="60" w:line="270" w:lineRule="auto"/>
        <w:ind w:firstLine="709"/>
        <w:jc w:val="both"/>
        <w:rPr>
          <w:b w:val="0"/>
          <w:bCs w:val="0"/>
          <w:sz w:val="28"/>
          <w:szCs w:val="28"/>
        </w:rPr>
      </w:pPr>
      <w:r w:rsidRPr="00C468E1">
        <w:rPr>
          <w:b w:val="0"/>
          <w:bCs w:val="0"/>
          <w:sz w:val="28"/>
          <w:szCs w:val="28"/>
        </w:rPr>
        <w:t>Tình hình khai trường và đường ôtô xem bản đồ MĐYB - 1LT- 01- 03</w:t>
      </w:r>
    </w:p>
    <w:p w14:paraId="327D6ABC" w14:textId="5D17A54F" w:rsidR="002A314F" w:rsidRPr="00C468E1" w:rsidRDefault="00D63DED" w:rsidP="0037596B">
      <w:pPr>
        <w:pStyle w:val="Vnbnnidung0"/>
        <w:spacing w:before="60" w:line="270" w:lineRule="auto"/>
        <w:ind w:firstLine="0"/>
        <w:jc w:val="both"/>
        <w:rPr>
          <w:b/>
          <w:bCs/>
          <w:i/>
          <w:iCs/>
          <w:sz w:val="28"/>
          <w:szCs w:val="28"/>
        </w:rPr>
      </w:pPr>
      <w:r w:rsidRPr="00C468E1">
        <w:rPr>
          <w:b/>
          <w:bCs/>
          <w:i/>
          <w:iCs/>
          <w:sz w:val="28"/>
          <w:szCs w:val="28"/>
        </w:rPr>
        <w:t>2.5.</w:t>
      </w:r>
      <w:r w:rsidR="00032EC8" w:rsidRPr="00C468E1">
        <w:rPr>
          <w:b/>
          <w:bCs/>
          <w:i/>
          <w:iCs/>
          <w:sz w:val="28"/>
          <w:szCs w:val="28"/>
        </w:rPr>
        <w:t>3.</w:t>
      </w:r>
      <w:r w:rsidR="002A314F" w:rsidRPr="00C468E1">
        <w:rPr>
          <w:b/>
          <w:bCs/>
          <w:i/>
          <w:iCs/>
          <w:sz w:val="28"/>
          <w:szCs w:val="28"/>
        </w:rPr>
        <w:t>Các năm tiếp theo</w:t>
      </w:r>
    </w:p>
    <w:p w14:paraId="1074818C" w14:textId="77777777" w:rsidR="002A314F" w:rsidRPr="00C468E1" w:rsidRDefault="00032EC8" w:rsidP="0037596B">
      <w:pPr>
        <w:pStyle w:val="Chthchbng0"/>
        <w:spacing w:before="60" w:line="270" w:lineRule="auto"/>
        <w:ind w:firstLine="709"/>
        <w:jc w:val="both"/>
        <w:rPr>
          <w:b w:val="0"/>
          <w:bCs w:val="0"/>
          <w:sz w:val="28"/>
          <w:szCs w:val="28"/>
        </w:rPr>
      </w:pPr>
      <w:r w:rsidRPr="00C468E1">
        <w:rPr>
          <w:b w:val="0"/>
          <w:bCs w:val="0"/>
          <w:sz w:val="28"/>
          <w:szCs w:val="28"/>
        </w:rPr>
        <w:t xml:space="preserve">- </w:t>
      </w:r>
      <w:r w:rsidR="00B17674" w:rsidRPr="00C468E1">
        <w:rPr>
          <w:b w:val="0"/>
          <w:bCs w:val="0"/>
          <w:sz w:val="28"/>
          <w:szCs w:val="28"/>
        </w:rPr>
        <w:t>Các năm tiếp theo cứ tiếp tụ</w:t>
      </w:r>
      <w:r w:rsidR="00D40700" w:rsidRPr="00C468E1">
        <w:rPr>
          <w:b w:val="0"/>
          <w:bCs w:val="0"/>
          <w:sz w:val="28"/>
          <w:szCs w:val="28"/>
        </w:rPr>
        <w:t>c khai thác theo trình tự đã định, khai thác hết lớp này xuống lớp khác.</w:t>
      </w:r>
    </w:p>
    <w:p w14:paraId="609A83C4" w14:textId="787F976A" w:rsidR="009C5C83" w:rsidRPr="00C468E1" w:rsidRDefault="00032EC8" w:rsidP="0037596B">
      <w:pPr>
        <w:pStyle w:val="Chthchbng0"/>
        <w:spacing w:before="60" w:line="270" w:lineRule="auto"/>
        <w:ind w:firstLine="709"/>
        <w:jc w:val="both"/>
        <w:rPr>
          <w:b w:val="0"/>
          <w:bCs w:val="0"/>
          <w:sz w:val="28"/>
          <w:szCs w:val="28"/>
        </w:rPr>
      </w:pPr>
      <w:r w:rsidRPr="00C468E1">
        <w:rPr>
          <w:b w:val="0"/>
          <w:bCs w:val="0"/>
          <w:sz w:val="28"/>
          <w:szCs w:val="28"/>
        </w:rPr>
        <w:t xml:space="preserve">- </w:t>
      </w:r>
      <w:r w:rsidR="009C5C83" w:rsidRPr="00C468E1">
        <w:rPr>
          <w:b w:val="0"/>
          <w:bCs w:val="0"/>
          <w:sz w:val="28"/>
          <w:szCs w:val="28"/>
        </w:rPr>
        <w:t>Khi đã khai thác đến mức +150, từ đây ta tiến hành khai thác theo lớp bằng vận chuyển trực tiếp bằng ô tô, đá sau khi được nổ mìn được bốc xúc, phân loại ngay gương xúc, đá đảm bảo chất lượng được xúc lên ô tô chở về trạm nghiền rồi phân loại lần nữa ở mặt bằng sân công nghiệp, đá không đạt chất lượng thì chở ra bãi thải đổ thải.</w:t>
      </w:r>
      <w:r w:rsidR="002F3D2E" w:rsidRPr="00C468E1">
        <w:rPr>
          <w:b w:val="0"/>
          <w:bCs w:val="0"/>
          <w:sz w:val="28"/>
          <w:szCs w:val="28"/>
        </w:rPr>
        <w:t xml:space="preserve"> </w:t>
      </w:r>
      <w:r w:rsidR="009C5C83" w:rsidRPr="00C468E1">
        <w:rPr>
          <w:b w:val="0"/>
          <w:bCs w:val="0"/>
          <w:sz w:val="28"/>
          <w:szCs w:val="28"/>
        </w:rPr>
        <w:t>Tình hình khai trường kết thúc khai thác mỏ xem bản vẽ số: MĐYB – 1LT – 01 – 06.</w:t>
      </w:r>
    </w:p>
    <w:p w14:paraId="22BDE0FA" w14:textId="77777777" w:rsidR="00032EC8" w:rsidRPr="00C468E1" w:rsidRDefault="009C5C83" w:rsidP="0037596B">
      <w:pPr>
        <w:pStyle w:val="Vnbnnidung0"/>
        <w:spacing w:before="60" w:line="270" w:lineRule="auto"/>
        <w:ind w:firstLine="720"/>
        <w:rPr>
          <w:b/>
          <w:sz w:val="28"/>
          <w:szCs w:val="28"/>
        </w:rPr>
      </w:pPr>
      <w:r w:rsidRPr="00C468E1">
        <w:rPr>
          <w:b/>
          <w:sz w:val="28"/>
          <w:szCs w:val="28"/>
        </w:rPr>
        <w:lastRenderedPageBreak/>
        <w:t>III. TÍNH T</w:t>
      </w:r>
      <w:r w:rsidR="00A0561F" w:rsidRPr="00C468E1">
        <w:rPr>
          <w:b/>
          <w:sz w:val="28"/>
          <w:szCs w:val="28"/>
        </w:rPr>
        <w:t>OÁN, LỰA CHỌN THÔNG SỐ KHOAN NỔ</w:t>
      </w:r>
      <w:r w:rsidR="00032EC8" w:rsidRPr="00C468E1">
        <w:rPr>
          <w:b/>
          <w:sz w:val="28"/>
          <w:szCs w:val="28"/>
        </w:rPr>
        <w:t xml:space="preserve"> MÌN</w:t>
      </w:r>
    </w:p>
    <w:p w14:paraId="696CAA70" w14:textId="46C5C3D8" w:rsidR="00284140" w:rsidRPr="00C468E1" w:rsidRDefault="00D63DED" w:rsidP="0037596B">
      <w:pPr>
        <w:pStyle w:val="Vnbnnidung0"/>
        <w:spacing w:before="60" w:line="270" w:lineRule="auto"/>
        <w:ind w:firstLine="720"/>
        <w:rPr>
          <w:b/>
          <w:sz w:val="28"/>
          <w:szCs w:val="28"/>
        </w:rPr>
      </w:pPr>
      <w:r w:rsidRPr="00C468E1">
        <w:rPr>
          <w:b/>
          <w:sz w:val="28"/>
          <w:szCs w:val="28"/>
        </w:rPr>
        <w:t>3</w:t>
      </w:r>
      <w:r w:rsidR="00032EC8" w:rsidRPr="00C468E1">
        <w:rPr>
          <w:b/>
          <w:sz w:val="28"/>
          <w:szCs w:val="28"/>
        </w:rPr>
        <w:t xml:space="preserve">.1 </w:t>
      </w:r>
      <w:r w:rsidR="009C5C83" w:rsidRPr="00C468E1">
        <w:rPr>
          <w:b/>
          <w:sz w:val="28"/>
          <w:szCs w:val="28"/>
        </w:rPr>
        <w:t>Lựa chọn đường kính lỗ khoan</w:t>
      </w:r>
    </w:p>
    <w:p w14:paraId="671749FC" w14:textId="105C9CB7" w:rsidR="00E12EC4" w:rsidRPr="00C468E1" w:rsidRDefault="00B93471" w:rsidP="0037596B">
      <w:pPr>
        <w:widowControl w:val="0"/>
        <w:tabs>
          <w:tab w:val="left" w:pos="180"/>
          <w:tab w:val="left" w:pos="360"/>
        </w:tabs>
        <w:spacing w:before="60" w:after="0" w:line="270" w:lineRule="auto"/>
        <w:ind w:firstLine="720"/>
        <w:jc w:val="both"/>
        <w:rPr>
          <w:rFonts w:ascii="Times New Roman" w:hAnsi="Times New Roman" w:cs="Times New Roman"/>
          <w:iCs/>
          <w:sz w:val="28"/>
          <w:szCs w:val="28"/>
          <w:lang w:val="vi-VN"/>
        </w:rPr>
      </w:pPr>
      <w:r w:rsidRPr="00C468E1">
        <w:rPr>
          <w:rFonts w:ascii="Times New Roman" w:hAnsi="Times New Roman" w:cs="Times New Roman"/>
          <w:iCs/>
          <w:sz w:val="28"/>
          <w:szCs w:val="28"/>
          <w:lang w:val="vi-VN"/>
        </w:rPr>
        <w:t>Việc lựa chọn đường kính lỗ khoan hợp lý phụ thuộc vào tính chất cơ lý của đất đá: độ cứng, độ nứt nẻ… và để tăng năng suất thiết bị, đem lại hiệu quả trong quá trình xúc bốc, đồng thời phù hợp với năng lực thiết bị hiện có.</w:t>
      </w:r>
      <w:r w:rsidRPr="00C468E1">
        <w:rPr>
          <w:rFonts w:ascii="Times New Roman" w:hAnsi="Times New Roman" w:cs="Times New Roman"/>
          <w:b/>
          <w:bCs/>
          <w:sz w:val="28"/>
          <w:szCs w:val="28"/>
        </w:rPr>
        <w:t xml:space="preserve">  </w:t>
      </w:r>
      <w:r w:rsidR="00E12EC4" w:rsidRPr="00C468E1">
        <w:rPr>
          <w:rFonts w:ascii="Times New Roman" w:hAnsi="Times New Roman" w:cs="Times New Roman"/>
          <w:iCs/>
          <w:sz w:val="28"/>
          <w:szCs w:val="28"/>
          <w:lang w:val="vi-VN"/>
        </w:rPr>
        <w:t>Để phù hợp với công suất khai thác, kích cỡ đá sau nổ mìn đáp ứng đồng bộ thiết bị lựa chọn, dự án lựa chọn máy khoan (ROC-742HC; HCR-12/5)</w:t>
      </w:r>
      <w:r w:rsidR="00E12EC4" w:rsidRPr="00C468E1">
        <w:rPr>
          <w:rFonts w:ascii="Times New Roman" w:hAnsi="Times New Roman" w:cs="Times New Roman"/>
          <w:iCs/>
          <w:sz w:val="28"/>
          <w:szCs w:val="28"/>
        </w:rPr>
        <w:t xml:space="preserve"> hoặc tương đương để khoan lỗ có </w:t>
      </w:r>
      <w:r w:rsidR="00E12EC4" w:rsidRPr="00C468E1">
        <w:rPr>
          <w:rFonts w:ascii="Times New Roman" w:hAnsi="Times New Roman" w:cs="Times New Roman"/>
          <w:iCs/>
          <w:sz w:val="28"/>
          <w:szCs w:val="28"/>
          <w:lang w:val="vi-VN"/>
        </w:rPr>
        <w:t xml:space="preserve"> đường kính </w:t>
      </w:r>
      <w:r w:rsidR="00E12EC4" w:rsidRPr="00C468E1">
        <w:rPr>
          <w:rFonts w:ascii="Times New Roman" w:hAnsi="Times New Roman" w:cs="Times New Roman"/>
          <w:iCs/>
          <w:sz w:val="28"/>
          <w:szCs w:val="28"/>
        </w:rPr>
        <w:t xml:space="preserve">75 </w:t>
      </w:r>
      <w:r w:rsidR="009C097A">
        <w:rPr>
          <w:rFonts w:ascii="Times New Roman" w:hAnsi="Times New Roman" w:cs="Times New Roman"/>
          <w:iCs/>
          <w:sz w:val="28"/>
          <w:szCs w:val="28"/>
        </w:rPr>
        <w:t>÷</w:t>
      </w:r>
      <w:r w:rsidR="00E12EC4" w:rsidRPr="00C468E1">
        <w:rPr>
          <w:rFonts w:ascii="Times New Roman" w:hAnsi="Times New Roman" w:cs="Times New Roman"/>
          <w:iCs/>
          <w:sz w:val="28"/>
          <w:szCs w:val="28"/>
        </w:rPr>
        <w:t>125</w:t>
      </w:r>
      <w:r w:rsidR="00E12EC4" w:rsidRPr="00C468E1">
        <w:rPr>
          <w:rFonts w:ascii="Times New Roman" w:hAnsi="Times New Roman" w:cs="Times New Roman"/>
          <w:iCs/>
          <w:sz w:val="28"/>
          <w:szCs w:val="28"/>
          <w:lang w:val="vi-VN"/>
        </w:rPr>
        <w:t xml:space="preserve">mm. </w:t>
      </w:r>
      <w:r w:rsidR="00E12EC4" w:rsidRPr="00C468E1">
        <w:rPr>
          <w:rFonts w:ascii="Times New Roman" w:hAnsi="Times New Roman" w:cs="Times New Roman"/>
          <w:sz w:val="28"/>
          <w:szCs w:val="28"/>
          <w:lang w:val="vi-VN"/>
        </w:rPr>
        <w:t>Khi khoan nổ mìn phá đá quá cỡ, tẩy mô chân tầng, xử lý đá treo, sử dụng máy khoan YO-18</w:t>
      </w:r>
      <w:r w:rsidR="00E12EC4" w:rsidRPr="00C468E1">
        <w:rPr>
          <w:rFonts w:ascii="Times New Roman" w:hAnsi="Times New Roman" w:cs="Times New Roman"/>
          <w:sz w:val="28"/>
          <w:szCs w:val="28"/>
        </w:rPr>
        <w:t>; YO - 24</w:t>
      </w:r>
      <w:r w:rsidR="00E12EC4" w:rsidRPr="00C468E1">
        <w:rPr>
          <w:rFonts w:ascii="Times New Roman" w:hAnsi="Times New Roman" w:cs="Times New Roman"/>
          <w:sz w:val="28"/>
          <w:szCs w:val="28"/>
          <w:lang w:val="vi-VN"/>
        </w:rPr>
        <w:t xml:space="preserve"> hoặc loại tương đương với đường kính lỗ khoan 3</w:t>
      </w:r>
      <w:r w:rsidR="00E12EC4" w:rsidRPr="00C468E1">
        <w:rPr>
          <w:rFonts w:ascii="Times New Roman" w:hAnsi="Times New Roman" w:cs="Times New Roman"/>
          <w:sz w:val="28"/>
          <w:szCs w:val="28"/>
        </w:rPr>
        <w:t>6 - 42</w:t>
      </w:r>
      <w:r w:rsidR="00E12EC4" w:rsidRPr="00C468E1">
        <w:rPr>
          <w:rFonts w:ascii="Times New Roman" w:hAnsi="Times New Roman" w:cs="Times New Roman"/>
          <w:sz w:val="28"/>
          <w:szCs w:val="28"/>
          <w:lang w:val="vi-VN"/>
        </w:rPr>
        <w:t>mm.</w:t>
      </w:r>
    </w:p>
    <w:p w14:paraId="08D37FCE" w14:textId="3ED8BD23" w:rsidR="00F11F4E" w:rsidRPr="00C468E1" w:rsidRDefault="00E12EC4" w:rsidP="0037596B">
      <w:pPr>
        <w:pStyle w:val="Chthchbng0"/>
        <w:spacing w:before="60" w:line="270" w:lineRule="auto"/>
        <w:ind w:firstLine="709"/>
        <w:jc w:val="both"/>
        <w:rPr>
          <w:b w:val="0"/>
          <w:bCs w:val="0"/>
          <w:sz w:val="28"/>
          <w:szCs w:val="28"/>
        </w:rPr>
      </w:pPr>
      <w:r w:rsidRPr="00C468E1">
        <w:rPr>
          <w:b w:val="0"/>
          <w:bCs w:val="0"/>
          <w:sz w:val="28"/>
          <w:szCs w:val="28"/>
        </w:rPr>
        <w:t>Tại p</w:t>
      </w:r>
      <w:r w:rsidR="00B93471" w:rsidRPr="00C468E1">
        <w:rPr>
          <w:b w:val="0"/>
          <w:bCs w:val="0"/>
          <w:sz w:val="28"/>
          <w:szCs w:val="28"/>
        </w:rPr>
        <w:t xml:space="preserve">hương án </w:t>
      </w:r>
      <w:r w:rsidRPr="00C468E1">
        <w:rPr>
          <w:b w:val="0"/>
          <w:bCs w:val="0"/>
          <w:sz w:val="28"/>
          <w:szCs w:val="28"/>
        </w:rPr>
        <w:t xml:space="preserve">này chúng tôi </w:t>
      </w:r>
      <w:r w:rsidR="00B93471" w:rsidRPr="00C468E1">
        <w:rPr>
          <w:b w:val="0"/>
          <w:bCs w:val="0"/>
          <w:sz w:val="28"/>
          <w:szCs w:val="28"/>
        </w:rPr>
        <w:t>lựa chọn đường kính lỗ khoan</w:t>
      </w:r>
      <w:r w:rsidR="00151F12" w:rsidRPr="00C468E1">
        <w:rPr>
          <w:b w:val="0"/>
          <w:bCs w:val="0"/>
          <w:sz w:val="28"/>
          <w:szCs w:val="28"/>
        </w:rPr>
        <w:t xml:space="preserve"> </w:t>
      </w:r>
      <w:r w:rsidR="00B93471" w:rsidRPr="00C468E1">
        <w:rPr>
          <w:b w:val="0"/>
          <w:bCs w:val="0"/>
          <w:sz w:val="28"/>
          <w:szCs w:val="28"/>
        </w:rPr>
        <w:t>d</w:t>
      </w:r>
      <w:r w:rsidR="00B93471" w:rsidRPr="00C468E1">
        <w:rPr>
          <w:b w:val="0"/>
          <w:bCs w:val="0"/>
          <w:sz w:val="28"/>
          <w:szCs w:val="28"/>
          <w:vertAlign w:val="subscript"/>
        </w:rPr>
        <w:t>k</w:t>
      </w:r>
      <w:r w:rsidR="00B93471" w:rsidRPr="00C468E1">
        <w:rPr>
          <w:b w:val="0"/>
          <w:bCs w:val="0"/>
          <w:sz w:val="28"/>
          <w:szCs w:val="28"/>
        </w:rPr>
        <w:t xml:space="preserve"> </w:t>
      </w:r>
      <w:r w:rsidR="00C6336C">
        <w:rPr>
          <w:b w:val="0"/>
          <w:bCs w:val="0"/>
          <w:sz w:val="28"/>
          <w:szCs w:val="28"/>
        </w:rPr>
        <w:t>là</w:t>
      </w:r>
      <w:r w:rsidR="00B93471" w:rsidRPr="00C468E1">
        <w:rPr>
          <w:b w:val="0"/>
          <w:bCs w:val="0"/>
          <w:sz w:val="28"/>
          <w:szCs w:val="28"/>
        </w:rPr>
        <w:t xml:space="preserve"> </w:t>
      </w:r>
      <w:r w:rsidR="00C6336C">
        <w:rPr>
          <w:b w:val="0"/>
          <w:bCs w:val="0"/>
          <w:sz w:val="28"/>
          <w:szCs w:val="28"/>
        </w:rPr>
        <w:t xml:space="preserve">76mm và </w:t>
      </w:r>
      <w:r w:rsidR="00B40772" w:rsidRPr="00C468E1">
        <w:rPr>
          <w:b w:val="0"/>
          <w:bCs w:val="0"/>
          <w:sz w:val="28"/>
          <w:szCs w:val="28"/>
        </w:rPr>
        <w:t>90</w:t>
      </w:r>
      <w:r w:rsidR="00B93471" w:rsidRPr="00C468E1">
        <w:rPr>
          <w:b w:val="0"/>
          <w:bCs w:val="0"/>
          <w:sz w:val="28"/>
          <w:szCs w:val="28"/>
        </w:rPr>
        <w:t xml:space="preserve">mm </w:t>
      </w:r>
      <w:r w:rsidRPr="00C468E1">
        <w:rPr>
          <w:b w:val="0"/>
          <w:bCs w:val="0"/>
          <w:sz w:val="28"/>
          <w:szCs w:val="28"/>
        </w:rPr>
        <w:t>khi nổ khai thác</w:t>
      </w:r>
      <w:r w:rsidR="00B93471" w:rsidRPr="00C468E1">
        <w:rPr>
          <w:b w:val="0"/>
          <w:bCs w:val="0"/>
          <w:sz w:val="28"/>
          <w:szCs w:val="28"/>
        </w:rPr>
        <w:t>; đường kính lỗ khoan</w:t>
      </w:r>
      <w:r w:rsidR="00151F12" w:rsidRPr="00C468E1">
        <w:rPr>
          <w:b w:val="0"/>
          <w:bCs w:val="0"/>
          <w:sz w:val="28"/>
          <w:szCs w:val="28"/>
        </w:rPr>
        <w:t xml:space="preserve"> con</w:t>
      </w:r>
      <w:r w:rsidR="00B93471" w:rsidRPr="00C468E1">
        <w:rPr>
          <w:b w:val="0"/>
          <w:bCs w:val="0"/>
          <w:sz w:val="28"/>
          <w:szCs w:val="28"/>
        </w:rPr>
        <w:t xml:space="preserve"> 36mm</w:t>
      </w:r>
      <w:r w:rsidR="0061072A" w:rsidRPr="00C468E1">
        <w:rPr>
          <w:b w:val="0"/>
          <w:bCs w:val="0"/>
          <w:sz w:val="28"/>
          <w:szCs w:val="28"/>
        </w:rPr>
        <w:t xml:space="preserve"> khi nổ mìn</w:t>
      </w:r>
      <w:r w:rsidR="00B93471" w:rsidRPr="00C468E1">
        <w:rPr>
          <w:b w:val="0"/>
          <w:bCs w:val="0"/>
          <w:sz w:val="28"/>
          <w:szCs w:val="28"/>
        </w:rPr>
        <w:t xml:space="preserve"> xử lý đá quá cỡ và </w:t>
      </w:r>
      <w:r w:rsidR="005A259E">
        <w:rPr>
          <w:b w:val="0"/>
          <w:bCs w:val="0"/>
          <w:sz w:val="28"/>
          <w:szCs w:val="28"/>
        </w:rPr>
        <w:t xml:space="preserve">tẩy </w:t>
      </w:r>
      <w:r w:rsidR="00B93471" w:rsidRPr="00C468E1">
        <w:rPr>
          <w:b w:val="0"/>
          <w:bCs w:val="0"/>
          <w:sz w:val="28"/>
          <w:szCs w:val="28"/>
        </w:rPr>
        <w:t xml:space="preserve">mô </w:t>
      </w:r>
      <w:r w:rsidR="0061072A" w:rsidRPr="00C468E1">
        <w:rPr>
          <w:b w:val="0"/>
          <w:bCs w:val="0"/>
          <w:sz w:val="28"/>
          <w:szCs w:val="28"/>
        </w:rPr>
        <w:t>chân tầng</w:t>
      </w:r>
      <w:r w:rsidR="00B93471" w:rsidRPr="00C468E1">
        <w:rPr>
          <w:b w:val="0"/>
          <w:bCs w:val="0"/>
          <w:sz w:val="28"/>
          <w:szCs w:val="28"/>
        </w:rPr>
        <w:t>.</w:t>
      </w:r>
    </w:p>
    <w:p>
      <w:pPr>
        <w:pStyle w:val="Chthchbng0"/>
        <w:spacing w:before="60" w:line="270" w:lineRule="auto"/>
        <w:ind w:firstLine="720"/>
        <w:jc w:val="both"/>
        <w:rPr>
          <w:b w:val="0"/>
          <w:bCs w:val="0"/>
          <w:sz w:val="28"/>
          <w:szCs w:val="28"/>
        </w:rPr>
      </w:pPr>
      <w:r>
        <w:rPr>
          <w:rFonts w:ascii="Times New Roman" w:hAnsi="Times New Roman" w:eastAsia="Times New Roman"/>
          <w:b w:val="0"/>
          <w:sz w:val="28"/>
        </w:rPr>
        <w:t>Việc lựa chọn nêu trên phù hợp với Thiết kế bản vẽ thi công xây dựng cơ bản và khai thác mỏ đã được Công ty phê duyệt tại Quyết định số 20/KT-MS ngày 06/01/2010: mục 3.7.1 của Thuyết minh thiết kế (trang 58) xác định mỏ "sử dụng phương pháp khoan nổ mìn lỗ khoan đường kính trung bình d = 76-105mm, kết hợp với nổ mìn lỗ khoan con d = 36-42mm"; mục 3.7.1.2 (trang 59) xác định đường kính mũi khoan Ø = 75-105mm và máy khoan con Ø = 32-42mm; Bảng 3-11 (trang 58) ghi máy khoan lớn d = 76-105mm. Như vậy, đường kính lỗ khoan 76mm, 90mm và lỗ khoan con 36mm mà Phương án lựa chọn đều nằm trong dải đường kính do thiết kế quy định.</w:t>
      </w:r>
    </w:p>
    <w:p>
      <w:pPr>
        <w:pStyle w:val="Chthchbng0"/>
        <w:spacing w:before="60" w:line="270" w:lineRule="auto"/>
        <w:ind w:firstLine="720"/>
        <w:jc w:val="both"/>
        <w:rPr>
          <w:b w:val="0"/>
          <w:bCs w:val="0"/>
          <w:sz w:val="28"/>
          <w:szCs w:val="28"/>
        </w:rPr>
      </w:pPr>
      <w:r>
        <w:rPr>
          <w:rFonts w:ascii="Times New Roman" w:hAnsi="Times New Roman" w:eastAsia="Times New Roman"/>
          <w:b w:val="0"/>
          <w:sz w:val="28"/>
        </w:rPr>
        <w:t>Đường kính cụ thể được lựa chọn theo năng lực thiết bị khoan hiện có tại mỏ: 02 máy khoan BMK-4 đường kính mũi khoan 90mm; 02 máy khoan BMK-3 đường kính mũi khoan 76mm; 04 búa khoan cầm tay YT 18 đường kính mũi khoan 32mm (Bảng thiết bị tại mục 1.2.2 của Phương án này). Thiết kế tính toán các thông số mạng khoan nổ theo giá trị lớn nhất của dải (d = 105mm); do Phương án áp dụng đường kính nhỏ hơn trong cùng dải nên các thông số dẫn xuất (W, a, b, lượng thuốc nổ một lỗ khoan, suất phá đá) nhỏ hơn tương ứng — đây là hệ quả tất yếu của cùng công thức tính khi thay đổi đường kính, theo hướng giảm khối lượng thuốc nổ trên một lỗ khoan, bảo đảm an toàn cao hơn so với thiết kế. Bảng đối chiếu chi tiết tại mục 3.5 của Phương án này.</w:t>
      </w:r>
    </w:p>
    <w:p w14:paraId="34DAB1A4" w14:textId="507FA3E7" w:rsidR="00F11F4E" w:rsidRPr="00C468E1" w:rsidRDefault="00D63DED" w:rsidP="0037596B">
      <w:pPr>
        <w:pStyle w:val="Vnbnnidung0"/>
        <w:spacing w:before="60" w:line="270" w:lineRule="auto"/>
        <w:ind w:firstLine="720"/>
        <w:rPr>
          <w:b/>
          <w:sz w:val="28"/>
          <w:szCs w:val="28"/>
        </w:rPr>
      </w:pPr>
      <w:r w:rsidRPr="00C468E1">
        <w:rPr>
          <w:b/>
          <w:sz w:val="28"/>
          <w:szCs w:val="28"/>
        </w:rPr>
        <w:t>3</w:t>
      </w:r>
      <w:r w:rsidR="00A0561F" w:rsidRPr="00C468E1">
        <w:rPr>
          <w:b/>
          <w:sz w:val="28"/>
          <w:szCs w:val="28"/>
        </w:rPr>
        <w:t>.</w:t>
      </w:r>
      <w:r w:rsidR="00F11F4E" w:rsidRPr="00C468E1">
        <w:rPr>
          <w:b/>
          <w:sz w:val="28"/>
          <w:szCs w:val="28"/>
        </w:rPr>
        <w:t xml:space="preserve">2 </w:t>
      </w:r>
      <w:r w:rsidR="00A0561F" w:rsidRPr="00C468E1">
        <w:rPr>
          <w:b/>
          <w:sz w:val="28"/>
          <w:szCs w:val="28"/>
        </w:rPr>
        <w:t>Chiều cao tầng (H)</w:t>
      </w:r>
    </w:p>
    <w:p w14:paraId="1013AC5F" w14:textId="5362AA67" w:rsidR="00E12EC4" w:rsidRPr="00C468E1" w:rsidRDefault="0061072A" w:rsidP="0037596B">
      <w:pPr>
        <w:pStyle w:val="Chthchbng0"/>
        <w:spacing w:before="60" w:line="270" w:lineRule="auto"/>
        <w:ind w:firstLine="709"/>
        <w:jc w:val="both"/>
        <w:rPr>
          <w:b w:val="0"/>
          <w:bCs w:val="0"/>
          <w:sz w:val="28"/>
          <w:szCs w:val="28"/>
        </w:rPr>
      </w:pPr>
      <w:r w:rsidRPr="00C468E1">
        <w:rPr>
          <w:b w:val="0"/>
          <w:bCs w:val="0"/>
          <w:sz w:val="28"/>
          <w:szCs w:val="28"/>
        </w:rPr>
        <w:t xml:space="preserve">- </w:t>
      </w:r>
      <w:r w:rsidR="00A0561F" w:rsidRPr="00C468E1">
        <w:rPr>
          <w:b w:val="0"/>
          <w:bCs w:val="0"/>
          <w:sz w:val="28"/>
          <w:szCs w:val="28"/>
        </w:rPr>
        <w:t xml:space="preserve">Chiều cao tầng khai thác được xác định sao cho chiều cao đống đá sau khi nổ mìn đảm bảo cho thiết bị khai thác làm việc an toàn, có năng suất. </w:t>
      </w:r>
      <w:r w:rsidR="00E12EC4" w:rsidRPr="00C468E1">
        <w:rPr>
          <w:b w:val="0"/>
          <w:bCs w:val="0"/>
          <w:sz w:val="28"/>
          <w:szCs w:val="28"/>
        </w:rPr>
        <w:t xml:space="preserve">Với lỗ khoan có đường kính </w:t>
      </w:r>
      <w:r w:rsidR="0031365C" w:rsidRPr="00C468E1">
        <w:rPr>
          <w:b w:val="0"/>
          <w:bCs w:val="0"/>
          <w:sz w:val="28"/>
          <w:szCs w:val="28"/>
        </w:rPr>
        <w:t xml:space="preserve">76 ÷ </w:t>
      </w:r>
      <w:r w:rsidR="00C02D59" w:rsidRPr="00C468E1">
        <w:rPr>
          <w:b w:val="0"/>
          <w:bCs w:val="0"/>
          <w:sz w:val="28"/>
          <w:szCs w:val="28"/>
        </w:rPr>
        <w:t>90</w:t>
      </w:r>
      <w:r w:rsidR="00E12EC4" w:rsidRPr="00C468E1">
        <w:rPr>
          <w:b w:val="0"/>
          <w:bCs w:val="0"/>
          <w:sz w:val="28"/>
          <w:szCs w:val="28"/>
        </w:rPr>
        <w:t>mm và máy xúc sử dụng trong khi thi công là máy xúc thủy lực gầu ngược, trên cơ sở năng lực thiết bị hiện có ta lựa chọn chiều cao tầng khai thác lớn nhất H = 10m.</w:t>
      </w:r>
    </w:p>
    <w:p w14:paraId="47D4A3BC" w14:textId="69DF4194" w:rsidR="009C5E1E" w:rsidRPr="00C468E1" w:rsidRDefault="0023635D" w:rsidP="0037596B">
      <w:pPr>
        <w:pStyle w:val="Chthchbng0"/>
        <w:spacing w:before="60" w:line="270" w:lineRule="auto"/>
        <w:ind w:firstLine="709"/>
        <w:jc w:val="both"/>
        <w:rPr>
          <w:b w:val="0"/>
          <w:bCs w:val="0"/>
          <w:sz w:val="28"/>
          <w:szCs w:val="28"/>
        </w:rPr>
      </w:pPr>
      <w:r w:rsidRPr="00C468E1">
        <w:rPr>
          <w:b w:val="0"/>
          <w:bCs w:val="0"/>
          <w:sz w:val="28"/>
          <w:szCs w:val="28"/>
        </w:rPr>
        <w:t xml:space="preserve">- Khi nổ mìn lỗ khoan 36mm </w:t>
      </w:r>
      <w:r w:rsidR="009C5E1E" w:rsidRPr="00C468E1">
        <w:rPr>
          <w:b w:val="0"/>
          <w:bCs w:val="0"/>
          <w:sz w:val="28"/>
          <w:szCs w:val="28"/>
        </w:rPr>
        <w:t xml:space="preserve">lựa chọn chiều cao tầng đại diện là: H = 2,0m.  </w:t>
      </w:r>
    </w:p>
    <w:p w14:paraId="439A4FB8" w14:textId="6828AE79" w:rsidR="00A0561F" w:rsidRPr="00C468E1" w:rsidRDefault="005C1D34" w:rsidP="0037596B">
      <w:pPr>
        <w:pStyle w:val="Vnbnnidung0"/>
        <w:spacing w:before="60" w:line="270" w:lineRule="auto"/>
        <w:ind w:firstLine="720"/>
        <w:rPr>
          <w:b/>
          <w:sz w:val="28"/>
          <w:szCs w:val="28"/>
        </w:rPr>
      </w:pPr>
      <w:r w:rsidRPr="00C468E1">
        <w:rPr>
          <w:b/>
          <w:sz w:val="28"/>
          <w:szCs w:val="28"/>
        </w:rPr>
        <w:t>3</w:t>
      </w:r>
      <w:r w:rsidR="00F11F4E" w:rsidRPr="00C468E1">
        <w:rPr>
          <w:b/>
          <w:sz w:val="28"/>
          <w:szCs w:val="28"/>
        </w:rPr>
        <w:t xml:space="preserve">.3 </w:t>
      </w:r>
      <w:r w:rsidR="00151F12" w:rsidRPr="00C468E1">
        <w:rPr>
          <w:b/>
          <w:sz w:val="28"/>
          <w:szCs w:val="28"/>
        </w:rPr>
        <w:t>Đường kháng chân tầng (W)</w:t>
      </w:r>
    </w:p>
    <w:p w14:paraId="11F11951" w14:textId="66588D00" w:rsidR="00151F12" w:rsidRPr="00C468E1" w:rsidRDefault="0023635D" w:rsidP="0037596B">
      <w:pPr>
        <w:pStyle w:val="Chthchbng0"/>
        <w:spacing w:before="60" w:line="270" w:lineRule="auto"/>
        <w:ind w:firstLine="709"/>
        <w:jc w:val="both"/>
        <w:rPr>
          <w:b w:val="0"/>
          <w:bCs w:val="0"/>
          <w:sz w:val="28"/>
          <w:szCs w:val="28"/>
        </w:rPr>
      </w:pPr>
      <w:r w:rsidRPr="00C468E1">
        <w:rPr>
          <w:b w:val="0"/>
          <w:bCs w:val="0"/>
          <w:sz w:val="28"/>
          <w:szCs w:val="28"/>
        </w:rPr>
        <w:t xml:space="preserve">- </w:t>
      </w:r>
      <w:r w:rsidR="00151F12" w:rsidRPr="00C468E1">
        <w:rPr>
          <w:b w:val="0"/>
          <w:bCs w:val="0"/>
          <w:sz w:val="28"/>
          <w:szCs w:val="28"/>
        </w:rPr>
        <w:t>Đường kháng chân tầng phụ thuộc vào mức độ khó nổ của đất đá mỏ</w:t>
      </w:r>
      <w:r w:rsidRPr="00C468E1">
        <w:rPr>
          <w:b w:val="0"/>
          <w:bCs w:val="0"/>
          <w:sz w:val="28"/>
          <w:szCs w:val="28"/>
        </w:rPr>
        <w:t>,</w:t>
      </w:r>
      <w:r w:rsidR="00151F12" w:rsidRPr="00C468E1">
        <w:rPr>
          <w:b w:val="0"/>
          <w:bCs w:val="0"/>
          <w:sz w:val="28"/>
          <w:szCs w:val="28"/>
        </w:rPr>
        <w:t xml:space="preserve"> đường kính </w:t>
      </w:r>
      <w:r w:rsidRPr="00C468E1">
        <w:rPr>
          <w:b w:val="0"/>
          <w:bCs w:val="0"/>
          <w:sz w:val="28"/>
          <w:szCs w:val="28"/>
        </w:rPr>
        <w:t xml:space="preserve">lỗ khoan </w:t>
      </w:r>
      <w:r w:rsidR="00151F12" w:rsidRPr="00C468E1">
        <w:rPr>
          <w:b w:val="0"/>
          <w:bCs w:val="0"/>
          <w:sz w:val="28"/>
          <w:szCs w:val="28"/>
        </w:rPr>
        <w:t>d</w:t>
      </w:r>
      <w:r w:rsidR="00151F12" w:rsidRPr="00C468E1">
        <w:rPr>
          <w:b w:val="0"/>
          <w:bCs w:val="0"/>
          <w:sz w:val="28"/>
          <w:szCs w:val="28"/>
          <w:vertAlign w:val="subscript"/>
        </w:rPr>
        <w:t>k</w:t>
      </w:r>
      <w:r w:rsidR="00151F12" w:rsidRPr="00C468E1">
        <w:rPr>
          <w:b w:val="0"/>
          <w:bCs w:val="0"/>
          <w:sz w:val="28"/>
          <w:szCs w:val="28"/>
        </w:rPr>
        <w:t>, lượng thuốc nổ và được xác định theo công thức sau:</w:t>
      </w:r>
    </w:p>
    <w:p w14:paraId="6964F93D" w14:textId="64E1317E" w:rsidR="00151F12" w:rsidRPr="00C468E1" w:rsidRDefault="00151F12" w:rsidP="0037596B">
      <w:pPr>
        <w:spacing w:before="60" w:after="0" w:line="270" w:lineRule="auto"/>
        <w:ind w:left="560"/>
        <w:jc w:val="both"/>
        <w:rPr>
          <w:rFonts w:ascii="Times New Roman" w:hAnsi="Times New Roman" w:cs="Times New Roman"/>
          <w:position w:val="-2"/>
          <w:sz w:val="28"/>
          <w:szCs w:val="28"/>
          <w:vertAlign w:val="subscript"/>
        </w:rPr>
      </w:pPr>
      <w:r w:rsidRPr="00C468E1">
        <w:rPr>
          <w:rFonts w:ascii="Times New Roman" w:hAnsi="Times New Roman" w:cs="Times New Roman"/>
          <w:sz w:val="28"/>
          <w:szCs w:val="28"/>
          <w:lang w:val="nl-NL"/>
        </w:rPr>
        <w:tab/>
      </w:r>
      <w:r w:rsidRPr="00C468E1">
        <w:rPr>
          <w:rFonts w:ascii="Times New Roman" w:hAnsi="Times New Roman" w:cs="Times New Roman"/>
          <w:sz w:val="28"/>
          <w:szCs w:val="28"/>
          <w:lang w:val="nl-NL"/>
        </w:rPr>
        <w:tab/>
        <w:t xml:space="preserve">W= (30 </w:t>
      </w:r>
      <w:r w:rsidRPr="00C468E1">
        <w:rPr>
          <w:rFonts w:ascii="Times New Roman" w:hAnsi="Times New Roman" w:cs="Times New Roman"/>
          <w:position w:val="-2"/>
          <w:sz w:val="28"/>
          <w:szCs w:val="28"/>
        </w:rPr>
        <w:t>÷ 40)</w:t>
      </w:r>
      <w:r w:rsidR="00137C7D">
        <w:rPr>
          <w:rFonts w:ascii="Cambria Math" w:hAnsi="Cambria Math" w:cs="Times New Roman"/>
          <w:sz w:val="28"/>
          <w:szCs w:val="28"/>
        </w:rPr>
        <w:t>⋅</w:t>
      </w:r>
      <w:r w:rsidRPr="00C468E1">
        <w:rPr>
          <w:rFonts w:ascii="Times New Roman" w:hAnsi="Times New Roman" w:cs="Times New Roman"/>
          <w:position w:val="-2"/>
          <w:sz w:val="28"/>
          <w:szCs w:val="28"/>
        </w:rPr>
        <w:t>d</w:t>
      </w:r>
      <w:r w:rsidRPr="00C468E1">
        <w:rPr>
          <w:rFonts w:ascii="Times New Roman" w:hAnsi="Times New Roman" w:cs="Times New Roman"/>
          <w:position w:val="-2"/>
          <w:sz w:val="28"/>
          <w:szCs w:val="28"/>
          <w:vertAlign w:val="subscript"/>
        </w:rPr>
        <w:t>k</w:t>
      </w:r>
    </w:p>
    <w:p w14:paraId="6A4520AB" w14:textId="356EA6E6" w:rsidR="0023635D" w:rsidRPr="00C468E1" w:rsidRDefault="0023635D" w:rsidP="0037596B">
      <w:pPr>
        <w:pStyle w:val="Chthchbng0"/>
        <w:spacing w:before="60" w:line="270" w:lineRule="auto"/>
        <w:ind w:firstLine="720"/>
        <w:jc w:val="both"/>
        <w:rPr>
          <w:b w:val="0"/>
          <w:bCs w:val="0"/>
          <w:sz w:val="28"/>
          <w:szCs w:val="28"/>
        </w:rPr>
      </w:pPr>
      <w:r w:rsidRPr="00C468E1">
        <w:rPr>
          <w:b w:val="0"/>
          <w:bCs w:val="0"/>
          <w:sz w:val="28"/>
          <w:szCs w:val="28"/>
        </w:rPr>
        <w:t xml:space="preserve">Khi sử dụng lỗ khoan </w:t>
      </w:r>
      <w:r w:rsidR="00B40772" w:rsidRPr="00C468E1">
        <w:rPr>
          <w:b w:val="0"/>
          <w:bCs w:val="0"/>
          <w:sz w:val="28"/>
          <w:szCs w:val="28"/>
        </w:rPr>
        <w:t>90</w:t>
      </w:r>
      <w:r w:rsidRPr="00C468E1">
        <w:rPr>
          <w:b w:val="0"/>
          <w:bCs w:val="0"/>
          <w:sz w:val="28"/>
          <w:szCs w:val="28"/>
        </w:rPr>
        <w:t>mm thì W= 3</w:t>
      </w:r>
      <w:r w:rsidR="00B40772" w:rsidRPr="00C468E1">
        <w:rPr>
          <w:b w:val="0"/>
          <w:bCs w:val="0"/>
          <w:sz w:val="28"/>
          <w:szCs w:val="28"/>
        </w:rPr>
        <w:t>6</w:t>
      </w:r>
      <w:r w:rsidR="00137C7D">
        <w:rPr>
          <w:rFonts w:ascii="Cambria Math" w:hAnsi="Cambria Math"/>
          <w:sz w:val="28"/>
          <w:szCs w:val="28"/>
        </w:rPr>
        <w:t>⋅</w:t>
      </w:r>
      <w:r w:rsidRPr="00C468E1">
        <w:rPr>
          <w:b w:val="0"/>
          <w:bCs w:val="0"/>
          <w:sz w:val="28"/>
          <w:szCs w:val="28"/>
        </w:rPr>
        <w:t>0,</w:t>
      </w:r>
      <w:r w:rsidR="00B40772" w:rsidRPr="00C468E1">
        <w:rPr>
          <w:b w:val="0"/>
          <w:bCs w:val="0"/>
          <w:sz w:val="28"/>
          <w:szCs w:val="28"/>
        </w:rPr>
        <w:t>090</w:t>
      </w:r>
      <w:r w:rsidRPr="00C468E1">
        <w:rPr>
          <w:b w:val="0"/>
          <w:bCs w:val="0"/>
          <w:sz w:val="28"/>
          <w:szCs w:val="28"/>
        </w:rPr>
        <w:t xml:space="preserve"> = 3,</w:t>
      </w:r>
      <w:r w:rsidR="00B40772" w:rsidRPr="00C468E1">
        <w:rPr>
          <w:b w:val="0"/>
          <w:bCs w:val="0"/>
          <w:sz w:val="28"/>
          <w:szCs w:val="28"/>
        </w:rPr>
        <w:t>2</w:t>
      </w:r>
      <w:r w:rsidRPr="00C468E1">
        <w:rPr>
          <w:b w:val="0"/>
          <w:bCs w:val="0"/>
          <w:sz w:val="28"/>
          <w:szCs w:val="28"/>
        </w:rPr>
        <w:t xml:space="preserve">(m) </w:t>
      </w:r>
    </w:p>
    <w:p w14:paraId="3582F9BD" w14:textId="7F95994D" w:rsidR="00D63DED" w:rsidRPr="00C468E1" w:rsidRDefault="00D63DED" w:rsidP="0037596B">
      <w:pPr>
        <w:pStyle w:val="Chthchbng0"/>
        <w:spacing w:before="60" w:line="270" w:lineRule="auto"/>
        <w:ind w:firstLine="720"/>
        <w:jc w:val="both"/>
        <w:rPr>
          <w:b w:val="0"/>
          <w:bCs w:val="0"/>
          <w:sz w:val="28"/>
          <w:szCs w:val="28"/>
        </w:rPr>
      </w:pPr>
      <w:r w:rsidRPr="00C468E1">
        <w:rPr>
          <w:b w:val="0"/>
          <w:bCs w:val="0"/>
          <w:sz w:val="28"/>
          <w:szCs w:val="28"/>
        </w:rPr>
        <w:t xml:space="preserve">Khi sử dụng lỗ khoan </w:t>
      </w:r>
      <w:r w:rsidR="0066645B" w:rsidRPr="00C468E1">
        <w:rPr>
          <w:b w:val="0"/>
          <w:bCs w:val="0"/>
          <w:sz w:val="28"/>
          <w:szCs w:val="28"/>
        </w:rPr>
        <w:t>76</w:t>
      </w:r>
      <w:r w:rsidRPr="00C468E1">
        <w:rPr>
          <w:b w:val="0"/>
          <w:bCs w:val="0"/>
          <w:sz w:val="28"/>
          <w:szCs w:val="28"/>
        </w:rPr>
        <w:t>mm thì W= 36</w:t>
      </w:r>
      <w:r w:rsidR="00137C7D">
        <w:rPr>
          <w:rFonts w:ascii="Cambria Math" w:hAnsi="Cambria Math"/>
          <w:sz w:val="28"/>
          <w:szCs w:val="28"/>
        </w:rPr>
        <w:t>⋅</w:t>
      </w:r>
      <w:r w:rsidRPr="00C468E1">
        <w:rPr>
          <w:b w:val="0"/>
          <w:bCs w:val="0"/>
          <w:sz w:val="28"/>
          <w:szCs w:val="28"/>
        </w:rPr>
        <w:t>0,</w:t>
      </w:r>
      <w:r w:rsidR="0066645B" w:rsidRPr="00C468E1">
        <w:rPr>
          <w:b w:val="0"/>
          <w:bCs w:val="0"/>
          <w:sz w:val="28"/>
          <w:szCs w:val="28"/>
        </w:rPr>
        <w:t>076 = 2</w:t>
      </w:r>
      <w:r w:rsidRPr="00C468E1">
        <w:rPr>
          <w:b w:val="0"/>
          <w:bCs w:val="0"/>
          <w:sz w:val="28"/>
          <w:szCs w:val="28"/>
        </w:rPr>
        <w:t>,</w:t>
      </w:r>
      <w:r w:rsidR="0066645B" w:rsidRPr="00C468E1">
        <w:rPr>
          <w:b w:val="0"/>
          <w:bCs w:val="0"/>
          <w:sz w:val="28"/>
          <w:szCs w:val="28"/>
        </w:rPr>
        <w:t>7</w:t>
      </w:r>
      <w:r w:rsidRPr="00C468E1">
        <w:rPr>
          <w:b w:val="0"/>
          <w:bCs w:val="0"/>
          <w:sz w:val="28"/>
          <w:szCs w:val="28"/>
        </w:rPr>
        <w:t xml:space="preserve">(m) </w:t>
      </w:r>
    </w:p>
    <w:p w14:paraId="1C38240E" w14:textId="5A996D7A" w:rsidR="00BE7DCE" w:rsidRPr="00C468E1" w:rsidRDefault="00BE7DCE" w:rsidP="0037596B">
      <w:pPr>
        <w:pStyle w:val="Chthchbng0"/>
        <w:spacing w:before="60" w:line="270" w:lineRule="auto"/>
        <w:ind w:firstLine="720"/>
        <w:jc w:val="both"/>
        <w:rPr>
          <w:b w:val="0"/>
          <w:bCs w:val="0"/>
          <w:sz w:val="28"/>
          <w:szCs w:val="28"/>
        </w:rPr>
      </w:pPr>
      <w:r w:rsidRPr="00C468E1">
        <w:rPr>
          <w:b w:val="0"/>
          <w:bCs w:val="0"/>
          <w:sz w:val="28"/>
          <w:szCs w:val="28"/>
        </w:rPr>
        <w:t>Khi sử dụng lỗ khoan 36mm thì W= 3</w:t>
      </w:r>
      <w:r w:rsidR="00B40772" w:rsidRPr="00C468E1">
        <w:rPr>
          <w:b w:val="0"/>
          <w:bCs w:val="0"/>
          <w:sz w:val="28"/>
          <w:szCs w:val="28"/>
        </w:rPr>
        <w:t>2</w:t>
      </w:r>
      <w:r w:rsidR="00137C7D">
        <w:rPr>
          <w:rFonts w:ascii="Cambria Math" w:hAnsi="Cambria Math"/>
          <w:sz w:val="28"/>
          <w:szCs w:val="28"/>
        </w:rPr>
        <w:t>⋅</w:t>
      </w:r>
      <w:r w:rsidRPr="00C468E1">
        <w:rPr>
          <w:b w:val="0"/>
          <w:bCs w:val="0"/>
          <w:sz w:val="28"/>
          <w:szCs w:val="28"/>
        </w:rPr>
        <w:t>0,036 = 1,</w:t>
      </w:r>
      <w:r w:rsidR="00B40772" w:rsidRPr="00C468E1">
        <w:rPr>
          <w:b w:val="0"/>
          <w:bCs w:val="0"/>
          <w:sz w:val="28"/>
          <w:szCs w:val="28"/>
        </w:rPr>
        <w:t>1</w:t>
      </w:r>
      <w:r w:rsidRPr="00C468E1">
        <w:rPr>
          <w:b w:val="0"/>
          <w:bCs w:val="0"/>
          <w:sz w:val="28"/>
          <w:szCs w:val="28"/>
        </w:rPr>
        <w:t xml:space="preserve">(m) </w:t>
      </w:r>
    </w:p>
    <w:p w14:paraId="4BE71334" w14:textId="4AFD8DC1" w:rsidR="00151F12" w:rsidRPr="00C468E1" w:rsidRDefault="005C1D34" w:rsidP="0037596B">
      <w:pPr>
        <w:pStyle w:val="Vnbnnidung0"/>
        <w:spacing w:before="60" w:line="270" w:lineRule="auto"/>
        <w:ind w:firstLine="720"/>
        <w:rPr>
          <w:b/>
          <w:sz w:val="28"/>
          <w:szCs w:val="28"/>
        </w:rPr>
      </w:pPr>
      <w:r w:rsidRPr="00C468E1">
        <w:rPr>
          <w:b/>
          <w:sz w:val="28"/>
          <w:szCs w:val="28"/>
        </w:rPr>
        <w:t>3</w:t>
      </w:r>
      <w:r w:rsidR="00151F12" w:rsidRPr="00C468E1">
        <w:rPr>
          <w:b/>
          <w:sz w:val="28"/>
          <w:szCs w:val="28"/>
        </w:rPr>
        <w:t>.</w:t>
      </w:r>
      <w:r w:rsidR="00F11F4E" w:rsidRPr="00C468E1">
        <w:rPr>
          <w:b/>
          <w:sz w:val="28"/>
          <w:szCs w:val="28"/>
        </w:rPr>
        <w:t>4</w:t>
      </w:r>
      <w:r w:rsidR="00151F12" w:rsidRPr="00C468E1">
        <w:rPr>
          <w:b/>
          <w:sz w:val="28"/>
          <w:szCs w:val="28"/>
        </w:rPr>
        <w:t xml:space="preserve"> Thông số lỗ khoan</w:t>
      </w:r>
    </w:p>
    <w:p w14:paraId="7AD896F7" w14:textId="7C3408FD" w:rsidR="00151F12" w:rsidRPr="00C468E1" w:rsidRDefault="005C1D34" w:rsidP="0037596B">
      <w:pPr>
        <w:spacing w:before="60" w:after="0" w:line="270" w:lineRule="auto"/>
        <w:ind w:firstLine="720"/>
        <w:jc w:val="both"/>
        <w:rPr>
          <w:rFonts w:ascii="Times New Roman" w:hAnsi="Times New Roman" w:cs="Times New Roman"/>
          <w:b/>
          <w:i/>
          <w:iCs/>
          <w:sz w:val="28"/>
          <w:szCs w:val="28"/>
          <w:lang w:val="nl-NL"/>
        </w:rPr>
      </w:pPr>
      <w:r w:rsidRPr="00C468E1">
        <w:rPr>
          <w:rFonts w:ascii="Times New Roman" w:hAnsi="Times New Roman" w:cs="Times New Roman"/>
          <w:b/>
          <w:i/>
          <w:iCs/>
          <w:sz w:val="28"/>
          <w:szCs w:val="28"/>
          <w:lang w:val="nl-NL"/>
        </w:rPr>
        <w:t>3.4.</w:t>
      </w:r>
      <w:r w:rsidR="00F11F4E" w:rsidRPr="00C468E1">
        <w:rPr>
          <w:rFonts w:ascii="Times New Roman" w:hAnsi="Times New Roman" w:cs="Times New Roman"/>
          <w:b/>
          <w:i/>
          <w:iCs/>
          <w:sz w:val="28"/>
          <w:szCs w:val="28"/>
          <w:lang w:val="nl-NL"/>
        </w:rPr>
        <w:t>1</w:t>
      </w:r>
      <w:r w:rsidR="00151F12" w:rsidRPr="00C468E1">
        <w:rPr>
          <w:rFonts w:ascii="Times New Roman" w:hAnsi="Times New Roman" w:cs="Times New Roman"/>
          <w:b/>
          <w:i/>
          <w:iCs/>
          <w:sz w:val="28"/>
          <w:szCs w:val="28"/>
          <w:lang w:val="nl-NL"/>
        </w:rPr>
        <w:t>. Chiều sâu lỗ khoan (L</w:t>
      </w:r>
      <w:r w:rsidR="00151F12" w:rsidRPr="00C468E1">
        <w:rPr>
          <w:rFonts w:ascii="Times New Roman" w:hAnsi="Times New Roman" w:cs="Times New Roman"/>
          <w:b/>
          <w:i/>
          <w:iCs/>
          <w:sz w:val="28"/>
          <w:szCs w:val="28"/>
          <w:vertAlign w:val="subscript"/>
          <w:lang w:val="nl-NL"/>
        </w:rPr>
        <w:t>k</w:t>
      </w:r>
      <w:r w:rsidR="00151F12" w:rsidRPr="00C468E1">
        <w:rPr>
          <w:rFonts w:ascii="Times New Roman" w:hAnsi="Times New Roman" w:cs="Times New Roman"/>
          <w:b/>
          <w:i/>
          <w:iCs/>
          <w:sz w:val="28"/>
          <w:szCs w:val="28"/>
          <w:lang w:val="nl-NL"/>
        </w:rPr>
        <w:t>)</w:t>
      </w:r>
    </w:p>
    <w:p w14:paraId="62248334" w14:textId="496D6B7C" w:rsidR="00BC31F3" w:rsidRPr="00C468E1" w:rsidRDefault="00151F12" w:rsidP="0037596B">
      <w:pPr>
        <w:spacing w:before="60" w:after="0" w:line="270" w:lineRule="auto"/>
        <w:jc w:val="both"/>
        <w:rPr>
          <w:rFonts w:ascii="Times New Roman" w:hAnsi="Times New Roman" w:cs="Times New Roman"/>
          <w:sz w:val="28"/>
          <w:szCs w:val="28"/>
          <w:lang w:val="nl-NL"/>
        </w:rPr>
      </w:pPr>
      <w:r w:rsidRPr="00C468E1">
        <w:rPr>
          <w:rFonts w:ascii="Times New Roman" w:hAnsi="Times New Roman" w:cs="Times New Roman"/>
          <w:sz w:val="28"/>
          <w:szCs w:val="28"/>
          <w:lang w:val="nl-NL"/>
        </w:rPr>
        <w:t xml:space="preserve"> </w:t>
      </w:r>
      <w:r w:rsidR="00F11F4E" w:rsidRPr="00C468E1">
        <w:rPr>
          <w:rFonts w:ascii="Times New Roman" w:hAnsi="Times New Roman" w:cs="Times New Roman"/>
          <w:sz w:val="28"/>
          <w:szCs w:val="28"/>
          <w:lang w:val="nl-NL"/>
        </w:rPr>
        <w:tab/>
      </w:r>
      <w:r w:rsidR="00F11F4E" w:rsidRPr="00C468E1">
        <w:rPr>
          <w:rFonts w:ascii="Times New Roman" w:hAnsi="Times New Roman" w:cs="Times New Roman"/>
          <w:sz w:val="28"/>
          <w:szCs w:val="28"/>
          <w:lang w:val="nl-NL"/>
        </w:rPr>
        <w:tab/>
      </w:r>
      <w:r w:rsidRPr="00C468E1">
        <w:rPr>
          <w:rFonts w:ascii="Times New Roman" w:hAnsi="Times New Roman" w:cs="Times New Roman"/>
          <w:sz w:val="28"/>
          <w:szCs w:val="28"/>
          <w:lang w:val="nl-NL"/>
        </w:rPr>
        <w:t>L</w:t>
      </w:r>
      <w:r w:rsidRPr="00C468E1">
        <w:rPr>
          <w:rFonts w:ascii="Times New Roman" w:hAnsi="Times New Roman" w:cs="Times New Roman"/>
          <w:sz w:val="28"/>
          <w:szCs w:val="28"/>
          <w:vertAlign w:val="subscript"/>
          <w:lang w:val="nl-NL"/>
        </w:rPr>
        <w:t xml:space="preserve">k </w:t>
      </w:r>
      <w:r w:rsidRPr="00C468E1">
        <w:rPr>
          <w:rFonts w:ascii="Times New Roman" w:hAnsi="Times New Roman" w:cs="Times New Roman"/>
          <w:sz w:val="28"/>
          <w:szCs w:val="28"/>
          <w:lang w:val="nl-NL"/>
        </w:rPr>
        <w:t>= H</w:t>
      </w:r>
      <w:r w:rsidRPr="00C468E1">
        <w:rPr>
          <w:rFonts w:ascii="Times New Roman" w:hAnsi="Times New Roman" w:cs="Times New Roman"/>
          <w:sz w:val="28"/>
          <w:szCs w:val="28"/>
          <w:vertAlign w:val="subscript"/>
          <w:lang w:val="nl-NL"/>
        </w:rPr>
        <w:t>t</w:t>
      </w:r>
      <w:r w:rsidRPr="00C468E1">
        <w:rPr>
          <w:rFonts w:ascii="Times New Roman" w:hAnsi="Times New Roman" w:cs="Times New Roman"/>
          <w:sz w:val="28"/>
          <w:szCs w:val="28"/>
          <w:lang w:val="nl-NL"/>
        </w:rPr>
        <w:t xml:space="preserve"> + L</w:t>
      </w:r>
      <w:r w:rsidRPr="00C468E1">
        <w:rPr>
          <w:rFonts w:ascii="Times New Roman" w:hAnsi="Times New Roman" w:cs="Times New Roman"/>
          <w:sz w:val="28"/>
          <w:szCs w:val="28"/>
          <w:vertAlign w:val="subscript"/>
          <w:lang w:val="nl-NL"/>
        </w:rPr>
        <w:t xml:space="preserve">kt </w:t>
      </w:r>
      <w:r w:rsidRPr="00C468E1">
        <w:rPr>
          <w:rFonts w:ascii="Times New Roman" w:hAnsi="Times New Roman" w:cs="Times New Roman"/>
          <w:sz w:val="28"/>
          <w:szCs w:val="28"/>
          <w:lang w:val="nl-NL"/>
        </w:rPr>
        <w:t xml:space="preserve"> (m)</w:t>
      </w:r>
      <w:r w:rsidR="00BE7DCE" w:rsidRPr="00C468E1">
        <w:rPr>
          <w:rFonts w:ascii="Times New Roman" w:hAnsi="Times New Roman" w:cs="Times New Roman"/>
          <w:sz w:val="28"/>
          <w:szCs w:val="28"/>
          <w:lang w:val="nl-NL"/>
        </w:rPr>
        <w:t xml:space="preserve"> với L</w:t>
      </w:r>
      <w:r w:rsidR="00BE7DCE" w:rsidRPr="00C468E1">
        <w:rPr>
          <w:rFonts w:ascii="Times New Roman" w:hAnsi="Times New Roman" w:cs="Times New Roman"/>
          <w:sz w:val="28"/>
          <w:szCs w:val="28"/>
          <w:vertAlign w:val="subscript"/>
          <w:lang w:val="nl-NL"/>
        </w:rPr>
        <w:t xml:space="preserve">kt </w:t>
      </w:r>
      <w:r w:rsidR="00BE7DCE" w:rsidRPr="00C468E1">
        <w:rPr>
          <w:rFonts w:ascii="Times New Roman" w:hAnsi="Times New Roman" w:cs="Times New Roman"/>
          <w:sz w:val="28"/>
          <w:szCs w:val="28"/>
          <w:lang w:val="nl-NL"/>
        </w:rPr>
        <w:t>= 10%</w:t>
      </w:r>
      <w:r w:rsidR="00137C7D">
        <w:rPr>
          <w:rFonts w:ascii="Cambria Math" w:hAnsi="Cambria Math" w:cs="Times New Roman"/>
          <w:sz w:val="28"/>
          <w:szCs w:val="28"/>
        </w:rPr>
        <w:t>⋅</w:t>
      </w:r>
      <w:r w:rsidR="00BE7DCE" w:rsidRPr="00C468E1">
        <w:rPr>
          <w:rFonts w:ascii="Times New Roman" w:hAnsi="Times New Roman" w:cs="Times New Roman"/>
          <w:sz w:val="28"/>
          <w:szCs w:val="28"/>
          <w:lang w:val="nl-NL"/>
        </w:rPr>
        <w:t>H</w:t>
      </w:r>
      <w:r w:rsidR="00BE7DCE" w:rsidRPr="00C468E1">
        <w:rPr>
          <w:rFonts w:ascii="Times New Roman" w:hAnsi="Times New Roman" w:cs="Times New Roman"/>
          <w:sz w:val="28"/>
          <w:szCs w:val="28"/>
          <w:vertAlign w:val="subscript"/>
          <w:lang w:val="nl-NL"/>
        </w:rPr>
        <w:t>t</w:t>
      </w:r>
      <w:r w:rsidR="00BE7DCE" w:rsidRPr="00C468E1">
        <w:rPr>
          <w:rFonts w:ascii="Times New Roman" w:hAnsi="Times New Roman" w:cs="Times New Roman"/>
          <w:sz w:val="28"/>
          <w:szCs w:val="28"/>
          <w:lang w:val="nl-NL"/>
        </w:rPr>
        <w:t xml:space="preserve">                </w:t>
      </w:r>
    </w:p>
    <w:p w14:paraId="4A74D0B7" w14:textId="75AF6E5B" w:rsidR="00BC31F3" w:rsidRPr="00C468E1" w:rsidRDefault="00BE7DCE" w:rsidP="0037596B">
      <w:pPr>
        <w:pStyle w:val="Chthchbng0"/>
        <w:spacing w:before="60" w:line="270" w:lineRule="auto"/>
        <w:ind w:firstLine="720"/>
        <w:jc w:val="both"/>
        <w:rPr>
          <w:b w:val="0"/>
          <w:bCs w:val="0"/>
          <w:sz w:val="28"/>
          <w:szCs w:val="28"/>
        </w:rPr>
      </w:pPr>
      <w:r w:rsidRPr="00C468E1">
        <w:rPr>
          <w:b w:val="0"/>
          <w:bCs w:val="0"/>
          <w:sz w:val="28"/>
          <w:szCs w:val="28"/>
        </w:rPr>
        <w:t xml:space="preserve">Khi sử dụng lỗ khoan </w:t>
      </w:r>
      <w:r w:rsidR="0066645B" w:rsidRPr="00C468E1">
        <w:rPr>
          <w:b w:val="0"/>
          <w:bCs w:val="0"/>
          <w:sz w:val="28"/>
          <w:szCs w:val="28"/>
        </w:rPr>
        <w:t xml:space="preserve">76 và lỗ khoan </w:t>
      </w:r>
      <w:r w:rsidR="00B40772" w:rsidRPr="00C468E1">
        <w:rPr>
          <w:b w:val="0"/>
          <w:bCs w:val="0"/>
          <w:sz w:val="28"/>
          <w:szCs w:val="28"/>
        </w:rPr>
        <w:t>90</w:t>
      </w:r>
      <w:r w:rsidRPr="00C468E1">
        <w:rPr>
          <w:b w:val="0"/>
          <w:bCs w:val="0"/>
          <w:sz w:val="28"/>
          <w:szCs w:val="28"/>
        </w:rPr>
        <w:t>mm khi</w:t>
      </w:r>
      <w:r w:rsidR="00151F12" w:rsidRPr="00C468E1">
        <w:rPr>
          <w:b w:val="0"/>
          <w:bCs w:val="0"/>
          <w:sz w:val="28"/>
          <w:szCs w:val="28"/>
        </w:rPr>
        <w:t xml:space="preserve"> đó: H</w:t>
      </w:r>
      <w:r w:rsidR="00151F12" w:rsidRPr="00C468E1">
        <w:rPr>
          <w:b w:val="0"/>
          <w:bCs w:val="0"/>
          <w:sz w:val="28"/>
          <w:szCs w:val="28"/>
          <w:vertAlign w:val="subscript"/>
        </w:rPr>
        <w:t>t</w:t>
      </w:r>
      <w:r w:rsidR="00AB1A6F" w:rsidRPr="00C468E1">
        <w:rPr>
          <w:b w:val="0"/>
          <w:bCs w:val="0"/>
          <w:sz w:val="28"/>
          <w:szCs w:val="28"/>
        </w:rPr>
        <w:t xml:space="preserve"> = 10 (m)</w:t>
      </w:r>
      <w:r w:rsidR="00151F12" w:rsidRPr="00C468E1">
        <w:rPr>
          <w:b w:val="0"/>
          <w:bCs w:val="0"/>
          <w:sz w:val="28"/>
          <w:szCs w:val="28"/>
        </w:rPr>
        <w:t xml:space="preserve"> là chiều cao tầng khai thác</w:t>
      </w:r>
      <w:r w:rsidRPr="00C468E1">
        <w:rPr>
          <w:b w:val="0"/>
          <w:bCs w:val="0"/>
          <w:sz w:val="28"/>
          <w:szCs w:val="28"/>
        </w:rPr>
        <w:t xml:space="preserve"> thì</w:t>
      </w:r>
      <w:r w:rsidR="0023635D" w:rsidRPr="00C468E1">
        <w:rPr>
          <w:b w:val="0"/>
          <w:bCs w:val="0"/>
          <w:sz w:val="28"/>
          <w:szCs w:val="28"/>
        </w:rPr>
        <w:t xml:space="preserve"> L</w:t>
      </w:r>
      <w:r w:rsidR="0023635D" w:rsidRPr="00C468E1">
        <w:rPr>
          <w:b w:val="0"/>
          <w:bCs w:val="0"/>
          <w:sz w:val="28"/>
          <w:szCs w:val="28"/>
          <w:vertAlign w:val="subscript"/>
        </w:rPr>
        <w:t>k</w:t>
      </w:r>
      <w:r w:rsidR="0023635D" w:rsidRPr="00C468E1">
        <w:rPr>
          <w:b w:val="0"/>
          <w:bCs w:val="0"/>
          <w:sz w:val="28"/>
          <w:szCs w:val="28"/>
        </w:rPr>
        <w:t xml:space="preserve"> = 10+1 = 11(m)</w:t>
      </w:r>
      <w:r w:rsidRPr="00C468E1">
        <w:rPr>
          <w:b w:val="0"/>
          <w:bCs w:val="0"/>
          <w:sz w:val="28"/>
          <w:szCs w:val="28"/>
        </w:rPr>
        <w:t>;</w:t>
      </w:r>
    </w:p>
    <w:p w14:paraId="66A3C639" w14:textId="69E78006" w:rsidR="00BE7DCE" w:rsidRPr="00C468E1" w:rsidRDefault="00BE7DCE" w:rsidP="0037596B">
      <w:pPr>
        <w:pStyle w:val="Chthchbng0"/>
        <w:spacing w:before="60" w:line="270" w:lineRule="auto"/>
        <w:ind w:firstLine="720"/>
        <w:jc w:val="both"/>
        <w:rPr>
          <w:b w:val="0"/>
          <w:bCs w:val="0"/>
          <w:sz w:val="28"/>
          <w:szCs w:val="28"/>
        </w:rPr>
      </w:pPr>
      <w:r w:rsidRPr="00C468E1">
        <w:rPr>
          <w:b w:val="0"/>
          <w:bCs w:val="0"/>
          <w:sz w:val="28"/>
          <w:szCs w:val="28"/>
        </w:rPr>
        <w:t>Khi sử dụng lỗ khoan 36mm khi đó: H</w:t>
      </w:r>
      <w:r w:rsidRPr="00C468E1">
        <w:rPr>
          <w:b w:val="0"/>
          <w:bCs w:val="0"/>
          <w:sz w:val="28"/>
          <w:szCs w:val="28"/>
          <w:vertAlign w:val="subscript"/>
        </w:rPr>
        <w:t xml:space="preserve">t </w:t>
      </w:r>
      <w:r w:rsidRPr="00C468E1">
        <w:rPr>
          <w:b w:val="0"/>
          <w:bCs w:val="0"/>
          <w:sz w:val="28"/>
          <w:szCs w:val="28"/>
        </w:rPr>
        <w:t>= 2 (m) là chiều cao tầng khai thác thì L</w:t>
      </w:r>
      <w:r w:rsidRPr="00C468E1">
        <w:rPr>
          <w:b w:val="0"/>
          <w:bCs w:val="0"/>
          <w:sz w:val="28"/>
          <w:szCs w:val="28"/>
          <w:vertAlign w:val="subscript"/>
        </w:rPr>
        <w:t>k</w:t>
      </w:r>
      <w:r w:rsidRPr="00C468E1">
        <w:rPr>
          <w:b w:val="0"/>
          <w:bCs w:val="0"/>
          <w:sz w:val="28"/>
          <w:szCs w:val="28"/>
        </w:rPr>
        <w:t xml:space="preserve"> = 2+0,2 = 2,2(m);</w:t>
      </w:r>
    </w:p>
    <w:p w14:paraId="7E77D917" w14:textId="7349D6FB" w:rsidR="00F11F4E" w:rsidRPr="00C468E1" w:rsidRDefault="005C1D34" w:rsidP="0037596B">
      <w:pPr>
        <w:spacing w:before="60" w:after="0" w:line="270" w:lineRule="auto"/>
        <w:ind w:firstLine="720"/>
        <w:jc w:val="both"/>
        <w:rPr>
          <w:rFonts w:ascii="Times New Roman" w:hAnsi="Times New Roman" w:cs="Times New Roman"/>
          <w:b/>
          <w:i/>
          <w:iCs/>
          <w:sz w:val="28"/>
          <w:szCs w:val="28"/>
          <w:lang w:val="nl-NL"/>
        </w:rPr>
      </w:pPr>
      <w:r w:rsidRPr="00C468E1">
        <w:rPr>
          <w:rFonts w:ascii="Times New Roman" w:hAnsi="Times New Roman" w:cs="Times New Roman"/>
          <w:b/>
          <w:i/>
          <w:iCs/>
          <w:sz w:val="28"/>
          <w:szCs w:val="28"/>
          <w:lang w:val="nl-NL"/>
        </w:rPr>
        <w:lastRenderedPageBreak/>
        <w:t>3.4.</w:t>
      </w:r>
      <w:r w:rsidR="00F11F4E" w:rsidRPr="00C468E1">
        <w:rPr>
          <w:rFonts w:ascii="Times New Roman" w:hAnsi="Times New Roman" w:cs="Times New Roman"/>
          <w:b/>
          <w:i/>
          <w:iCs/>
          <w:sz w:val="28"/>
          <w:szCs w:val="28"/>
          <w:lang w:val="nl-NL"/>
        </w:rPr>
        <w:t>2</w:t>
      </w:r>
      <w:r w:rsidR="00AB1A6F" w:rsidRPr="00C468E1">
        <w:rPr>
          <w:rFonts w:ascii="Times New Roman" w:hAnsi="Times New Roman" w:cs="Times New Roman"/>
          <w:b/>
          <w:i/>
          <w:iCs/>
          <w:sz w:val="28"/>
          <w:szCs w:val="28"/>
          <w:lang w:val="nl-NL"/>
        </w:rPr>
        <w:t>. Khoảng cách giữa các lỗ khoan trong hàng (a)</w:t>
      </w:r>
    </w:p>
    <w:p w14:paraId="56D034AD" w14:textId="4E0453BA" w:rsidR="00AB1A6F" w:rsidRPr="00C468E1" w:rsidRDefault="00F11F4E" w:rsidP="0037596B">
      <w:pPr>
        <w:pStyle w:val="Chthchbng0"/>
        <w:spacing w:before="60" w:line="270" w:lineRule="auto"/>
        <w:ind w:firstLine="709"/>
        <w:jc w:val="both"/>
        <w:rPr>
          <w:b w:val="0"/>
          <w:bCs w:val="0"/>
          <w:sz w:val="28"/>
          <w:szCs w:val="28"/>
        </w:rPr>
      </w:pPr>
      <w:r w:rsidRPr="00C468E1">
        <w:rPr>
          <w:b w:val="0"/>
          <w:bCs w:val="0"/>
          <w:sz w:val="28"/>
          <w:szCs w:val="28"/>
        </w:rPr>
        <w:t>-</w:t>
      </w:r>
      <w:r w:rsidR="0023635D" w:rsidRPr="00C468E1">
        <w:rPr>
          <w:b w:val="0"/>
          <w:bCs w:val="0"/>
          <w:sz w:val="28"/>
          <w:szCs w:val="28"/>
        </w:rPr>
        <w:t xml:space="preserve"> </w:t>
      </w:r>
      <w:r w:rsidR="00AB1A6F" w:rsidRPr="00C468E1">
        <w:rPr>
          <w:b w:val="0"/>
          <w:bCs w:val="0"/>
          <w:sz w:val="28"/>
          <w:szCs w:val="28"/>
        </w:rPr>
        <w:t>Khoảng cách giữa các lỗ khoan trong hàng được xác định theo công thức</w:t>
      </w:r>
      <w:r w:rsidR="00BE7DCE" w:rsidRPr="00C468E1">
        <w:rPr>
          <w:b w:val="0"/>
          <w:bCs w:val="0"/>
          <w:sz w:val="28"/>
          <w:szCs w:val="28"/>
        </w:rPr>
        <w:t>:</w:t>
      </w:r>
      <w:r w:rsidR="00AB1A6F" w:rsidRPr="00C468E1">
        <w:rPr>
          <w:b w:val="0"/>
          <w:bCs w:val="0"/>
          <w:sz w:val="28"/>
          <w:szCs w:val="28"/>
        </w:rPr>
        <w:t xml:space="preserve"> </w:t>
      </w:r>
    </w:p>
    <w:p w14:paraId="0C81AB4A" w14:textId="10C21247" w:rsidR="00AB1A6F" w:rsidRPr="00C468E1" w:rsidRDefault="0023635D" w:rsidP="0037596B">
      <w:pPr>
        <w:spacing w:before="60" w:after="0" w:line="270" w:lineRule="auto"/>
        <w:ind w:left="3600" w:firstLine="720"/>
        <w:rPr>
          <w:rFonts w:ascii="Times New Roman" w:hAnsi="Times New Roman" w:cs="Times New Roman"/>
          <w:sz w:val="28"/>
          <w:szCs w:val="28"/>
        </w:rPr>
      </w:pPr>
      <w:r w:rsidRPr="00C468E1">
        <w:rPr>
          <w:rFonts w:ascii="Times New Roman" w:hAnsi="Times New Roman" w:cs="Times New Roman"/>
          <w:sz w:val="28"/>
          <w:szCs w:val="28"/>
        </w:rPr>
        <w:t>a</w:t>
      </w:r>
      <w:r w:rsidR="00AB1A6F" w:rsidRPr="00C468E1">
        <w:rPr>
          <w:rFonts w:ascii="Times New Roman" w:hAnsi="Times New Roman" w:cs="Times New Roman"/>
          <w:sz w:val="28"/>
          <w:szCs w:val="28"/>
        </w:rPr>
        <w:t xml:space="preserve"> = m</w:t>
      </w:r>
      <w:r w:rsidR="00137C7D">
        <w:rPr>
          <w:rFonts w:ascii="Cambria Math" w:hAnsi="Cambria Math" w:cs="Times New Roman"/>
          <w:sz w:val="28"/>
          <w:szCs w:val="28"/>
        </w:rPr>
        <w:t>⋅</w:t>
      </w:r>
      <w:r w:rsidRPr="00C468E1">
        <w:rPr>
          <w:rFonts w:ascii="Times New Roman" w:hAnsi="Times New Roman" w:cs="Times New Roman"/>
          <w:sz w:val="28"/>
          <w:szCs w:val="28"/>
        </w:rPr>
        <w:t>W</w:t>
      </w:r>
    </w:p>
    <w:p w14:paraId="6594F293" w14:textId="08291CF5" w:rsidR="00F11F4E" w:rsidRPr="00C468E1" w:rsidRDefault="00AB1A6F" w:rsidP="0037596B">
      <w:pPr>
        <w:pStyle w:val="Chthchbng0"/>
        <w:spacing w:before="60" w:line="270" w:lineRule="auto"/>
        <w:ind w:firstLine="709"/>
        <w:jc w:val="both"/>
        <w:rPr>
          <w:b w:val="0"/>
          <w:bCs w:val="0"/>
          <w:sz w:val="28"/>
          <w:szCs w:val="28"/>
        </w:rPr>
      </w:pPr>
      <w:r w:rsidRPr="00C468E1">
        <w:rPr>
          <w:b w:val="0"/>
          <w:bCs w:val="0"/>
          <w:sz w:val="28"/>
          <w:szCs w:val="28"/>
        </w:rPr>
        <w:t>Trong đó: m là hệ số làm gần các lỗ khoan</w:t>
      </w:r>
      <w:r w:rsidR="009C5E1E" w:rsidRPr="00C468E1">
        <w:rPr>
          <w:b w:val="0"/>
          <w:bCs w:val="0"/>
          <w:sz w:val="28"/>
          <w:szCs w:val="28"/>
        </w:rPr>
        <w:t xml:space="preserve"> phụ thuộc vào mức độ khó nổ của đất đá mỏ, lựa chọn m =1</w:t>
      </w:r>
      <w:r w:rsidR="00BE7DCE" w:rsidRPr="00C468E1">
        <w:rPr>
          <w:b w:val="0"/>
          <w:bCs w:val="0"/>
          <w:sz w:val="28"/>
          <w:szCs w:val="28"/>
        </w:rPr>
        <w:t>.</w:t>
      </w:r>
    </w:p>
    <w:p w14:paraId="6B8192A8" w14:textId="7DEA2C16" w:rsidR="00A216D7" w:rsidRPr="00C468E1" w:rsidRDefault="00BE7DCE" w:rsidP="0037596B">
      <w:pPr>
        <w:spacing w:before="60" w:after="0" w:line="270" w:lineRule="auto"/>
        <w:ind w:left="720"/>
        <w:rPr>
          <w:rFonts w:ascii="Times New Roman" w:hAnsi="Times New Roman" w:cs="Times New Roman"/>
          <w:sz w:val="28"/>
          <w:szCs w:val="28"/>
        </w:rPr>
      </w:pPr>
      <w:r w:rsidRPr="00C468E1">
        <w:rPr>
          <w:rFonts w:ascii="Times New Roman" w:hAnsi="Times New Roman" w:cs="Times New Roman"/>
          <w:sz w:val="28"/>
          <w:szCs w:val="28"/>
        </w:rPr>
        <w:t>Khi nổ mìn lỗ khoan 90mm thì a = 1 × 3,2 = 3,2m;</w:t>
      </w:r>
      <w:r w:rsidR="00C02D59" w:rsidRPr="00C468E1">
        <w:rPr>
          <w:rFonts w:ascii="Times New Roman" w:hAnsi="Times New Roman" w:cs="Times New Roman"/>
          <w:sz w:val="28"/>
          <w:szCs w:val="28"/>
        </w:rPr>
      </w:r>
      <w:r w:rsidRPr="00C468E1">
        <w:rPr>
          <w:rFonts w:ascii="Times New Roman" w:hAnsi="Times New Roman" w:cs="Times New Roman"/>
          <w:sz w:val="28"/>
          <w:szCs w:val="28"/>
        </w:rPr>
      </w:r>
      <w:r w:rsidR="009C5E1E" w:rsidRPr="00C468E1">
        <w:rPr>
          <w:rFonts w:ascii="Times New Roman" w:hAnsi="Times New Roman" w:cs="Times New Roman"/>
          <w:sz w:val="28"/>
          <w:szCs w:val="28"/>
        </w:rPr>
      </w:r>
      <w:r w:rsidR="0023635D" w:rsidRPr="00C468E1">
        <w:rPr>
          <w:rFonts w:ascii="Times New Roman" w:hAnsi="Times New Roman" w:cs="Times New Roman"/>
          <w:sz w:val="28"/>
          <w:szCs w:val="28"/>
        </w:rPr>
      </w:r>
      <w:r w:rsidR="009C5E1E" w:rsidRPr="00C468E1">
        <w:rPr>
          <w:rFonts w:ascii="Times New Roman" w:hAnsi="Times New Roman" w:cs="Times New Roman"/>
          <w:sz w:val="28"/>
          <w:szCs w:val="28"/>
        </w:rPr>
      </w:r>
      <w:r w:rsidR="0023635D" w:rsidRPr="00C468E1">
        <w:rPr>
          <w:rFonts w:ascii="Times New Roman" w:hAnsi="Times New Roman" w:cs="Times New Roman"/>
          <w:sz w:val="28"/>
          <w:szCs w:val="28"/>
        </w:rPr>
      </w:r>
      <w:r w:rsidR="00B40772" w:rsidRPr="00C468E1">
        <w:rPr>
          <w:rFonts w:ascii="Times New Roman" w:hAnsi="Times New Roman" w:cs="Times New Roman"/>
          <w:sz w:val="28"/>
          <w:szCs w:val="28"/>
        </w:rPr>
      </w:r>
      <w:r w:rsidR="009C5E1E" w:rsidRPr="00C468E1">
        <w:rPr>
          <w:rFonts w:ascii="Times New Roman" w:hAnsi="Times New Roman" w:cs="Times New Roman"/>
          <w:sz w:val="28"/>
          <w:szCs w:val="28"/>
        </w:rPr>
      </w:r>
      <w:r w:rsidR="0023635D" w:rsidRPr="00C468E1">
        <w:rPr>
          <w:rFonts w:ascii="Times New Roman" w:hAnsi="Times New Roman" w:cs="Times New Roman"/>
          <w:sz w:val="28"/>
          <w:szCs w:val="28"/>
        </w:rPr>
      </w:r>
      <w:r w:rsidR="00B40772" w:rsidRPr="00C468E1">
        <w:rPr>
          <w:rFonts w:ascii="Times New Roman" w:hAnsi="Times New Roman" w:cs="Times New Roman"/>
          <w:sz w:val="28"/>
          <w:szCs w:val="28"/>
        </w:rPr>
      </w:r>
      <w:r w:rsidRPr="00C468E1">
        <w:rPr>
          <w:rFonts w:ascii="Times New Roman" w:hAnsi="Times New Roman" w:cs="Times New Roman"/>
          <w:sz w:val="28"/>
          <w:szCs w:val="28"/>
        </w:rPr>
      </w:r>
    </w:p>
    <w:p w14:paraId="09B73994" w14:textId="63917300" w:rsidR="0031365C" w:rsidRPr="00C468E1" w:rsidRDefault="0031365C" w:rsidP="0037596B">
      <w:pPr>
        <w:spacing w:before="60" w:after="0" w:line="270" w:lineRule="auto"/>
        <w:ind w:left="720"/>
        <w:rPr>
          <w:rFonts w:ascii="Times New Roman" w:hAnsi="Times New Roman" w:cs="Times New Roman"/>
          <w:sz w:val="28"/>
          <w:szCs w:val="28"/>
        </w:rPr>
      </w:pPr>
      <w:r w:rsidRPr="00C468E1">
        <w:rPr>
          <w:rFonts w:ascii="Times New Roman" w:hAnsi="Times New Roman" w:cs="Times New Roman"/>
          <w:sz w:val="28"/>
          <w:szCs w:val="28"/>
        </w:rPr>
        <w:t>Khi nổ mìn lỗ khoan 76mm thì a = 1 × 2,7 = 2,7m;</w:t>
      </w:r>
      <w:r w:rsidR="000E3A62" w:rsidRPr="00C468E1">
        <w:rPr>
          <w:rFonts w:ascii="Times New Roman" w:hAnsi="Times New Roman" w:cs="Times New Roman"/>
          <w:sz w:val="28"/>
          <w:szCs w:val="28"/>
        </w:rPr>
      </w:r>
      <w:r w:rsidRPr="00C468E1">
        <w:rPr>
          <w:rFonts w:ascii="Times New Roman" w:hAnsi="Times New Roman" w:cs="Times New Roman"/>
          <w:sz w:val="28"/>
          <w:szCs w:val="28"/>
        </w:rPr>
      </w:r>
    </w:p>
    <w:p w14:paraId="018FEAA8" w14:textId="1A3981E3" w:rsidR="0023635D" w:rsidRPr="00C468E1" w:rsidRDefault="0023635D" w:rsidP="0037596B">
      <w:pPr>
        <w:spacing w:before="60" w:after="0" w:line="270" w:lineRule="auto"/>
        <w:ind w:left="720"/>
        <w:rPr>
          <w:rFonts w:ascii="Times New Roman" w:hAnsi="Times New Roman" w:cs="Times New Roman"/>
          <w:sz w:val="28"/>
          <w:szCs w:val="28"/>
        </w:rPr>
      </w:pPr>
      <w:r w:rsidRPr="00C468E1">
        <w:rPr>
          <w:rFonts w:ascii="Times New Roman" w:hAnsi="Times New Roman" w:cs="Times New Roman"/>
          <w:sz w:val="28"/>
          <w:szCs w:val="28"/>
        </w:rPr>
        <w:t>Khi nổ mìn lỗ khoan 36mm thì a = 1 × 1,1 = 1,1m.</w:t>
      </w:r>
      <w:r w:rsidR="00BE7DCE" w:rsidRPr="00C468E1">
        <w:rPr>
          <w:rFonts w:ascii="Times New Roman" w:hAnsi="Times New Roman" w:cs="Times New Roman"/>
          <w:sz w:val="28"/>
          <w:szCs w:val="28"/>
        </w:rPr>
      </w:r>
      <w:r w:rsidR="00B40772" w:rsidRPr="00C468E1">
        <w:rPr>
          <w:rFonts w:ascii="Times New Roman" w:hAnsi="Times New Roman" w:cs="Times New Roman"/>
          <w:sz w:val="28"/>
          <w:szCs w:val="28"/>
        </w:rPr>
      </w:r>
      <w:r w:rsidR="00BE7DCE" w:rsidRPr="00C468E1">
        <w:rPr>
          <w:rFonts w:ascii="Times New Roman" w:hAnsi="Times New Roman" w:cs="Times New Roman"/>
          <w:sz w:val="28"/>
          <w:szCs w:val="28"/>
        </w:rPr>
      </w:r>
    </w:p>
    <w:p w14:paraId="64E43356" w14:textId="72C94BCC" w:rsidR="009C5E1E" w:rsidRPr="00C468E1" w:rsidRDefault="005C1D34" w:rsidP="0037596B">
      <w:pPr>
        <w:spacing w:before="60" w:after="0" w:line="270" w:lineRule="auto"/>
        <w:ind w:firstLine="720"/>
        <w:rPr>
          <w:rFonts w:ascii="Times New Roman" w:hAnsi="Times New Roman" w:cs="Times New Roman"/>
          <w:i/>
          <w:iCs/>
          <w:sz w:val="28"/>
          <w:szCs w:val="28"/>
        </w:rPr>
      </w:pPr>
      <w:r w:rsidRPr="00C468E1">
        <w:rPr>
          <w:rFonts w:ascii="Times New Roman" w:hAnsi="Times New Roman" w:cs="Times New Roman"/>
          <w:b/>
          <w:i/>
          <w:iCs/>
          <w:sz w:val="28"/>
          <w:szCs w:val="28"/>
        </w:rPr>
        <w:t>3.4.</w:t>
      </w:r>
      <w:r w:rsidR="00A216D7" w:rsidRPr="00C468E1">
        <w:rPr>
          <w:rFonts w:ascii="Times New Roman" w:hAnsi="Times New Roman" w:cs="Times New Roman"/>
          <w:b/>
          <w:i/>
          <w:iCs/>
          <w:sz w:val="28"/>
          <w:szCs w:val="28"/>
        </w:rPr>
        <w:t>3</w:t>
      </w:r>
      <w:r w:rsidR="00E62CDA" w:rsidRPr="00C468E1">
        <w:rPr>
          <w:rFonts w:ascii="Times New Roman" w:hAnsi="Times New Roman" w:cs="Times New Roman"/>
          <w:b/>
          <w:i/>
          <w:iCs/>
          <w:sz w:val="28"/>
          <w:szCs w:val="28"/>
        </w:rPr>
        <w:t>. Khoảng cách giữa các hàng lỗ khoan (b)</w:t>
      </w:r>
    </w:p>
    <w:p w14:paraId="21925145" w14:textId="381FEF0A" w:rsidR="00E62CDA" w:rsidRPr="00C468E1" w:rsidRDefault="00A216D7" w:rsidP="0037596B">
      <w:pPr>
        <w:spacing w:before="60" w:after="0" w:line="270" w:lineRule="auto"/>
        <w:ind w:firstLine="720"/>
        <w:rPr>
          <w:rFonts w:ascii="Times New Roman" w:hAnsi="Times New Roman" w:cs="Times New Roman"/>
          <w:sz w:val="28"/>
          <w:szCs w:val="28"/>
        </w:rPr>
      </w:pPr>
      <w:r w:rsidRPr="00C468E1">
        <w:rPr>
          <w:rFonts w:ascii="Times New Roman" w:hAnsi="Times New Roman" w:cs="Times New Roman"/>
          <w:sz w:val="28"/>
          <w:szCs w:val="28"/>
        </w:rPr>
        <w:t xml:space="preserve">- </w:t>
      </w:r>
      <w:r w:rsidR="00BE7DCE" w:rsidRPr="00C468E1">
        <w:rPr>
          <w:rFonts w:ascii="Times New Roman" w:hAnsi="Times New Roman" w:cs="Times New Roman"/>
          <w:sz w:val="28"/>
          <w:szCs w:val="28"/>
        </w:rPr>
        <w:t xml:space="preserve">Khi nổ mìn lỗ khoan </w:t>
      </w:r>
      <w:r w:rsidR="00E77028" w:rsidRPr="00C468E1">
        <w:rPr>
          <w:rFonts w:ascii="Times New Roman" w:hAnsi="Times New Roman" w:cs="Times New Roman"/>
          <w:sz w:val="28"/>
          <w:szCs w:val="28"/>
        </w:rPr>
        <w:t>90</w:t>
      </w:r>
      <w:r w:rsidR="00BE7DCE" w:rsidRPr="00C468E1">
        <w:rPr>
          <w:rFonts w:ascii="Times New Roman" w:hAnsi="Times New Roman" w:cs="Times New Roman"/>
          <w:sz w:val="28"/>
          <w:szCs w:val="28"/>
        </w:rPr>
        <w:t xml:space="preserve">mm, chọn mạng tam giác đều, khi đó  </w:t>
      </w:r>
      <m:oMath>
        <m:r>
          <m:rPr>
            <m:sty m:val="p"/>
          </m:rPr>
          <w:rPr>
            <w:rFonts w:ascii="Cambria Math" w:hAnsi="Cambria Math" w:cs="Times New Roman"/>
            <w:sz w:val="28"/>
            <w:szCs w:val="28"/>
          </w:rPr>
          <m:t>b=</m:t>
        </m:r>
        <m:f>
          <m:fPr>
            <m:ctrlPr>
              <w:rPr>
                <w:rFonts w:ascii="Cambria Math" w:hAnsi="Cambria Math" w:cs="Times New Roman"/>
                <w:sz w:val="28"/>
                <w:szCs w:val="28"/>
              </w:rPr>
            </m:ctrlPr>
          </m:fPr>
          <m:num>
            <m:r>
              <m:rPr>
                <m:sty m:val="p"/>
              </m:rPr>
              <w:rPr>
                <w:rFonts w:ascii="Cambria Math" w:hAnsi="Cambria Math" w:cs="Times New Roman"/>
                <w:sz w:val="28"/>
                <w:szCs w:val="28"/>
              </w:rPr>
              <m:t>a</m:t>
            </m:r>
          </m:num>
          <m:den>
            <m:r>
              <m:rPr>
                <m:sty m:val="p"/>
              </m:rPr>
              <w:rPr>
                <w:rFonts w:ascii="Cambria Math" w:hAnsi="Cambria Math" w:cs="Times New Roman"/>
                <w:sz w:val="28"/>
                <w:szCs w:val="28"/>
              </w:rPr>
              <m:t>1,15</m:t>
            </m:r>
          </m:den>
        </m:f>
      </m:oMath>
    </w:p>
    <w:p w14:paraId="32C2D870" w14:textId="5F134BD9" w:rsidR="00BE7DCE" w:rsidRPr="00C468E1" w:rsidRDefault="005A259E" w:rsidP="0037596B">
      <w:pPr>
        <w:spacing w:before="60" w:after="0" w:line="270" w:lineRule="auto"/>
        <w:ind w:firstLine="720"/>
        <w:jc w:val="center"/>
        <w:rPr>
          <w:rFonts w:ascii="Times New Roman" w:eastAsiaTheme="minorEastAsia" w:hAnsi="Times New Roman" w:cs="Times New Roman"/>
          <w:sz w:val="28"/>
          <w:szCs w:val="28"/>
        </w:rPr>
      </w:pPr>
      <m:oMathPara>
        <m:oMath>
          <m:r>
            <m:rPr>
              <m:sty m:val="p"/>
            </m:rPr>
            <w:rPr>
              <w:rFonts w:ascii="Cambria Math" w:hAnsi="Cambria Math" w:cs="Times New Roman"/>
              <w:sz w:val="28"/>
              <w:szCs w:val="28"/>
            </w:rPr>
            <m:t>b=</m:t>
          </m:r>
          <m:f>
            <m:fPr>
              <m:ctrlPr>
                <w:rPr>
                  <w:rFonts w:ascii="Cambria Math" w:hAnsi="Cambria Math" w:cs="Times New Roman"/>
                  <w:sz w:val="28"/>
                  <w:szCs w:val="28"/>
                </w:rPr>
              </m:ctrlPr>
            </m:fPr>
            <m:num>
              <m:r>
                <m:rPr>
                  <m:sty m:val="p"/>
                </m:rPr>
                <w:rPr>
                  <w:rFonts w:ascii="Cambria Math" w:hAnsi="Cambria Math" w:cs="Times New Roman"/>
                  <w:sz w:val="28"/>
                  <w:szCs w:val="28"/>
                </w:rPr>
                <m:t>3,2</m:t>
              </m:r>
            </m:num>
            <m:den>
              <m:r>
                <m:rPr>
                  <m:sty m:val="p"/>
                </m:rPr>
                <w:rPr>
                  <w:rFonts w:ascii="Cambria Math" w:hAnsi="Cambria Math" w:cs="Times New Roman"/>
                  <w:sz w:val="28"/>
                  <w:szCs w:val="28"/>
                </w:rPr>
                <m:t>1,15</m:t>
              </m:r>
            </m:den>
          </m:f>
          <m:r>
            <m:rPr>
              <m:sty m:val="p"/>
            </m:rPr>
            <w:rPr>
              <w:rFonts w:ascii="Cambria Math" w:hAnsi="Cambria Math" w:cs="Times New Roman"/>
              <w:sz w:val="28"/>
              <w:szCs w:val="28"/>
            </w:rPr>
            <m:t>=2,8(m)</m:t>
          </m:r>
        </m:oMath>
      </m:oMathPara>
    </w:p>
    <w:p w14:paraId="06520B04" w14:textId="116BAB40" w:rsidR="000E3A62" w:rsidRPr="00C468E1" w:rsidRDefault="000E3A62" w:rsidP="0037596B">
      <w:pPr>
        <w:spacing w:before="60" w:after="0" w:line="270" w:lineRule="auto"/>
        <w:ind w:firstLine="720"/>
        <w:rPr>
          <w:rFonts w:ascii="Times New Roman" w:hAnsi="Times New Roman" w:cs="Times New Roman"/>
          <w:sz w:val="28"/>
          <w:szCs w:val="28"/>
        </w:rPr>
      </w:pPr>
      <w:r w:rsidRPr="00C468E1">
        <w:rPr>
          <w:rFonts w:ascii="Times New Roman" w:hAnsi="Times New Roman" w:cs="Times New Roman"/>
          <w:sz w:val="28"/>
          <w:szCs w:val="28"/>
        </w:rPr>
        <w:t xml:space="preserve">- Khi nổ mìn lỗ khoan 76mm, chọn mạng tam giác đều, khi đó  </w:t>
      </w:r>
      <m:oMath>
        <m:r>
          <m:rPr>
            <m:sty m:val="p"/>
          </m:rPr>
          <w:rPr>
            <w:rFonts w:ascii="Cambria Math" w:hAnsi="Cambria Math" w:cs="Times New Roman"/>
            <w:sz w:val="28"/>
            <w:szCs w:val="28"/>
          </w:rPr>
          <m:t>b=</m:t>
        </m:r>
        <m:f>
          <m:fPr>
            <m:ctrlPr>
              <w:rPr>
                <w:rFonts w:ascii="Cambria Math" w:hAnsi="Cambria Math" w:cs="Times New Roman"/>
                <w:sz w:val="28"/>
                <w:szCs w:val="28"/>
              </w:rPr>
            </m:ctrlPr>
          </m:fPr>
          <m:num>
            <m:r>
              <m:rPr>
                <m:sty m:val="p"/>
              </m:rPr>
              <w:rPr>
                <w:rFonts w:ascii="Cambria Math" w:hAnsi="Cambria Math" w:cs="Times New Roman"/>
                <w:sz w:val="28"/>
                <w:szCs w:val="28"/>
              </w:rPr>
              <m:t>a</m:t>
            </m:r>
          </m:num>
          <m:den>
            <m:r>
              <m:rPr>
                <m:sty m:val="p"/>
              </m:rPr>
              <w:rPr>
                <w:rFonts w:ascii="Cambria Math" w:hAnsi="Cambria Math" w:cs="Times New Roman"/>
                <w:sz w:val="28"/>
                <w:szCs w:val="28"/>
              </w:rPr>
              <m:t>1,15</m:t>
            </m:r>
          </m:den>
        </m:f>
      </m:oMath>
    </w:p>
    <w:p w14:paraId="147D3BAC" w14:textId="3C06F24D" w:rsidR="000E3A62" w:rsidRPr="00C468E1" w:rsidRDefault="000E3A62" w:rsidP="0037596B">
      <w:pPr>
        <w:spacing w:before="60" w:after="0" w:line="270" w:lineRule="auto"/>
        <w:ind w:firstLine="720"/>
        <w:jc w:val="center"/>
        <w:rPr>
          <w:rFonts w:ascii="Times New Roman" w:hAnsi="Times New Roman" w:cs="Times New Roman"/>
          <w:sz w:val="28"/>
          <w:szCs w:val="28"/>
        </w:rPr>
      </w:pPr>
      <m:oMathPara>
        <m:oMath>
          <m:r>
            <m:rPr>
              <m:sty m:val="p"/>
            </m:rPr>
            <w:rPr>
              <w:rFonts w:ascii="Cambria Math" w:hAnsi="Cambria Math" w:cs="Times New Roman"/>
              <w:sz w:val="28"/>
              <w:szCs w:val="28"/>
            </w:rPr>
            <m:t>b=</m:t>
          </m:r>
          <m:f>
            <m:fPr>
              <m:ctrlPr>
                <w:rPr>
                  <w:rFonts w:ascii="Cambria Math" w:hAnsi="Cambria Math" w:cs="Times New Roman"/>
                  <w:sz w:val="28"/>
                  <w:szCs w:val="28"/>
                </w:rPr>
              </m:ctrlPr>
            </m:fPr>
            <m:num>
              <m:r>
                <m:rPr>
                  <m:sty m:val="p"/>
                </m:rPr>
                <w:rPr>
                  <w:rFonts w:ascii="Cambria Math" w:hAnsi="Cambria Math" w:cs="Times New Roman"/>
                  <w:sz w:val="28"/>
                  <w:szCs w:val="28"/>
                </w:rPr>
                <m:t>2,7</m:t>
              </m:r>
            </m:num>
            <m:den>
              <m:r>
                <m:rPr>
                  <m:sty m:val="p"/>
                </m:rPr>
                <w:rPr>
                  <w:rFonts w:ascii="Cambria Math" w:hAnsi="Cambria Math" w:cs="Times New Roman"/>
                  <w:sz w:val="28"/>
                  <w:szCs w:val="28"/>
                </w:rPr>
                <m:t>1,15</m:t>
              </m:r>
            </m:den>
          </m:f>
          <m:r>
            <w:rPr>
              <w:rFonts w:ascii="Cambria Math" w:hAnsi="Cambria Math" w:cs="Times New Roman"/>
              <w:sz w:val="28"/>
              <w:szCs w:val="28"/>
            </w:rPr>
            <m:t>=2,4(m)</m:t>
          </m:r>
        </m:oMath>
      </m:oMathPara>
    </w:p>
    <w:p w14:paraId="0AA9C380" w14:textId="7FFB308E" w:rsidR="00BE7DCE" w:rsidRPr="00C468E1" w:rsidRDefault="00BE7DCE" w:rsidP="0037596B">
      <w:pPr>
        <w:spacing w:before="60" w:after="0" w:line="270" w:lineRule="auto"/>
        <w:ind w:firstLine="720"/>
        <w:rPr>
          <w:rFonts w:ascii="Times New Roman" w:hAnsi="Times New Roman" w:cs="Times New Roman"/>
          <w:sz w:val="28"/>
          <w:szCs w:val="28"/>
        </w:rPr>
      </w:pPr>
      <w:r w:rsidRPr="00C468E1">
        <w:rPr>
          <w:rFonts w:ascii="Times New Roman" w:hAnsi="Times New Roman" w:cs="Times New Roman"/>
          <w:sz w:val="28"/>
          <w:szCs w:val="28"/>
        </w:rPr>
        <w:t xml:space="preserve">- Khi nổ mìn lỗ khoan 36mm, chọn mạng ô vuông, khi đó  </w:t>
      </w:r>
      <m:oMath>
        <m:r>
          <m:rPr>
            <m:sty m:val="p"/>
          </m:rPr>
          <w:rPr>
            <w:rFonts w:ascii="Cambria Math" w:hAnsi="Cambria Math" w:cs="Times New Roman"/>
            <w:sz w:val="28"/>
            <w:szCs w:val="28"/>
          </w:rPr>
          <m:t>b=a=1,1m</m:t>
        </m:r>
      </m:oMath>
    </w:p>
    <w:p w14:paraId="75D667C8" w14:textId="1E4464FE" w:rsidR="00D80ABB" w:rsidRPr="00C468E1" w:rsidRDefault="00415D89" w:rsidP="0037596B">
      <w:pPr>
        <w:spacing w:before="60" w:after="0" w:line="270" w:lineRule="auto"/>
        <w:ind w:firstLine="720"/>
        <w:rPr>
          <w:rFonts w:ascii="Times New Roman" w:hAnsi="Times New Roman" w:cs="Times New Roman"/>
          <w:b/>
          <w:i/>
          <w:iCs/>
          <w:sz w:val="28"/>
          <w:szCs w:val="28"/>
        </w:rPr>
      </w:pPr>
      <w:r w:rsidRPr="00C468E1">
        <w:rPr>
          <w:rFonts w:ascii="Times New Roman" w:hAnsi="Times New Roman" w:cs="Times New Roman"/>
          <w:b/>
          <w:i/>
          <w:iCs/>
          <w:sz w:val="28"/>
          <w:szCs w:val="28"/>
        </w:rPr>
        <w:t>3.4.</w:t>
      </w:r>
      <w:r w:rsidR="00A216D7" w:rsidRPr="00C468E1">
        <w:rPr>
          <w:rFonts w:ascii="Times New Roman" w:hAnsi="Times New Roman" w:cs="Times New Roman"/>
          <w:b/>
          <w:i/>
          <w:iCs/>
          <w:sz w:val="28"/>
          <w:szCs w:val="28"/>
        </w:rPr>
        <w:t>4</w:t>
      </w:r>
      <w:r w:rsidR="00D80ABB" w:rsidRPr="00C468E1">
        <w:rPr>
          <w:rFonts w:ascii="Times New Roman" w:hAnsi="Times New Roman" w:cs="Times New Roman"/>
          <w:b/>
          <w:i/>
          <w:iCs/>
          <w:sz w:val="28"/>
          <w:szCs w:val="28"/>
        </w:rPr>
        <w:t>. Chỉ tiêu thuốc nổ, phương pháp nổ mìn</w:t>
      </w:r>
    </w:p>
    <w:p w14:paraId="3D5867FB" w14:textId="5D7D048E" w:rsidR="00D80ABB" w:rsidRPr="00C468E1" w:rsidRDefault="00415D89" w:rsidP="0037596B">
      <w:pPr>
        <w:spacing w:before="60" w:after="0" w:line="270" w:lineRule="auto"/>
        <w:ind w:firstLine="720"/>
        <w:rPr>
          <w:rFonts w:ascii="Times New Roman" w:hAnsi="Times New Roman" w:cs="Times New Roman"/>
          <w:b/>
          <w:i/>
          <w:iCs/>
          <w:sz w:val="28"/>
          <w:szCs w:val="28"/>
        </w:rPr>
      </w:pPr>
      <w:r w:rsidRPr="00C468E1">
        <w:rPr>
          <w:rFonts w:ascii="Times New Roman" w:hAnsi="Times New Roman" w:cs="Times New Roman"/>
          <w:b/>
          <w:i/>
          <w:iCs/>
          <w:sz w:val="28"/>
          <w:szCs w:val="28"/>
        </w:rPr>
        <w:t>a)</w:t>
      </w:r>
      <w:r w:rsidR="00D80ABB" w:rsidRPr="00C468E1">
        <w:rPr>
          <w:rFonts w:ascii="Times New Roman" w:hAnsi="Times New Roman" w:cs="Times New Roman"/>
          <w:b/>
          <w:i/>
          <w:iCs/>
          <w:sz w:val="28"/>
          <w:szCs w:val="28"/>
        </w:rPr>
        <w:t xml:space="preserve"> Chỉ tiêu thuốc nổ (q</w:t>
      </w:r>
      <w:r w:rsidR="00597D5F" w:rsidRPr="00597D5F">
        <w:rPr>
          <w:rFonts w:ascii="Times New Roman" w:hAnsi="Times New Roman" w:cs="Times New Roman"/>
          <w:b/>
          <w:i/>
          <w:iCs/>
          <w:sz w:val="28"/>
          <w:szCs w:val="28"/>
          <w:vertAlign w:val="subscript"/>
        </w:rPr>
        <w:t>1</w:t>
      </w:r>
      <w:r w:rsidR="00597D5F">
        <w:rPr>
          <w:rFonts w:ascii="Times New Roman" w:hAnsi="Times New Roman" w:cs="Times New Roman"/>
          <w:b/>
          <w:i/>
          <w:iCs/>
          <w:sz w:val="28"/>
          <w:szCs w:val="28"/>
        </w:rPr>
        <w:t>; q</w:t>
      </w:r>
      <w:r w:rsidR="00597D5F" w:rsidRPr="00597D5F">
        <w:rPr>
          <w:rFonts w:ascii="Times New Roman" w:hAnsi="Times New Roman" w:cs="Times New Roman"/>
          <w:b/>
          <w:i/>
          <w:iCs/>
          <w:sz w:val="28"/>
          <w:szCs w:val="28"/>
          <w:vertAlign w:val="subscript"/>
        </w:rPr>
        <w:t>2</w:t>
      </w:r>
      <w:r w:rsidR="00D80ABB" w:rsidRPr="00C468E1">
        <w:rPr>
          <w:rFonts w:ascii="Times New Roman" w:hAnsi="Times New Roman" w:cs="Times New Roman"/>
          <w:b/>
          <w:i/>
          <w:iCs/>
          <w:sz w:val="28"/>
          <w:szCs w:val="28"/>
        </w:rPr>
        <w:t>)</w:t>
      </w:r>
    </w:p>
    <w:p w14:paraId="682DCE5B" w14:textId="2756658D" w:rsidR="00D8638B" w:rsidRPr="00C468E1" w:rsidRDefault="00597D5F"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Pr>
          <w:rFonts w:ascii="Times New Roman" w:hAnsi="Times New Roman" w:cs="Times New Roman"/>
          <w:sz w:val="28"/>
          <w:szCs w:val="28"/>
        </w:rPr>
        <w:t>T</w:t>
      </w:r>
      <w:r w:rsidR="00D8638B" w:rsidRPr="00C468E1">
        <w:rPr>
          <w:rFonts w:ascii="Times New Roman" w:hAnsi="Times New Roman" w:cs="Times New Roman"/>
          <w:sz w:val="28"/>
          <w:szCs w:val="28"/>
          <w:lang w:val="vi-VN"/>
        </w:rPr>
        <w:t>heo bảng phân loại đất đá của giáo sư Protodiakonov thì hệ số độ cứng</w:t>
      </w:r>
      <w:r>
        <w:rPr>
          <w:rFonts w:ascii="Times New Roman" w:hAnsi="Times New Roman" w:cs="Times New Roman"/>
          <w:sz w:val="28"/>
          <w:szCs w:val="28"/>
        </w:rPr>
        <w:t xml:space="preserve"> của đá tại mỏ</w:t>
      </w:r>
      <w:r w:rsidR="00D8638B" w:rsidRPr="00C468E1">
        <w:rPr>
          <w:rFonts w:ascii="Times New Roman" w:hAnsi="Times New Roman" w:cs="Times New Roman"/>
          <w:sz w:val="28"/>
          <w:szCs w:val="28"/>
          <w:lang w:val="vi-VN"/>
        </w:rPr>
        <w:t xml:space="preserve"> f = </w:t>
      </w:r>
      <w:r w:rsidR="00D8638B" w:rsidRPr="00C468E1">
        <w:rPr>
          <w:rFonts w:ascii="Times New Roman" w:hAnsi="Times New Roman" w:cs="Times New Roman"/>
          <w:sz w:val="28"/>
          <w:szCs w:val="28"/>
        </w:rPr>
        <w:t>6</w:t>
      </w:r>
      <w:r w:rsidR="00D8638B" w:rsidRPr="00C468E1">
        <w:rPr>
          <w:rFonts w:ascii="Times New Roman" w:hAnsi="Times New Roman" w:cs="Times New Roman"/>
          <w:sz w:val="28"/>
          <w:szCs w:val="28"/>
          <w:lang w:val="vi-VN"/>
        </w:rPr>
        <w:t xml:space="preserve"> ÷ </w:t>
      </w:r>
      <w:r w:rsidR="00D8638B" w:rsidRPr="00C468E1">
        <w:rPr>
          <w:rFonts w:ascii="Times New Roman" w:hAnsi="Times New Roman" w:cs="Times New Roman"/>
          <w:sz w:val="28"/>
          <w:szCs w:val="28"/>
        </w:rPr>
        <w:t>10</w:t>
      </w:r>
      <w:r w:rsidR="00D8638B" w:rsidRPr="00C468E1">
        <w:rPr>
          <w:rFonts w:ascii="Times New Roman" w:hAnsi="Times New Roman" w:cs="Times New Roman"/>
          <w:sz w:val="28"/>
          <w:szCs w:val="28"/>
          <w:lang w:val="vi-VN"/>
        </w:rPr>
        <w:t xml:space="preserve">;  sử dụng công thức tính của Kutudôp (Kutuzov) để xác định chỉ tiêu thuốc nổ (khi nổ mìn lần 1, với lỗ khoan có đường kính </w:t>
      </w:r>
      <w:r w:rsidR="00CB1D31" w:rsidRPr="00C468E1">
        <w:rPr>
          <w:rFonts w:ascii="Times New Roman" w:hAnsi="Times New Roman" w:cs="Times New Roman"/>
          <w:sz w:val="28"/>
          <w:szCs w:val="28"/>
          <w:lang w:val="en-GB"/>
        </w:rPr>
        <w:t xml:space="preserve">76 ÷ </w:t>
      </w:r>
      <w:r w:rsidR="00C02D59" w:rsidRPr="00C468E1">
        <w:rPr>
          <w:rFonts w:ascii="Times New Roman" w:hAnsi="Times New Roman" w:cs="Times New Roman"/>
          <w:sz w:val="28"/>
          <w:szCs w:val="28"/>
        </w:rPr>
        <w:t>90</w:t>
      </w:r>
      <w:r w:rsidR="00D8638B" w:rsidRPr="00C468E1">
        <w:rPr>
          <w:rFonts w:ascii="Times New Roman" w:hAnsi="Times New Roman" w:cs="Times New Roman"/>
          <w:sz w:val="28"/>
          <w:szCs w:val="28"/>
          <w:lang w:val="vi-VN"/>
        </w:rPr>
        <w:t>mm)</w:t>
      </w:r>
      <w:r w:rsidR="003C6812">
        <w:rPr>
          <w:rFonts w:ascii="Times New Roman" w:hAnsi="Times New Roman" w:cs="Times New Roman"/>
          <w:sz w:val="28"/>
          <w:szCs w:val="28"/>
        </w:rPr>
        <w:t xml:space="preserve"> lấy lỗ khoan đường kính 90mm làm lỗ khoan đại diện để tính chỉ tiêu thuốc nổ</w:t>
      </w:r>
      <w:r w:rsidR="00D8638B" w:rsidRPr="00C468E1">
        <w:rPr>
          <w:rFonts w:ascii="Times New Roman" w:hAnsi="Times New Roman" w:cs="Times New Roman"/>
          <w:sz w:val="28"/>
          <w:szCs w:val="28"/>
          <w:lang w:val="vi-VN"/>
        </w:rPr>
        <w:t>.</w:t>
      </w:r>
    </w:p>
    <w:p w14:paraId="40526B8D" w14:textId="704F6323" w:rsidR="00D8638B" w:rsidRPr="00C468E1" w:rsidRDefault="00D8638B"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Chỉ ti</w:t>
      </w:r>
      <w:r w:rsidRPr="00C468E1">
        <w:rPr>
          <w:rFonts w:ascii="Times New Roman" w:hAnsi="Times New Roman" w:cs="Times New Roman"/>
          <w:sz w:val="28"/>
          <w:szCs w:val="28"/>
        </w:rPr>
        <w:t>ê</w:t>
      </w:r>
      <w:r w:rsidRPr="00C468E1">
        <w:rPr>
          <w:rFonts w:ascii="Times New Roman" w:hAnsi="Times New Roman" w:cs="Times New Roman"/>
          <w:sz w:val="28"/>
          <w:szCs w:val="28"/>
          <w:lang w:val="vi-VN"/>
        </w:rPr>
        <w:t>u thu</w:t>
      </w:r>
      <w:r w:rsidRPr="00C468E1">
        <w:rPr>
          <w:rFonts w:ascii="Times New Roman" w:hAnsi="Times New Roman" w:cs="Times New Roman"/>
          <w:sz w:val="28"/>
          <w:szCs w:val="28"/>
        </w:rPr>
        <w:t>ố</w:t>
      </w:r>
      <w:r w:rsidRPr="00C468E1">
        <w:rPr>
          <w:rFonts w:ascii="Times New Roman" w:hAnsi="Times New Roman" w:cs="Times New Roman"/>
          <w:sz w:val="28"/>
          <w:szCs w:val="28"/>
          <w:lang w:val="vi-VN"/>
        </w:rPr>
        <w:t>c nổ xác định theo công thức:</w:t>
      </w:r>
    </w:p>
    <w:p w14:paraId="4AB8A96A" w14:textId="337B8E69" w:rsidR="00D8638B" w:rsidRPr="00C468E1" w:rsidRDefault="009F00FF"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q</w:t>
      </w:r>
      <w:r w:rsidRPr="009F00FF">
        <w:rPr>
          <w:rFonts w:ascii="Times New Roman" w:hAnsi="Times New Roman" w:cs="Times New Roman"/>
          <w:sz w:val="28"/>
          <w:szCs w:val="28"/>
          <w:vertAlign w:val="subscript"/>
        </w:rPr>
        <w:t>1</w:t>
      </w:r>
      <w:r w:rsidR="00D8638B" w:rsidRPr="00C468E1">
        <w:rPr>
          <w:rFonts w:ascii="Times New Roman" w:hAnsi="Times New Roman" w:cs="Times New Roman"/>
          <w:sz w:val="28"/>
          <w:szCs w:val="28"/>
          <w:lang w:val="vi-VN"/>
        </w:rPr>
        <w:t xml:space="preserve"> = 0,13 </w:t>
      </w:r>
      <w:r w:rsidR="00D8638B" w:rsidRPr="00C468E1">
        <w:rPr>
          <w:rFonts w:ascii="Times New Roman" w:hAnsi="Times New Roman" w:cs="Times New Roman"/>
          <w:sz w:val="28"/>
          <w:szCs w:val="28"/>
          <w:lang w:val="vi-VN"/>
        </w:rPr>
        <w:sym w:font="Symbol" w:char="F067"/>
      </w:r>
      <w:r w:rsidR="00D83266">
        <w:rPr>
          <w:rFonts w:ascii="Cambria Math" w:hAnsi="Cambria Math" w:cs="Times New Roman"/>
          <w:sz w:val="28"/>
          <w:szCs w:val="28"/>
        </w:rPr>
        <w:t>⋅</w:t>
      </w:r>
      <w:r w:rsidR="00D8638B" w:rsidRPr="00C468E1">
        <w:rPr>
          <w:rFonts w:ascii="Times New Roman" w:hAnsi="Times New Roman" w:cs="Times New Roman"/>
          <w:sz w:val="28"/>
          <w:szCs w:val="28"/>
          <w:lang w:val="vi-VN"/>
        </w:rPr>
        <w:t>f</w:t>
      </w:r>
      <w:r w:rsidR="00D8638B" w:rsidRPr="00C468E1">
        <w:rPr>
          <w:rFonts w:ascii="Times New Roman" w:hAnsi="Times New Roman" w:cs="Times New Roman"/>
          <w:sz w:val="28"/>
          <w:szCs w:val="28"/>
          <w:vertAlign w:val="superscript"/>
          <w:lang w:val="vi-VN"/>
        </w:rPr>
        <w:t>0,25</w:t>
      </w:r>
      <w:r w:rsidR="00D83266">
        <w:rPr>
          <w:rFonts w:ascii="Cambria Math" w:hAnsi="Cambria Math" w:cs="Times New Roman"/>
          <w:sz w:val="28"/>
          <w:szCs w:val="28"/>
        </w:rPr>
        <w:t>⋅</w:t>
      </w:r>
      <w:r w:rsidR="00D8638B" w:rsidRPr="00C468E1">
        <w:rPr>
          <w:rFonts w:ascii="Times New Roman" w:hAnsi="Times New Roman" w:cs="Times New Roman"/>
          <w:sz w:val="28"/>
          <w:szCs w:val="28"/>
          <w:lang w:val="vi-VN"/>
        </w:rPr>
        <w:t>(0,6 + 3,3d</w:t>
      </w:r>
      <w:r w:rsidR="00D8638B" w:rsidRPr="00C468E1">
        <w:rPr>
          <w:rFonts w:ascii="Times New Roman" w:hAnsi="Times New Roman" w:cs="Times New Roman"/>
          <w:sz w:val="28"/>
          <w:szCs w:val="28"/>
          <w:vertAlign w:val="subscript"/>
          <w:lang w:val="vi-VN"/>
        </w:rPr>
        <w:t>o</w:t>
      </w:r>
      <w:r w:rsidR="00D83266">
        <w:rPr>
          <w:rFonts w:ascii="Cambria Math" w:hAnsi="Cambria Math" w:cs="Times New Roman"/>
          <w:sz w:val="28"/>
          <w:szCs w:val="28"/>
        </w:rPr>
        <w:t>⋅</w:t>
      </w:r>
      <w:r w:rsidR="00D8638B" w:rsidRPr="00C468E1">
        <w:rPr>
          <w:rFonts w:ascii="Times New Roman" w:hAnsi="Times New Roman" w:cs="Times New Roman"/>
          <w:sz w:val="28"/>
          <w:szCs w:val="28"/>
          <w:lang w:val="vi-VN"/>
        </w:rPr>
        <w:t>d</w:t>
      </w:r>
      <w:r w:rsidR="00D8638B" w:rsidRPr="00C468E1">
        <w:rPr>
          <w:rFonts w:ascii="Times New Roman" w:hAnsi="Times New Roman" w:cs="Times New Roman"/>
          <w:sz w:val="28"/>
          <w:szCs w:val="28"/>
          <w:vertAlign w:val="subscript"/>
          <w:lang w:val="vi-VN"/>
        </w:rPr>
        <w:t>lk</w:t>
      </w:r>
      <w:r w:rsidR="00D8638B" w:rsidRPr="00C468E1">
        <w:rPr>
          <w:rFonts w:ascii="Times New Roman" w:hAnsi="Times New Roman" w:cs="Times New Roman"/>
          <w:sz w:val="28"/>
          <w:szCs w:val="28"/>
          <w:lang w:val="vi-VN"/>
        </w:rPr>
        <w:t>)(0,5/dN)</w:t>
      </w:r>
      <w:r w:rsidR="00D8638B" w:rsidRPr="00C468E1">
        <w:rPr>
          <w:rFonts w:ascii="Times New Roman" w:hAnsi="Times New Roman" w:cs="Times New Roman"/>
          <w:sz w:val="28"/>
          <w:szCs w:val="28"/>
          <w:vertAlign w:val="superscript"/>
          <w:lang w:val="vi-VN"/>
        </w:rPr>
        <w:t>0</w:t>
      </w:r>
      <w:r w:rsidR="00D8638B" w:rsidRPr="00C468E1">
        <w:rPr>
          <w:rFonts w:ascii="Times New Roman" w:hAnsi="Times New Roman" w:cs="Times New Roman"/>
          <w:sz w:val="28"/>
          <w:szCs w:val="28"/>
          <w:vertAlign w:val="superscript"/>
        </w:rPr>
        <w:t>,</w:t>
      </w:r>
      <w:r w:rsidR="00D8638B" w:rsidRPr="00C468E1">
        <w:rPr>
          <w:rFonts w:ascii="Times New Roman" w:hAnsi="Times New Roman" w:cs="Times New Roman"/>
          <w:sz w:val="28"/>
          <w:szCs w:val="28"/>
          <w:vertAlign w:val="superscript"/>
          <w:lang w:val="vi-VN"/>
        </w:rPr>
        <w:t>4</w:t>
      </w:r>
      <w:r w:rsidR="00D8638B" w:rsidRPr="00C468E1">
        <w:rPr>
          <w:rFonts w:ascii="Times New Roman" w:hAnsi="Times New Roman" w:cs="Times New Roman"/>
          <w:sz w:val="28"/>
          <w:szCs w:val="28"/>
          <w:lang w:val="vi-VN"/>
        </w:rPr>
        <w:t xml:space="preserve"> K</w:t>
      </w:r>
      <w:r w:rsidR="00D8638B" w:rsidRPr="00C468E1">
        <w:rPr>
          <w:rFonts w:ascii="Times New Roman" w:hAnsi="Times New Roman" w:cs="Times New Roman"/>
          <w:sz w:val="28"/>
          <w:szCs w:val="28"/>
          <w:vertAlign w:val="subscript"/>
          <w:lang w:val="vi-VN"/>
        </w:rPr>
        <w:t>tn</w:t>
      </w:r>
      <w:r w:rsidR="00D83266">
        <w:rPr>
          <w:rFonts w:ascii="Cambria Math" w:hAnsi="Cambria Math" w:cs="Times New Roman"/>
          <w:sz w:val="28"/>
          <w:szCs w:val="28"/>
        </w:rPr>
        <w:t>⋅</w:t>
      </w:r>
      <w:r w:rsidR="00D8638B" w:rsidRPr="00C468E1">
        <w:rPr>
          <w:rFonts w:ascii="Times New Roman" w:hAnsi="Times New Roman" w:cs="Times New Roman"/>
          <w:sz w:val="28"/>
          <w:szCs w:val="28"/>
          <w:lang w:val="vi-VN"/>
        </w:rPr>
        <w:t>(0,25/d</w:t>
      </w:r>
      <w:r w:rsidR="00D074C0" w:rsidRPr="00C468E1">
        <w:rPr>
          <w:rFonts w:ascii="Times New Roman" w:hAnsi="Times New Roman" w:cs="Times New Roman"/>
          <w:sz w:val="28"/>
          <w:szCs w:val="28"/>
          <w:vertAlign w:val="subscript"/>
        </w:rPr>
        <w:t>cp</w:t>
      </w:r>
      <w:r w:rsidR="00D8638B" w:rsidRPr="00C468E1">
        <w:rPr>
          <w:rFonts w:ascii="Times New Roman" w:hAnsi="Times New Roman" w:cs="Times New Roman"/>
          <w:sz w:val="28"/>
          <w:szCs w:val="28"/>
          <w:lang w:val="vi-VN"/>
        </w:rPr>
        <w:t>)</w:t>
      </w:r>
      <w:r w:rsidR="00D8638B" w:rsidRPr="00C468E1">
        <w:rPr>
          <w:rFonts w:ascii="Times New Roman" w:hAnsi="Times New Roman" w:cs="Times New Roman"/>
          <w:sz w:val="28"/>
          <w:szCs w:val="28"/>
          <w:vertAlign w:val="superscript"/>
          <w:lang w:val="vi-VN"/>
        </w:rPr>
        <w:t>0</w:t>
      </w:r>
      <w:r w:rsidR="00D074C0" w:rsidRPr="00C468E1">
        <w:rPr>
          <w:rFonts w:ascii="Times New Roman" w:hAnsi="Times New Roman" w:cs="Times New Roman"/>
          <w:sz w:val="28"/>
          <w:szCs w:val="28"/>
          <w:vertAlign w:val="superscript"/>
        </w:rPr>
        <w:t>,</w:t>
      </w:r>
      <w:r w:rsidR="00950E7B" w:rsidRPr="00C468E1">
        <w:rPr>
          <w:rFonts w:ascii="Times New Roman" w:hAnsi="Times New Roman" w:cs="Times New Roman"/>
          <w:sz w:val="28"/>
          <w:szCs w:val="28"/>
          <w:vertAlign w:val="superscript"/>
        </w:rPr>
        <w:t>5</w:t>
      </w:r>
      <w:r w:rsidR="00D8638B" w:rsidRPr="00C468E1">
        <w:rPr>
          <w:rFonts w:ascii="Times New Roman" w:hAnsi="Times New Roman" w:cs="Times New Roman"/>
          <w:sz w:val="28"/>
          <w:szCs w:val="28"/>
          <w:lang w:val="vi-VN"/>
        </w:rPr>
        <w:t xml:space="preserve"> </w:t>
      </w:r>
    </w:p>
    <w:p w14:paraId="34F4C8AE" w14:textId="5E3DD500" w:rsidR="00D8638B" w:rsidRPr="00C468E1" w:rsidRDefault="009F00FF"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q</w:t>
      </w:r>
      <w:r w:rsidRPr="009F00FF">
        <w:rPr>
          <w:rFonts w:ascii="Times New Roman" w:hAnsi="Times New Roman" w:cs="Times New Roman"/>
          <w:sz w:val="28"/>
          <w:szCs w:val="28"/>
          <w:vertAlign w:val="subscript"/>
        </w:rPr>
        <w:t>1</w:t>
      </w:r>
      <w:r w:rsidR="00D8638B" w:rsidRPr="00C468E1">
        <w:rPr>
          <w:rFonts w:ascii="Times New Roman" w:hAnsi="Times New Roman" w:cs="Times New Roman"/>
          <w:sz w:val="28"/>
          <w:szCs w:val="28"/>
        </w:rPr>
        <w:t xml:space="preserve"> = </w:t>
      </w:r>
      <w:r w:rsidR="00306E47" w:rsidRPr="00C468E1">
        <w:rPr>
          <w:rFonts w:ascii="Times New Roman" w:hAnsi="Times New Roman" w:cs="Times New Roman"/>
          <w:sz w:val="28"/>
          <w:szCs w:val="28"/>
        </w:rPr>
        <w:t>0,13</w:t>
      </w:r>
      <w:r w:rsidR="00D83266">
        <w:rPr>
          <w:rFonts w:ascii="Cambria Math" w:hAnsi="Cambria Math" w:cs="Times New Roman"/>
          <w:sz w:val="28"/>
          <w:szCs w:val="28"/>
        </w:rPr>
        <w:t>⋅</w:t>
      </w:r>
      <w:r w:rsidR="00306E47" w:rsidRPr="00C468E1">
        <w:rPr>
          <w:rFonts w:ascii="Times New Roman" w:hAnsi="Times New Roman" w:cs="Times New Roman"/>
          <w:sz w:val="28"/>
          <w:szCs w:val="28"/>
        </w:rPr>
        <w:t>2,69</w:t>
      </w:r>
      <w:r w:rsidR="00D83266">
        <w:rPr>
          <w:rFonts w:ascii="Cambria Math" w:hAnsi="Cambria Math" w:cs="Times New Roman"/>
          <w:sz w:val="28"/>
          <w:szCs w:val="28"/>
        </w:rPr>
        <w:t>⋅</w:t>
      </w:r>
      <w:r w:rsidR="00306E47" w:rsidRPr="00C468E1">
        <w:rPr>
          <w:rFonts w:ascii="Times New Roman" w:hAnsi="Times New Roman" w:cs="Times New Roman"/>
          <w:sz w:val="28"/>
          <w:szCs w:val="28"/>
        </w:rPr>
        <w:t>8</w:t>
      </w:r>
      <w:r w:rsidR="00306E47" w:rsidRPr="00C468E1">
        <w:rPr>
          <w:rFonts w:ascii="Times New Roman" w:hAnsi="Times New Roman" w:cs="Times New Roman"/>
          <w:sz w:val="28"/>
          <w:szCs w:val="28"/>
          <w:vertAlign w:val="superscript"/>
        </w:rPr>
        <w:t>0,25</w:t>
      </w:r>
      <w:r w:rsidR="00D83266">
        <w:rPr>
          <w:rFonts w:ascii="Cambria Math" w:hAnsi="Cambria Math" w:cs="Times New Roman"/>
          <w:sz w:val="28"/>
          <w:szCs w:val="28"/>
        </w:rPr>
        <w:t>⋅</w:t>
      </w:r>
      <w:r w:rsidR="00306E47" w:rsidRPr="00C468E1">
        <w:rPr>
          <w:rFonts w:ascii="Times New Roman" w:hAnsi="Times New Roman" w:cs="Times New Roman"/>
          <w:sz w:val="28"/>
          <w:szCs w:val="28"/>
        </w:rPr>
        <w:t>(0,6+3,3</w:t>
      </w:r>
      <w:r w:rsidR="00D83266">
        <w:rPr>
          <w:rFonts w:ascii="Cambria Math" w:hAnsi="Cambria Math" w:cs="Times New Roman"/>
          <w:sz w:val="28"/>
          <w:szCs w:val="28"/>
        </w:rPr>
        <w:t>⋅</w:t>
      </w:r>
      <w:r w:rsidR="00306E47" w:rsidRPr="00C468E1">
        <w:rPr>
          <w:rFonts w:ascii="Times New Roman" w:hAnsi="Times New Roman" w:cs="Times New Roman"/>
          <w:sz w:val="28"/>
          <w:szCs w:val="28"/>
        </w:rPr>
        <w:t>0,</w:t>
      </w:r>
      <w:r w:rsidR="00766BAD">
        <w:rPr>
          <w:rFonts w:ascii="Times New Roman" w:hAnsi="Times New Roman" w:cs="Times New Roman"/>
          <w:sz w:val="28"/>
          <w:szCs w:val="28"/>
        </w:rPr>
        <w:t>15</w:t>
      </w:r>
      <w:r w:rsidR="00D83266">
        <w:rPr>
          <w:rFonts w:ascii="Cambria Math" w:hAnsi="Cambria Math" w:cs="Times New Roman"/>
          <w:sz w:val="28"/>
          <w:szCs w:val="28"/>
        </w:rPr>
        <w:t>⋅</w:t>
      </w:r>
      <w:r w:rsidR="00306E47" w:rsidRPr="00C468E1">
        <w:rPr>
          <w:rFonts w:ascii="Times New Roman" w:hAnsi="Times New Roman" w:cs="Times New Roman"/>
          <w:sz w:val="28"/>
          <w:szCs w:val="28"/>
        </w:rPr>
        <w:t>0,090)(0,5/0,</w:t>
      </w:r>
      <w:r w:rsidR="00766BAD">
        <w:rPr>
          <w:rFonts w:ascii="Times New Roman" w:hAnsi="Times New Roman" w:cs="Times New Roman"/>
          <w:sz w:val="28"/>
          <w:szCs w:val="28"/>
        </w:rPr>
        <w:t>4</w:t>
      </w:r>
      <w:r w:rsidR="00306E47" w:rsidRPr="00C468E1">
        <w:rPr>
          <w:rFonts w:ascii="Times New Roman" w:hAnsi="Times New Roman" w:cs="Times New Roman"/>
          <w:sz w:val="28"/>
          <w:szCs w:val="28"/>
        </w:rPr>
        <w:t>)</w:t>
      </w:r>
      <w:r w:rsidR="00306E47" w:rsidRPr="00C468E1">
        <w:rPr>
          <w:rFonts w:ascii="Times New Roman" w:hAnsi="Times New Roman" w:cs="Times New Roman"/>
          <w:sz w:val="28"/>
          <w:szCs w:val="28"/>
          <w:vertAlign w:val="superscript"/>
        </w:rPr>
        <w:t>0,4</w:t>
      </w:r>
      <w:r w:rsidR="00D83266">
        <w:rPr>
          <w:rFonts w:ascii="Cambria Math" w:hAnsi="Cambria Math" w:cs="Times New Roman"/>
          <w:sz w:val="28"/>
          <w:szCs w:val="28"/>
        </w:rPr>
        <w:t>⋅</w:t>
      </w:r>
      <w:r w:rsidR="00306E47" w:rsidRPr="00C468E1">
        <w:rPr>
          <w:rFonts w:ascii="Times New Roman" w:hAnsi="Times New Roman" w:cs="Times New Roman"/>
          <w:sz w:val="28"/>
          <w:szCs w:val="28"/>
        </w:rPr>
        <w:t>0,89(0,25/0,3</w:t>
      </w:r>
      <w:r w:rsidR="00F0234E">
        <w:rPr>
          <w:rFonts w:ascii="Times New Roman" w:hAnsi="Times New Roman" w:cs="Times New Roman"/>
          <w:sz w:val="28"/>
          <w:szCs w:val="28"/>
        </w:rPr>
        <w:t>6</w:t>
      </w:r>
      <w:r w:rsidR="00306E47" w:rsidRPr="00C468E1">
        <w:rPr>
          <w:rFonts w:ascii="Times New Roman" w:hAnsi="Times New Roman" w:cs="Times New Roman"/>
          <w:sz w:val="28"/>
          <w:szCs w:val="28"/>
        </w:rPr>
        <w:t>)</w:t>
      </w:r>
      <w:r w:rsidR="00306E47" w:rsidRPr="00C468E1">
        <w:rPr>
          <w:rFonts w:ascii="Times New Roman" w:hAnsi="Times New Roman" w:cs="Times New Roman"/>
          <w:sz w:val="28"/>
          <w:szCs w:val="28"/>
          <w:vertAlign w:val="superscript"/>
        </w:rPr>
        <w:t>0,5</w:t>
      </w:r>
    </w:p>
    <w:p w14:paraId="66C67292" w14:textId="3A616326" w:rsidR="00D8638B" w:rsidRPr="00C468E1" w:rsidRDefault="009F00FF"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Pr>
          <w:rFonts w:ascii="Times New Roman" w:hAnsi="Times New Roman" w:cs="Times New Roman"/>
          <w:sz w:val="28"/>
          <w:szCs w:val="28"/>
          <w:lang w:val="vi-VN"/>
        </w:rPr>
        <w:t>q</w:t>
      </w:r>
      <w:r w:rsidRPr="009F00FF">
        <w:rPr>
          <w:rFonts w:ascii="Times New Roman" w:hAnsi="Times New Roman" w:cs="Times New Roman"/>
          <w:sz w:val="28"/>
          <w:szCs w:val="28"/>
          <w:vertAlign w:val="subscript"/>
        </w:rPr>
        <w:t>1</w:t>
      </w:r>
      <w:r w:rsidR="00D8638B" w:rsidRPr="00C468E1">
        <w:rPr>
          <w:rFonts w:ascii="Times New Roman" w:hAnsi="Times New Roman" w:cs="Times New Roman"/>
          <w:sz w:val="28"/>
          <w:szCs w:val="28"/>
        </w:rPr>
        <w:t xml:space="preserve"> = </w:t>
      </w:r>
      <w:r w:rsidR="00D074C0" w:rsidRPr="00C468E1">
        <w:rPr>
          <w:rFonts w:ascii="Times New Roman" w:hAnsi="Times New Roman" w:cs="Times New Roman"/>
          <w:sz w:val="28"/>
          <w:szCs w:val="28"/>
        </w:rPr>
        <w:t>0,3kg/m</w:t>
      </w:r>
      <w:r w:rsidR="00D074C0" w:rsidRPr="00C468E1">
        <w:rPr>
          <w:rFonts w:ascii="Times New Roman" w:hAnsi="Times New Roman" w:cs="Times New Roman"/>
          <w:sz w:val="28"/>
          <w:szCs w:val="28"/>
          <w:vertAlign w:val="superscript"/>
        </w:rPr>
        <w:t>3</w:t>
      </w:r>
    </w:p>
    <w:p w14:paraId="2DC3877D" w14:textId="77777777" w:rsidR="00D8638B" w:rsidRPr="00C468E1" w:rsidRDefault="00D8638B" w:rsidP="0037596B">
      <w:pPr>
        <w:widowControl w:val="0"/>
        <w:tabs>
          <w:tab w:val="left" w:pos="180"/>
          <w:tab w:val="left" w:pos="360"/>
        </w:tabs>
        <w:spacing w:before="60" w:after="0" w:line="270" w:lineRule="auto"/>
        <w:ind w:firstLine="720"/>
        <w:jc w:val="both"/>
        <w:rPr>
          <w:rFonts w:ascii="Times New Roman" w:hAnsi="Times New Roman" w:cs="Times New Roman"/>
          <w:i/>
          <w:iCs/>
          <w:sz w:val="28"/>
          <w:szCs w:val="28"/>
          <w:lang w:val="vi-VN"/>
        </w:rPr>
      </w:pPr>
      <w:r w:rsidRPr="00C468E1">
        <w:rPr>
          <w:rFonts w:ascii="Times New Roman" w:hAnsi="Times New Roman" w:cs="Times New Roman"/>
          <w:i/>
          <w:iCs/>
          <w:sz w:val="28"/>
          <w:szCs w:val="28"/>
          <w:lang w:val="vi-VN"/>
        </w:rPr>
        <w:t>Trong đó:</w:t>
      </w:r>
    </w:p>
    <w:p w14:paraId="41319CCD" w14:textId="77777777" w:rsidR="00D8638B" w:rsidRPr="00C468E1" w:rsidRDefault="00D8638B" w:rsidP="0037596B">
      <w:pPr>
        <w:widowControl w:val="0"/>
        <w:tabs>
          <w:tab w:val="left" w:pos="180"/>
          <w:tab w:val="left" w:pos="360"/>
        </w:tabs>
        <w:spacing w:before="60" w:after="0" w:line="270" w:lineRule="auto"/>
        <w:ind w:firstLine="720"/>
        <w:jc w:val="both"/>
        <w:rPr>
          <w:rFonts w:ascii="Times New Roman" w:hAnsi="Times New Roman" w:cs="Times New Roman"/>
          <w:i/>
          <w:iCs/>
          <w:sz w:val="28"/>
          <w:szCs w:val="28"/>
          <w:lang w:val="vi-VN"/>
        </w:rPr>
      </w:pPr>
      <w:r w:rsidRPr="00C468E1">
        <w:rPr>
          <w:rFonts w:ascii="Times New Roman" w:hAnsi="Times New Roman" w:cs="Times New Roman"/>
          <w:i/>
          <w:iCs/>
          <w:sz w:val="28"/>
          <w:szCs w:val="28"/>
          <w:lang w:val="vi-VN"/>
        </w:rPr>
        <w:t>f : hệ số kiên cố của đất đá, lấy giá trị trung bình f = 8,0;</w:t>
      </w:r>
    </w:p>
    <w:p w14:paraId="27594EDF" w14:textId="4E0B4062" w:rsidR="00D8638B" w:rsidRPr="00C468E1" w:rsidRDefault="00D8638B" w:rsidP="0037596B">
      <w:pPr>
        <w:widowControl w:val="0"/>
        <w:tabs>
          <w:tab w:val="left" w:pos="180"/>
          <w:tab w:val="left" w:pos="360"/>
        </w:tabs>
        <w:spacing w:before="60" w:after="0" w:line="270" w:lineRule="auto"/>
        <w:ind w:firstLine="720"/>
        <w:jc w:val="both"/>
        <w:rPr>
          <w:rFonts w:ascii="Times New Roman" w:hAnsi="Times New Roman" w:cs="Times New Roman"/>
          <w:i/>
          <w:iCs/>
          <w:sz w:val="28"/>
          <w:szCs w:val="28"/>
          <w:lang w:val="vi-VN"/>
        </w:rPr>
      </w:pPr>
      <w:r w:rsidRPr="00C468E1">
        <w:rPr>
          <w:rFonts w:ascii="Times New Roman" w:hAnsi="Times New Roman" w:cs="Times New Roman"/>
          <w:i/>
          <w:iCs/>
          <w:sz w:val="28"/>
          <w:szCs w:val="28"/>
          <w:lang w:val="vi-VN"/>
        </w:rPr>
        <w:sym w:font="Symbol" w:char="F067"/>
      </w:r>
      <w:r w:rsidRPr="00C468E1">
        <w:rPr>
          <w:rFonts w:ascii="Times New Roman" w:hAnsi="Times New Roman" w:cs="Times New Roman"/>
          <w:i/>
          <w:iCs/>
          <w:sz w:val="28"/>
          <w:szCs w:val="28"/>
          <w:lang w:val="vi-VN"/>
        </w:rPr>
        <w:t xml:space="preserve"> : dung trọng của đất đá, </w:t>
      </w:r>
      <w:r w:rsidRPr="00C468E1">
        <w:rPr>
          <w:rFonts w:ascii="Times New Roman" w:hAnsi="Times New Roman" w:cs="Times New Roman"/>
          <w:i/>
          <w:iCs/>
          <w:sz w:val="28"/>
          <w:szCs w:val="28"/>
          <w:lang w:val="vi-VN"/>
        </w:rPr>
        <w:sym w:font="Symbol" w:char="F067"/>
      </w:r>
      <w:r w:rsidRPr="00C468E1">
        <w:rPr>
          <w:rFonts w:ascii="Times New Roman" w:hAnsi="Times New Roman" w:cs="Times New Roman"/>
          <w:i/>
          <w:iCs/>
          <w:sz w:val="28"/>
          <w:szCs w:val="28"/>
          <w:lang w:val="vi-VN"/>
        </w:rPr>
        <w:t xml:space="preserve"> = 2,</w:t>
      </w:r>
      <w:r w:rsidRPr="00C468E1">
        <w:rPr>
          <w:rFonts w:ascii="Times New Roman" w:hAnsi="Times New Roman" w:cs="Times New Roman"/>
          <w:i/>
          <w:iCs/>
          <w:sz w:val="28"/>
          <w:szCs w:val="28"/>
        </w:rPr>
        <w:t>69</w:t>
      </w:r>
      <w:r w:rsidRPr="00C468E1">
        <w:rPr>
          <w:rFonts w:ascii="Times New Roman" w:hAnsi="Times New Roman" w:cs="Times New Roman"/>
          <w:i/>
          <w:iCs/>
          <w:sz w:val="28"/>
          <w:szCs w:val="28"/>
          <w:lang w:val="vi-VN"/>
        </w:rPr>
        <w:t xml:space="preserve"> T/m</w:t>
      </w:r>
      <w:r w:rsidRPr="00C468E1">
        <w:rPr>
          <w:rFonts w:ascii="Times New Roman" w:hAnsi="Times New Roman" w:cs="Times New Roman"/>
          <w:i/>
          <w:iCs/>
          <w:sz w:val="28"/>
          <w:szCs w:val="28"/>
          <w:vertAlign w:val="superscript"/>
          <w:lang w:val="vi-VN"/>
        </w:rPr>
        <w:t>3</w:t>
      </w:r>
      <w:r w:rsidRPr="00C468E1">
        <w:rPr>
          <w:rFonts w:ascii="Times New Roman" w:hAnsi="Times New Roman" w:cs="Times New Roman"/>
          <w:i/>
          <w:iCs/>
          <w:sz w:val="28"/>
          <w:szCs w:val="28"/>
          <w:lang w:val="vi-VN"/>
        </w:rPr>
        <w:t xml:space="preserve"> ;</w:t>
      </w:r>
    </w:p>
    <w:p w14:paraId="28339828" w14:textId="65A8B180" w:rsidR="00D8638B" w:rsidRPr="00C468E1" w:rsidRDefault="00D8638B" w:rsidP="0037596B">
      <w:pPr>
        <w:widowControl w:val="0"/>
        <w:tabs>
          <w:tab w:val="left" w:pos="180"/>
          <w:tab w:val="left" w:pos="360"/>
        </w:tabs>
        <w:spacing w:before="60" w:after="0" w:line="270" w:lineRule="auto"/>
        <w:ind w:firstLine="720"/>
        <w:jc w:val="both"/>
        <w:rPr>
          <w:rFonts w:ascii="Times New Roman" w:hAnsi="Times New Roman" w:cs="Times New Roman"/>
          <w:i/>
          <w:iCs/>
          <w:sz w:val="28"/>
          <w:szCs w:val="28"/>
          <w:lang w:val="vi-VN"/>
        </w:rPr>
      </w:pPr>
      <w:r w:rsidRPr="00C468E1">
        <w:rPr>
          <w:rFonts w:ascii="Times New Roman" w:hAnsi="Times New Roman" w:cs="Times New Roman"/>
          <w:i/>
          <w:iCs/>
          <w:sz w:val="28"/>
          <w:szCs w:val="28"/>
          <w:lang w:val="vi-VN"/>
        </w:rPr>
        <w:t>d</w:t>
      </w:r>
      <w:r w:rsidR="00D074C0" w:rsidRPr="00C468E1">
        <w:rPr>
          <w:rFonts w:ascii="Times New Roman" w:hAnsi="Times New Roman" w:cs="Times New Roman"/>
          <w:i/>
          <w:iCs/>
          <w:sz w:val="28"/>
          <w:szCs w:val="28"/>
          <w:vertAlign w:val="subscript"/>
        </w:rPr>
        <w:t>cp</w:t>
      </w:r>
      <w:r w:rsidRPr="00C468E1">
        <w:rPr>
          <w:rFonts w:ascii="Times New Roman" w:hAnsi="Times New Roman" w:cs="Times New Roman"/>
          <w:i/>
          <w:iCs/>
          <w:sz w:val="28"/>
          <w:szCs w:val="28"/>
          <w:lang w:val="vi-VN"/>
        </w:rPr>
        <w:t>: đường kính trung bình cục đá nổ ra theo m</w:t>
      </w:r>
      <w:r w:rsidRPr="00C468E1">
        <w:rPr>
          <w:rFonts w:ascii="Times New Roman" w:hAnsi="Times New Roman" w:cs="Times New Roman"/>
          <w:i/>
          <w:iCs/>
          <w:sz w:val="28"/>
          <w:szCs w:val="28"/>
        </w:rPr>
        <w:t>ứ</w:t>
      </w:r>
      <w:r w:rsidRPr="00C468E1">
        <w:rPr>
          <w:rFonts w:ascii="Times New Roman" w:hAnsi="Times New Roman" w:cs="Times New Roman"/>
          <w:i/>
          <w:iCs/>
          <w:sz w:val="28"/>
          <w:szCs w:val="28"/>
          <w:lang w:val="vi-VN"/>
        </w:rPr>
        <w:t>c đập vỡ, d</w:t>
      </w:r>
      <w:r w:rsidR="00950E7B" w:rsidRPr="00C468E1">
        <w:rPr>
          <w:rFonts w:ascii="Times New Roman" w:hAnsi="Times New Roman" w:cs="Times New Roman"/>
          <w:i/>
          <w:iCs/>
          <w:sz w:val="28"/>
          <w:szCs w:val="28"/>
          <w:vertAlign w:val="subscript"/>
        </w:rPr>
        <w:t>cp</w:t>
      </w:r>
      <w:r w:rsidRPr="00C468E1">
        <w:rPr>
          <w:rFonts w:ascii="Times New Roman" w:hAnsi="Times New Roman" w:cs="Times New Roman"/>
          <w:i/>
          <w:iCs/>
          <w:sz w:val="28"/>
          <w:szCs w:val="28"/>
          <w:lang w:val="vi-VN"/>
        </w:rPr>
        <w:t xml:space="preserve"> = 0,</w:t>
      </w:r>
      <w:r w:rsidR="00F0234E">
        <w:rPr>
          <w:rFonts w:ascii="Times New Roman" w:hAnsi="Times New Roman" w:cs="Times New Roman"/>
          <w:i/>
          <w:iCs/>
          <w:sz w:val="28"/>
          <w:szCs w:val="28"/>
        </w:rPr>
        <w:t>36</w:t>
      </w:r>
      <w:r w:rsidRPr="00C468E1">
        <w:rPr>
          <w:rFonts w:ascii="Times New Roman" w:hAnsi="Times New Roman" w:cs="Times New Roman"/>
          <w:i/>
          <w:iCs/>
          <w:sz w:val="28"/>
          <w:szCs w:val="28"/>
          <w:lang w:val="vi-VN"/>
        </w:rPr>
        <w:t xml:space="preserve"> m; </w:t>
      </w:r>
    </w:p>
    <w:p w14:paraId="5E60F385" w14:textId="1145B650" w:rsidR="00D8638B" w:rsidRPr="00C468E1" w:rsidRDefault="00D8638B" w:rsidP="0037596B">
      <w:pPr>
        <w:widowControl w:val="0"/>
        <w:tabs>
          <w:tab w:val="left" w:pos="180"/>
          <w:tab w:val="left" w:pos="360"/>
        </w:tabs>
        <w:spacing w:before="60" w:after="0" w:line="270" w:lineRule="auto"/>
        <w:ind w:firstLine="720"/>
        <w:jc w:val="both"/>
        <w:rPr>
          <w:rFonts w:ascii="Times New Roman" w:hAnsi="Times New Roman" w:cs="Times New Roman"/>
          <w:i/>
          <w:iCs/>
          <w:sz w:val="28"/>
          <w:szCs w:val="28"/>
          <w:lang w:val="vi-VN"/>
        </w:rPr>
      </w:pPr>
      <w:r w:rsidRPr="00C468E1">
        <w:rPr>
          <w:rFonts w:ascii="Times New Roman" w:hAnsi="Times New Roman" w:cs="Times New Roman"/>
          <w:i/>
          <w:iCs/>
          <w:sz w:val="28"/>
          <w:szCs w:val="28"/>
          <w:lang w:val="vi-VN"/>
        </w:rPr>
        <w:t>d</w:t>
      </w:r>
      <w:r w:rsidRPr="00C468E1">
        <w:rPr>
          <w:rFonts w:ascii="Times New Roman" w:hAnsi="Times New Roman" w:cs="Times New Roman"/>
          <w:i/>
          <w:iCs/>
          <w:sz w:val="28"/>
          <w:szCs w:val="28"/>
          <w:vertAlign w:val="subscript"/>
          <w:lang w:val="vi-VN"/>
        </w:rPr>
        <w:t>o</w:t>
      </w:r>
      <w:r w:rsidRPr="00C468E1">
        <w:rPr>
          <w:rFonts w:ascii="Times New Roman" w:hAnsi="Times New Roman" w:cs="Times New Roman"/>
          <w:i/>
          <w:iCs/>
          <w:sz w:val="28"/>
          <w:szCs w:val="28"/>
          <w:lang w:val="vi-VN"/>
        </w:rPr>
        <w:t>: kích thước trung bình của khối đá (khoảng cách giữa các khe nứt trong khối), d</w:t>
      </w:r>
      <w:r w:rsidRPr="00C468E1">
        <w:rPr>
          <w:rFonts w:ascii="Times New Roman" w:hAnsi="Times New Roman" w:cs="Times New Roman"/>
          <w:i/>
          <w:iCs/>
          <w:sz w:val="28"/>
          <w:szCs w:val="28"/>
          <w:vertAlign w:val="subscript"/>
          <w:lang w:val="vi-VN"/>
        </w:rPr>
        <w:t>o</w:t>
      </w:r>
      <w:r w:rsidRPr="00C468E1">
        <w:rPr>
          <w:rFonts w:ascii="Times New Roman" w:hAnsi="Times New Roman" w:cs="Times New Roman"/>
          <w:i/>
          <w:iCs/>
          <w:sz w:val="28"/>
          <w:szCs w:val="28"/>
          <w:lang w:val="vi-VN"/>
        </w:rPr>
        <w:t xml:space="preserve"> = 0,</w:t>
      </w:r>
      <w:r w:rsidR="00766BAD">
        <w:rPr>
          <w:rFonts w:ascii="Times New Roman" w:hAnsi="Times New Roman" w:cs="Times New Roman"/>
          <w:i/>
          <w:iCs/>
          <w:sz w:val="28"/>
          <w:szCs w:val="28"/>
        </w:rPr>
        <w:t>15</w:t>
      </w:r>
      <w:r w:rsidRPr="00C468E1">
        <w:rPr>
          <w:rFonts w:ascii="Times New Roman" w:hAnsi="Times New Roman" w:cs="Times New Roman"/>
          <w:i/>
          <w:iCs/>
          <w:sz w:val="28"/>
          <w:szCs w:val="28"/>
          <w:lang w:val="vi-VN"/>
        </w:rPr>
        <w:t>m;</w:t>
      </w:r>
    </w:p>
    <w:p w14:paraId="486B2FF9" w14:textId="1D8E1987" w:rsidR="00D8638B" w:rsidRPr="00C468E1" w:rsidRDefault="00D8638B" w:rsidP="0037596B">
      <w:pPr>
        <w:widowControl w:val="0"/>
        <w:tabs>
          <w:tab w:val="left" w:pos="180"/>
          <w:tab w:val="left" w:pos="360"/>
        </w:tabs>
        <w:spacing w:before="60" w:after="0" w:line="270" w:lineRule="auto"/>
        <w:ind w:firstLine="720"/>
        <w:jc w:val="both"/>
        <w:rPr>
          <w:rFonts w:ascii="Times New Roman" w:hAnsi="Times New Roman" w:cs="Times New Roman"/>
          <w:i/>
          <w:iCs/>
          <w:sz w:val="28"/>
          <w:szCs w:val="28"/>
          <w:lang w:val="vi-VN"/>
        </w:rPr>
      </w:pPr>
      <w:r w:rsidRPr="00C468E1">
        <w:rPr>
          <w:rFonts w:ascii="Times New Roman" w:hAnsi="Times New Roman" w:cs="Times New Roman"/>
          <w:i/>
          <w:iCs/>
          <w:sz w:val="28"/>
          <w:szCs w:val="28"/>
          <w:lang w:val="vi-VN"/>
        </w:rPr>
        <w:lastRenderedPageBreak/>
        <w:t>d</w:t>
      </w:r>
      <w:r w:rsidRPr="00C468E1">
        <w:rPr>
          <w:rFonts w:ascii="Times New Roman" w:hAnsi="Times New Roman" w:cs="Times New Roman"/>
          <w:i/>
          <w:iCs/>
          <w:sz w:val="28"/>
          <w:szCs w:val="28"/>
          <w:vertAlign w:val="subscript"/>
          <w:lang w:val="vi-VN"/>
        </w:rPr>
        <w:t>lk</w:t>
      </w:r>
      <w:r w:rsidRPr="00C468E1">
        <w:rPr>
          <w:rFonts w:ascii="Times New Roman" w:hAnsi="Times New Roman" w:cs="Times New Roman"/>
          <w:i/>
          <w:iCs/>
          <w:sz w:val="28"/>
          <w:szCs w:val="28"/>
          <w:lang w:val="vi-VN"/>
        </w:rPr>
        <w:t xml:space="preserve"> - đường kính lỗ khoan, d</w:t>
      </w:r>
      <w:r w:rsidRPr="00C468E1">
        <w:rPr>
          <w:rFonts w:ascii="Times New Roman" w:hAnsi="Times New Roman" w:cs="Times New Roman"/>
          <w:i/>
          <w:iCs/>
          <w:sz w:val="28"/>
          <w:szCs w:val="28"/>
          <w:vertAlign w:val="subscript"/>
          <w:lang w:val="vi-VN"/>
        </w:rPr>
        <w:t>lk</w:t>
      </w:r>
      <w:r w:rsidRPr="00C468E1">
        <w:rPr>
          <w:rFonts w:ascii="Times New Roman" w:hAnsi="Times New Roman" w:cs="Times New Roman"/>
          <w:i/>
          <w:iCs/>
          <w:sz w:val="28"/>
          <w:szCs w:val="28"/>
          <w:lang w:val="vi-VN"/>
        </w:rPr>
        <w:t xml:space="preserve"> = 0,</w:t>
      </w:r>
      <w:r w:rsidR="00C02D59" w:rsidRPr="00C468E1">
        <w:rPr>
          <w:rFonts w:ascii="Times New Roman" w:hAnsi="Times New Roman" w:cs="Times New Roman"/>
          <w:i/>
          <w:iCs/>
          <w:sz w:val="28"/>
          <w:szCs w:val="28"/>
        </w:rPr>
        <w:t>090</w:t>
      </w:r>
      <w:r w:rsidRPr="00C468E1">
        <w:rPr>
          <w:rFonts w:ascii="Times New Roman" w:hAnsi="Times New Roman" w:cs="Times New Roman"/>
          <w:i/>
          <w:iCs/>
          <w:sz w:val="28"/>
          <w:szCs w:val="28"/>
          <w:lang w:val="vi-VN"/>
        </w:rPr>
        <w:t xml:space="preserve"> m; </w:t>
      </w:r>
    </w:p>
    <w:p w14:paraId="531C4A8F" w14:textId="26372C4D" w:rsidR="00D8638B" w:rsidRPr="00C468E1" w:rsidRDefault="00D8638B" w:rsidP="0037596B">
      <w:pPr>
        <w:widowControl w:val="0"/>
        <w:tabs>
          <w:tab w:val="left" w:pos="180"/>
          <w:tab w:val="left" w:pos="360"/>
        </w:tabs>
        <w:spacing w:before="60" w:after="0" w:line="270" w:lineRule="auto"/>
        <w:ind w:firstLine="720"/>
        <w:jc w:val="both"/>
        <w:rPr>
          <w:rFonts w:ascii="Times New Roman" w:hAnsi="Times New Roman" w:cs="Times New Roman"/>
          <w:i/>
          <w:iCs/>
          <w:sz w:val="28"/>
          <w:szCs w:val="28"/>
          <w:lang w:val="vi-VN"/>
        </w:rPr>
      </w:pPr>
      <w:r w:rsidRPr="00C468E1">
        <w:rPr>
          <w:rFonts w:ascii="Times New Roman" w:hAnsi="Times New Roman" w:cs="Times New Roman"/>
          <w:i/>
          <w:iCs/>
          <w:sz w:val="28"/>
          <w:szCs w:val="28"/>
          <w:lang w:val="vi-VN"/>
        </w:rPr>
        <w:t xml:space="preserve">dN: kích thước đá quá cỡ, với máy xúc E = </w:t>
      </w:r>
      <w:r w:rsidRPr="00C468E1">
        <w:rPr>
          <w:rFonts w:ascii="Times New Roman" w:hAnsi="Times New Roman" w:cs="Times New Roman"/>
          <w:i/>
          <w:iCs/>
          <w:sz w:val="28"/>
          <w:szCs w:val="28"/>
        </w:rPr>
        <w:t>0,8 ÷ 2,1</w:t>
      </w:r>
      <w:r w:rsidRPr="00C468E1">
        <w:rPr>
          <w:rFonts w:ascii="Times New Roman" w:hAnsi="Times New Roman" w:cs="Times New Roman"/>
          <w:i/>
          <w:iCs/>
          <w:sz w:val="28"/>
          <w:szCs w:val="28"/>
          <w:lang w:val="vi-VN"/>
        </w:rPr>
        <w:t>m</w:t>
      </w:r>
      <w:r w:rsidRPr="00C468E1">
        <w:rPr>
          <w:rFonts w:ascii="Times New Roman" w:hAnsi="Times New Roman" w:cs="Times New Roman"/>
          <w:i/>
          <w:iCs/>
          <w:sz w:val="28"/>
          <w:szCs w:val="28"/>
          <w:vertAlign w:val="superscript"/>
          <w:lang w:val="vi-VN"/>
        </w:rPr>
        <w:t>3</w:t>
      </w:r>
      <w:r w:rsidRPr="00C468E1">
        <w:rPr>
          <w:rFonts w:ascii="Times New Roman" w:hAnsi="Times New Roman" w:cs="Times New Roman"/>
          <w:i/>
          <w:iCs/>
          <w:sz w:val="28"/>
          <w:szCs w:val="28"/>
          <w:lang w:val="vi-VN"/>
        </w:rPr>
        <w:t xml:space="preserve"> thì dN =</w:t>
      </w:r>
      <w:r w:rsidRPr="00C468E1">
        <w:rPr>
          <w:rFonts w:ascii="Times New Roman" w:hAnsi="Times New Roman" w:cs="Times New Roman"/>
          <w:i/>
          <w:iCs/>
          <w:sz w:val="28"/>
          <w:szCs w:val="28"/>
        </w:rPr>
        <w:t xml:space="preserve"> </w:t>
      </w:r>
      <w:r w:rsidRPr="00C468E1">
        <w:rPr>
          <w:rFonts w:ascii="Times New Roman" w:hAnsi="Times New Roman" w:cs="Times New Roman"/>
          <w:i/>
          <w:iCs/>
          <w:sz w:val="28"/>
          <w:szCs w:val="28"/>
          <w:lang w:val="vi-VN"/>
        </w:rPr>
        <w:t>0,</w:t>
      </w:r>
      <w:r w:rsidR="00F0234E">
        <w:rPr>
          <w:rFonts w:ascii="Times New Roman" w:hAnsi="Times New Roman" w:cs="Times New Roman"/>
          <w:i/>
          <w:iCs/>
          <w:sz w:val="28"/>
          <w:szCs w:val="28"/>
        </w:rPr>
        <w:t>4</w:t>
      </w:r>
      <w:r w:rsidRPr="00C468E1">
        <w:rPr>
          <w:rFonts w:ascii="Times New Roman" w:hAnsi="Times New Roman" w:cs="Times New Roman"/>
          <w:i/>
          <w:iCs/>
          <w:sz w:val="28"/>
          <w:szCs w:val="28"/>
          <w:lang w:val="vi-VN"/>
        </w:rPr>
        <w:t xml:space="preserve">m; </w:t>
      </w:r>
    </w:p>
    <w:p w14:paraId="7F652763" w14:textId="77777777" w:rsidR="00D8638B" w:rsidRPr="00C468E1" w:rsidRDefault="00D8638B" w:rsidP="0037596B">
      <w:pPr>
        <w:widowControl w:val="0"/>
        <w:tabs>
          <w:tab w:val="left" w:pos="180"/>
          <w:tab w:val="left" w:pos="360"/>
        </w:tabs>
        <w:spacing w:before="60" w:after="0" w:line="270" w:lineRule="auto"/>
        <w:ind w:firstLine="720"/>
        <w:jc w:val="both"/>
        <w:rPr>
          <w:rFonts w:ascii="Times New Roman" w:hAnsi="Times New Roman" w:cs="Times New Roman"/>
          <w:i/>
          <w:iCs/>
          <w:sz w:val="28"/>
          <w:szCs w:val="28"/>
          <w:lang w:val="vi-VN"/>
        </w:rPr>
      </w:pPr>
      <w:r w:rsidRPr="00C468E1">
        <w:rPr>
          <w:rFonts w:ascii="Times New Roman" w:hAnsi="Times New Roman" w:cs="Times New Roman"/>
          <w:i/>
          <w:iCs/>
          <w:sz w:val="28"/>
          <w:szCs w:val="28"/>
          <w:lang w:val="vi-VN"/>
        </w:rPr>
        <w:t>K</w:t>
      </w:r>
      <w:r w:rsidRPr="00C468E1">
        <w:rPr>
          <w:rFonts w:ascii="Times New Roman" w:hAnsi="Times New Roman" w:cs="Times New Roman"/>
          <w:i/>
          <w:iCs/>
          <w:sz w:val="28"/>
          <w:szCs w:val="28"/>
          <w:vertAlign w:val="subscript"/>
          <w:lang w:val="vi-VN"/>
        </w:rPr>
        <w:t>tn</w:t>
      </w:r>
      <w:r w:rsidRPr="00C468E1">
        <w:rPr>
          <w:rFonts w:ascii="Times New Roman" w:hAnsi="Times New Roman" w:cs="Times New Roman"/>
          <w:i/>
          <w:iCs/>
          <w:sz w:val="28"/>
          <w:szCs w:val="28"/>
          <w:lang w:val="vi-VN"/>
        </w:rPr>
        <w:t xml:space="preserve"> : hệ số quy chuyển của thuốc nổ K</w:t>
      </w:r>
      <w:r w:rsidRPr="00C468E1">
        <w:rPr>
          <w:rFonts w:ascii="Times New Roman" w:hAnsi="Times New Roman" w:cs="Times New Roman"/>
          <w:i/>
          <w:iCs/>
          <w:sz w:val="28"/>
          <w:szCs w:val="28"/>
          <w:vertAlign w:val="subscript"/>
          <w:lang w:val="vi-VN"/>
        </w:rPr>
        <w:t>tn</w:t>
      </w:r>
      <w:r w:rsidRPr="00C468E1">
        <w:rPr>
          <w:rFonts w:ascii="Times New Roman" w:hAnsi="Times New Roman" w:cs="Times New Roman"/>
          <w:i/>
          <w:iCs/>
          <w:sz w:val="28"/>
          <w:szCs w:val="28"/>
          <w:lang w:val="vi-VN"/>
        </w:rPr>
        <w:t xml:space="preserve"> =  0,89;</w:t>
      </w:r>
    </w:p>
    <w:p w14:paraId="66A50031" w14:textId="77777777" w:rsidR="00D8638B" w:rsidRPr="00C468E1" w:rsidRDefault="00D8638B" w:rsidP="0037596B">
      <w:pPr>
        <w:widowControl w:val="0"/>
        <w:tabs>
          <w:tab w:val="left" w:pos="180"/>
          <w:tab w:val="left" w:pos="360"/>
        </w:tabs>
        <w:spacing w:before="60" w:after="0" w:line="270" w:lineRule="auto"/>
        <w:ind w:firstLine="720"/>
        <w:jc w:val="both"/>
        <w:rPr>
          <w:rFonts w:ascii="Times New Roman" w:hAnsi="Times New Roman" w:cs="Times New Roman"/>
          <w:i/>
          <w:iCs/>
          <w:sz w:val="28"/>
          <w:szCs w:val="28"/>
          <w:lang w:val="vi-VN"/>
        </w:rPr>
      </w:pPr>
      <w:r w:rsidRPr="00C468E1">
        <w:rPr>
          <w:rFonts w:ascii="Times New Roman" w:hAnsi="Times New Roman" w:cs="Times New Roman"/>
          <w:i/>
          <w:iCs/>
          <w:sz w:val="28"/>
          <w:szCs w:val="28"/>
          <w:lang w:val="vi-VN"/>
        </w:rPr>
        <w:t>Q</w:t>
      </w:r>
      <w:r w:rsidRPr="00C468E1">
        <w:rPr>
          <w:rFonts w:ascii="Times New Roman" w:hAnsi="Times New Roman" w:cs="Times New Roman"/>
          <w:i/>
          <w:iCs/>
          <w:sz w:val="28"/>
          <w:szCs w:val="28"/>
          <w:vertAlign w:val="subscript"/>
          <w:lang w:val="vi-VN"/>
        </w:rPr>
        <w:t>tc</w:t>
      </w:r>
      <w:r w:rsidRPr="00C468E1">
        <w:rPr>
          <w:rFonts w:ascii="Times New Roman" w:hAnsi="Times New Roman" w:cs="Times New Roman"/>
          <w:i/>
          <w:iCs/>
          <w:sz w:val="28"/>
          <w:szCs w:val="28"/>
          <w:lang w:val="vi-VN"/>
        </w:rPr>
        <w:t xml:space="preserve"> - năng lượng nổ thuốc tiêu chuẩn, KJ;</w:t>
      </w:r>
    </w:p>
    <w:p w14:paraId="6305421F" w14:textId="77777777" w:rsidR="00D8638B" w:rsidRPr="00C468E1" w:rsidRDefault="00D8638B" w:rsidP="0037596B">
      <w:pPr>
        <w:widowControl w:val="0"/>
        <w:tabs>
          <w:tab w:val="left" w:pos="180"/>
          <w:tab w:val="left" w:pos="360"/>
        </w:tabs>
        <w:spacing w:before="60" w:after="0" w:line="270" w:lineRule="auto"/>
        <w:ind w:firstLine="720"/>
        <w:jc w:val="both"/>
        <w:rPr>
          <w:rFonts w:ascii="Times New Roman" w:hAnsi="Times New Roman" w:cs="Times New Roman"/>
          <w:i/>
          <w:iCs/>
          <w:sz w:val="28"/>
          <w:szCs w:val="28"/>
          <w:lang w:val="vi-VN"/>
        </w:rPr>
      </w:pPr>
      <w:r w:rsidRPr="00C468E1">
        <w:rPr>
          <w:rFonts w:ascii="Times New Roman" w:hAnsi="Times New Roman" w:cs="Times New Roman"/>
          <w:i/>
          <w:iCs/>
          <w:sz w:val="28"/>
          <w:szCs w:val="28"/>
          <w:lang w:val="vi-VN"/>
        </w:rPr>
        <w:t>Q</w:t>
      </w:r>
      <w:r w:rsidRPr="00C468E1">
        <w:rPr>
          <w:rFonts w:ascii="Times New Roman" w:hAnsi="Times New Roman" w:cs="Times New Roman"/>
          <w:i/>
          <w:iCs/>
          <w:sz w:val="28"/>
          <w:szCs w:val="28"/>
          <w:vertAlign w:val="subscript"/>
          <w:lang w:val="vi-VN"/>
        </w:rPr>
        <w:t>tt</w:t>
      </w:r>
      <w:r w:rsidRPr="00C468E1">
        <w:rPr>
          <w:rFonts w:ascii="Times New Roman" w:hAnsi="Times New Roman" w:cs="Times New Roman"/>
          <w:i/>
          <w:iCs/>
          <w:sz w:val="28"/>
          <w:szCs w:val="28"/>
          <w:lang w:val="vi-VN"/>
        </w:rPr>
        <w:t xml:space="preserve"> - nhiệt lượng nổ thuốc sử dụng (AnFo), KJ; </w:t>
      </w:r>
    </w:p>
    <w:p w14:paraId="1595706F" w14:textId="4CDE81D8" w:rsidR="00EF1F96" w:rsidRDefault="00B40772"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 xml:space="preserve">Căn cứ vào tính chất cơ lý của đá, cỡ hạt yêu cầu, phương pháp nổ, và mục đích nổ (đập vỡ, văng xa...) lựa chọn chỉ tiêu thuốc nổ tính toán: </w:t>
      </w:r>
      <w:r w:rsidR="009F00FF">
        <w:rPr>
          <w:rFonts w:ascii="Times New Roman" w:hAnsi="Times New Roman" w:cs="Times New Roman"/>
          <w:sz w:val="28"/>
          <w:szCs w:val="28"/>
          <w:lang w:val="vi-VN"/>
        </w:rPr>
        <w:t>q</w:t>
      </w:r>
      <w:r w:rsidR="009F00FF" w:rsidRPr="009F00FF">
        <w:rPr>
          <w:rFonts w:ascii="Times New Roman" w:hAnsi="Times New Roman" w:cs="Times New Roman"/>
          <w:sz w:val="28"/>
          <w:szCs w:val="28"/>
          <w:vertAlign w:val="subscript"/>
        </w:rPr>
        <w:t>1</w:t>
      </w:r>
      <w:r w:rsidRPr="00C468E1">
        <w:rPr>
          <w:rFonts w:ascii="Times New Roman" w:hAnsi="Times New Roman" w:cs="Times New Roman"/>
          <w:sz w:val="28"/>
          <w:szCs w:val="28"/>
        </w:rPr>
        <w:t xml:space="preserve"> = 0,3kg/m</w:t>
      </w:r>
      <w:r w:rsidRPr="00C468E1">
        <w:rPr>
          <w:rFonts w:ascii="Times New Roman" w:hAnsi="Times New Roman" w:cs="Times New Roman"/>
          <w:sz w:val="28"/>
          <w:szCs w:val="28"/>
          <w:vertAlign w:val="superscript"/>
        </w:rPr>
        <w:t xml:space="preserve">3 </w:t>
      </w:r>
      <w:r w:rsidRPr="00C468E1">
        <w:rPr>
          <w:rFonts w:ascii="Times New Roman" w:hAnsi="Times New Roman" w:cs="Times New Roman"/>
          <w:sz w:val="28"/>
          <w:szCs w:val="28"/>
        </w:rPr>
        <w:t xml:space="preserve">là hợp lý. </w:t>
      </w:r>
      <w:r w:rsidR="00950E7B" w:rsidRPr="00C468E1">
        <w:rPr>
          <w:rFonts w:ascii="Times New Roman" w:hAnsi="Times New Roman" w:cs="Times New Roman"/>
          <w:sz w:val="28"/>
          <w:szCs w:val="28"/>
        </w:rPr>
        <w:t xml:space="preserve">Chỉ tiêu thuốc nổ này được áp dụng cho </w:t>
      </w:r>
      <w:r w:rsidR="00512C3D">
        <w:rPr>
          <w:rFonts w:ascii="Times New Roman" w:hAnsi="Times New Roman" w:cs="Times New Roman"/>
          <w:sz w:val="28"/>
          <w:szCs w:val="28"/>
        </w:rPr>
        <w:t>2</w:t>
      </w:r>
      <w:r w:rsidR="00950E7B" w:rsidRPr="00C468E1">
        <w:rPr>
          <w:rFonts w:ascii="Times New Roman" w:hAnsi="Times New Roman" w:cs="Times New Roman"/>
          <w:sz w:val="28"/>
          <w:szCs w:val="28"/>
        </w:rPr>
        <w:t xml:space="preserve"> loại lỗ</w:t>
      </w:r>
      <w:r w:rsidR="00CB1D31" w:rsidRPr="00C468E1">
        <w:rPr>
          <w:rFonts w:ascii="Times New Roman" w:hAnsi="Times New Roman" w:cs="Times New Roman"/>
          <w:sz w:val="28"/>
          <w:szCs w:val="28"/>
        </w:rPr>
        <w:t xml:space="preserve"> khoan là 76mm </w:t>
      </w:r>
      <w:r w:rsidR="00950E7B" w:rsidRPr="00C468E1">
        <w:rPr>
          <w:rFonts w:ascii="Times New Roman" w:hAnsi="Times New Roman" w:cs="Times New Roman"/>
          <w:sz w:val="28"/>
          <w:szCs w:val="28"/>
        </w:rPr>
        <w:t xml:space="preserve">và </w:t>
      </w:r>
      <w:r w:rsidRPr="00C468E1">
        <w:rPr>
          <w:rFonts w:ascii="Times New Roman" w:hAnsi="Times New Roman" w:cs="Times New Roman"/>
          <w:sz w:val="28"/>
          <w:szCs w:val="28"/>
        </w:rPr>
        <w:t>90</w:t>
      </w:r>
      <w:r w:rsidR="00950E7B" w:rsidRPr="00C468E1">
        <w:rPr>
          <w:rFonts w:ascii="Times New Roman" w:hAnsi="Times New Roman" w:cs="Times New Roman"/>
          <w:sz w:val="28"/>
          <w:szCs w:val="28"/>
        </w:rPr>
        <w:t>mm.</w:t>
      </w:r>
    </w:p>
    <w:p w14:paraId="5BC695CC" w14:textId="4B11F388" w:rsidR="00D8638B" w:rsidRPr="00512C3D" w:rsidRDefault="00512C3D"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EF1F96">
        <w:rPr>
          <w:rFonts w:ascii="Times New Roman" w:hAnsi="Times New Roman" w:cs="Times New Roman"/>
          <w:sz w:val="28"/>
          <w:szCs w:val="28"/>
        </w:rPr>
        <w:t>- Khi sử dụng</w:t>
      </w:r>
      <w:r>
        <w:rPr>
          <w:rFonts w:ascii="Times New Roman" w:hAnsi="Times New Roman" w:cs="Times New Roman"/>
          <w:sz w:val="28"/>
          <w:szCs w:val="28"/>
        </w:rPr>
        <w:t xml:space="preserve"> lỗ khoan 36mm sử dụng khi nổ mìn phá đá quá c</w:t>
      </w:r>
      <w:r w:rsidR="00EF1F96">
        <w:rPr>
          <w:rFonts w:ascii="Times New Roman" w:hAnsi="Times New Roman" w:cs="Times New Roman"/>
          <w:sz w:val="28"/>
          <w:szCs w:val="28"/>
        </w:rPr>
        <w:t>ỡ</w:t>
      </w:r>
      <w:r>
        <w:rPr>
          <w:rFonts w:ascii="Times New Roman" w:hAnsi="Times New Roman" w:cs="Times New Roman"/>
          <w:sz w:val="28"/>
          <w:szCs w:val="28"/>
        </w:rPr>
        <w:t xml:space="preserve"> lấy q</w:t>
      </w:r>
      <w:r w:rsidR="009F00FF">
        <w:rPr>
          <w:rFonts w:ascii="Times New Roman" w:hAnsi="Times New Roman" w:cs="Times New Roman"/>
          <w:sz w:val="28"/>
          <w:szCs w:val="28"/>
          <w:vertAlign w:val="subscript"/>
        </w:rPr>
        <w:t>2</w:t>
      </w:r>
      <w:r>
        <w:rPr>
          <w:rFonts w:ascii="Times New Roman" w:hAnsi="Times New Roman" w:cs="Times New Roman"/>
          <w:sz w:val="28"/>
          <w:szCs w:val="28"/>
        </w:rPr>
        <w:t xml:space="preserve"> = 0,35kg/m</w:t>
      </w:r>
      <w:r w:rsidRPr="00512C3D">
        <w:rPr>
          <w:rFonts w:ascii="Times New Roman" w:hAnsi="Times New Roman" w:cs="Times New Roman"/>
          <w:sz w:val="28"/>
          <w:szCs w:val="28"/>
          <w:vertAlign w:val="superscript"/>
        </w:rPr>
        <w:t>3</w:t>
      </w:r>
      <w:r>
        <w:rPr>
          <w:rFonts w:ascii="Times New Roman" w:hAnsi="Times New Roman" w:cs="Times New Roman"/>
          <w:sz w:val="28"/>
          <w:szCs w:val="28"/>
        </w:rPr>
        <w:t xml:space="preserve"> (theo thiết kế</w:t>
      </w:r>
      <w:r w:rsidR="004958E2">
        <w:rPr>
          <w:rFonts w:ascii="Times New Roman" w:hAnsi="Times New Roman" w:cs="Times New Roman"/>
          <w:sz w:val="28"/>
          <w:szCs w:val="28"/>
        </w:rPr>
        <w:t xml:space="preserve"> thi công được phê duyệt).</w:t>
      </w:r>
    </w:p>
    <w:p w14:paraId="403EE056" w14:textId="76948557" w:rsidR="00457C50" w:rsidRDefault="00415D89" w:rsidP="0037596B">
      <w:pPr>
        <w:pStyle w:val="BodyText2"/>
        <w:spacing w:before="60" w:line="270" w:lineRule="auto"/>
        <w:ind w:firstLine="720"/>
        <w:rPr>
          <w:rFonts w:ascii="Times New Roman" w:hAnsi="Times New Roman"/>
          <w:b/>
          <w:i/>
          <w:iCs/>
          <w:szCs w:val="28"/>
          <w:vertAlign w:val="subscript"/>
        </w:rPr>
      </w:pPr>
      <w:r w:rsidRPr="00C468E1">
        <w:rPr>
          <w:rFonts w:ascii="Times New Roman" w:hAnsi="Times New Roman"/>
          <w:b/>
          <w:i/>
          <w:iCs/>
          <w:szCs w:val="28"/>
        </w:rPr>
        <w:t>b)</w:t>
      </w:r>
      <w:r w:rsidR="00457C50" w:rsidRPr="00C468E1">
        <w:rPr>
          <w:rFonts w:ascii="Times New Roman" w:hAnsi="Times New Roman"/>
          <w:b/>
          <w:i/>
          <w:iCs/>
          <w:szCs w:val="28"/>
        </w:rPr>
        <w:t xml:space="preserve"> Lượng thuốc nổ lớn nhất nạp cho một lỗ khoan (Q</w:t>
      </w:r>
      <w:r w:rsidR="00457C50" w:rsidRPr="00C468E1">
        <w:rPr>
          <w:rFonts w:ascii="Times New Roman" w:hAnsi="Times New Roman"/>
          <w:b/>
          <w:i/>
          <w:iCs/>
          <w:szCs w:val="28"/>
          <w:vertAlign w:val="subscript"/>
        </w:rPr>
        <w:t>lk)</w:t>
      </w:r>
    </w:p>
    <w:p w14:paraId="23AE4D25" w14:textId="1F05C1C4" w:rsidR="001E7E0E" w:rsidRDefault="001E7E0E"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2C4507">
        <w:rPr>
          <w:rFonts w:ascii="Times New Roman" w:hAnsi="Times New Roman" w:cs="Times New Roman"/>
          <w:sz w:val="28"/>
          <w:szCs w:val="28"/>
        </w:rPr>
        <w:t>Tại phương án này đơn vị chỉ tính toán lượng thuốc nổ</w:t>
      </w:r>
      <w:r w:rsidR="00233F1B" w:rsidRPr="002C4507">
        <w:rPr>
          <w:rFonts w:ascii="Times New Roman" w:hAnsi="Times New Roman" w:cs="Times New Roman"/>
          <w:sz w:val="28"/>
          <w:szCs w:val="28"/>
        </w:rPr>
        <w:t xml:space="preserve"> lớn nhất có thể nạp cho một lỗ khoan hàng ngoài và hàng trong</w:t>
      </w:r>
      <w:r w:rsidR="008B4AF8" w:rsidRPr="002C4507">
        <w:rPr>
          <w:rFonts w:ascii="Times New Roman" w:hAnsi="Times New Roman" w:cs="Times New Roman"/>
          <w:sz w:val="28"/>
          <w:szCs w:val="28"/>
        </w:rPr>
        <w:t xml:space="preserve"> theo từng loại đường kính lỗ khoan. T</w:t>
      </w:r>
      <w:r w:rsidR="00233F1B" w:rsidRPr="002C4507">
        <w:rPr>
          <w:rFonts w:ascii="Times New Roman" w:hAnsi="Times New Roman" w:cs="Times New Roman"/>
          <w:sz w:val="28"/>
          <w:szCs w:val="28"/>
        </w:rPr>
        <w:t>rong thực tế lượng thuốc nổ nạp cho mỗi lỗ khoan có th</w:t>
      </w:r>
      <w:r w:rsidR="008B4AF8" w:rsidRPr="002C4507">
        <w:rPr>
          <w:rFonts w:ascii="Times New Roman" w:hAnsi="Times New Roman" w:cs="Times New Roman"/>
          <w:sz w:val="28"/>
          <w:szCs w:val="28"/>
        </w:rPr>
        <w:t>ể điều chỉnh giảm đi để đảm bảo an toàn tùy theo chiều sâu lỗ khoan và khoảng cách</w:t>
      </w:r>
      <w:r w:rsidR="002C4507" w:rsidRPr="002C4507">
        <w:rPr>
          <w:rFonts w:ascii="Times New Roman" w:hAnsi="Times New Roman" w:cs="Times New Roman"/>
          <w:sz w:val="28"/>
          <w:szCs w:val="28"/>
        </w:rPr>
        <w:t xml:space="preserve"> gần nhất từ tâm lỗ khoan hàng ngoài đến mặt thoáng.</w:t>
      </w:r>
    </w:p>
    <w:p w14:paraId="0AEC6B1A" w14:textId="77777777" w:rsidR="00FA5BB9" w:rsidRPr="00C468E1" w:rsidRDefault="00FA5BB9" w:rsidP="00FA5BB9">
      <w:pPr>
        <w:spacing w:before="60" w:after="0" w:line="270" w:lineRule="auto"/>
        <w:ind w:firstLine="720"/>
        <w:rPr>
          <w:rFonts w:ascii="Times New Roman" w:hAnsi="Times New Roman" w:cs="Times New Roman"/>
          <w:sz w:val="28"/>
          <w:szCs w:val="28"/>
        </w:rPr>
      </w:pPr>
      <w:r w:rsidRPr="00C468E1">
        <w:rPr>
          <w:rFonts w:ascii="Times New Roman" w:hAnsi="Times New Roman" w:cs="Times New Roman"/>
          <w:sz w:val="28"/>
          <w:szCs w:val="28"/>
        </w:rPr>
        <w:t>- Lượng thuốc nổ nhiều nhất cho 01 lỗ khoan hàng ngoài</w:t>
      </w:r>
      <w:r>
        <w:rPr>
          <w:rFonts w:ascii="Times New Roman" w:hAnsi="Times New Roman" w:cs="Times New Roman"/>
          <w:sz w:val="28"/>
          <w:szCs w:val="28"/>
        </w:rPr>
        <w:t xml:space="preserve"> (Q</w:t>
      </w:r>
      <w:r>
        <w:rPr>
          <w:rFonts w:ascii="Times New Roman" w:hAnsi="Times New Roman" w:cs="Times New Roman"/>
          <w:sz w:val="28"/>
          <w:szCs w:val="28"/>
          <w:vertAlign w:val="subscript"/>
        </w:rPr>
        <w:t>n</w:t>
      </w:r>
      <w:r w:rsidRPr="004E2C5E">
        <w:rPr>
          <w:rFonts w:ascii="Times New Roman" w:hAnsi="Times New Roman" w:cs="Times New Roman"/>
          <w:sz w:val="28"/>
          <w:szCs w:val="28"/>
        </w:rPr>
        <w:t>)</w:t>
      </w:r>
      <w:r w:rsidRPr="00C468E1">
        <w:rPr>
          <w:rFonts w:ascii="Times New Roman" w:hAnsi="Times New Roman" w:cs="Times New Roman"/>
          <w:sz w:val="28"/>
          <w:szCs w:val="28"/>
        </w:rPr>
        <w:t>: Q</w:t>
      </w:r>
      <w:r w:rsidRPr="00C468E1">
        <w:rPr>
          <w:rFonts w:ascii="Times New Roman" w:hAnsi="Times New Roman" w:cs="Times New Roman"/>
          <w:sz w:val="28"/>
          <w:szCs w:val="28"/>
          <w:vertAlign w:val="subscript"/>
        </w:rPr>
        <w:t>n</w:t>
      </w:r>
      <w:r w:rsidRPr="00C468E1">
        <w:rPr>
          <w:rFonts w:ascii="Times New Roman" w:hAnsi="Times New Roman" w:cs="Times New Roman"/>
          <w:sz w:val="28"/>
          <w:szCs w:val="28"/>
        </w:rPr>
        <w:t>=</w:t>
      </w:r>
      <w:r>
        <w:rPr>
          <w:rFonts w:ascii="Times New Roman" w:hAnsi="Times New Roman" w:cs="Times New Roman"/>
          <w:sz w:val="28"/>
          <w:szCs w:val="28"/>
          <w:lang w:val="vi-VN"/>
        </w:rPr>
        <w:t>q</w:t>
      </w:r>
      <w:r w:rsidRPr="009F00FF">
        <w:rPr>
          <w:rFonts w:ascii="Times New Roman" w:hAnsi="Times New Roman" w:cs="Times New Roman"/>
          <w:sz w:val="28"/>
          <w:szCs w:val="28"/>
          <w:vertAlign w:val="subscript"/>
        </w:rPr>
        <w:t>1</w:t>
      </w:r>
      <w:r>
        <w:rPr>
          <w:rFonts w:ascii="Cambria Math" w:hAnsi="Cambria Math" w:cs="Times New Roman"/>
          <w:sz w:val="28"/>
          <w:szCs w:val="28"/>
        </w:rPr>
        <w:t>⋅</w:t>
      </w:r>
      <w:r w:rsidRPr="00C468E1">
        <w:rPr>
          <w:rFonts w:ascii="Times New Roman" w:hAnsi="Times New Roman" w:cs="Times New Roman"/>
          <w:sz w:val="28"/>
          <w:szCs w:val="28"/>
        </w:rPr>
        <w:t>a</w:t>
      </w:r>
      <w:r>
        <w:rPr>
          <w:rFonts w:ascii="Cambria Math" w:hAnsi="Cambria Math" w:cs="Times New Roman"/>
          <w:sz w:val="28"/>
          <w:szCs w:val="28"/>
        </w:rPr>
        <w:t>⋅</w:t>
      </w:r>
      <w:r w:rsidRPr="00C468E1">
        <w:rPr>
          <w:rFonts w:ascii="Times New Roman" w:hAnsi="Times New Roman" w:cs="Times New Roman"/>
          <w:sz w:val="28"/>
          <w:szCs w:val="28"/>
        </w:rPr>
        <w:t>w</w:t>
      </w:r>
      <w:r>
        <w:rPr>
          <w:rFonts w:ascii="Cambria Math" w:hAnsi="Cambria Math" w:cs="Times New Roman"/>
          <w:sz w:val="28"/>
          <w:szCs w:val="28"/>
        </w:rPr>
        <w:t>⋅</w:t>
      </w:r>
      <w:r>
        <w:rPr>
          <w:rFonts w:ascii="Times New Roman" w:hAnsi="Times New Roman" w:cs="Times New Roman"/>
          <w:sz w:val="28"/>
          <w:szCs w:val="28"/>
        </w:rPr>
        <w:t>H</w:t>
      </w:r>
      <w:r w:rsidRPr="00B71D25">
        <w:rPr>
          <w:rFonts w:ascii="Times New Roman" w:hAnsi="Times New Roman" w:cs="Times New Roman"/>
          <w:sz w:val="28"/>
          <w:szCs w:val="28"/>
          <w:vertAlign w:val="subscript"/>
        </w:rPr>
        <w:t>t</w:t>
      </w:r>
      <w:r w:rsidRPr="00C468E1">
        <w:rPr>
          <w:rFonts w:ascii="Times New Roman" w:hAnsi="Times New Roman" w:cs="Times New Roman"/>
          <w:sz w:val="28"/>
          <w:szCs w:val="28"/>
        </w:rPr>
        <w:t xml:space="preserve"> </w:t>
      </w:r>
    </w:p>
    <w:p w14:paraId="6ED1B880" w14:textId="3ACC4741" w:rsidR="00B40772" w:rsidRPr="00C468E1" w:rsidRDefault="00415D89" w:rsidP="0037596B">
      <w:pPr>
        <w:spacing w:before="60" w:after="0" w:line="270" w:lineRule="auto"/>
        <w:rPr>
          <w:rFonts w:ascii="Times New Roman" w:hAnsi="Times New Roman" w:cs="Times New Roman"/>
          <w:sz w:val="28"/>
          <w:szCs w:val="28"/>
        </w:rPr>
      </w:pPr>
      <w:r w:rsidRPr="00C468E1">
        <w:rPr>
          <w:rFonts w:ascii="Times New Roman" w:hAnsi="Times New Roman" w:cs="Times New Roman"/>
          <w:sz w:val="28"/>
          <w:szCs w:val="28"/>
        </w:rPr>
        <w:t xml:space="preserve">* </w:t>
      </w:r>
      <w:r w:rsidR="00B40772" w:rsidRPr="00C468E1">
        <w:rPr>
          <w:rFonts w:ascii="Times New Roman" w:hAnsi="Times New Roman" w:cs="Times New Roman"/>
          <w:sz w:val="28"/>
          <w:szCs w:val="28"/>
        </w:rPr>
        <w:t>Khi sử dụng lỗ khoan 90mm</w:t>
      </w:r>
    </w:p>
    <w:p w14:paraId="4473EA83" w14:textId="679979FB" w:rsidR="00457C50" w:rsidRPr="00C468E1" w:rsidRDefault="00B40772" w:rsidP="0037596B">
      <w:pPr>
        <w:spacing w:before="60" w:after="0" w:line="270" w:lineRule="auto"/>
        <w:ind w:left="720" w:firstLine="720"/>
        <w:rPr>
          <w:rFonts w:ascii="Times New Roman" w:hAnsi="Times New Roman" w:cs="Times New Roman"/>
          <w:sz w:val="28"/>
          <w:szCs w:val="28"/>
        </w:rPr>
      </w:pPr>
      <w:r w:rsidRPr="00C468E1">
        <w:rPr>
          <w:rFonts w:ascii="Times New Roman" w:hAnsi="Times New Roman" w:cs="Times New Roman"/>
          <w:sz w:val="28"/>
          <w:szCs w:val="28"/>
        </w:rPr>
        <w:t>T</w:t>
      </w:r>
      <w:r w:rsidR="00457C50" w:rsidRPr="00C468E1">
        <w:rPr>
          <w:rFonts w:ascii="Times New Roman" w:hAnsi="Times New Roman" w:cs="Times New Roman"/>
          <w:sz w:val="28"/>
          <w:szCs w:val="28"/>
        </w:rPr>
        <w:t>a có: Q</w:t>
      </w:r>
      <w:r w:rsidR="00E77028" w:rsidRPr="00C468E1">
        <w:rPr>
          <w:rFonts w:ascii="Times New Roman" w:hAnsi="Times New Roman" w:cs="Times New Roman"/>
          <w:sz w:val="28"/>
          <w:szCs w:val="28"/>
          <w:vertAlign w:val="subscript"/>
        </w:rPr>
        <w:t>n</w:t>
      </w:r>
      <w:r w:rsidR="00457C50" w:rsidRPr="00C468E1">
        <w:rPr>
          <w:rFonts w:ascii="Times New Roman" w:hAnsi="Times New Roman" w:cs="Times New Roman"/>
          <w:sz w:val="28"/>
          <w:szCs w:val="28"/>
          <w:vertAlign w:val="subscript"/>
        </w:rPr>
        <w:t xml:space="preserve"> </w:t>
      </w:r>
      <w:r w:rsidR="00457C50" w:rsidRPr="00C468E1">
        <w:rPr>
          <w:rFonts w:ascii="Times New Roman" w:hAnsi="Times New Roman" w:cs="Times New Roman"/>
          <w:sz w:val="28"/>
          <w:szCs w:val="28"/>
        </w:rPr>
        <w:t xml:space="preserve">= </w:t>
      </w:r>
      <w:r w:rsidR="00B31C8C" w:rsidRPr="00C468E1">
        <w:rPr>
          <w:rFonts w:ascii="Times New Roman" w:hAnsi="Times New Roman" w:cs="Times New Roman"/>
          <w:sz w:val="28"/>
          <w:szCs w:val="28"/>
        </w:rPr>
        <w:t>0,3</w:t>
      </w:r>
      <w:r w:rsidR="00D83266">
        <w:rPr>
          <w:rFonts w:ascii="Cambria Math" w:hAnsi="Cambria Math" w:cs="Times New Roman"/>
          <w:sz w:val="28"/>
          <w:szCs w:val="28"/>
        </w:rPr>
        <w:t>⋅</w:t>
      </w:r>
      <w:r w:rsidR="00B31C8C" w:rsidRPr="00C468E1">
        <w:rPr>
          <w:rFonts w:ascii="Times New Roman" w:hAnsi="Times New Roman" w:cs="Times New Roman"/>
          <w:sz w:val="28"/>
          <w:szCs w:val="28"/>
        </w:rPr>
        <w:t>3</w:t>
      </w:r>
      <w:r w:rsidR="00004D0F" w:rsidRPr="00C468E1">
        <w:rPr>
          <w:rFonts w:ascii="Times New Roman" w:hAnsi="Times New Roman" w:cs="Times New Roman"/>
          <w:sz w:val="28"/>
          <w:szCs w:val="28"/>
        </w:rPr>
        <w:t>,</w:t>
      </w:r>
      <w:r w:rsidRPr="00C468E1">
        <w:rPr>
          <w:rFonts w:ascii="Times New Roman" w:hAnsi="Times New Roman" w:cs="Times New Roman"/>
          <w:sz w:val="28"/>
          <w:szCs w:val="28"/>
        </w:rPr>
        <w:t>2</w:t>
      </w:r>
      <w:r w:rsidR="00D83266">
        <w:rPr>
          <w:rFonts w:ascii="Cambria Math" w:hAnsi="Cambria Math" w:cs="Times New Roman"/>
          <w:sz w:val="28"/>
          <w:szCs w:val="28"/>
        </w:rPr>
        <w:t>⋅</w:t>
      </w:r>
      <w:r w:rsidR="00004D0F" w:rsidRPr="00C468E1">
        <w:rPr>
          <w:rFonts w:ascii="Times New Roman" w:hAnsi="Times New Roman" w:cs="Times New Roman"/>
          <w:sz w:val="28"/>
          <w:szCs w:val="28"/>
        </w:rPr>
        <w:t>3,</w:t>
      </w:r>
      <w:r w:rsidRPr="00C468E1">
        <w:rPr>
          <w:rFonts w:ascii="Times New Roman" w:hAnsi="Times New Roman" w:cs="Times New Roman"/>
          <w:sz w:val="28"/>
          <w:szCs w:val="28"/>
        </w:rPr>
        <w:t>2</w:t>
      </w:r>
      <w:r w:rsidR="00D83266">
        <w:rPr>
          <w:rFonts w:ascii="Cambria Math" w:hAnsi="Cambria Math" w:cs="Times New Roman"/>
          <w:sz w:val="28"/>
          <w:szCs w:val="28"/>
        </w:rPr>
        <w:t>⋅</w:t>
      </w:r>
      <w:r w:rsidR="00B31C8C" w:rsidRPr="00C468E1">
        <w:rPr>
          <w:rFonts w:ascii="Times New Roman" w:hAnsi="Times New Roman" w:cs="Times New Roman"/>
          <w:sz w:val="28"/>
          <w:szCs w:val="28"/>
        </w:rPr>
        <w:t>10 = 3</w:t>
      </w:r>
      <w:r w:rsidR="00162B43">
        <w:rPr>
          <w:rFonts w:ascii="Times New Roman" w:hAnsi="Times New Roman" w:cs="Times New Roman"/>
          <w:sz w:val="28"/>
          <w:szCs w:val="28"/>
        </w:rPr>
        <w:t>0,7</w:t>
      </w:r>
      <w:r w:rsidR="00B31C8C" w:rsidRPr="00C468E1">
        <w:rPr>
          <w:rFonts w:ascii="Times New Roman" w:hAnsi="Times New Roman" w:cs="Times New Roman"/>
          <w:sz w:val="28"/>
          <w:szCs w:val="28"/>
        </w:rPr>
        <w:t>kg</w:t>
      </w:r>
    </w:p>
    <w:p w14:paraId="49171F11" w14:textId="75A956F9" w:rsidR="00B40772" w:rsidRPr="00C468E1" w:rsidRDefault="00E77028" w:rsidP="0037596B">
      <w:pPr>
        <w:spacing w:before="60" w:after="0" w:line="270" w:lineRule="auto"/>
        <w:ind w:left="720"/>
        <w:rPr>
          <w:rFonts w:ascii="Times New Roman" w:hAnsi="Times New Roman" w:cs="Times New Roman"/>
          <w:sz w:val="28"/>
          <w:szCs w:val="28"/>
        </w:rPr>
      </w:pPr>
      <w:r w:rsidRPr="00C468E1">
        <w:rPr>
          <w:rFonts w:ascii="Times New Roman" w:hAnsi="Times New Roman" w:cs="Times New Roman"/>
          <w:sz w:val="28"/>
          <w:szCs w:val="28"/>
        </w:rPr>
        <w:t xml:space="preserve">- </w:t>
      </w:r>
      <w:r w:rsidR="00B40772" w:rsidRPr="00C468E1">
        <w:rPr>
          <w:rFonts w:ascii="Times New Roman" w:hAnsi="Times New Roman" w:cs="Times New Roman"/>
          <w:sz w:val="28"/>
          <w:szCs w:val="28"/>
        </w:rPr>
        <w:t>Lượng thuốc nổ nhiều nhất cho 01 lỗ khoan hàng trong</w:t>
      </w:r>
      <w:r w:rsidR="004E2C5E">
        <w:rPr>
          <w:rFonts w:ascii="Times New Roman" w:hAnsi="Times New Roman" w:cs="Times New Roman"/>
          <w:sz w:val="28"/>
          <w:szCs w:val="28"/>
        </w:rPr>
        <w:t xml:space="preserve"> (Q</w:t>
      </w:r>
      <w:r w:rsidR="004E2C5E" w:rsidRPr="004E2C5E">
        <w:rPr>
          <w:rFonts w:ascii="Times New Roman" w:hAnsi="Times New Roman" w:cs="Times New Roman"/>
          <w:sz w:val="28"/>
          <w:szCs w:val="28"/>
          <w:vertAlign w:val="subscript"/>
        </w:rPr>
        <w:t>t</w:t>
      </w:r>
      <w:r w:rsidR="004E2C5E" w:rsidRPr="004E2C5E">
        <w:rPr>
          <w:rFonts w:ascii="Times New Roman" w:hAnsi="Times New Roman" w:cs="Times New Roman"/>
          <w:sz w:val="28"/>
          <w:szCs w:val="28"/>
        </w:rPr>
        <w:t>)</w:t>
      </w:r>
      <w:r w:rsidRPr="00C468E1">
        <w:rPr>
          <w:rFonts w:ascii="Times New Roman" w:hAnsi="Times New Roman" w:cs="Times New Roman"/>
          <w:sz w:val="28"/>
          <w:szCs w:val="28"/>
        </w:rPr>
        <w:t xml:space="preserve">: </w:t>
      </w:r>
      <w:r w:rsidR="00B40772" w:rsidRPr="00C468E1">
        <w:rPr>
          <w:rFonts w:ascii="Times New Roman" w:hAnsi="Times New Roman" w:cs="Times New Roman"/>
          <w:sz w:val="28"/>
          <w:szCs w:val="28"/>
        </w:rPr>
        <w:t>Q</w:t>
      </w:r>
      <w:r w:rsidR="004E2C5E">
        <w:rPr>
          <w:rFonts w:ascii="Times New Roman" w:hAnsi="Times New Roman" w:cs="Times New Roman"/>
          <w:sz w:val="28"/>
          <w:szCs w:val="28"/>
          <w:vertAlign w:val="subscript"/>
        </w:rPr>
        <w:t>t</w:t>
      </w:r>
      <w:r w:rsidR="00B40772" w:rsidRPr="00C468E1">
        <w:rPr>
          <w:rFonts w:ascii="Times New Roman" w:hAnsi="Times New Roman" w:cs="Times New Roman"/>
          <w:sz w:val="28"/>
          <w:szCs w:val="28"/>
        </w:rPr>
        <w:t>=</w:t>
      </w:r>
      <w:r w:rsidRPr="00C468E1">
        <w:rPr>
          <w:rFonts w:ascii="Times New Roman" w:hAnsi="Times New Roman" w:cs="Times New Roman"/>
          <w:sz w:val="28"/>
          <w:szCs w:val="28"/>
        </w:rPr>
        <w:t>k</w:t>
      </w:r>
      <w:r w:rsidR="009F00FF">
        <w:rPr>
          <w:rFonts w:ascii="Cambria Math" w:hAnsi="Cambria Math" w:cs="Times New Roman"/>
          <w:sz w:val="28"/>
          <w:szCs w:val="28"/>
        </w:rPr>
        <w:t>⋅</w:t>
      </w:r>
      <w:r w:rsidR="009F00FF">
        <w:rPr>
          <w:rFonts w:ascii="Times New Roman" w:hAnsi="Times New Roman" w:cs="Times New Roman"/>
          <w:sz w:val="28"/>
          <w:szCs w:val="28"/>
          <w:lang w:val="vi-VN"/>
        </w:rPr>
        <w:t>q</w:t>
      </w:r>
      <w:r w:rsidR="009F00FF" w:rsidRPr="009F00FF">
        <w:rPr>
          <w:rFonts w:ascii="Times New Roman" w:hAnsi="Times New Roman" w:cs="Times New Roman"/>
          <w:sz w:val="28"/>
          <w:szCs w:val="28"/>
          <w:vertAlign w:val="subscript"/>
        </w:rPr>
        <w:t>1</w:t>
      </w:r>
      <w:r w:rsidR="009F00FF">
        <w:rPr>
          <w:rFonts w:ascii="Cambria Math" w:hAnsi="Cambria Math" w:cs="Times New Roman"/>
          <w:sz w:val="28"/>
          <w:szCs w:val="28"/>
        </w:rPr>
        <w:t>⋅</w:t>
      </w:r>
      <w:r w:rsidR="00B40772" w:rsidRPr="00C468E1">
        <w:rPr>
          <w:rFonts w:ascii="Times New Roman" w:hAnsi="Times New Roman" w:cs="Times New Roman"/>
          <w:sz w:val="28"/>
          <w:szCs w:val="28"/>
        </w:rPr>
        <w:t>a</w:t>
      </w:r>
      <w:r w:rsidR="009F00FF">
        <w:rPr>
          <w:rFonts w:ascii="Cambria Math" w:hAnsi="Cambria Math" w:cs="Times New Roman"/>
          <w:sz w:val="28"/>
          <w:szCs w:val="28"/>
        </w:rPr>
        <w:t>⋅</w:t>
      </w:r>
      <w:r w:rsidRPr="00C468E1">
        <w:rPr>
          <w:rFonts w:ascii="Times New Roman" w:hAnsi="Times New Roman" w:cs="Times New Roman"/>
          <w:sz w:val="28"/>
          <w:szCs w:val="28"/>
        </w:rPr>
        <w:t>b</w:t>
      </w:r>
      <w:r w:rsidR="009F00FF">
        <w:rPr>
          <w:rFonts w:ascii="Cambria Math" w:hAnsi="Cambria Math" w:cs="Times New Roman"/>
          <w:sz w:val="28"/>
          <w:szCs w:val="28"/>
        </w:rPr>
        <w:t>⋅</w:t>
      </w:r>
      <w:r w:rsidR="00B71D25">
        <w:rPr>
          <w:rFonts w:ascii="Times New Roman" w:hAnsi="Times New Roman" w:cs="Times New Roman"/>
          <w:sz w:val="28"/>
          <w:szCs w:val="28"/>
        </w:rPr>
        <w:t>H</w:t>
      </w:r>
      <w:r w:rsidR="00B71D25">
        <w:rPr>
          <w:rFonts w:ascii="Times New Roman" w:hAnsi="Times New Roman" w:cs="Times New Roman"/>
          <w:sz w:val="28"/>
          <w:szCs w:val="28"/>
          <w:vertAlign w:val="subscript"/>
        </w:rPr>
        <w:t>t</w:t>
      </w:r>
      <w:r w:rsidR="00B40772" w:rsidRPr="00C468E1">
        <w:rPr>
          <w:rFonts w:ascii="Times New Roman" w:hAnsi="Times New Roman" w:cs="Times New Roman"/>
          <w:sz w:val="28"/>
          <w:szCs w:val="28"/>
        </w:rPr>
        <w:t xml:space="preserve"> </w:t>
      </w:r>
    </w:p>
    <w:p w14:paraId="533DA014" w14:textId="5792C6C5" w:rsidR="000C29FA" w:rsidRPr="00C468E1" w:rsidRDefault="000C29FA" w:rsidP="0037596B">
      <w:pPr>
        <w:spacing w:before="60" w:after="0" w:line="270" w:lineRule="auto"/>
        <w:ind w:left="720" w:firstLine="720"/>
        <w:rPr>
          <w:rFonts w:ascii="Times New Roman" w:hAnsi="Times New Roman" w:cs="Times New Roman"/>
          <w:sz w:val="28"/>
          <w:szCs w:val="28"/>
        </w:rPr>
      </w:pPr>
      <w:r w:rsidRPr="00C468E1">
        <w:rPr>
          <w:rFonts w:ascii="Times New Roman" w:hAnsi="Times New Roman" w:cs="Times New Roman"/>
          <w:sz w:val="28"/>
          <w:szCs w:val="28"/>
        </w:rPr>
        <w:t>Ta có: Qt = 0,3⋅3,2⋅2,8⋅10 = 26,9kg</w:t>
      </w:r>
      <w:r w:rsidRPr="00C468E1">
        <w:rPr>
          <w:rFonts w:ascii="Times New Roman" w:hAnsi="Times New Roman" w:cs="Times New Roman"/>
          <w:sz w:val="28"/>
          <w:szCs w:val="28"/>
          <w:vertAlign w:val="subscript"/>
        </w:rPr>
      </w:r>
      <w:r w:rsidRPr="00C468E1">
        <w:rPr>
          <w:rFonts w:ascii="Times New Roman" w:hAnsi="Times New Roman" w:cs="Times New Roman"/>
          <w:sz w:val="28"/>
          <w:szCs w:val="28"/>
        </w:rPr>
      </w:r>
      <w:r w:rsidR="00D83266" w:rsidRPr="00C468E1">
        <w:rPr>
          <w:rFonts w:ascii="Times New Roman" w:hAnsi="Times New Roman" w:cs="Times New Roman"/>
          <w:sz w:val="28"/>
          <w:szCs w:val="28"/>
        </w:rPr>
      </w:r>
      <w:r w:rsidR="00D83266">
        <w:rPr>
          <w:rFonts w:ascii="Cambria Math" w:hAnsi="Cambria Math" w:cs="Times New Roman"/>
          <w:sz w:val="28"/>
          <w:szCs w:val="28"/>
        </w:rPr>
      </w:r>
      <w:r w:rsidR="00D83266" w:rsidRPr="00C468E1">
        <w:rPr>
          <w:rFonts w:ascii="Times New Roman" w:hAnsi="Times New Roman" w:cs="Times New Roman"/>
          <w:sz w:val="28"/>
          <w:szCs w:val="28"/>
        </w:rPr>
      </w:r>
      <w:r w:rsidR="00D83266">
        <w:rPr>
          <w:rFonts w:ascii="Cambria Math" w:hAnsi="Cambria Math" w:cs="Times New Roman"/>
          <w:sz w:val="28"/>
          <w:szCs w:val="28"/>
        </w:rPr>
      </w:r>
      <w:r w:rsidR="00D83266">
        <w:rPr>
          <w:rFonts w:ascii="Times New Roman" w:hAnsi="Times New Roman" w:cs="Times New Roman"/>
          <w:sz w:val="28"/>
          <w:szCs w:val="28"/>
        </w:rPr>
      </w:r>
      <w:r w:rsidR="00D83266" w:rsidRPr="00C468E1">
        <w:rPr>
          <w:rFonts w:ascii="Times New Roman" w:hAnsi="Times New Roman" w:cs="Times New Roman"/>
          <w:sz w:val="28"/>
          <w:szCs w:val="28"/>
        </w:rPr>
      </w:r>
      <w:r w:rsidR="00D83266">
        <w:rPr>
          <w:rFonts w:ascii="Times New Roman" w:hAnsi="Times New Roman" w:cs="Times New Roman"/>
          <w:sz w:val="28"/>
          <w:szCs w:val="28"/>
        </w:rPr>
      </w:r>
      <w:r w:rsidR="00D83266">
        <w:rPr>
          <w:rFonts w:ascii="Cambria Math" w:hAnsi="Cambria Math" w:cs="Times New Roman"/>
          <w:sz w:val="28"/>
          <w:szCs w:val="28"/>
        </w:rPr>
      </w:r>
      <w:r w:rsidR="00D83266" w:rsidRPr="00C468E1">
        <w:rPr>
          <w:rFonts w:ascii="Times New Roman" w:hAnsi="Times New Roman" w:cs="Times New Roman"/>
          <w:sz w:val="28"/>
          <w:szCs w:val="28"/>
        </w:rPr>
      </w:r>
      <w:r w:rsidRPr="00C468E1">
        <w:rPr>
          <w:rFonts w:ascii="Times New Roman" w:hAnsi="Times New Roman" w:cs="Times New Roman"/>
          <w:sz w:val="28"/>
          <w:szCs w:val="28"/>
        </w:rPr>
      </w:r>
      <w:r w:rsidR="00D83266">
        <w:rPr>
          <w:rFonts w:ascii="Times New Roman" w:hAnsi="Times New Roman" w:cs="Times New Roman"/>
          <w:sz w:val="28"/>
          <w:szCs w:val="28"/>
        </w:rPr>
      </w:r>
      <w:r w:rsidRPr="00C468E1">
        <w:rPr>
          <w:rFonts w:ascii="Times New Roman" w:hAnsi="Times New Roman" w:cs="Times New Roman"/>
          <w:sz w:val="28"/>
          <w:szCs w:val="28"/>
        </w:rPr>
      </w:r>
      <w:r w:rsidR="00D83266">
        <w:rPr>
          <w:rFonts w:ascii="Times New Roman" w:hAnsi="Times New Roman" w:cs="Times New Roman"/>
          <w:sz w:val="28"/>
          <w:szCs w:val="28"/>
        </w:rPr>
      </w:r>
      <w:r w:rsidRPr="00C468E1">
        <w:rPr>
          <w:rFonts w:ascii="Times New Roman" w:hAnsi="Times New Roman" w:cs="Times New Roman"/>
          <w:sz w:val="28"/>
          <w:szCs w:val="28"/>
        </w:rPr>
      </w:r>
    </w:p>
    <w:p w14:paraId="052B030D" w14:textId="70347260" w:rsidR="00306E47" w:rsidRPr="00C468E1" w:rsidRDefault="00306E47" w:rsidP="004E2C5E">
      <w:pPr>
        <w:spacing w:before="60" w:after="0" w:line="270" w:lineRule="auto"/>
        <w:rPr>
          <w:rFonts w:ascii="Times New Roman" w:hAnsi="Times New Roman" w:cs="Times New Roman"/>
          <w:i/>
          <w:iCs/>
          <w:sz w:val="28"/>
          <w:szCs w:val="28"/>
        </w:rPr>
      </w:pPr>
      <w:r w:rsidRPr="00C468E1">
        <w:rPr>
          <w:rFonts w:ascii="Times New Roman" w:hAnsi="Times New Roman" w:cs="Times New Roman"/>
          <w:i/>
          <w:iCs/>
          <w:sz w:val="28"/>
          <w:szCs w:val="28"/>
        </w:rPr>
        <w:t xml:space="preserve">Trong đó: </w:t>
      </w:r>
      <w:r w:rsidRPr="00C468E1">
        <w:rPr>
          <w:rFonts w:ascii="Times New Roman" w:hAnsi="Times New Roman" w:cs="Times New Roman"/>
          <w:i/>
          <w:iCs/>
          <w:sz w:val="28"/>
          <w:szCs w:val="28"/>
        </w:rPr>
        <w:tab/>
      </w:r>
      <w:r w:rsidR="002D1154" w:rsidRPr="002D1154">
        <w:rPr>
          <w:rFonts w:ascii="Times New Roman" w:hAnsi="Times New Roman" w:cs="Times New Roman"/>
          <w:i/>
          <w:iCs/>
          <w:sz w:val="28"/>
          <w:szCs w:val="28"/>
          <w:lang w:val="vi-VN"/>
        </w:rPr>
        <w:t>q</w:t>
      </w:r>
      <w:r w:rsidR="002D1154" w:rsidRPr="002D1154">
        <w:rPr>
          <w:rFonts w:ascii="Times New Roman" w:hAnsi="Times New Roman" w:cs="Times New Roman"/>
          <w:i/>
          <w:iCs/>
          <w:sz w:val="28"/>
          <w:szCs w:val="28"/>
          <w:vertAlign w:val="subscript"/>
        </w:rPr>
        <w:t>1</w:t>
      </w:r>
      <w:r w:rsidRPr="00C468E1">
        <w:rPr>
          <w:rFonts w:ascii="Times New Roman" w:hAnsi="Times New Roman" w:cs="Times New Roman"/>
          <w:i/>
          <w:iCs/>
          <w:sz w:val="28"/>
          <w:szCs w:val="28"/>
        </w:rPr>
        <w:t xml:space="preserve"> </w:t>
      </w:r>
      <w:r w:rsidR="002D1154">
        <w:rPr>
          <w:rFonts w:ascii="Times New Roman" w:hAnsi="Times New Roman" w:cs="Times New Roman"/>
          <w:i/>
          <w:iCs/>
          <w:sz w:val="28"/>
          <w:szCs w:val="28"/>
        </w:rPr>
        <w:t>-</w:t>
      </w:r>
      <w:r w:rsidRPr="00C468E1">
        <w:rPr>
          <w:rFonts w:ascii="Times New Roman" w:hAnsi="Times New Roman" w:cs="Times New Roman"/>
          <w:i/>
          <w:iCs/>
          <w:sz w:val="28"/>
          <w:szCs w:val="28"/>
        </w:rPr>
        <w:t xml:space="preserve"> chỉ tiêu thuốc nổ, q = 0,3kg/m</w:t>
      </w:r>
      <w:r w:rsidRPr="00C468E1">
        <w:rPr>
          <w:rFonts w:ascii="Times New Roman" w:hAnsi="Times New Roman" w:cs="Times New Roman"/>
          <w:i/>
          <w:iCs/>
          <w:sz w:val="28"/>
          <w:szCs w:val="28"/>
          <w:vertAlign w:val="superscript"/>
        </w:rPr>
        <w:t>3</w:t>
      </w:r>
      <w:r w:rsidR="000E7C78" w:rsidRPr="00C468E1">
        <w:rPr>
          <w:rFonts w:ascii="Times New Roman" w:hAnsi="Times New Roman" w:cs="Times New Roman"/>
          <w:i/>
          <w:iCs/>
          <w:sz w:val="28"/>
          <w:szCs w:val="28"/>
        </w:rPr>
        <w:t>;</w:t>
      </w:r>
    </w:p>
    <w:p w14:paraId="09A46C4B" w14:textId="5C26B0CA" w:rsidR="00306E47" w:rsidRPr="00C468E1" w:rsidRDefault="00306E47" w:rsidP="0037596B">
      <w:pPr>
        <w:spacing w:before="60" w:after="0" w:line="270" w:lineRule="auto"/>
        <w:ind w:left="720" w:firstLine="720"/>
        <w:rPr>
          <w:rFonts w:ascii="Times New Roman" w:hAnsi="Times New Roman" w:cs="Times New Roman"/>
          <w:i/>
          <w:iCs/>
          <w:sz w:val="28"/>
          <w:szCs w:val="28"/>
        </w:rPr>
      </w:pPr>
      <w:r w:rsidRPr="00C468E1">
        <w:rPr>
          <w:rFonts w:ascii="Times New Roman" w:hAnsi="Times New Roman" w:cs="Times New Roman"/>
          <w:i/>
          <w:iCs/>
          <w:sz w:val="28"/>
          <w:szCs w:val="28"/>
        </w:rPr>
        <w:t xml:space="preserve">W </w:t>
      </w:r>
      <w:r w:rsidR="002D1154">
        <w:rPr>
          <w:rFonts w:ascii="Times New Roman" w:hAnsi="Times New Roman" w:cs="Times New Roman"/>
          <w:i/>
          <w:iCs/>
          <w:sz w:val="28"/>
          <w:szCs w:val="28"/>
        </w:rPr>
        <w:t>-</w:t>
      </w:r>
      <w:r w:rsidRPr="00C468E1">
        <w:rPr>
          <w:rFonts w:ascii="Times New Roman" w:hAnsi="Times New Roman" w:cs="Times New Roman"/>
          <w:i/>
          <w:iCs/>
          <w:sz w:val="28"/>
          <w:szCs w:val="28"/>
        </w:rPr>
        <w:t xml:space="preserve"> đường kháng chân tầng, W = 3,2m</w:t>
      </w:r>
      <w:r w:rsidR="000E7C78" w:rsidRPr="00C468E1">
        <w:rPr>
          <w:rFonts w:ascii="Times New Roman" w:hAnsi="Times New Roman" w:cs="Times New Roman"/>
          <w:i/>
          <w:iCs/>
          <w:sz w:val="28"/>
          <w:szCs w:val="28"/>
        </w:rPr>
        <w:t>;</w:t>
      </w:r>
    </w:p>
    <w:p w14:paraId="5E20CE35" w14:textId="1E642472" w:rsidR="00306E47" w:rsidRPr="00C468E1" w:rsidRDefault="00306E47" w:rsidP="0037596B">
      <w:pPr>
        <w:spacing w:before="60" w:after="0" w:line="270" w:lineRule="auto"/>
        <w:ind w:left="720" w:firstLine="720"/>
        <w:rPr>
          <w:rFonts w:ascii="Times New Roman" w:hAnsi="Times New Roman" w:cs="Times New Roman"/>
          <w:i/>
          <w:iCs/>
          <w:sz w:val="28"/>
          <w:szCs w:val="28"/>
        </w:rPr>
      </w:pPr>
      <w:r w:rsidRPr="00C468E1">
        <w:rPr>
          <w:rFonts w:ascii="Times New Roman" w:hAnsi="Times New Roman" w:cs="Times New Roman"/>
          <w:i/>
          <w:iCs/>
          <w:sz w:val="28"/>
          <w:szCs w:val="28"/>
        </w:rPr>
        <w:t xml:space="preserve">a </w:t>
      </w:r>
      <w:r w:rsidR="002D1154">
        <w:rPr>
          <w:rFonts w:ascii="Times New Roman" w:hAnsi="Times New Roman" w:cs="Times New Roman"/>
          <w:i/>
          <w:iCs/>
          <w:sz w:val="28"/>
          <w:szCs w:val="28"/>
        </w:rPr>
        <w:t>-</w:t>
      </w:r>
      <w:r w:rsidRPr="00C468E1">
        <w:rPr>
          <w:rFonts w:ascii="Times New Roman" w:hAnsi="Times New Roman" w:cs="Times New Roman"/>
          <w:i/>
          <w:iCs/>
          <w:sz w:val="28"/>
          <w:szCs w:val="28"/>
        </w:rPr>
        <w:t xml:space="preserve"> khoảng cách giữa các lỗ khoan, a = 3,2m</w:t>
      </w:r>
      <w:r w:rsidR="000E7C78" w:rsidRPr="00C468E1">
        <w:rPr>
          <w:rFonts w:ascii="Times New Roman" w:hAnsi="Times New Roman" w:cs="Times New Roman"/>
          <w:i/>
          <w:iCs/>
          <w:sz w:val="28"/>
          <w:szCs w:val="28"/>
        </w:rPr>
        <w:t>;</w:t>
      </w:r>
    </w:p>
    <w:p w14:paraId="2B70A316" w14:textId="09C21309" w:rsidR="00FD496F" w:rsidRPr="00C468E1" w:rsidRDefault="00FD496F" w:rsidP="0037596B">
      <w:pPr>
        <w:spacing w:before="60" w:after="0" w:line="270" w:lineRule="auto"/>
        <w:ind w:left="720" w:firstLine="720"/>
        <w:rPr>
          <w:rFonts w:ascii="Times New Roman" w:hAnsi="Times New Roman" w:cs="Times New Roman"/>
          <w:i/>
          <w:iCs/>
          <w:sz w:val="28"/>
          <w:szCs w:val="28"/>
        </w:rPr>
      </w:pPr>
      <w:r w:rsidRPr="00C468E1">
        <w:rPr>
          <w:rFonts w:ascii="Times New Roman" w:hAnsi="Times New Roman" w:cs="Times New Roman"/>
          <w:i/>
          <w:iCs/>
          <w:sz w:val="28"/>
          <w:szCs w:val="28"/>
        </w:rPr>
        <w:t xml:space="preserve">b </w:t>
      </w:r>
      <w:r w:rsidR="002D1154">
        <w:rPr>
          <w:rFonts w:ascii="Times New Roman" w:hAnsi="Times New Roman" w:cs="Times New Roman"/>
          <w:i/>
          <w:iCs/>
          <w:sz w:val="28"/>
          <w:szCs w:val="28"/>
        </w:rPr>
        <w:t>-</w:t>
      </w:r>
      <w:r w:rsidRPr="00C468E1">
        <w:rPr>
          <w:rFonts w:ascii="Times New Roman" w:hAnsi="Times New Roman" w:cs="Times New Roman"/>
          <w:i/>
          <w:iCs/>
          <w:sz w:val="28"/>
          <w:szCs w:val="28"/>
        </w:rPr>
        <w:t xml:space="preserve"> khoảng cách giữa các hàng lỗ khoan, b = 2,8m;</w:t>
      </w:r>
    </w:p>
    <w:p w14:paraId="74DB29C3" w14:textId="2459C4B5" w:rsidR="00306E47" w:rsidRPr="00C468E1" w:rsidRDefault="00306E47" w:rsidP="0037596B">
      <w:pPr>
        <w:spacing w:before="60" w:after="0" w:line="270" w:lineRule="auto"/>
        <w:ind w:left="720" w:firstLine="720"/>
        <w:rPr>
          <w:rFonts w:ascii="Times New Roman" w:hAnsi="Times New Roman" w:cs="Times New Roman"/>
          <w:i/>
          <w:iCs/>
          <w:sz w:val="28"/>
          <w:szCs w:val="28"/>
        </w:rPr>
      </w:pPr>
      <w:r w:rsidRPr="00C468E1">
        <w:rPr>
          <w:rFonts w:ascii="Times New Roman" w:hAnsi="Times New Roman" w:cs="Times New Roman"/>
          <w:i/>
          <w:iCs/>
          <w:sz w:val="28"/>
          <w:szCs w:val="28"/>
        </w:rPr>
        <w:t>H</w:t>
      </w:r>
      <w:r w:rsidRPr="00C468E1">
        <w:rPr>
          <w:rFonts w:ascii="Times New Roman" w:hAnsi="Times New Roman" w:cs="Times New Roman"/>
          <w:i/>
          <w:iCs/>
          <w:sz w:val="28"/>
          <w:szCs w:val="28"/>
          <w:vertAlign w:val="subscript"/>
        </w:rPr>
        <w:t xml:space="preserve">t </w:t>
      </w:r>
      <w:r w:rsidR="002D1154">
        <w:rPr>
          <w:rFonts w:ascii="Times New Roman" w:hAnsi="Times New Roman" w:cs="Times New Roman"/>
          <w:i/>
          <w:iCs/>
          <w:sz w:val="28"/>
          <w:szCs w:val="28"/>
        </w:rPr>
        <w:t>-</w:t>
      </w:r>
      <w:r w:rsidRPr="00C468E1">
        <w:rPr>
          <w:rFonts w:ascii="Times New Roman" w:hAnsi="Times New Roman" w:cs="Times New Roman"/>
          <w:i/>
          <w:iCs/>
          <w:sz w:val="28"/>
          <w:szCs w:val="28"/>
        </w:rPr>
        <w:t xml:space="preserve"> chiều cao tầng khai thác, Ht = 10m</w:t>
      </w:r>
      <w:r w:rsidR="000E7C78" w:rsidRPr="00C468E1">
        <w:rPr>
          <w:rFonts w:ascii="Times New Roman" w:hAnsi="Times New Roman" w:cs="Times New Roman"/>
          <w:i/>
          <w:iCs/>
          <w:sz w:val="28"/>
          <w:szCs w:val="28"/>
        </w:rPr>
        <w:t>;</w:t>
      </w:r>
    </w:p>
    <w:p w14:paraId="16DE00E6" w14:textId="726F41AA" w:rsidR="00306E47" w:rsidRPr="00C468E1" w:rsidRDefault="00306E47" w:rsidP="0037596B">
      <w:pPr>
        <w:spacing w:before="60" w:after="0" w:line="270" w:lineRule="auto"/>
        <w:ind w:left="720" w:firstLine="720"/>
        <w:rPr>
          <w:rFonts w:ascii="Times New Roman" w:hAnsi="Times New Roman" w:cs="Times New Roman"/>
          <w:i/>
          <w:iCs/>
          <w:sz w:val="28"/>
          <w:szCs w:val="28"/>
        </w:rPr>
      </w:pPr>
      <w:r w:rsidRPr="00C468E1">
        <w:rPr>
          <w:rFonts w:ascii="Times New Roman" w:hAnsi="Times New Roman" w:cs="Times New Roman"/>
          <w:i/>
          <w:iCs/>
          <w:sz w:val="28"/>
          <w:szCs w:val="28"/>
        </w:rPr>
        <w:t xml:space="preserve">k </w:t>
      </w:r>
      <w:r w:rsidR="002D1154">
        <w:rPr>
          <w:rFonts w:ascii="Times New Roman" w:hAnsi="Times New Roman" w:cs="Times New Roman"/>
          <w:i/>
          <w:iCs/>
          <w:sz w:val="28"/>
          <w:szCs w:val="28"/>
        </w:rPr>
        <w:t>-</w:t>
      </w:r>
      <w:r w:rsidRPr="00C468E1">
        <w:rPr>
          <w:rFonts w:ascii="Times New Roman" w:hAnsi="Times New Roman" w:cs="Times New Roman"/>
          <w:i/>
          <w:iCs/>
          <w:sz w:val="28"/>
          <w:szCs w:val="28"/>
        </w:rPr>
        <w:t xml:space="preserve"> hệ số tăng chỉ tiêu thuốc nổ hàng trong so với hàng ngoài, k=1;</w:t>
      </w:r>
    </w:p>
    <w:p w14:paraId="16A965E7" w14:textId="7D6A1E76" w:rsidR="00854CBB" w:rsidRPr="00C468E1" w:rsidRDefault="00854CBB" w:rsidP="0037596B">
      <w:pPr>
        <w:spacing w:before="60" w:after="0" w:line="270" w:lineRule="auto"/>
        <w:rPr>
          <w:rFonts w:ascii="Times New Roman" w:hAnsi="Times New Roman" w:cs="Times New Roman"/>
          <w:sz w:val="28"/>
          <w:szCs w:val="28"/>
        </w:rPr>
      </w:pPr>
      <w:r w:rsidRPr="00C468E1">
        <w:rPr>
          <w:rFonts w:ascii="Times New Roman" w:hAnsi="Times New Roman" w:cs="Times New Roman"/>
          <w:sz w:val="28"/>
          <w:szCs w:val="28"/>
        </w:rPr>
        <w:t>* Khi sử dụng lỗ khoan 76mm</w:t>
      </w:r>
    </w:p>
    <w:p w14:paraId="7BB701B7" w14:textId="247BE377" w:rsidR="00854CBB" w:rsidRPr="00C468E1" w:rsidRDefault="00854CBB" w:rsidP="0037596B">
      <w:pPr>
        <w:spacing w:before="60" w:after="0" w:line="270" w:lineRule="auto"/>
        <w:ind w:firstLine="720"/>
        <w:rPr>
          <w:rFonts w:ascii="Times New Roman" w:hAnsi="Times New Roman" w:cs="Times New Roman"/>
          <w:sz w:val="28"/>
          <w:szCs w:val="28"/>
        </w:rPr>
      </w:pPr>
      <w:r w:rsidRPr="00C468E1">
        <w:rPr>
          <w:rFonts w:ascii="Times New Roman" w:hAnsi="Times New Roman" w:cs="Times New Roman"/>
          <w:sz w:val="28"/>
          <w:szCs w:val="28"/>
        </w:rPr>
        <w:t>- Lượng thuốc nổ nhiều nhất cho 01 lỗ khoan hàng ngoài</w:t>
      </w:r>
      <w:r w:rsidR="004E2C5E">
        <w:rPr>
          <w:rFonts w:ascii="Times New Roman" w:hAnsi="Times New Roman" w:cs="Times New Roman"/>
          <w:sz w:val="28"/>
          <w:szCs w:val="28"/>
        </w:rPr>
        <w:t xml:space="preserve"> Q</w:t>
      </w:r>
      <w:r w:rsidR="004E2C5E">
        <w:rPr>
          <w:rFonts w:ascii="Times New Roman" w:hAnsi="Times New Roman" w:cs="Times New Roman"/>
          <w:sz w:val="28"/>
          <w:szCs w:val="28"/>
          <w:vertAlign w:val="subscript"/>
        </w:rPr>
        <w:t>n</w:t>
      </w:r>
      <w:r w:rsidRPr="00C468E1">
        <w:rPr>
          <w:rFonts w:ascii="Times New Roman" w:hAnsi="Times New Roman" w:cs="Times New Roman"/>
          <w:sz w:val="28"/>
          <w:szCs w:val="28"/>
        </w:rPr>
        <w:t>: Q</w:t>
      </w:r>
      <w:r w:rsidRPr="00C468E1">
        <w:rPr>
          <w:rFonts w:ascii="Times New Roman" w:hAnsi="Times New Roman" w:cs="Times New Roman"/>
          <w:sz w:val="28"/>
          <w:szCs w:val="28"/>
          <w:vertAlign w:val="subscript"/>
        </w:rPr>
        <w:t>n</w:t>
      </w:r>
      <w:r w:rsidRPr="00C468E1">
        <w:rPr>
          <w:rFonts w:ascii="Times New Roman" w:hAnsi="Times New Roman" w:cs="Times New Roman"/>
          <w:sz w:val="28"/>
          <w:szCs w:val="28"/>
        </w:rPr>
        <w:t>= q</w:t>
      </w:r>
      <w:r w:rsidR="00FA5BB9" w:rsidRPr="00FA5BB9">
        <w:rPr>
          <w:rFonts w:ascii="Times New Roman" w:hAnsi="Times New Roman" w:cs="Times New Roman"/>
          <w:sz w:val="28"/>
          <w:szCs w:val="28"/>
          <w:vertAlign w:val="subscript"/>
        </w:rPr>
        <w:t>1</w:t>
      </w:r>
      <w:r w:rsidRPr="00C468E1">
        <w:rPr>
          <w:rFonts w:ascii="Times New Roman" w:hAnsi="Times New Roman" w:cs="Times New Roman"/>
          <w:sz w:val="28"/>
          <w:szCs w:val="28"/>
        </w:rPr>
        <w:t>.a.w.</w:t>
      </w:r>
      <w:r w:rsidR="00DB769A">
        <w:rPr>
          <w:rFonts w:ascii="Times New Roman" w:hAnsi="Times New Roman" w:cs="Times New Roman"/>
          <w:sz w:val="28"/>
          <w:szCs w:val="28"/>
        </w:rPr>
        <w:t>H</w:t>
      </w:r>
      <w:r w:rsidR="00DB769A">
        <w:rPr>
          <w:rFonts w:ascii="Times New Roman" w:hAnsi="Times New Roman" w:cs="Times New Roman"/>
          <w:sz w:val="28"/>
          <w:szCs w:val="28"/>
          <w:vertAlign w:val="subscript"/>
        </w:rPr>
        <w:t>t</w:t>
      </w:r>
      <w:r w:rsidRPr="00C468E1">
        <w:rPr>
          <w:rFonts w:ascii="Times New Roman" w:hAnsi="Times New Roman" w:cs="Times New Roman"/>
          <w:sz w:val="28"/>
          <w:szCs w:val="28"/>
        </w:rPr>
        <w:t xml:space="preserve"> </w:t>
      </w:r>
    </w:p>
    <w:p w14:paraId="36C9CF87" w14:textId="432DBE2A" w:rsidR="00854CBB" w:rsidRPr="00C468E1" w:rsidRDefault="00854CBB" w:rsidP="0037596B">
      <w:pPr>
        <w:spacing w:before="60" w:after="0" w:line="270" w:lineRule="auto"/>
        <w:ind w:left="720" w:firstLine="720"/>
        <w:rPr>
          <w:rFonts w:ascii="Times New Roman" w:hAnsi="Times New Roman" w:cs="Times New Roman"/>
          <w:sz w:val="28"/>
          <w:szCs w:val="28"/>
        </w:rPr>
      </w:pPr>
      <w:r w:rsidRPr="00C468E1">
        <w:rPr>
          <w:rFonts w:ascii="Times New Roman" w:hAnsi="Times New Roman" w:cs="Times New Roman"/>
          <w:sz w:val="28"/>
          <w:szCs w:val="28"/>
        </w:rPr>
        <w:t>Ta có: Qn = 0,3⋅2,7⋅2,7⋅10 = 21,9kg</w:t>
      </w:r>
      <w:r w:rsidRPr="00C468E1">
        <w:rPr>
          <w:rFonts w:ascii="Times New Roman" w:hAnsi="Times New Roman" w:cs="Times New Roman"/>
          <w:sz w:val="28"/>
          <w:szCs w:val="28"/>
          <w:vertAlign w:val="subscript"/>
        </w:rPr>
      </w:r>
      <w:r w:rsidRPr="00C468E1">
        <w:rPr>
          <w:rFonts w:ascii="Times New Roman" w:hAnsi="Times New Roman" w:cs="Times New Roman"/>
          <w:sz w:val="28"/>
          <w:szCs w:val="28"/>
        </w:rPr>
      </w:r>
      <w:r w:rsidR="00EE296F">
        <w:rPr>
          <w:rFonts w:ascii="Cambria Math" w:hAnsi="Cambria Math" w:cs="Times New Roman"/>
          <w:sz w:val="28"/>
          <w:szCs w:val="28"/>
        </w:rPr>
      </w:r>
      <w:r w:rsidR="00010249" w:rsidRPr="00C468E1">
        <w:rPr>
          <w:rFonts w:ascii="Times New Roman" w:hAnsi="Times New Roman" w:cs="Times New Roman"/>
          <w:sz w:val="28"/>
          <w:szCs w:val="28"/>
        </w:rPr>
      </w:r>
      <w:r w:rsidRPr="00C468E1">
        <w:rPr>
          <w:rFonts w:ascii="Times New Roman" w:hAnsi="Times New Roman" w:cs="Times New Roman"/>
          <w:sz w:val="28"/>
          <w:szCs w:val="28"/>
        </w:rPr>
      </w:r>
      <w:r w:rsidR="00010249" w:rsidRPr="00C468E1">
        <w:rPr>
          <w:rFonts w:ascii="Times New Roman" w:hAnsi="Times New Roman" w:cs="Times New Roman"/>
          <w:sz w:val="28"/>
          <w:szCs w:val="28"/>
        </w:rPr>
      </w:r>
      <w:r w:rsidR="00EE296F">
        <w:rPr>
          <w:rFonts w:ascii="Cambria Math" w:hAnsi="Cambria Math" w:cs="Times New Roman"/>
          <w:sz w:val="28"/>
          <w:szCs w:val="28"/>
        </w:rPr>
      </w:r>
      <w:r w:rsidR="00010249" w:rsidRPr="00C468E1">
        <w:rPr>
          <w:rFonts w:ascii="Times New Roman" w:hAnsi="Times New Roman" w:cs="Times New Roman"/>
          <w:sz w:val="28"/>
          <w:szCs w:val="28"/>
        </w:rPr>
      </w:r>
      <w:r w:rsidRPr="00C468E1">
        <w:rPr>
          <w:rFonts w:ascii="Times New Roman" w:hAnsi="Times New Roman" w:cs="Times New Roman"/>
          <w:sz w:val="28"/>
          <w:szCs w:val="28"/>
        </w:rPr>
      </w:r>
      <w:r w:rsidR="00010249" w:rsidRPr="00C468E1">
        <w:rPr>
          <w:rFonts w:ascii="Times New Roman" w:hAnsi="Times New Roman" w:cs="Times New Roman"/>
          <w:sz w:val="28"/>
          <w:szCs w:val="28"/>
        </w:rPr>
      </w:r>
      <w:r w:rsidR="00EE296F">
        <w:rPr>
          <w:rFonts w:ascii="Cambria Math" w:hAnsi="Cambria Math" w:cs="Times New Roman"/>
          <w:sz w:val="28"/>
          <w:szCs w:val="28"/>
        </w:rPr>
      </w:r>
      <w:r w:rsidR="00010249" w:rsidRPr="00C468E1">
        <w:rPr>
          <w:rFonts w:ascii="Times New Roman" w:hAnsi="Times New Roman" w:cs="Times New Roman"/>
          <w:sz w:val="28"/>
          <w:szCs w:val="28"/>
        </w:rPr>
      </w:r>
      <w:r w:rsidR="00EE296F">
        <w:rPr>
          <w:rFonts w:ascii="Times New Roman" w:hAnsi="Times New Roman" w:cs="Times New Roman"/>
          <w:sz w:val="28"/>
          <w:szCs w:val="28"/>
        </w:rPr>
      </w:r>
      <w:r w:rsidR="00010249" w:rsidRPr="00C468E1">
        <w:rPr>
          <w:rFonts w:ascii="Times New Roman" w:hAnsi="Times New Roman" w:cs="Times New Roman"/>
          <w:sz w:val="28"/>
          <w:szCs w:val="28"/>
        </w:rPr>
      </w:r>
      <w:r w:rsidR="00EE296F">
        <w:rPr>
          <w:rFonts w:ascii="Times New Roman" w:hAnsi="Times New Roman" w:cs="Times New Roman"/>
          <w:sz w:val="28"/>
          <w:szCs w:val="28"/>
        </w:rPr>
      </w:r>
      <w:r w:rsidRPr="00C468E1">
        <w:rPr>
          <w:rFonts w:ascii="Times New Roman" w:hAnsi="Times New Roman" w:cs="Times New Roman"/>
          <w:sz w:val="28"/>
          <w:szCs w:val="28"/>
        </w:rPr>
      </w:r>
    </w:p>
    <w:p w14:paraId="772B463B" w14:textId="0CD4AD0A" w:rsidR="00854CBB" w:rsidRPr="00C468E1" w:rsidRDefault="00854CBB" w:rsidP="0037596B">
      <w:pPr>
        <w:spacing w:before="60" w:after="0" w:line="270" w:lineRule="auto"/>
        <w:ind w:left="720"/>
        <w:rPr>
          <w:rFonts w:ascii="Times New Roman" w:hAnsi="Times New Roman" w:cs="Times New Roman"/>
          <w:sz w:val="28"/>
          <w:szCs w:val="28"/>
        </w:rPr>
      </w:pPr>
      <w:r w:rsidRPr="00C468E1">
        <w:rPr>
          <w:rFonts w:ascii="Times New Roman" w:hAnsi="Times New Roman" w:cs="Times New Roman"/>
          <w:sz w:val="28"/>
          <w:szCs w:val="28"/>
        </w:rPr>
        <w:t>- Lượng thuốc nổ nhiều nhất cho 01 lỗ khoan hàng trong</w:t>
      </w:r>
      <w:r w:rsidR="004E2C5E">
        <w:rPr>
          <w:rFonts w:ascii="Times New Roman" w:hAnsi="Times New Roman" w:cs="Times New Roman"/>
          <w:sz w:val="28"/>
          <w:szCs w:val="28"/>
        </w:rPr>
        <w:t xml:space="preserve"> (Q</w:t>
      </w:r>
      <w:r w:rsidR="004E2C5E" w:rsidRPr="004E2C5E">
        <w:rPr>
          <w:rFonts w:ascii="Times New Roman" w:hAnsi="Times New Roman" w:cs="Times New Roman"/>
          <w:sz w:val="28"/>
          <w:szCs w:val="28"/>
          <w:vertAlign w:val="subscript"/>
        </w:rPr>
        <w:t>t</w:t>
      </w:r>
      <w:r w:rsidR="004E2C5E">
        <w:rPr>
          <w:rFonts w:ascii="Times New Roman" w:hAnsi="Times New Roman" w:cs="Times New Roman"/>
          <w:sz w:val="28"/>
          <w:szCs w:val="28"/>
        </w:rPr>
        <w:t>)</w:t>
      </w:r>
      <w:r w:rsidRPr="00C468E1">
        <w:rPr>
          <w:rFonts w:ascii="Times New Roman" w:hAnsi="Times New Roman" w:cs="Times New Roman"/>
          <w:sz w:val="28"/>
          <w:szCs w:val="28"/>
        </w:rPr>
        <w:t>: Q</w:t>
      </w:r>
      <w:r w:rsidR="00DB769A" w:rsidRPr="00DB769A">
        <w:rPr>
          <w:rFonts w:ascii="Times New Roman" w:hAnsi="Times New Roman" w:cs="Times New Roman"/>
          <w:sz w:val="28"/>
          <w:szCs w:val="28"/>
          <w:vertAlign w:val="subscript"/>
        </w:rPr>
        <w:t>t</w:t>
      </w:r>
      <w:r w:rsidRPr="00C468E1">
        <w:rPr>
          <w:rFonts w:ascii="Times New Roman" w:hAnsi="Times New Roman" w:cs="Times New Roman"/>
          <w:sz w:val="28"/>
          <w:szCs w:val="28"/>
        </w:rPr>
        <w:t>=</w:t>
      </w:r>
      <w:r w:rsidR="00DB769A">
        <w:rPr>
          <w:rFonts w:ascii="Times New Roman" w:hAnsi="Times New Roman" w:cs="Times New Roman"/>
          <w:sz w:val="28"/>
          <w:szCs w:val="28"/>
        </w:rPr>
        <w:t>k</w:t>
      </w:r>
      <w:r w:rsidR="002D1154">
        <w:rPr>
          <w:rFonts w:ascii="Cambria Math" w:hAnsi="Cambria Math" w:cs="Times New Roman"/>
          <w:sz w:val="28"/>
          <w:szCs w:val="28"/>
        </w:rPr>
        <w:t>⋅</w:t>
      </w:r>
      <w:r w:rsidRPr="00C468E1">
        <w:rPr>
          <w:rFonts w:ascii="Times New Roman" w:hAnsi="Times New Roman" w:cs="Times New Roman"/>
          <w:sz w:val="28"/>
          <w:szCs w:val="28"/>
        </w:rPr>
        <w:t>q</w:t>
      </w:r>
      <w:r w:rsidR="002D1154" w:rsidRPr="002D1154">
        <w:rPr>
          <w:rFonts w:ascii="Times New Roman" w:hAnsi="Times New Roman" w:cs="Times New Roman"/>
          <w:sz w:val="28"/>
          <w:szCs w:val="28"/>
          <w:vertAlign w:val="subscript"/>
        </w:rPr>
        <w:t>1</w:t>
      </w:r>
      <w:r w:rsidR="002D1154">
        <w:rPr>
          <w:rFonts w:ascii="Cambria Math" w:hAnsi="Cambria Math" w:cs="Times New Roman"/>
          <w:sz w:val="28"/>
          <w:szCs w:val="28"/>
        </w:rPr>
        <w:t>⋅</w:t>
      </w:r>
      <w:r w:rsidRPr="00C468E1">
        <w:rPr>
          <w:rFonts w:ascii="Times New Roman" w:hAnsi="Times New Roman" w:cs="Times New Roman"/>
          <w:sz w:val="28"/>
          <w:szCs w:val="28"/>
        </w:rPr>
        <w:t>a</w:t>
      </w:r>
      <w:r w:rsidR="002D1154">
        <w:rPr>
          <w:rFonts w:ascii="Cambria Math" w:hAnsi="Cambria Math" w:cs="Times New Roman"/>
          <w:sz w:val="28"/>
          <w:szCs w:val="28"/>
        </w:rPr>
        <w:t>⋅</w:t>
      </w:r>
      <w:r w:rsidRPr="00C468E1">
        <w:rPr>
          <w:rFonts w:ascii="Times New Roman" w:hAnsi="Times New Roman" w:cs="Times New Roman"/>
          <w:sz w:val="28"/>
          <w:szCs w:val="28"/>
        </w:rPr>
        <w:t>b</w:t>
      </w:r>
      <w:r w:rsidR="002D1154">
        <w:rPr>
          <w:rFonts w:ascii="Cambria Math" w:hAnsi="Cambria Math" w:cs="Times New Roman"/>
          <w:sz w:val="28"/>
          <w:szCs w:val="28"/>
        </w:rPr>
        <w:t>⋅</w:t>
      </w:r>
      <w:r w:rsidR="00DB769A">
        <w:rPr>
          <w:rFonts w:ascii="Times New Roman" w:hAnsi="Times New Roman" w:cs="Times New Roman"/>
          <w:sz w:val="28"/>
          <w:szCs w:val="28"/>
        </w:rPr>
        <w:t>H</w:t>
      </w:r>
      <w:r w:rsidR="00DB769A" w:rsidRPr="00DB769A">
        <w:rPr>
          <w:rFonts w:ascii="Times New Roman" w:hAnsi="Times New Roman" w:cs="Times New Roman"/>
          <w:sz w:val="28"/>
          <w:szCs w:val="28"/>
          <w:vertAlign w:val="subscript"/>
        </w:rPr>
        <w:t>t</w:t>
      </w:r>
      <w:r w:rsidRPr="00DB769A">
        <w:rPr>
          <w:rFonts w:ascii="Times New Roman" w:hAnsi="Times New Roman" w:cs="Times New Roman"/>
          <w:sz w:val="28"/>
          <w:szCs w:val="28"/>
          <w:vertAlign w:val="subscript"/>
        </w:rPr>
        <w:t xml:space="preserve"> </w:t>
      </w:r>
    </w:p>
    <w:p w14:paraId="52323D9E" w14:textId="6CF62022" w:rsidR="00854CBB" w:rsidRPr="00C468E1" w:rsidRDefault="00854CBB" w:rsidP="0037596B">
      <w:pPr>
        <w:spacing w:before="60" w:after="0" w:line="270" w:lineRule="auto"/>
        <w:ind w:left="720" w:firstLine="720"/>
        <w:rPr>
          <w:rFonts w:ascii="Times New Roman" w:hAnsi="Times New Roman" w:cs="Times New Roman"/>
          <w:sz w:val="28"/>
          <w:szCs w:val="28"/>
        </w:rPr>
      </w:pPr>
      <w:r w:rsidRPr="00C468E1">
        <w:rPr>
          <w:rFonts w:ascii="Times New Roman" w:hAnsi="Times New Roman" w:cs="Times New Roman"/>
          <w:sz w:val="28"/>
          <w:szCs w:val="28"/>
        </w:rPr>
        <w:t>Ta có: Q</w:t>
      </w:r>
      <w:r w:rsidRPr="00C468E1">
        <w:rPr>
          <w:rFonts w:ascii="Times New Roman" w:hAnsi="Times New Roman" w:cs="Times New Roman"/>
          <w:sz w:val="28"/>
          <w:szCs w:val="28"/>
          <w:vertAlign w:val="subscript"/>
        </w:rPr>
        <w:t xml:space="preserve">t </w:t>
      </w:r>
      <w:r w:rsidRPr="00C468E1">
        <w:rPr>
          <w:rFonts w:ascii="Times New Roman" w:hAnsi="Times New Roman" w:cs="Times New Roman"/>
          <w:sz w:val="28"/>
          <w:szCs w:val="28"/>
        </w:rPr>
        <w:t>= 0,3</w:t>
      </w:r>
      <w:r w:rsidR="00EE296F">
        <w:rPr>
          <w:rFonts w:ascii="Cambria Math" w:hAnsi="Cambria Math" w:cs="Times New Roman"/>
          <w:sz w:val="28"/>
          <w:szCs w:val="28"/>
        </w:rPr>
        <w:t>⋅</w:t>
      </w:r>
      <w:r w:rsidR="00010249" w:rsidRPr="00C468E1">
        <w:rPr>
          <w:rFonts w:ascii="Times New Roman" w:hAnsi="Times New Roman" w:cs="Times New Roman"/>
          <w:sz w:val="28"/>
          <w:szCs w:val="28"/>
        </w:rPr>
        <w:t>2</w:t>
      </w:r>
      <w:r w:rsidRPr="00C468E1">
        <w:rPr>
          <w:rFonts w:ascii="Times New Roman" w:hAnsi="Times New Roman" w:cs="Times New Roman"/>
          <w:sz w:val="28"/>
          <w:szCs w:val="28"/>
        </w:rPr>
        <w:t>,</w:t>
      </w:r>
      <w:r w:rsidR="00010249" w:rsidRPr="00C468E1">
        <w:rPr>
          <w:rFonts w:ascii="Times New Roman" w:hAnsi="Times New Roman" w:cs="Times New Roman"/>
          <w:sz w:val="28"/>
          <w:szCs w:val="28"/>
        </w:rPr>
        <w:t>7</w:t>
      </w:r>
      <w:r w:rsidR="00EE296F">
        <w:rPr>
          <w:rFonts w:ascii="Cambria Math" w:hAnsi="Cambria Math" w:cs="Times New Roman"/>
          <w:sz w:val="28"/>
          <w:szCs w:val="28"/>
        </w:rPr>
        <w:t>⋅</w:t>
      </w:r>
      <w:r w:rsidR="00010249" w:rsidRPr="00C468E1">
        <w:rPr>
          <w:rFonts w:ascii="Times New Roman" w:hAnsi="Times New Roman" w:cs="Times New Roman"/>
          <w:sz w:val="28"/>
          <w:szCs w:val="28"/>
        </w:rPr>
        <w:t>2,4</w:t>
      </w:r>
      <w:r w:rsidR="00EE296F">
        <w:rPr>
          <w:rFonts w:ascii="Cambria Math" w:hAnsi="Cambria Math" w:cs="Times New Roman"/>
          <w:sz w:val="28"/>
          <w:szCs w:val="28"/>
        </w:rPr>
        <w:t>⋅</w:t>
      </w:r>
      <w:r w:rsidRPr="00C468E1">
        <w:rPr>
          <w:rFonts w:ascii="Times New Roman" w:hAnsi="Times New Roman" w:cs="Times New Roman"/>
          <w:sz w:val="28"/>
          <w:szCs w:val="28"/>
        </w:rPr>
        <w:t xml:space="preserve">10 = </w:t>
      </w:r>
      <w:r w:rsidR="001E7E0E">
        <w:rPr>
          <w:rFonts w:ascii="Times New Roman" w:hAnsi="Times New Roman" w:cs="Times New Roman"/>
          <w:sz w:val="28"/>
          <w:szCs w:val="28"/>
        </w:rPr>
        <w:t>19</w:t>
      </w:r>
      <w:r w:rsidR="00010249" w:rsidRPr="00C468E1">
        <w:rPr>
          <w:rFonts w:ascii="Times New Roman" w:hAnsi="Times New Roman" w:cs="Times New Roman"/>
          <w:sz w:val="28"/>
          <w:szCs w:val="28"/>
        </w:rPr>
        <w:t>,</w:t>
      </w:r>
      <w:r w:rsidR="001E7E0E">
        <w:rPr>
          <w:rFonts w:ascii="Times New Roman" w:hAnsi="Times New Roman" w:cs="Times New Roman"/>
          <w:sz w:val="28"/>
          <w:szCs w:val="28"/>
        </w:rPr>
        <w:t>4</w:t>
      </w:r>
      <w:r w:rsidRPr="00C468E1">
        <w:rPr>
          <w:rFonts w:ascii="Times New Roman" w:hAnsi="Times New Roman" w:cs="Times New Roman"/>
          <w:sz w:val="28"/>
          <w:szCs w:val="28"/>
        </w:rPr>
        <w:t>kg</w:t>
      </w:r>
    </w:p>
    <w:p w14:paraId="1E560D39" w14:textId="77777777" w:rsidR="00B71D25" w:rsidRPr="00C468E1" w:rsidRDefault="00854CBB" w:rsidP="00B71D25">
      <w:pPr>
        <w:spacing w:before="60" w:after="0" w:line="270" w:lineRule="auto"/>
        <w:ind w:firstLine="720"/>
        <w:jc w:val="both"/>
        <w:rPr>
          <w:rFonts w:ascii="Times New Roman" w:hAnsi="Times New Roman" w:cs="Times New Roman"/>
          <w:i/>
          <w:iCs/>
          <w:sz w:val="28"/>
          <w:szCs w:val="28"/>
        </w:rPr>
      </w:pPr>
      <w:r>
        <w:rPr>
          <w:rFonts w:ascii="Times New Roman" w:hAnsi="Times New Roman" w:eastAsia="Times New Roman"/>
          <w:b w:val="0"/>
          <w:sz w:val="28"/>
        </w:rPr>
        <w:t>Trong đó: q1 - chỉ tiêu thuốc nổ, q1 = 0,3kg/m3;</w:t>
      </w:r>
    </w:p>
    <w:p w14:paraId="66460BC9" w14:textId="77777777" w:rsidR="00B71D25" w:rsidRPr="00C468E1" w:rsidRDefault="00B71D25" w:rsidP="00B71D25">
      <w:pPr>
        <w:spacing w:before="60" w:after="0" w:line="270" w:lineRule="auto"/>
        <w:ind w:left="720" w:firstLine="720"/>
        <w:jc w:val="both"/>
        <w:rPr>
          <w:rFonts w:ascii="Times New Roman" w:hAnsi="Times New Roman" w:cs="Times New Roman"/>
          <w:i/>
          <w:iCs/>
          <w:sz w:val="28"/>
          <w:szCs w:val="28"/>
        </w:rPr>
      </w:pPr>
      <w:r>
        <w:rPr>
          <w:rFonts w:ascii="Times New Roman" w:hAnsi="Times New Roman" w:eastAsia="Times New Roman"/>
          <w:b w:val="0"/>
          <w:sz w:val="28"/>
        </w:rPr>
        <w:t>W - đường kháng chân tầng, W = 2,7m;</w:t>
      </w:r>
    </w:p>
    <w:p w14:paraId="283F142F" w14:textId="77777777" w:rsidR="00B71D25" w:rsidRPr="00C468E1" w:rsidRDefault="00B71D25" w:rsidP="00B71D25">
      <w:pPr>
        <w:spacing w:before="60" w:after="0" w:line="270" w:lineRule="auto"/>
        <w:ind w:left="720" w:firstLine="720"/>
        <w:jc w:val="both"/>
        <w:rPr>
          <w:rFonts w:ascii="Times New Roman" w:hAnsi="Times New Roman" w:cs="Times New Roman"/>
          <w:i/>
          <w:iCs/>
          <w:sz w:val="28"/>
          <w:szCs w:val="28"/>
        </w:rPr>
      </w:pPr>
      <w:r>
        <w:rPr>
          <w:rFonts w:ascii="Times New Roman" w:hAnsi="Times New Roman" w:eastAsia="Times New Roman"/>
          <w:b w:val="0"/>
          <w:sz w:val="28"/>
        </w:rPr>
        <w:t>a - khoảng cách giữa các lỗ khoan, a = 2,7m;</w:t>
      </w:r>
    </w:p>
    <w:p w14:paraId="16F613B6" w14:textId="77777777" w:rsidR="00B71D25" w:rsidRPr="00C468E1" w:rsidRDefault="00B71D25" w:rsidP="00B71D25">
      <w:pPr>
        <w:spacing w:before="60" w:after="0" w:line="270" w:lineRule="auto"/>
        <w:ind w:left="720" w:firstLine="720"/>
        <w:jc w:val="both"/>
        <w:rPr>
          <w:rFonts w:ascii="Times New Roman" w:hAnsi="Times New Roman" w:cs="Times New Roman"/>
          <w:i/>
          <w:iCs/>
          <w:sz w:val="28"/>
          <w:szCs w:val="28"/>
        </w:rPr>
      </w:pPr>
      <w:r>
        <w:rPr>
          <w:rFonts w:ascii="Times New Roman" w:hAnsi="Times New Roman" w:eastAsia="Times New Roman"/>
          <w:b w:val="0"/>
          <w:sz w:val="28"/>
        </w:rPr>
        <w:t>b - khoảng cách giữa các hàng lỗ khoan, b = 2,4m;</w:t>
      </w:r>
    </w:p>
    <w:p w14:paraId="795EEF47" w14:textId="77777777" w:rsidR="00B71D25" w:rsidRPr="00C468E1" w:rsidRDefault="00B71D25" w:rsidP="00B71D25">
      <w:pPr>
        <w:spacing w:before="60" w:after="0" w:line="270" w:lineRule="auto"/>
        <w:ind w:left="720" w:firstLine="720"/>
        <w:rPr>
          <w:rFonts w:ascii="Times New Roman" w:hAnsi="Times New Roman" w:cs="Times New Roman"/>
          <w:i/>
          <w:iCs/>
          <w:sz w:val="28"/>
          <w:szCs w:val="28"/>
        </w:rPr>
      </w:pPr>
      <w:r w:rsidRPr="00C468E1">
        <w:rPr>
          <w:rFonts w:ascii="Times New Roman" w:hAnsi="Times New Roman" w:cs="Times New Roman"/>
          <w:i/>
          <w:iCs/>
          <w:sz w:val="28"/>
          <w:szCs w:val="28"/>
        </w:rPr>
        <w:t>H</w:t>
      </w:r>
      <w:r w:rsidRPr="00C468E1">
        <w:rPr>
          <w:rFonts w:ascii="Times New Roman" w:hAnsi="Times New Roman" w:cs="Times New Roman"/>
          <w:i/>
          <w:iCs/>
          <w:sz w:val="28"/>
          <w:szCs w:val="28"/>
          <w:vertAlign w:val="subscript"/>
        </w:rPr>
        <w:t xml:space="preserve">t </w:t>
      </w:r>
      <w:r>
        <w:rPr>
          <w:rFonts w:ascii="Times New Roman" w:hAnsi="Times New Roman" w:cs="Times New Roman"/>
          <w:i/>
          <w:iCs/>
          <w:sz w:val="28"/>
          <w:szCs w:val="28"/>
        </w:rPr>
        <w:t>-</w:t>
      </w:r>
      <w:r w:rsidRPr="00C468E1">
        <w:rPr>
          <w:rFonts w:ascii="Times New Roman" w:hAnsi="Times New Roman" w:cs="Times New Roman"/>
          <w:i/>
          <w:iCs/>
          <w:sz w:val="28"/>
          <w:szCs w:val="28"/>
        </w:rPr>
        <w:t xml:space="preserve"> chiều cao tầng khai thác, Ht = 10m;</w:t>
      </w:r>
    </w:p>
    <w:p w14:paraId="4A0E5F8B" w14:textId="77777777" w:rsidR="00B71D25" w:rsidRPr="00C468E1" w:rsidRDefault="00B71D25" w:rsidP="00B71D25">
      <w:pPr>
        <w:spacing w:before="60" w:after="0" w:line="270" w:lineRule="auto"/>
        <w:ind w:left="720" w:firstLine="720"/>
        <w:rPr>
          <w:rFonts w:ascii="Times New Roman" w:hAnsi="Times New Roman" w:cs="Times New Roman"/>
          <w:i/>
          <w:iCs/>
          <w:sz w:val="28"/>
          <w:szCs w:val="28"/>
        </w:rPr>
      </w:pPr>
      <w:r w:rsidRPr="00C468E1">
        <w:rPr>
          <w:rFonts w:ascii="Times New Roman" w:hAnsi="Times New Roman" w:cs="Times New Roman"/>
          <w:i/>
          <w:iCs/>
          <w:sz w:val="28"/>
          <w:szCs w:val="28"/>
        </w:rPr>
        <w:t xml:space="preserve">k </w:t>
      </w:r>
      <w:r>
        <w:rPr>
          <w:rFonts w:ascii="Times New Roman" w:hAnsi="Times New Roman" w:cs="Times New Roman"/>
          <w:i/>
          <w:iCs/>
          <w:sz w:val="28"/>
          <w:szCs w:val="28"/>
        </w:rPr>
        <w:t>-</w:t>
      </w:r>
      <w:r w:rsidRPr="00C468E1">
        <w:rPr>
          <w:rFonts w:ascii="Times New Roman" w:hAnsi="Times New Roman" w:cs="Times New Roman"/>
          <w:i/>
          <w:iCs/>
          <w:sz w:val="28"/>
          <w:szCs w:val="28"/>
        </w:rPr>
        <w:t xml:space="preserve"> hệ số tăng chỉ tiêu thuốc nổ hàng trong so với hàng ngoài, k=1;</w:t>
      </w:r>
    </w:p>
    <w:p w14:paraId="26AE2BA1" w14:textId="16F3CCA1" w:rsidR="00FB5EF4" w:rsidRPr="00C468E1" w:rsidRDefault="00FB0055" w:rsidP="00B71D25">
      <w:pPr>
        <w:spacing w:before="60" w:after="0" w:line="270" w:lineRule="auto"/>
        <w:rPr>
          <w:rFonts w:ascii="Times New Roman" w:hAnsi="Times New Roman" w:cs="Times New Roman"/>
          <w:sz w:val="28"/>
          <w:szCs w:val="28"/>
        </w:rPr>
      </w:pPr>
      <w:r w:rsidRPr="00C468E1">
        <w:rPr>
          <w:rFonts w:ascii="Times New Roman" w:hAnsi="Times New Roman" w:cs="Times New Roman"/>
          <w:sz w:val="28"/>
          <w:szCs w:val="28"/>
        </w:rPr>
        <w:t xml:space="preserve">* </w:t>
      </w:r>
      <w:r w:rsidR="00551757" w:rsidRPr="00C468E1">
        <w:rPr>
          <w:rFonts w:ascii="Times New Roman" w:hAnsi="Times New Roman" w:cs="Times New Roman"/>
          <w:sz w:val="28"/>
          <w:szCs w:val="28"/>
        </w:rPr>
        <w:t xml:space="preserve">Khi sử dụng lỗ khoan 36mm, do a = b = W = 1,1 </w:t>
      </w:r>
      <w:r w:rsidR="00A70BCF">
        <w:rPr>
          <w:rFonts w:ascii="Times New Roman" w:hAnsi="Times New Roman" w:cs="Times New Roman"/>
          <w:sz w:val="28"/>
          <w:szCs w:val="28"/>
        </w:rPr>
        <w:t>với q</w:t>
      </w:r>
      <w:r w:rsidR="00DD79C4" w:rsidRPr="00DD79C4">
        <w:rPr>
          <w:rFonts w:ascii="Times New Roman" w:hAnsi="Times New Roman" w:cs="Times New Roman"/>
          <w:sz w:val="28"/>
          <w:szCs w:val="28"/>
          <w:vertAlign w:val="subscript"/>
        </w:rPr>
        <w:t>2</w:t>
      </w:r>
      <w:r w:rsidR="00A70BCF">
        <w:rPr>
          <w:rFonts w:ascii="Times New Roman" w:hAnsi="Times New Roman" w:cs="Times New Roman"/>
          <w:sz w:val="28"/>
          <w:szCs w:val="28"/>
        </w:rPr>
        <w:t xml:space="preserve"> = 0,35 (chỉ tiêu thuốc nổ khi nổ mìn lần 2), ta có</w:t>
      </w:r>
      <w:r w:rsidR="00551757" w:rsidRPr="00C468E1">
        <w:rPr>
          <w:rFonts w:ascii="Times New Roman" w:hAnsi="Times New Roman" w:cs="Times New Roman"/>
          <w:sz w:val="28"/>
          <w:szCs w:val="28"/>
        </w:rPr>
        <w:t xml:space="preserve"> Q</w:t>
      </w:r>
      <w:r w:rsidR="00551757" w:rsidRPr="00C468E1">
        <w:rPr>
          <w:rFonts w:ascii="Times New Roman" w:hAnsi="Times New Roman" w:cs="Times New Roman"/>
          <w:sz w:val="28"/>
          <w:szCs w:val="28"/>
          <w:vertAlign w:val="subscript"/>
        </w:rPr>
        <w:t>n</w:t>
      </w:r>
      <w:r w:rsidR="00551757" w:rsidRPr="00C468E1">
        <w:rPr>
          <w:rFonts w:ascii="Times New Roman" w:hAnsi="Times New Roman" w:cs="Times New Roman"/>
          <w:sz w:val="28"/>
          <w:szCs w:val="28"/>
        </w:rPr>
        <w:t xml:space="preserve"> = Q</w:t>
      </w:r>
      <w:r w:rsidR="00551757" w:rsidRPr="00C468E1">
        <w:rPr>
          <w:rFonts w:ascii="Times New Roman" w:hAnsi="Times New Roman" w:cs="Times New Roman"/>
          <w:sz w:val="28"/>
          <w:szCs w:val="28"/>
          <w:vertAlign w:val="subscript"/>
        </w:rPr>
        <w:t>t</w:t>
      </w:r>
      <w:r w:rsidR="00551757" w:rsidRPr="00C468E1">
        <w:rPr>
          <w:rFonts w:ascii="Times New Roman" w:hAnsi="Times New Roman" w:cs="Times New Roman"/>
          <w:sz w:val="28"/>
          <w:szCs w:val="28"/>
        </w:rPr>
        <w:t xml:space="preserve"> = 0,</w:t>
      </w:r>
      <w:r w:rsidR="00306E47" w:rsidRPr="00C468E1">
        <w:rPr>
          <w:rFonts w:ascii="Times New Roman" w:hAnsi="Times New Roman" w:cs="Times New Roman"/>
          <w:sz w:val="28"/>
          <w:szCs w:val="28"/>
        </w:rPr>
        <w:t>8</w:t>
      </w:r>
      <w:r w:rsidR="00551757" w:rsidRPr="00C468E1">
        <w:rPr>
          <w:rFonts w:ascii="Times New Roman" w:hAnsi="Times New Roman" w:cs="Times New Roman"/>
          <w:sz w:val="28"/>
          <w:szCs w:val="28"/>
        </w:rPr>
        <w:t>kg.</w:t>
      </w:r>
    </w:p>
    <w:p w14:paraId="00B28B13" w14:textId="5717D045" w:rsidR="005017A2" w:rsidRPr="00C468E1" w:rsidRDefault="00086DB9" w:rsidP="0037596B">
      <w:pPr>
        <w:pStyle w:val="BodyText2"/>
        <w:spacing w:before="60" w:line="270" w:lineRule="auto"/>
        <w:ind w:firstLine="720"/>
        <w:rPr>
          <w:rFonts w:ascii="Times New Roman" w:hAnsi="Times New Roman"/>
          <w:b/>
          <w:i/>
          <w:iCs/>
          <w:szCs w:val="28"/>
        </w:rPr>
      </w:pPr>
      <w:r w:rsidRPr="00C468E1">
        <w:rPr>
          <w:rFonts w:ascii="Times New Roman" w:hAnsi="Times New Roman"/>
          <w:b/>
          <w:i/>
          <w:iCs/>
          <w:szCs w:val="28"/>
        </w:rPr>
        <w:t>c)</w:t>
      </w:r>
      <w:r w:rsidR="005017A2" w:rsidRPr="00C468E1">
        <w:rPr>
          <w:rFonts w:ascii="Times New Roman" w:hAnsi="Times New Roman"/>
          <w:b/>
          <w:i/>
          <w:iCs/>
          <w:szCs w:val="28"/>
        </w:rPr>
        <w:t xml:space="preserve"> Suất phá đá</w:t>
      </w:r>
    </w:p>
    <w:p w14:paraId="0EEF7DCC" w14:textId="77777777" w:rsidR="00A900EA" w:rsidRDefault="005017A2"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lang w:val="vi-VN"/>
        </w:rPr>
        <w:t>Suất phá đá được xác định theo công thức:</w:t>
      </w:r>
    </w:p>
    <w:p w14:paraId="44F104C1" w14:textId="05EA048D" w:rsidR="00A900EA" w:rsidRPr="0003449A" w:rsidRDefault="00313825" w:rsidP="0037596B">
      <w:pPr>
        <w:widowControl w:val="0"/>
        <w:tabs>
          <w:tab w:val="left" w:pos="180"/>
          <w:tab w:val="left" w:pos="360"/>
        </w:tabs>
        <w:spacing w:before="60" w:after="0" w:line="270" w:lineRule="auto"/>
        <w:ind w:firstLine="720"/>
        <w:jc w:val="both"/>
        <w:rPr>
          <w:rFonts w:ascii="Times New Roman" w:hAnsi="Times New Roman" w:cs="Times New Roman"/>
          <w:i/>
          <w:sz w:val="28"/>
          <w:szCs w:val="28"/>
        </w:rPr>
      </w:pPr>
      <m:oMathPara>
        <m:oMath>
          <m:sSub>
            <m:sSubPr>
              <m:ctrlPr>
                <w:rPr>
                  <w:rFonts w:ascii="Cambria Math" w:hAnsi="Cambria Math" w:cs="Cambria Math"/>
                  <w:iCs/>
                  <w:sz w:val="28"/>
                  <w:szCs w:val="28"/>
                </w:rPr>
              </m:ctrlPr>
            </m:sSubPr>
            <m:e>
              <m:r>
                <m:rPr>
                  <m:sty m:val="p"/>
                </m:rPr>
                <w:rPr>
                  <w:rFonts w:ascii="Cambria Math" w:hAnsi="Cambria Math" w:cs="Cambria Math"/>
                  <w:sz w:val="28"/>
                  <w:szCs w:val="28"/>
                </w:rPr>
                <m:t>S</m:t>
              </m:r>
            </m:e>
            <m:sub>
              <m:r>
                <m:rPr>
                  <m:sty m:val="p"/>
                </m:rPr>
                <w:rPr>
                  <w:rFonts w:ascii="Cambria Math" w:hAnsi="Cambria Math" w:cs="Cambria Math"/>
                  <w:sz w:val="28"/>
                  <w:szCs w:val="28"/>
                </w:rPr>
                <m:t>TB</m:t>
              </m:r>
            </m:sub>
          </m:sSub>
          <m:r>
            <m:rPr>
              <m:sty m:val="p"/>
            </m:rPr>
            <w:rPr>
              <w:rFonts w:ascii="Cambria Math" w:hAnsi="Cambria Math" w:cs="Cambria Math"/>
              <w:sz w:val="28"/>
              <w:szCs w:val="28"/>
            </w:rPr>
            <m:t>=</m:t>
          </m:r>
          <m:f>
            <m:fPr>
              <m:ctrlPr>
                <w:rPr>
                  <w:rFonts w:ascii="Cambria Math" w:hAnsi="Cambria Math" w:cs="Times New Roman"/>
                  <w:iCs/>
                  <w:sz w:val="28"/>
                  <w:szCs w:val="28"/>
                </w:rPr>
              </m:ctrlPr>
            </m:fPr>
            <m:num>
              <m:r>
                <m:rPr>
                  <m:sty m:val="p"/>
                </m:rPr>
                <w:rPr>
                  <w:rFonts w:ascii="Cambria Math" w:hAnsi="Cambria Math" w:cs="Cambria Math"/>
                  <w:sz w:val="28"/>
                  <w:szCs w:val="28"/>
                </w:rPr>
                <m:t>a⋅W⋅</m:t>
              </m:r>
              <m:sSub>
                <m:sSubPr>
                  <m:ctrlPr>
                    <w:rPr>
                      <w:rFonts w:ascii="Cambria Math" w:hAnsi="Cambria Math" w:cs="Cambria Math"/>
                      <w:iCs/>
                      <w:sz w:val="28"/>
                      <w:szCs w:val="28"/>
                    </w:rPr>
                  </m:ctrlPr>
                </m:sSubPr>
                <m:e>
                  <m:r>
                    <m:rPr>
                      <m:sty m:val="p"/>
                    </m:rPr>
                    <w:rPr>
                      <w:rFonts w:ascii="Cambria Math" w:hAnsi="Cambria Math" w:cs="Cambria Math"/>
                      <w:sz w:val="28"/>
                      <w:szCs w:val="28"/>
                    </w:rPr>
                    <m:t>H</m:t>
                  </m:r>
                </m:e>
                <m:sub>
                  <m:r>
                    <m:rPr>
                      <m:sty m:val="p"/>
                    </m:rPr>
                    <w:rPr>
                      <w:rFonts w:ascii="Cambria Math" w:hAnsi="Cambria Math" w:cs="Cambria Math"/>
                      <w:sz w:val="28"/>
                      <w:szCs w:val="28"/>
                    </w:rPr>
                    <m:t>t</m:t>
                  </m:r>
                </m:sub>
              </m:sSub>
              <m:r>
                <m:rPr>
                  <m:sty m:val="p"/>
                </m:rPr>
                <w:rPr>
                  <w:rFonts w:ascii="Cambria Math" w:hAnsi="Cambria Math" w:cs="Cambria Math"/>
                  <w:sz w:val="28"/>
                  <w:szCs w:val="28"/>
                </w:rPr>
                <m:t>+</m:t>
              </m:r>
              <m:d>
                <m:dPr>
                  <m:ctrlPr>
                    <w:rPr>
                      <w:rFonts w:ascii="Cambria Math" w:hAnsi="Cambria Math" w:cs="Cambria Math"/>
                      <w:iCs/>
                      <w:sz w:val="28"/>
                      <w:szCs w:val="28"/>
                    </w:rPr>
                  </m:ctrlPr>
                </m:dPr>
                <m:e>
                  <m:r>
                    <m:rPr>
                      <m:sty m:val="p"/>
                    </m:rPr>
                    <w:rPr>
                      <w:rFonts w:ascii="Cambria Math" w:hAnsi="Cambria Math" w:cs="Cambria Math"/>
                      <w:sz w:val="28"/>
                      <w:szCs w:val="28"/>
                    </w:rPr>
                    <m:t>n-1</m:t>
                  </m:r>
                </m:e>
              </m:d>
              <m:r>
                <m:rPr>
                  <m:sty m:val="p"/>
                </m:rPr>
                <w:rPr>
                  <w:rFonts w:ascii="Cambria Math" w:hAnsi="Cambria Math" w:cs="Cambria Math"/>
                  <w:sz w:val="28"/>
                  <w:szCs w:val="28"/>
                </w:rPr>
                <m:t>⋅a⋅b</m:t>
              </m:r>
              <m:sSub>
                <m:sSubPr>
                  <m:ctrlPr>
                    <w:rPr>
                      <w:rFonts w:ascii="Cambria Math" w:hAnsi="Cambria Math" w:cs="Cambria Math"/>
                      <w:iCs/>
                      <w:sz w:val="28"/>
                      <w:szCs w:val="28"/>
                    </w:rPr>
                  </m:ctrlPr>
                </m:sSubPr>
                <m:e>
                  <m:r>
                    <m:rPr>
                      <m:sty m:val="p"/>
                    </m:rPr>
                    <w:rPr>
                      <w:rFonts w:ascii="Cambria Math" w:hAnsi="Cambria Math" w:cs="Cambria Math"/>
                      <w:sz w:val="28"/>
                      <w:szCs w:val="28"/>
                    </w:rPr>
                    <m:t>⋅H</m:t>
                  </m:r>
                </m:e>
                <m:sub>
                  <m:r>
                    <m:rPr>
                      <m:sty m:val="p"/>
                    </m:rPr>
                    <w:rPr>
                      <w:rFonts w:ascii="Cambria Math" w:hAnsi="Cambria Math" w:cs="Cambria Math"/>
                      <w:sz w:val="28"/>
                      <w:szCs w:val="28"/>
                    </w:rPr>
                    <m:t>t</m:t>
                  </m:r>
                </m:sub>
              </m:sSub>
            </m:num>
            <m:den>
              <m:r>
                <m:rPr>
                  <m:sty m:val="p"/>
                </m:rPr>
                <w:rPr>
                  <w:rFonts w:ascii="Cambria Math" w:hAnsi="Cambria Math" w:cs="Times New Roman"/>
                  <w:sz w:val="28"/>
                  <w:szCs w:val="28"/>
                </w:rPr>
                <m:t>n</m:t>
              </m:r>
              <m:sSub>
                <m:sSubPr>
                  <m:ctrlPr>
                    <w:rPr>
                      <w:rFonts w:ascii="Cambria Math" w:hAnsi="Cambria Math" w:cs="Cambria Math"/>
                      <w:iCs/>
                      <w:sz w:val="28"/>
                      <w:szCs w:val="28"/>
                    </w:rPr>
                  </m:ctrlPr>
                </m:sSubPr>
                <m:e>
                  <m:r>
                    <m:rPr>
                      <m:sty m:val="p"/>
                    </m:rPr>
                    <w:rPr>
                      <w:rFonts w:ascii="Cambria Math" w:hAnsi="Cambria Math" w:cs="Cambria Math"/>
                      <w:sz w:val="28"/>
                      <w:szCs w:val="28"/>
                    </w:rPr>
                    <m:t>⋅L</m:t>
                  </m:r>
                </m:e>
                <m:sub>
                  <m:r>
                    <m:rPr>
                      <m:sty m:val="p"/>
                    </m:rPr>
                    <w:rPr>
                      <w:rFonts w:ascii="Cambria Math" w:hAnsi="Cambria Math" w:cs="Cambria Math"/>
                      <w:sz w:val="28"/>
                      <w:szCs w:val="28"/>
                    </w:rPr>
                    <m:t>k</m:t>
                  </m:r>
                </m:sub>
              </m:sSub>
            </m:den>
          </m:f>
          <m:sSup>
            <m:sSupPr>
              <m:ctrlPr>
                <w:rPr>
                  <w:rFonts w:ascii="Cambria Math" w:hAnsi="Cambria Math" w:cs="Times New Roman"/>
                  <w:iCs/>
                  <w:sz w:val="28"/>
                  <w:szCs w:val="28"/>
                  <w:lang w:val="vi-VN"/>
                </w:rPr>
              </m:ctrlPr>
            </m:sSupPr>
            <m:e>
              <m:r>
                <m:rPr>
                  <m:sty m:val="p"/>
                </m:rPr>
                <w:rPr>
                  <w:rFonts w:ascii="Cambria Math" w:hAnsi="Cambria Math" w:cs="Times New Roman"/>
                  <w:sz w:val="28"/>
                  <w:szCs w:val="28"/>
                  <w:lang w:val="vi-VN"/>
                </w:rPr>
                <m:t>(m</m:t>
              </m:r>
            </m:e>
            <m:sup>
              <m:r>
                <m:rPr>
                  <m:sty m:val="p"/>
                </m:rPr>
                <w:rPr>
                  <w:rFonts w:ascii="Cambria Math" w:hAnsi="Cambria Math" w:cs="Times New Roman"/>
                  <w:sz w:val="28"/>
                  <w:szCs w:val="28"/>
                  <w:lang w:val="vi-VN"/>
                </w:rPr>
                <m:t>3</m:t>
              </m:r>
            </m:sup>
          </m:sSup>
          <m:r>
            <m:rPr>
              <m:sty m:val="p"/>
            </m:rPr>
            <w:rPr>
              <w:rFonts w:ascii="Cambria Math" w:hAnsi="Cambria Math" w:cs="Times New Roman"/>
              <w:sz w:val="28"/>
              <w:szCs w:val="28"/>
              <w:lang w:val="vi-VN"/>
            </w:rPr>
            <m:t>/m)</m:t>
          </m:r>
        </m:oMath>
      </m:oMathPara>
    </w:p>
    <w:p w14:paraId="15EAF0D3" w14:textId="6431748F" w:rsidR="005017A2" w:rsidRPr="00A900EA" w:rsidRDefault="00AC17F8" w:rsidP="0037596B">
      <w:pPr>
        <w:widowControl w:val="0"/>
        <w:tabs>
          <w:tab w:val="left" w:pos="180"/>
          <w:tab w:val="left" w:pos="360"/>
        </w:tabs>
        <w:spacing w:before="60" w:after="0" w:line="270" w:lineRule="auto"/>
        <w:ind w:firstLine="720"/>
        <w:jc w:val="both"/>
        <w:rPr>
          <w:rFonts w:ascii="Times New Roman" w:eastAsiaTheme="minorEastAsia" w:hAnsi="Times New Roman" w:cs="Times New Roman"/>
          <w:sz w:val="28"/>
          <w:szCs w:val="28"/>
          <w:lang w:val="en-GB"/>
        </w:rPr>
      </w:pPr>
      <w:r w:rsidRPr="00C468E1">
        <w:rPr>
          <w:rFonts w:ascii="Times New Roman" w:hAnsi="Times New Roman" w:cs="Times New Roman"/>
          <w:i/>
          <w:sz w:val="28"/>
          <w:szCs w:val="28"/>
          <w:lang w:val="vi-VN"/>
        </w:rPr>
        <w:t xml:space="preserve">Trong đó n là số hàng lỗ khoan; n = </w:t>
      </w:r>
      <w:r w:rsidRPr="00C468E1">
        <w:rPr>
          <w:rFonts w:ascii="Times New Roman" w:hAnsi="Times New Roman" w:cs="Times New Roman"/>
          <w:i/>
          <w:sz w:val="28"/>
          <w:szCs w:val="28"/>
        </w:rPr>
        <w:t>3</w:t>
      </w:r>
      <w:r w:rsidRPr="00C468E1">
        <w:rPr>
          <w:rFonts w:ascii="Times New Roman" w:hAnsi="Times New Roman" w:cs="Times New Roman"/>
          <w:i/>
          <w:sz w:val="28"/>
          <w:szCs w:val="28"/>
          <w:lang w:val="vi-VN"/>
        </w:rPr>
        <w:t>.</w:t>
      </w:r>
    </w:p>
    <w:p w14:paraId="6B2A3E4E" w14:textId="0D9486B2" w:rsidR="00FB0055" w:rsidRPr="00C468E1" w:rsidRDefault="00FB0055" w:rsidP="0037596B">
      <w:pPr>
        <w:widowControl w:val="0"/>
        <w:tabs>
          <w:tab w:val="left" w:pos="180"/>
          <w:tab w:val="left" w:pos="360"/>
        </w:tabs>
        <w:spacing w:before="60" w:after="0" w:line="270" w:lineRule="auto"/>
        <w:jc w:val="both"/>
        <w:rPr>
          <w:rFonts w:ascii="Times New Roman" w:hAnsi="Times New Roman" w:cs="Times New Roman"/>
          <w:sz w:val="28"/>
          <w:szCs w:val="28"/>
          <w:lang w:val="en-GB"/>
        </w:rPr>
      </w:pPr>
      <w:r w:rsidRPr="00C468E1">
        <w:rPr>
          <w:rFonts w:ascii="Times New Roman" w:eastAsiaTheme="minorEastAsia" w:hAnsi="Times New Roman" w:cs="Times New Roman"/>
          <w:sz w:val="28"/>
          <w:szCs w:val="28"/>
          <w:lang w:val="en-GB"/>
        </w:rPr>
        <w:t>*</w:t>
      </w:r>
      <w:r w:rsidRPr="00C468E1">
        <w:rPr>
          <w:rFonts w:ascii="Times New Roman" w:hAnsi="Times New Roman" w:cs="Times New Roman"/>
          <w:sz w:val="28"/>
          <w:szCs w:val="28"/>
          <w:lang w:val="en-GB"/>
        </w:rPr>
        <w:t xml:space="preserve"> Khi sử dụng lỗ khoan </w:t>
      </w:r>
      <w:r w:rsidR="00737A2B" w:rsidRPr="00C468E1">
        <w:rPr>
          <w:rFonts w:ascii="Times New Roman" w:hAnsi="Times New Roman" w:cs="Times New Roman"/>
          <w:sz w:val="28"/>
          <w:szCs w:val="28"/>
          <w:lang w:val="en-GB"/>
        </w:rPr>
        <w:t>90</w:t>
      </w:r>
      <w:r w:rsidRPr="00C468E1">
        <w:rPr>
          <w:rFonts w:ascii="Times New Roman" w:hAnsi="Times New Roman" w:cs="Times New Roman"/>
          <w:sz w:val="28"/>
          <w:szCs w:val="28"/>
          <w:lang w:val="en-GB"/>
        </w:rPr>
        <w:t>mm</w:t>
      </w:r>
      <w:r w:rsidR="00737A2B" w:rsidRPr="00C468E1">
        <w:rPr>
          <w:rFonts w:ascii="Times New Roman" w:hAnsi="Times New Roman" w:cs="Times New Roman"/>
          <w:sz w:val="28"/>
          <w:szCs w:val="28"/>
          <w:lang w:val="en-GB"/>
        </w:rPr>
        <w:t>.</w:t>
      </w:r>
    </w:p>
    <w:p w14:paraId="71259A67" w14:textId="2AC5F2A2" w:rsidR="005017A2" w:rsidRPr="00C468E1" w:rsidRDefault="00313825" w:rsidP="0037596B">
      <w:pPr>
        <w:widowControl w:val="0"/>
        <w:spacing w:before="60" w:after="0" w:line="270" w:lineRule="auto"/>
        <w:ind w:left="709"/>
        <w:jc w:val="both"/>
        <w:rPr>
          <w:rFonts w:ascii="Times New Roman" w:eastAsiaTheme="minorEastAsia" w:hAnsi="Times New Roman" w:cs="Times New Roman"/>
          <w:sz w:val="28"/>
          <w:szCs w:val="28"/>
          <w:lang w:val="en-GB"/>
        </w:rPr>
      </w:pPr>
      <m:oMathPara>
        <m:oMathParaPr>
          <m:jc m:val="left"/>
        </m:oMathParaPr>
        <m:oMath>
          <m:sSub>
            <m:sSubPr>
              <m:ctrlPr>
                <w:rPr>
                  <w:rFonts w:ascii="Cambria Math" w:hAnsi="Cambria Math" w:cs="Times New Roman"/>
                  <w:iCs/>
                  <w:sz w:val="28"/>
                  <w:szCs w:val="28"/>
                  <w:lang w:val="vi-VN"/>
                </w:rPr>
              </m:ctrlPr>
            </m:sSubPr>
            <m:e>
              <m:r>
                <m:rPr>
                  <m:sty m:val="p"/>
                </m:rPr>
                <w:rPr>
                  <w:rFonts w:ascii="Cambria Math" w:hAnsi="Cambria Math" w:cs="Times New Roman"/>
                  <w:sz w:val="28"/>
                  <w:szCs w:val="28"/>
                  <w:lang w:val="vi-VN"/>
                </w:rPr>
                <m:t>S</m:t>
              </m:r>
            </m:e>
            <m:sub>
              <m:r>
                <m:rPr>
                  <m:sty m:val="p"/>
                </m:rPr>
                <w:rPr>
                  <w:rFonts w:ascii="Cambria Math" w:hAnsi="Cambria Math" w:cs="Times New Roman"/>
                  <w:sz w:val="28"/>
                  <w:szCs w:val="28"/>
                  <w:lang w:val="vi-VN"/>
                </w:rPr>
                <m:t>TB</m:t>
              </m:r>
            </m:sub>
          </m:sSub>
          <m:r>
            <w:rPr>
              <w:rFonts w:ascii="Cambria Math" w:hAnsi="Cambria Math" w:cs="Times New Roman"/>
              <w:sz w:val="28"/>
              <w:szCs w:val="28"/>
              <w:lang w:val="vi-VN"/>
            </w:rPr>
            <m:t xml:space="preserve">= </m:t>
          </m:r>
          <m:f>
            <m:fPr>
              <m:ctrlPr>
                <w:rPr>
                  <w:rFonts w:ascii="Cambria Math" w:hAnsi="Cambria Math" w:cs="Times New Roman"/>
                  <w:sz w:val="28"/>
                  <w:szCs w:val="28"/>
                  <w:lang w:val="vi-VN"/>
                </w:rPr>
              </m:ctrlPr>
            </m:fPr>
            <m:num>
              <m:r>
                <m:rPr>
                  <m:sty m:val="p"/>
                </m:rPr>
                <w:rPr>
                  <w:rFonts w:ascii="Cambria Math" w:hAnsi="Cambria Math" w:cs="Times New Roman"/>
                  <w:sz w:val="28"/>
                  <w:szCs w:val="28"/>
                  <w:lang w:val="vi-VN"/>
                </w:rPr>
                <m:t>3,2⋅3,2⋅10+</m:t>
              </m:r>
              <m:d>
                <m:dPr>
                  <m:ctrlPr>
                    <w:rPr>
                      <w:rFonts w:ascii="Cambria Math" w:hAnsi="Cambria Math" w:cs="Times New Roman"/>
                      <w:sz w:val="28"/>
                      <w:szCs w:val="28"/>
                      <w:lang w:val="vi-VN"/>
                    </w:rPr>
                  </m:ctrlPr>
                </m:dPr>
                <m:e>
                  <m:r>
                    <m:rPr>
                      <m:sty m:val="p"/>
                    </m:rPr>
                    <w:rPr>
                      <w:rFonts w:ascii="Cambria Math" w:hAnsi="Cambria Math" w:cs="Times New Roman"/>
                      <w:sz w:val="28"/>
                      <w:szCs w:val="28"/>
                      <w:lang w:val="vi-VN"/>
                    </w:rPr>
                    <m:t>3-1</m:t>
                  </m:r>
                </m:e>
              </m:d>
              <m:r>
                <m:rPr>
                  <m:sty m:val="p"/>
                </m:rPr>
                <w:rPr>
                  <w:rFonts w:ascii="Cambria Math" w:hAnsi="Cambria Math" w:cs="Times New Roman"/>
                  <w:sz w:val="28"/>
                  <w:szCs w:val="28"/>
                  <w:lang w:val="vi-VN"/>
                </w:rPr>
                <m:t>⋅3,2⋅2,8⋅10</m:t>
              </m:r>
            </m:num>
            <m:den>
              <m:r>
                <m:rPr>
                  <m:sty m:val="p"/>
                </m:rPr>
                <w:rPr>
                  <w:rFonts w:ascii="Cambria Math" w:hAnsi="Cambria Math" w:cs="Times New Roman"/>
                  <w:sz w:val="28"/>
                  <w:szCs w:val="28"/>
                  <w:lang w:val="vi-VN"/>
                </w:rPr>
                <m:t>3⋅1</m:t>
              </m:r>
              <m:r>
                <w:rPr>
                  <w:rFonts w:ascii="Cambria Math" w:hAnsi="Cambria Math" w:cs="Times New Roman"/>
                  <w:sz w:val="28"/>
                  <w:szCs w:val="28"/>
                  <w:lang w:val="vi-VN"/>
                </w:rPr>
                <m:t>1</m:t>
              </m:r>
            </m:den>
          </m:f>
          <m:r>
            <w:rPr>
              <w:rFonts w:ascii="Cambria Math" w:hAnsi="Cambria Math" w:cs="Times New Roman"/>
              <w:sz w:val="28"/>
              <w:szCs w:val="28"/>
              <w:lang w:val="vi-VN"/>
            </w:rPr>
            <m:t xml:space="preserve"> </m:t>
          </m:r>
          <m:sSup>
            <m:sSupPr>
              <m:ctrlPr>
                <w:rPr>
                  <w:rFonts w:ascii="Cambria Math" w:hAnsi="Cambria Math" w:cs="Times New Roman"/>
                  <w:iCs/>
                  <w:sz w:val="28"/>
                  <w:szCs w:val="28"/>
                  <w:lang w:val="vi-VN"/>
                </w:rPr>
              </m:ctrlPr>
            </m:sSupPr>
            <m:e>
              <m:r>
                <m:rPr>
                  <m:sty m:val="p"/>
                </m:rPr>
                <w:rPr>
                  <w:rFonts w:ascii="Cambria Math" w:hAnsi="Cambria Math" w:cs="Times New Roman"/>
                  <w:sz w:val="28"/>
                  <w:szCs w:val="28"/>
                  <w:lang w:val="vi-VN"/>
                </w:rPr>
                <m:t>=8,5m</m:t>
              </m:r>
            </m:e>
            <m:sup>
              <m:r>
                <m:rPr>
                  <m:sty m:val="p"/>
                </m:rPr>
                <w:rPr>
                  <w:rFonts w:ascii="Cambria Math" w:hAnsi="Cambria Math" w:cs="Times New Roman"/>
                  <w:sz w:val="28"/>
                  <w:szCs w:val="28"/>
                  <w:lang w:val="vi-VN"/>
                </w:rPr>
                <m:t>3</m:t>
              </m:r>
            </m:sup>
          </m:sSup>
          <m:r>
            <m:rPr>
              <m:sty m:val="p"/>
            </m:rPr>
            <w:rPr>
              <w:rFonts w:ascii="Cambria Math" w:hAnsi="Cambria Math" w:cs="Times New Roman"/>
              <w:sz w:val="28"/>
              <w:szCs w:val="28"/>
              <w:lang w:val="vi-VN"/>
            </w:rPr>
            <m:t>/m</m:t>
          </m:r>
        </m:oMath>
      </m:oMathPara>
    </w:p>
    <w:p w14:paraId="16001423" w14:textId="2B361B24" w:rsidR="00737A2B" w:rsidRPr="00C468E1" w:rsidRDefault="00A26378" w:rsidP="0037596B">
      <w:pPr>
        <w:widowControl w:val="0"/>
        <w:tabs>
          <w:tab w:val="left" w:pos="0"/>
        </w:tabs>
        <w:spacing w:before="60" w:after="0" w:line="270" w:lineRule="auto"/>
        <w:jc w:val="both"/>
        <w:rPr>
          <w:rFonts w:ascii="Times New Roman" w:hAnsi="Times New Roman" w:cs="Times New Roman"/>
          <w:sz w:val="28"/>
          <w:szCs w:val="28"/>
          <w:lang w:val="en-GB"/>
        </w:rPr>
      </w:pPr>
      <w:r w:rsidRPr="00C468E1">
        <w:rPr>
          <w:rFonts w:ascii="Times New Roman" w:hAnsi="Times New Roman" w:cs="Times New Roman"/>
          <w:sz w:val="28"/>
          <w:szCs w:val="28"/>
          <w:lang w:val="en-GB"/>
        </w:rPr>
        <w:tab/>
      </w:r>
      <w:r w:rsidR="00737A2B" w:rsidRPr="00C468E1">
        <w:rPr>
          <w:rFonts w:ascii="Times New Roman" w:eastAsiaTheme="minorEastAsia" w:hAnsi="Times New Roman" w:cs="Times New Roman"/>
          <w:sz w:val="28"/>
          <w:szCs w:val="28"/>
          <w:lang w:val="en-GB"/>
        </w:rPr>
        <w:t>*</w:t>
      </w:r>
      <w:r w:rsidR="00737A2B" w:rsidRPr="00C468E1">
        <w:rPr>
          <w:rFonts w:ascii="Times New Roman" w:hAnsi="Times New Roman" w:cs="Times New Roman"/>
          <w:sz w:val="28"/>
          <w:szCs w:val="28"/>
          <w:lang w:val="en-GB"/>
        </w:rPr>
        <w:t xml:space="preserve"> Khi sử dụng lỗ khoan 76mm.</w:t>
      </w:r>
    </w:p>
    <w:p w14:paraId="48095617" w14:textId="31EB4644" w:rsidR="00737A2B" w:rsidRPr="00C468E1" w:rsidRDefault="00313825" w:rsidP="0037596B">
      <w:pPr>
        <w:widowControl w:val="0"/>
        <w:spacing w:before="60" w:after="0" w:line="270" w:lineRule="auto"/>
        <w:ind w:left="709"/>
        <w:jc w:val="both"/>
        <w:rPr>
          <w:rFonts w:ascii="Times New Roman" w:eastAsiaTheme="minorEastAsia" w:hAnsi="Times New Roman" w:cs="Times New Roman"/>
          <w:sz w:val="28"/>
          <w:szCs w:val="28"/>
          <w:lang w:val="en-GB"/>
        </w:rPr>
      </w:pPr>
      <m:oMathPara>
        <m:oMathParaPr>
          <m:jc m:val="left"/>
        </m:oMathParaPr>
        <m:oMath>
          <m:sSub>
            <m:sSubPr>
              <m:ctrlPr>
                <w:rPr>
                  <w:rFonts w:ascii="Cambria Math" w:hAnsi="Cambria Math" w:cs="Times New Roman"/>
                  <w:iCs/>
                  <w:sz w:val="28"/>
                  <w:szCs w:val="28"/>
                  <w:lang w:val="vi-VN"/>
                </w:rPr>
              </m:ctrlPr>
            </m:sSubPr>
            <m:e>
              <m:r>
                <m:rPr>
                  <m:sty m:val="p"/>
                </m:rPr>
                <w:rPr>
                  <w:rFonts w:ascii="Cambria Math" w:hAnsi="Cambria Math" w:cs="Times New Roman"/>
                  <w:sz w:val="28"/>
                  <w:szCs w:val="28"/>
                  <w:lang w:val="vi-VN"/>
                </w:rPr>
                <m:t>S</m:t>
              </m:r>
            </m:e>
            <m:sub>
              <m:r>
                <m:rPr>
                  <m:sty m:val="p"/>
                </m:rPr>
                <w:rPr>
                  <w:rFonts w:ascii="Cambria Math" w:hAnsi="Cambria Math" w:cs="Times New Roman"/>
                  <w:sz w:val="28"/>
                  <w:szCs w:val="28"/>
                  <w:lang w:val="vi-VN"/>
                </w:rPr>
                <m:t>TB</m:t>
              </m:r>
            </m:sub>
          </m:sSub>
          <m:r>
            <w:rPr>
              <w:rFonts w:ascii="Cambria Math" w:hAnsi="Cambria Math" w:cs="Times New Roman"/>
              <w:sz w:val="28"/>
              <w:szCs w:val="28"/>
              <w:lang w:val="vi-VN"/>
            </w:rPr>
            <m:t xml:space="preserve">= </m:t>
          </m:r>
          <m:f>
            <m:fPr>
              <m:ctrlPr>
                <w:rPr>
                  <w:rFonts w:ascii="Cambria Math" w:hAnsi="Cambria Math" w:cs="Times New Roman"/>
                  <w:sz w:val="28"/>
                  <w:szCs w:val="28"/>
                  <w:lang w:val="vi-VN"/>
                </w:rPr>
              </m:ctrlPr>
            </m:fPr>
            <m:num>
              <m:r>
                <m:rPr>
                  <m:sty m:val="p"/>
                </m:rPr>
                <w:rPr>
                  <w:rFonts w:ascii="Cambria Math" w:hAnsi="Cambria Math" w:cs="Times New Roman"/>
                  <w:sz w:val="28"/>
                  <w:szCs w:val="28"/>
                  <w:lang w:val="vi-VN"/>
                </w:rPr>
                <m:t>2,7⋅2,7⋅10+(3-1)⋅2,7⋅2,4⋅10</m:t>
              </m:r>
            </m:num>
            <m:den>
              <m:r>
                <m:rPr>
                  <m:sty m:val="p"/>
                </m:rPr>
                <w:rPr>
                  <w:rFonts w:ascii="Cambria Math" w:hAnsi="Cambria Math" w:cs="Times New Roman"/>
                  <w:sz w:val="28"/>
                  <w:szCs w:val="28"/>
                  <w:lang w:val="vi-VN"/>
                </w:rPr>
                <m:t>3⋅1</m:t>
              </m:r>
              <m:r>
                <w:rPr>
                  <w:rFonts w:ascii="Cambria Math" w:hAnsi="Cambria Math" w:cs="Times New Roman"/>
                  <w:sz w:val="28"/>
                  <w:szCs w:val="28"/>
                  <w:lang w:val="vi-VN"/>
                </w:rPr>
                <m:t>1</m:t>
              </m:r>
            </m:den>
          </m:f>
          <m:r>
            <w:rPr>
              <w:rFonts w:ascii="Cambria Math" w:hAnsi="Cambria Math" w:cs="Times New Roman"/>
              <w:sz w:val="28"/>
              <w:szCs w:val="28"/>
              <w:lang w:val="vi-VN"/>
            </w:rPr>
            <m:t xml:space="preserve"> </m:t>
          </m:r>
          <m:sSup>
            <m:sSupPr>
              <m:ctrlPr>
                <w:rPr>
                  <w:rFonts w:ascii="Cambria Math" w:hAnsi="Cambria Math" w:cs="Times New Roman"/>
                  <w:iCs/>
                  <w:sz w:val="28"/>
                  <w:szCs w:val="28"/>
                  <w:lang w:val="vi-VN"/>
                </w:rPr>
              </m:ctrlPr>
            </m:sSupPr>
            <m:e>
              <m:r>
                <m:rPr>
                  <m:sty m:val="p"/>
                </m:rPr>
                <w:rPr>
                  <w:rFonts w:ascii="Cambria Math" w:hAnsi="Cambria Math" w:cs="Times New Roman"/>
                  <w:sz w:val="28"/>
                  <w:szCs w:val="28"/>
                  <w:lang w:val="vi-VN"/>
                </w:rPr>
                <m:t>=6,1m</m:t>
              </m:r>
            </m:e>
            <m:sup>
              <m:r>
                <m:rPr>
                  <m:sty m:val="p"/>
                </m:rPr>
                <w:rPr>
                  <w:rFonts w:ascii="Cambria Math" w:hAnsi="Cambria Math" w:cs="Times New Roman"/>
                  <w:sz w:val="28"/>
                  <w:szCs w:val="28"/>
                  <w:lang w:val="vi-VN"/>
                </w:rPr>
                <m:t>3</m:t>
              </m:r>
            </m:sup>
          </m:sSup>
          <m:r>
            <m:rPr>
              <m:sty m:val="p"/>
            </m:rPr>
            <w:rPr>
              <w:rFonts w:ascii="Cambria Math" w:hAnsi="Cambria Math" w:cs="Times New Roman"/>
              <w:sz w:val="28"/>
              <w:szCs w:val="28"/>
              <w:lang w:val="vi-VN"/>
            </w:rPr>
            <m:t>/m</m:t>
          </m:r>
        </m:oMath>
      </m:oMathPara>
    </w:p>
    <w:p w14:paraId="413E847B" w14:textId="1BCAE496" w:rsidR="00793440" w:rsidRPr="00C468E1" w:rsidRDefault="00793440" w:rsidP="0037596B">
      <w:pPr>
        <w:widowControl w:val="0"/>
        <w:spacing w:before="60" w:after="0" w:line="270" w:lineRule="auto"/>
        <w:ind w:firstLine="709"/>
        <w:jc w:val="both"/>
        <w:rPr>
          <w:rFonts w:ascii="Times New Roman" w:eastAsiaTheme="minorEastAsia" w:hAnsi="Times New Roman" w:cs="Times New Roman"/>
          <w:sz w:val="28"/>
          <w:szCs w:val="28"/>
          <w:lang w:val="en-GB"/>
        </w:rPr>
      </w:pPr>
      <w:r w:rsidRPr="00C468E1">
        <w:rPr>
          <w:rFonts w:ascii="Times New Roman" w:eastAsiaTheme="minorEastAsia" w:hAnsi="Times New Roman" w:cs="Times New Roman"/>
          <w:sz w:val="28"/>
          <w:szCs w:val="28"/>
          <w:lang w:val="en-GB"/>
        </w:rPr>
        <w:t xml:space="preserve">Tại phương án này, lỗ khoan 36mm chỉ được sử dụng để nổ mìn phá đá quá cỡ, xử lý đá treo và mô chân tầng cho nên đơn vị không tính suất phá đá </w:t>
      </w:r>
      <w:r w:rsidR="003B0DED" w:rsidRPr="00C468E1">
        <w:rPr>
          <w:rFonts w:ascii="Times New Roman" w:eastAsiaTheme="minorEastAsia" w:hAnsi="Times New Roman" w:cs="Times New Roman"/>
          <w:sz w:val="28"/>
          <w:szCs w:val="28"/>
          <w:lang w:val="en-GB"/>
        </w:rPr>
        <w:t>theo các thông số của</w:t>
      </w:r>
      <w:r w:rsidRPr="00C468E1">
        <w:rPr>
          <w:rFonts w:ascii="Times New Roman" w:eastAsiaTheme="minorEastAsia" w:hAnsi="Times New Roman" w:cs="Times New Roman"/>
          <w:sz w:val="28"/>
          <w:szCs w:val="28"/>
          <w:lang w:val="en-GB"/>
        </w:rPr>
        <w:t xml:space="preserve"> loại </w:t>
      </w:r>
      <w:r w:rsidR="003B0DED" w:rsidRPr="00C468E1">
        <w:rPr>
          <w:rFonts w:ascii="Times New Roman" w:eastAsiaTheme="minorEastAsia" w:hAnsi="Times New Roman" w:cs="Times New Roman"/>
          <w:sz w:val="28"/>
          <w:szCs w:val="28"/>
          <w:lang w:val="en-GB"/>
        </w:rPr>
        <w:t>lỗ khoan trên</w:t>
      </w:r>
      <w:r w:rsidR="006931D0">
        <w:rPr>
          <w:rFonts w:ascii="Times New Roman" w:eastAsiaTheme="minorEastAsia" w:hAnsi="Times New Roman" w:cs="Times New Roman"/>
          <w:sz w:val="28"/>
          <w:szCs w:val="28"/>
          <w:lang w:val="en-GB"/>
        </w:rPr>
        <w:t>.</w:t>
      </w:r>
    </w:p>
    <w:p w14:paraId="37BE66C3" w14:textId="5C0FE7DB" w:rsidR="00585BCB" w:rsidRPr="00C468E1" w:rsidRDefault="00086DB9" w:rsidP="0037596B">
      <w:pPr>
        <w:widowControl w:val="0"/>
        <w:tabs>
          <w:tab w:val="left" w:pos="0"/>
        </w:tabs>
        <w:spacing w:before="60" w:after="0" w:line="270" w:lineRule="auto"/>
        <w:ind w:firstLine="720"/>
        <w:jc w:val="both"/>
        <w:rPr>
          <w:rFonts w:ascii="Times New Roman" w:eastAsiaTheme="minorEastAsia" w:hAnsi="Times New Roman" w:cs="Times New Roman"/>
          <w:b/>
          <w:i/>
          <w:iCs/>
          <w:sz w:val="28"/>
          <w:szCs w:val="28"/>
          <w:vertAlign w:val="subscript"/>
        </w:rPr>
      </w:pPr>
      <w:r w:rsidRPr="00C468E1">
        <w:rPr>
          <w:rFonts w:ascii="Times New Roman" w:eastAsiaTheme="minorEastAsia" w:hAnsi="Times New Roman" w:cs="Times New Roman"/>
          <w:b/>
          <w:i/>
          <w:iCs/>
          <w:sz w:val="28"/>
          <w:szCs w:val="28"/>
        </w:rPr>
        <w:t>d)</w:t>
      </w:r>
      <w:r w:rsidR="00585BCB" w:rsidRPr="00C468E1">
        <w:rPr>
          <w:rFonts w:ascii="Times New Roman" w:eastAsiaTheme="minorEastAsia" w:hAnsi="Times New Roman" w:cs="Times New Roman"/>
          <w:b/>
          <w:i/>
          <w:iCs/>
          <w:sz w:val="28"/>
          <w:szCs w:val="28"/>
        </w:rPr>
        <w:t xml:space="preserve"> Chiều dài bua (L</w:t>
      </w:r>
      <w:r w:rsidR="00585BCB" w:rsidRPr="00C468E1">
        <w:rPr>
          <w:rFonts w:ascii="Times New Roman" w:eastAsiaTheme="minorEastAsia" w:hAnsi="Times New Roman" w:cs="Times New Roman"/>
          <w:b/>
          <w:i/>
          <w:iCs/>
          <w:sz w:val="28"/>
          <w:szCs w:val="28"/>
          <w:vertAlign w:val="subscript"/>
        </w:rPr>
        <w:t>b</w:t>
      </w:r>
      <w:r w:rsidR="00585BCB" w:rsidRPr="00C468E1">
        <w:rPr>
          <w:rFonts w:ascii="Times New Roman" w:eastAsiaTheme="minorEastAsia" w:hAnsi="Times New Roman" w:cs="Times New Roman"/>
          <w:b/>
          <w:i/>
          <w:iCs/>
          <w:sz w:val="28"/>
          <w:szCs w:val="28"/>
        </w:rPr>
        <w:t>)</w:t>
      </w:r>
    </w:p>
    <w:p w14:paraId="5757FB11" w14:textId="038D322B" w:rsidR="004C0ABD" w:rsidRPr="00C468E1" w:rsidRDefault="004C0ABD" w:rsidP="0037596B">
      <w:pPr>
        <w:pStyle w:val="ListParagraph"/>
        <w:widowControl w:val="0"/>
        <w:spacing w:before="60" w:after="0" w:line="270" w:lineRule="auto"/>
        <w:ind w:left="0" w:firstLine="720"/>
        <w:jc w:val="both"/>
        <w:outlineLvl w:val="0"/>
        <w:rPr>
          <w:rFonts w:ascii="Times New Roman" w:hAnsi="Times New Roman" w:cs="Times New Roman"/>
          <w:i/>
          <w:sz w:val="28"/>
          <w:szCs w:val="28"/>
          <w:lang w:val="vi-VN"/>
        </w:rPr>
      </w:pPr>
      <w:r w:rsidRPr="00C468E1">
        <w:rPr>
          <w:rFonts w:ascii="Times New Roman" w:hAnsi="Times New Roman" w:cs="Times New Roman"/>
          <w:sz w:val="28"/>
          <w:szCs w:val="28"/>
        </w:rPr>
        <w:t xml:space="preserve">- </w:t>
      </w:r>
      <w:r w:rsidRPr="00C468E1">
        <w:rPr>
          <w:rFonts w:ascii="Times New Roman" w:hAnsi="Times New Roman" w:cs="Times New Roman"/>
          <w:sz w:val="28"/>
          <w:szCs w:val="28"/>
          <w:lang w:val="vi-VN"/>
        </w:rPr>
        <w:t xml:space="preserve">Với lỗ khoan to (lỗ khoan có đường kính ≥ 65mm). Để đảm bảo chiều rộng nhỏ nhất của đống đá, đảm bảo các điều kiện an toàn về bua, chiều cao cột bua tối thiểu được xác định như sau: </w:t>
      </w:r>
    </w:p>
    <w:p w14:paraId="6547A293" w14:textId="026BD727" w:rsidR="004C0ABD" w:rsidRPr="00C468E1" w:rsidRDefault="00BB7D10" w:rsidP="0037596B">
      <w:pPr>
        <w:pStyle w:val="ListParagraph"/>
        <w:widowControl w:val="0"/>
        <w:spacing w:before="60" w:after="0" w:line="270" w:lineRule="auto"/>
        <w:rPr>
          <w:rFonts w:ascii="Times New Roman" w:hAnsi="Times New Roman" w:cs="Times New Roman"/>
          <w:sz w:val="28"/>
          <w:szCs w:val="28"/>
          <w:lang w:val="en-GB"/>
        </w:rPr>
      </w:pPr>
      <w:r w:rsidRPr="00C468E1">
        <w:rPr>
          <w:rFonts w:ascii="Times New Roman" w:hAnsi="Times New Roman" w:cs="Times New Roman"/>
          <w:sz w:val="28"/>
          <w:szCs w:val="28"/>
          <w:lang w:val="en-GB"/>
        </w:rPr>
        <w:t>Khi</w:t>
      </w:r>
      <w:r w:rsidR="004C0ABD" w:rsidRPr="00C468E1">
        <w:rPr>
          <w:rFonts w:ascii="Times New Roman" w:hAnsi="Times New Roman" w:cs="Times New Roman"/>
          <w:sz w:val="28"/>
          <w:szCs w:val="28"/>
          <w:lang w:val="vi-VN"/>
        </w:rPr>
        <w:t xml:space="preserve"> </w:t>
      </w:r>
      <w:r w:rsidR="00186D81" w:rsidRPr="00C468E1">
        <w:rPr>
          <w:rFonts w:ascii="Times New Roman" w:hAnsi="Times New Roman" w:cs="Times New Roman"/>
          <w:sz w:val="28"/>
          <w:szCs w:val="28"/>
          <w:lang w:val="en-GB"/>
        </w:rPr>
        <w:t>D</w:t>
      </w:r>
      <w:r w:rsidRPr="00C468E1">
        <w:rPr>
          <w:rFonts w:ascii="Times New Roman" w:hAnsi="Times New Roman" w:cs="Times New Roman"/>
          <w:sz w:val="28"/>
          <w:szCs w:val="28"/>
          <w:vertAlign w:val="subscript"/>
          <w:lang w:val="en-GB"/>
        </w:rPr>
        <w:t>k</w:t>
      </w:r>
      <w:r w:rsidR="004C0ABD" w:rsidRPr="00C468E1">
        <w:rPr>
          <w:rFonts w:ascii="Times New Roman" w:hAnsi="Times New Roman" w:cs="Times New Roman"/>
          <w:sz w:val="28"/>
          <w:szCs w:val="28"/>
          <w:lang w:val="vi-VN"/>
        </w:rPr>
        <w:t xml:space="preserve"> </w:t>
      </w:r>
      <w:r w:rsidRPr="00C468E1">
        <w:rPr>
          <w:rFonts w:ascii="Times New Roman" w:hAnsi="Times New Roman" w:cs="Times New Roman"/>
          <w:sz w:val="28"/>
          <w:szCs w:val="28"/>
          <w:lang w:val="en-GB"/>
        </w:rPr>
        <w:t xml:space="preserve">= </w:t>
      </w:r>
      <w:r w:rsidR="004C0ABD" w:rsidRPr="00C468E1">
        <w:rPr>
          <w:rFonts w:ascii="Times New Roman" w:hAnsi="Times New Roman" w:cs="Times New Roman"/>
          <w:sz w:val="28"/>
          <w:szCs w:val="28"/>
        </w:rPr>
        <w:t>9</w:t>
      </w:r>
      <w:r w:rsidR="004C0ABD" w:rsidRPr="00C468E1">
        <w:rPr>
          <w:rFonts w:ascii="Times New Roman" w:hAnsi="Times New Roman" w:cs="Times New Roman"/>
          <w:sz w:val="28"/>
          <w:szCs w:val="28"/>
          <w:lang w:val="vi-VN"/>
        </w:rPr>
        <w:t xml:space="preserve">0mm, chiều cao cột bua tối thiểu là </w:t>
      </w:r>
      <w:r w:rsidR="00186D81" w:rsidRPr="00C468E1">
        <w:rPr>
          <w:rFonts w:ascii="Times New Roman" w:hAnsi="Times New Roman" w:cs="Times New Roman"/>
          <w:sz w:val="28"/>
          <w:szCs w:val="28"/>
          <w:lang w:val="vi-VN"/>
        </w:rPr>
        <w:t>L</w:t>
      </w:r>
      <w:r w:rsidR="00186D81" w:rsidRPr="00C468E1">
        <w:rPr>
          <w:rFonts w:ascii="Times New Roman" w:hAnsi="Times New Roman" w:cs="Times New Roman"/>
          <w:sz w:val="28"/>
          <w:szCs w:val="28"/>
          <w:vertAlign w:val="subscript"/>
          <w:lang w:val="vi-VN"/>
        </w:rPr>
        <w:t xml:space="preserve">b  </w:t>
      </w:r>
      <w:r w:rsidR="00186D81" w:rsidRPr="00C468E1">
        <w:rPr>
          <w:rFonts w:ascii="Times New Roman" w:hAnsi="Times New Roman" w:cs="Times New Roman"/>
          <w:sz w:val="28"/>
          <w:szCs w:val="28"/>
          <w:lang w:val="vi-VN"/>
        </w:rPr>
        <w:t>= 1</w:t>
      </w:r>
      <m:oMath>
        <m:r>
          <m:rPr>
            <m:sty m:val="p"/>
          </m:rPr>
          <w:rPr>
            <w:rFonts w:ascii="Cambria Math" w:hAnsi="Cambria Math" w:cs="Times New Roman"/>
            <w:sz w:val="28"/>
            <w:szCs w:val="28"/>
            <w:lang w:val="vi-VN"/>
          </w:rPr>
          <m:t>⋅</m:t>
        </m:r>
      </m:oMath>
      <w:r w:rsidR="00186D81" w:rsidRPr="00C468E1">
        <w:rPr>
          <w:rFonts w:ascii="Times New Roman" w:hAnsi="Times New Roman" w:cs="Times New Roman"/>
          <w:sz w:val="28"/>
          <w:szCs w:val="28"/>
          <w:lang w:val="vi-VN"/>
        </w:rPr>
        <w:t>W</w:t>
      </w:r>
      <w:r w:rsidR="00186D81" w:rsidRPr="00C468E1">
        <w:rPr>
          <w:rFonts w:ascii="Times New Roman" w:hAnsi="Times New Roman" w:cs="Times New Roman"/>
          <w:sz w:val="28"/>
          <w:szCs w:val="28"/>
          <w:vertAlign w:val="subscript"/>
          <w:lang w:val="vi-VN"/>
        </w:rPr>
        <w:t>ct</w:t>
      </w:r>
      <w:r w:rsidR="00186D81" w:rsidRPr="00C468E1">
        <w:rPr>
          <w:rFonts w:ascii="Times New Roman" w:hAnsi="Times New Roman" w:cs="Times New Roman"/>
          <w:i/>
          <w:sz w:val="28"/>
          <w:szCs w:val="28"/>
          <w:lang w:val="vi-VN"/>
        </w:rPr>
        <w:t xml:space="preserve"> </w:t>
      </w:r>
      <w:r w:rsidR="00186D81" w:rsidRPr="00C468E1">
        <w:rPr>
          <w:rFonts w:ascii="Times New Roman" w:hAnsi="Times New Roman" w:cs="Times New Roman"/>
          <w:sz w:val="28"/>
          <w:szCs w:val="28"/>
          <w:lang w:val="vi-VN"/>
        </w:rPr>
        <w:t>= 1</w:t>
      </w:r>
      <m:oMath>
        <m:r>
          <m:rPr>
            <m:sty m:val="p"/>
          </m:rPr>
          <w:rPr>
            <w:rFonts w:ascii="Cambria Math" w:hAnsi="Cambria Math" w:cs="Times New Roman"/>
            <w:sz w:val="28"/>
            <w:szCs w:val="28"/>
            <w:lang w:val="vi-VN"/>
          </w:rPr>
          <m:t>⋅</m:t>
        </m:r>
      </m:oMath>
      <w:r w:rsidR="00186D81" w:rsidRPr="00C468E1">
        <w:rPr>
          <w:rFonts w:ascii="Times New Roman" w:hAnsi="Times New Roman" w:cs="Times New Roman"/>
          <w:sz w:val="28"/>
          <w:szCs w:val="28"/>
          <w:lang w:val="vi-VN"/>
        </w:rPr>
        <w:t>3,</w:t>
      </w:r>
      <w:r w:rsidR="00186D81" w:rsidRPr="00C468E1">
        <w:rPr>
          <w:rFonts w:ascii="Times New Roman" w:hAnsi="Times New Roman" w:cs="Times New Roman"/>
          <w:sz w:val="28"/>
          <w:szCs w:val="28"/>
        </w:rPr>
        <w:t>2</w:t>
      </w:r>
      <w:r w:rsidR="00186D81" w:rsidRPr="00C468E1">
        <w:rPr>
          <w:rFonts w:ascii="Times New Roman" w:hAnsi="Times New Roman" w:cs="Times New Roman"/>
          <w:sz w:val="28"/>
          <w:szCs w:val="28"/>
          <w:lang w:val="vi-VN"/>
        </w:rPr>
        <w:t xml:space="preserve"> = 3,</w:t>
      </w:r>
      <w:r w:rsidR="00186D81" w:rsidRPr="00C468E1">
        <w:rPr>
          <w:rFonts w:ascii="Times New Roman" w:hAnsi="Times New Roman" w:cs="Times New Roman"/>
          <w:sz w:val="28"/>
          <w:szCs w:val="28"/>
        </w:rPr>
        <w:t>2</w:t>
      </w:r>
      <w:r w:rsidR="00186D81" w:rsidRPr="00C468E1">
        <w:rPr>
          <w:rFonts w:ascii="Times New Roman" w:hAnsi="Times New Roman" w:cs="Times New Roman"/>
          <w:sz w:val="28"/>
          <w:szCs w:val="28"/>
          <w:lang w:val="vi-VN"/>
        </w:rPr>
        <w:t>(m)</w:t>
      </w:r>
      <w:r w:rsidR="004C0ABD" w:rsidRPr="00C468E1">
        <w:rPr>
          <w:rFonts w:ascii="Times New Roman" w:hAnsi="Times New Roman" w:cs="Times New Roman"/>
          <w:sz w:val="28"/>
          <w:szCs w:val="28"/>
          <w:lang w:val="vi-VN"/>
        </w:rPr>
        <w:t>.</w:t>
      </w:r>
    </w:p>
    <w:p w14:paraId="5ABD95DC" w14:textId="1BD45D2F" w:rsidR="00BB7D10" w:rsidRPr="00C468E1" w:rsidRDefault="00BB7D10" w:rsidP="0037596B">
      <w:pPr>
        <w:pStyle w:val="ListParagraph"/>
        <w:widowControl w:val="0"/>
        <w:spacing w:before="60" w:after="0" w:line="270" w:lineRule="auto"/>
        <w:rPr>
          <w:rFonts w:ascii="Times New Roman" w:hAnsi="Times New Roman" w:cs="Times New Roman"/>
          <w:sz w:val="28"/>
          <w:szCs w:val="28"/>
          <w:lang w:val="vi-VN"/>
        </w:rPr>
      </w:pPr>
      <w:r w:rsidRPr="00C468E1">
        <w:rPr>
          <w:rFonts w:ascii="Times New Roman" w:hAnsi="Times New Roman" w:cs="Times New Roman"/>
          <w:sz w:val="28"/>
          <w:szCs w:val="28"/>
          <w:lang w:val="en-GB"/>
        </w:rPr>
        <w:t>Khi</w:t>
      </w:r>
      <w:r w:rsidRPr="00C468E1">
        <w:rPr>
          <w:rFonts w:ascii="Times New Roman" w:hAnsi="Times New Roman" w:cs="Times New Roman"/>
          <w:sz w:val="28"/>
          <w:szCs w:val="28"/>
          <w:lang w:val="vi-VN"/>
        </w:rPr>
        <w:t xml:space="preserve"> </w:t>
      </w:r>
      <w:r w:rsidRPr="00C468E1">
        <w:rPr>
          <w:rFonts w:ascii="Times New Roman" w:hAnsi="Times New Roman" w:cs="Times New Roman"/>
          <w:sz w:val="28"/>
          <w:szCs w:val="28"/>
          <w:lang w:val="en-GB"/>
        </w:rPr>
        <w:t>D</w:t>
      </w:r>
      <w:r w:rsidRPr="00C468E1">
        <w:rPr>
          <w:rFonts w:ascii="Times New Roman" w:hAnsi="Times New Roman" w:cs="Times New Roman"/>
          <w:sz w:val="28"/>
          <w:szCs w:val="28"/>
          <w:vertAlign w:val="subscript"/>
          <w:lang w:val="en-GB"/>
        </w:rPr>
        <w:t>k</w:t>
      </w:r>
      <w:r w:rsidRPr="00C468E1">
        <w:rPr>
          <w:rFonts w:ascii="Times New Roman" w:hAnsi="Times New Roman" w:cs="Times New Roman"/>
          <w:sz w:val="28"/>
          <w:szCs w:val="28"/>
          <w:lang w:val="vi-VN"/>
        </w:rPr>
        <w:t xml:space="preserve"> </w:t>
      </w:r>
      <w:r w:rsidRPr="00C468E1">
        <w:rPr>
          <w:rFonts w:ascii="Times New Roman" w:hAnsi="Times New Roman" w:cs="Times New Roman"/>
          <w:sz w:val="28"/>
          <w:szCs w:val="28"/>
          <w:lang w:val="en-GB"/>
        </w:rPr>
        <w:t>= 76</w:t>
      </w:r>
      <w:r w:rsidRPr="00C468E1">
        <w:rPr>
          <w:rFonts w:ascii="Times New Roman" w:hAnsi="Times New Roman" w:cs="Times New Roman"/>
          <w:sz w:val="28"/>
          <w:szCs w:val="28"/>
          <w:lang w:val="vi-VN"/>
        </w:rPr>
        <w:t>mm, chiều cao cột bua tối thiểu là L</w:t>
      </w:r>
      <w:r w:rsidRPr="00C468E1">
        <w:rPr>
          <w:rFonts w:ascii="Times New Roman" w:hAnsi="Times New Roman" w:cs="Times New Roman"/>
          <w:sz w:val="28"/>
          <w:szCs w:val="28"/>
          <w:vertAlign w:val="subscript"/>
          <w:lang w:val="vi-VN"/>
        </w:rPr>
        <w:t xml:space="preserve">b  </w:t>
      </w:r>
      <w:r w:rsidRPr="00C468E1">
        <w:rPr>
          <w:rFonts w:ascii="Times New Roman" w:hAnsi="Times New Roman" w:cs="Times New Roman"/>
          <w:sz w:val="28"/>
          <w:szCs w:val="28"/>
          <w:lang w:val="vi-VN"/>
        </w:rPr>
        <w:t>= 1</w:t>
      </w:r>
      <m:oMath>
        <m:r>
          <m:rPr>
            <m:sty m:val="p"/>
          </m:rPr>
          <w:rPr>
            <w:rFonts w:ascii="Cambria Math" w:hAnsi="Cambria Math" w:cs="Times New Roman"/>
            <w:sz w:val="28"/>
            <w:szCs w:val="28"/>
            <w:lang w:val="vi-VN"/>
          </w:rPr>
          <m:t>⋅</m:t>
        </m:r>
      </m:oMath>
      <w:r w:rsidRPr="00C468E1">
        <w:rPr>
          <w:rFonts w:ascii="Times New Roman" w:hAnsi="Times New Roman" w:cs="Times New Roman"/>
          <w:sz w:val="28"/>
          <w:szCs w:val="28"/>
          <w:lang w:val="vi-VN"/>
        </w:rPr>
        <w:t>W</w:t>
      </w:r>
      <w:r w:rsidRPr="00C468E1">
        <w:rPr>
          <w:rFonts w:ascii="Times New Roman" w:hAnsi="Times New Roman" w:cs="Times New Roman"/>
          <w:sz w:val="28"/>
          <w:szCs w:val="28"/>
          <w:vertAlign w:val="subscript"/>
          <w:lang w:val="vi-VN"/>
        </w:rPr>
        <w:t>ct</w:t>
      </w:r>
      <w:r w:rsidRPr="00C468E1">
        <w:rPr>
          <w:rFonts w:ascii="Times New Roman" w:hAnsi="Times New Roman" w:cs="Times New Roman"/>
          <w:i/>
          <w:sz w:val="28"/>
          <w:szCs w:val="28"/>
          <w:lang w:val="vi-VN"/>
        </w:rPr>
        <w:t xml:space="preserve"> </w:t>
      </w:r>
      <w:r w:rsidRPr="00C468E1">
        <w:rPr>
          <w:rFonts w:ascii="Times New Roman" w:hAnsi="Times New Roman" w:cs="Times New Roman"/>
          <w:sz w:val="28"/>
          <w:szCs w:val="28"/>
          <w:lang w:val="vi-VN"/>
        </w:rPr>
        <w:t>= 1</w:t>
      </w:r>
      <m:oMath>
        <m:r>
          <m:rPr>
            <m:sty m:val="p"/>
          </m:rPr>
          <w:rPr>
            <w:rFonts w:ascii="Cambria Math" w:hAnsi="Cambria Math" w:cs="Times New Roman"/>
            <w:sz w:val="28"/>
            <w:szCs w:val="28"/>
            <w:lang w:val="vi-VN"/>
          </w:rPr>
          <m:t>⋅</m:t>
        </m:r>
      </m:oMath>
      <w:r w:rsidRPr="00C468E1">
        <w:rPr>
          <w:rFonts w:ascii="Times New Roman" w:hAnsi="Times New Roman" w:cs="Times New Roman"/>
          <w:sz w:val="28"/>
          <w:szCs w:val="28"/>
          <w:lang w:val="en-GB"/>
        </w:rPr>
        <w:t>2</w:t>
      </w:r>
      <w:r w:rsidRPr="00C468E1">
        <w:rPr>
          <w:rFonts w:ascii="Times New Roman" w:hAnsi="Times New Roman" w:cs="Times New Roman"/>
          <w:sz w:val="28"/>
          <w:szCs w:val="28"/>
          <w:lang w:val="vi-VN"/>
        </w:rPr>
        <w:t>,</w:t>
      </w:r>
      <w:r w:rsidRPr="00C468E1">
        <w:rPr>
          <w:rFonts w:ascii="Times New Roman" w:hAnsi="Times New Roman" w:cs="Times New Roman"/>
          <w:sz w:val="28"/>
          <w:szCs w:val="28"/>
        </w:rPr>
        <w:t>7</w:t>
      </w:r>
      <w:r w:rsidRPr="00C468E1">
        <w:rPr>
          <w:rFonts w:ascii="Times New Roman" w:hAnsi="Times New Roman" w:cs="Times New Roman"/>
          <w:sz w:val="28"/>
          <w:szCs w:val="28"/>
          <w:lang w:val="vi-VN"/>
        </w:rPr>
        <w:t xml:space="preserve"> = </w:t>
      </w:r>
      <w:r w:rsidRPr="00C468E1">
        <w:rPr>
          <w:rFonts w:ascii="Times New Roman" w:hAnsi="Times New Roman" w:cs="Times New Roman"/>
          <w:sz w:val="28"/>
          <w:szCs w:val="28"/>
          <w:lang w:val="en-GB"/>
        </w:rPr>
        <w:t>2,7</w:t>
      </w:r>
      <w:r w:rsidRPr="00C468E1">
        <w:rPr>
          <w:rFonts w:ascii="Times New Roman" w:hAnsi="Times New Roman" w:cs="Times New Roman"/>
          <w:sz w:val="28"/>
          <w:szCs w:val="28"/>
          <w:lang w:val="vi-VN"/>
        </w:rPr>
        <w:t>(m).</w:t>
      </w:r>
    </w:p>
    <w:p w14:paraId="0834D4B9" w14:textId="6354D525" w:rsidR="004C0ABD" w:rsidRPr="00C468E1" w:rsidRDefault="004C0ABD" w:rsidP="0037596B">
      <w:pPr>
        <w:widowControl w:val="0"/>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 Đối với lỗ khoan con (3</w:t>
      </w:r>
      <w:r w:rsidRPr="00C468E1">
        <w:rPr>
          <w:rFonts w:ascii="Times New Roman" w:hAnsi="Times New Roman" w:cs="Times New Roman"/>
          <w:sz w:val="28"/>
          <w:szCs w:val="28"/>
        </w:rPr>
        <w:t>6</w:t>
      </w:r>
      <w:r w:rsidRPr="00C468E1">
        <w:rPr>
          <w:rFonts w:ascii="Times New Roman" w:hAnsi="Times New Roman" w:cs="Times New Roman"/>
          <w:sz w:val="28"/>
          <w:szCs w:val="28"/>
          <w:lang w:val="vi-VN"/>
        </w:rPr>
        <w:t>mm) sử dụng khi khoan nổ mìn phá đá quá cỡ, tẩy mô chân tầng hoặc xử lý đá treo, chiều cao cột bua tối thiểu phải ≥ 1/3 chiều sâu lỗ khoan. Khi đó tùy theo chiều sâu lỗ khoan thực tế để tính toán chiều dài bua sao cho đảm bảo các điều kiện an toàn.</w:t>
      </w:r>
    </w:p>
    <w:p w14:paraId="3B210A76" w14:textId="351DD701" w:rsidR="004C0ABD" w:rsidRPr="00C468E1" w:rsidRDefault="00086DB9" w:rsidP="0037596B">
      <w:pPr>
        <w:spacing w:before="60" w:after="0" w:line="270" w:lineRule="auto"/>
        <w:ind w:firstLine="720"/>
        <w:rPr>
          <w:rFonts w:ascii="Times New Roman" w:hAnsi="Times New Roman" w:cs="Times New Roman"/>
          <w:b/>
          <w:i/>
          <w:iCs/>
          <w:sz w:val="28"/>
          <w:szCs w:val="28"/>
        </w:rPr>
      </w:pPr>
      <w:r w:rsidRPr="00C468E1">
        <w:rPr>
          <w:rFonts w:ascii="Times New Roman" w:hAnsi="Times New Roman" w:cs="Times New Roman"/>
          <w:b/>
          <w:i/>
          <w:iCs/>
          <w:sz w:val="28"/>
          <w:szCs w:val="28"/>
        </w:rPr>
        <w:t>đ)</w:t>
      </w:r>
      <w:r w:rsidR="004C0ABD" w:rsidRPr="00C468E1">
        <w:rPr>
          <w:rFonts w:ascii="Times New Roman" w:hAnsi="Times New Roman" w:cs="Times New Roman"/>
          <w:b/>
          <w:i/>
          <w:iCs/>
          <w:sz w:val="28"/>
          <w:szCs w:val="28"/>
        </w:rPr>
        <w:t xml:space="preserve"> Chiều dài cột thuốc trong lỗ khoan (L</w:t>
      </w:r>
      <w:r w:rsidR="004C0ABD" w:rsidRPr="00C468E1">
        <w:rPr>
          <w:rFonts w:ascii="Times New Roman" w:hAnsi="Times New Roman" w:cs="Times New Roman"/>
          <w:b/>
          <w:i/>
          <w:iCs/>
          <w:sz w:val="28"/>
          <w:szCs w:val="28"/>
          <w:vertAlign w:val="subscript"/>
        </w:rPr>
        <w:t>t</w:t>
      </w:r>
      <w:r w:rsidR="004C0ABD" w:rsidRPr="00C468E1">
        <w:rPr>
          <w:rFonts w:ascii="Times New Roman" w:hAnsi="Times New Roman" w:cs="Times New Roman"/>
          <w:b/>
          <w:i/>
          <w:iCs/>
          <w:sz w:val="28"/>
          <w:szCs w:val="28"/>
        </w:rPr>
        <w:t>)</w:t>
      </w:r>
    </w:p>
    <w:p w14:paraId="6364E385" w14:textId="77777777" w:rsidR="004C0ABD" w:rsidRPr="00C468E1" w:rsidRDefault="004C0ABD" w:rsidP="0037596B">
      <w:pPr>
        <w:widowControl w:val="0"/>
        <w:spacing w:before="60" w:after="0" w:line="270" w:lineRule="auto"/>
        <w:ind w:firstLine="720"/>
        <w:rPr>
          <w:rFonts w:ascii="Times New Roman" w:hAnsi="Times New Roman" w:cs="Times New Roman"/>
          <w:sz w:val="28"/>
          <w:szCs w:val="28"/>
          <w:lang w:val="vi-VN"/>
        </w:rPr>
      </w:pPr>
      <w:r w:rsidRPr="00C468E1">
        <w:rPr>
          <w:rFonts w:ascii="Times New Roman" w:hAnsi="Times New Roman" w:cs="Times New Roman"/>
          <w:sz w:val="28"/>
          <w:szCs w:val="28"/>
          <w:lang w:val="vi-VN"/>
        </w:rPr>
        <w:t>Chiều cao cột thuốc được tính theo công thức:</w:t>
      </w:r>
    </w:p>
    <w:p w14:paraId="30793E2F" w14:textId="77777777" w:rsidR="004C0ABD" w:rsidRPr="00C468E1" w:rsidRDefault="004C0ABD" w:rsidP="0037596B">
      <w:pPr>
        <w:widowControl w:val="0"/>
        <w:spacing w:before="60" w:after="0" w:line="270" w:lineRule="auto"/>
        <w:ind w:firstLine="720"/>
        <w:outlineLvl w:val="0"/>
        <w:rPr>
          <w:rFonts w:ascii="Times New Roman" w:hAnsi="Times New Roman" w:cs="Times New Roman"/>
          <w:sz w:val="28"/>
          <w:szCs w:val="28"/>
          <w:lang w:val="vi-VN"/>
        </w:rPr>
      </w:pPr>
      <w:r w:rsidRPr="00C468E1">
        <w:rPr>
          <w:rFonts w:ascii="Times New Roman" w:hAnsi="Times New Roman" w:cs="Times New Roman"/>
          <w:sz w:val="28"/>
          <w:szCs w:val="28"/>
          <w:lang w:val="vi-VN"/>
        </w:rPr>
        <w:tab/>
      </w:r>
      <w:r w:rsidRPr="00C468E1">
        <w:rPr>
          <w:rFonts w:ascii="Times New Roman" w:hAnsi="Times New Roman" w:cs="Times New Roman"/>
          <w:sz w:val="28"/>
          <w:szCs w:val="28"/>
          <w:lang w:val="vi-VN"/>
        </w:rPr>
        <w:tab/>
        <w:t>L</w:t>
      </w:r>
      <w:r w:rsidRPr="00C468E1">
        <w:rPr>
          <w:rFonts w:ascii="Times New Roman" w:hAnsi="Times New Roman" w:cs="Times New Roman"/>
          <w:sz w:val="28"/>
          <w:szCs w:val="28"/>
          <w:vertAlign w:val="subscript"/>
          <w:lang w:val="vi-VN"/>
        </w:rPr>
        <w:t>t</w:t>
      </w:r>
      <w:r w:rsidRPr="00C468E1">
        <w:rPr>
          <w:rFonts w:ascii="Times New Roman" w:hAnsi="Times New Roman" w:cs="Times New Roman"/>
          <w:sz w:val="28"/>
          <w:szCs w:val="28"/>
          <w:lang w:val="vi-VN"/>
        </w:rPr>
        <w:t xml:space="preserve"> = L</w:t>
      </w:r>
      <w:r w:rsidRPr="00C468E1">
        <w:rPr>
          <w:rFonts w:ascii="Times New Roman" w:hAnsi="Times New Roman" w:cs="Times New Roman"/>
          <w:sz w:val="28"/>
          <w:szCs w:val="28"/>
          <w:vertAlign w:val="subscript"/>
          <w:lang w:val="vi-VN"/>
        </w:rPr>
        <w:t>k</w:t>
      </w:r>
      <w:r w:rsidRPr="00C468E1">
        <w:rPr>
          <w:rFonts w:ascii="Times New Roman" w:hAnsi="Times New Roman" w:cs="Times New Roman"/>
          <w:sz w:val="28"/>
          <w:szCs w:val="28"/>
          <w:lang w:val="vi-VN"/>
        </w:rPr>
        <w:t xml:space="preserve"> - L</w:t>
      </w:r>
      <w:r w:rsidRPr="00C468E1">
        <w:rPr>
          <w:rFonts w:ascii="Times New Roman" w:hAnsi="Times New Roman" w:cs="Times New Roman"/>
          <w:sz w:val="28"/>
          <w:szCs w:val="28"/>
          <w:vertAlign w:val="subscript"/>
          <w:lang w:val="vi-VN"/>
        </w:rPr>
        <w:t>b</w:t>
      </w:r>
    </w:p>
    <w:p w14:paraId="365354E3" w14:textId="7F731B6B" w:rsidR="004C0ABD" w:rsidRPr="00C468E1" w:rsidRDefault="007C68BB"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en-GB"/>
        </w:rPr>
      </w:pPr>
      <w:r w:rsidRPr="00C468E1">
        <w:rPr>
          <w:rFonts w:ascii="Times New Roman" w:hAnsi="Times New Roman" w:cs="Times New Roman"/>
          <w:sz w:val="28"/>
          <w:szCs w:val="28"/>
          <w:lang w:val="en-GB"/>
        </w:rPr>
        <w:lastRenderedPageBreak/>
        <w:t>Khi</w:t>
      </w:r>
      <w:r w:rsidRPr="00C468E1">
        <w:rPr>
          <w:rFonts w:ascii="Times New Roman" w:hAnsi="Times New Roman" w:cs="Times New Roman"/>
          <w:sz w:val="28"/>
          <w:szCs w:val="28"/>
          <w:lang w:val="vi-VN"/>
        </w:rPr>
        <w:t xml:space="preserve"> </w:t>
      </w:r>
      <w:r w:rsidRPr="00C468E1">
        <w:rPr>
          <w:rFonts w:ascii="Times New Roman" w:hAnsi="Times New Roman" w:cs="Times New Roman"/>
          <w:sz w:val="28"/>
          <w:szCs w:val="28"/>
          <w:lang w:val="en-GB"/>
        </w:rPr>
        <w:t>D</w:t>
      </w:r>
      <w:r w:rsidRPr="00C468E1">
        <w:rPr>
          <w:rFonts w:ascii="Times New Roman" w:hAnsi="Times New Roman" w:cs="Times New Roman"/>
          <w:sz w:val="28"/>
          <w:szCs w:val="28"/>
          <w:vertAlign w:val="subscript"/>
          <w:lang w:val="en-GB"/>
        </w:rPr>
        <w:t>k</w:t>
      </w:r>
      <w:r w:rsidRPr="00C468E1">
        <w:rPr>
          <w:rFonts w:ascii="Times New Roman" w:hAnsi="Times New Roman" w:cs="Times New Roman"/>
          <w:sz w:val="28"/>
          <w:szCs w:val="28"/>
          <w:lang w:val="vi-VN"/>
        </w:rPr>
        <w:t xml:space="preserve"> </w:t>
      </w:r>
      <w:r w:rsidRPr="00C468E1">
        <w:rPr>
          <w:rFonts w:ascii="Times New Roman" w:hAnsi="Times New Roman" w:cs="Times New Roman"/>
          <w:sz w:val="28"/>
          <w:szCs w:val="28"/>
          <w:lang w:val="en-GB"/>
        </w:rPr>
        <w:t xml:space="preserve">= </w:t>
      </w:r>
      <w:r w:rsidRPr="00C468E1">
        <w:rPr>
          <w:rFonts w:ascii="Times New Roman" w:hAnsi="Times New Roman" w:cs="Times New Roman"/>
          <w:sz w:val="28"/>
          <w:szCs w:val="28"/>
        </w:rPr>
        <w:t>9</w:t>
      </w:r>
      <w:r w:rsidRPr="00C468E1">
        <w:rPr>
          <w:rFonts w:ascii="Times New Roman" w:hAnsi="Times New Roman" w:cs="Times New Roman"/>
          <w:sz w:val="28"/>
          <w:szCs w:val="28"/>
          <w:lang w:val="vi-VN"/>
        </w:rPr>
        <w:t xml:space="preserve">0mm, </w:t>
      </w:r>
      <w:r w:rsidR="004C0ABD" w:rsidRPr="00C468E1">
        <w:rPr>
          <w:rFonts w:ascii="Times New Roman" w:hAnsi="Times New Roman" w:cs="Times New Roman"/>
          <w:sz w:val="28"/>
          <w:szCs w:val="28"/>
          <w:lang w:val="vi-VN"/>
        </w:rPr>
        <w:t>chiều cao cột thuốc lớn nhất là: L</w:t>
      </w:r>
      <w:r w:rsidR="004C0ABD" w:rsidRPr="00C468E1">
        <w:rPr>
          <w:rFonts w:ascii="Times New Roman" w:hAnsi="Times New Roman" w:cs="Times New Roman"/>
          <w:sz w:val="28"/>
          <w:szCs w:val="28"/>
          <w:vertAlign w:val="subscript"/>
          <w:lang w:val="vi-VN"/>
        </w:rPr>
        <w:t>t</w:t>
      </w:r>
      <w:r w:rsidR="004C0ABD" w:rsidRPr="00C468E1">
        <w:rPr>
          <w:rFonts w:ascii="Times New Roman" w:hAnsi="Times New Roman" w:cs="Times New Roman"/>
          <w:sz w:val="28"/>
          <w:szCs w:val="28"/>
          <w:lang w:val="vi-VN"/>
        </w:rPr>
        <w:t xml:space="preserve"> = </w:t>
      </w:r>
      <w:r w:rsidR="00FB5EF4" w:rsidRPr="00C468E1">
        <w:rPr>
          <w:rFonts w:ascii="Times New Roman" w:hAnsi="Times New Roman" w:cs="Times New Roman"/>
          <w:sz w:val="28"/>
          <w:szCs w:val="28"/>
        </w:rPr>
        <w:t>11</w:t>
      </w:r>
      <w:r w:rsidR="004C0ABD" w:rsidRPr="00C468E1">
        <w:rPr>
          <w:rFonts w:ascii="Times New Roman" w:hAnsi="Times New Roman" w:cs="Times New Roman"/>
          <w:sz w:val="28"/>
          <w:szCs w:val="28"/>
          <w:lang w:val="vi-VN"/>
        </w:rPr>
        <w:t xml:space="preserve"> – </w:t>
      </w:r>
      <w:r w:rsidRPr="00C468E1">
        <w:rPr>
          <w:rFonts w:ascii="Times New Roman" w:hAnsi="Times New Roman" w:cs="Times New Roman"/>
          <w:sz w:val="28"/>
          <w:szCs w:val="28"/>
          <w:lang w:val="en-GB"/>
        </w:rPr>
        <w:t>3</w:t>
      </w:r>
      <w:r w:rsidR="004C0ABD" w:rsidRPr="00C468E1">
        <w:rPr>
          <w:rFonts w:ascii="Times New Roman" w:hAnsi="Times New Roman" w:cs="Times New Roman"/>
          <w:sz w:val="28"/>
          <w:szCs w:val="28"/>
          <w:lang w:val="vi-VN"/>
        </w:rPr>
        <w:t>,</w:t>
      </w:r>
      <w:r w:rsidR="00FB5EF4" w:rsidRPr="00C468E1">
        <w:rPr>
          <w:rFonts w:ascii="Times New Roman" w:hAnsi="Times New Roman" w:cs="Times New Roman"/>
          <w:sz w:val="28"/>
          <w:szCs w:val="28"/>
        </w:rPr>
        <w:t>2</w:t>
      </w:r>
      <w:r w:rsidR="00091C7F" w:rsidRPr="00C468E1">
        <w:rPr>
          <w:rFonts w:ascii="Times New Roman" w:hAnsi="Times New Roman" w:cs="Times New Roman"/>
          <w:sz w:val="28"/>
          <w:szCs w:val="28"/>
        </w:rPr>
        <w:t xml:space="preserve"> </w:t>
      </w:r>
      <w:r w:rsidR="004C0ABD" w:rsidRPr="00C468E1">
        <w:rPr>
          <w:rFonts w:ascii="Times New Roman" w:hAnsi="Times New Roman" w:cs="Times New Roman"/>
          <w:sz w:val="28"/>
          <w:szCs w:val="28"/>
          <w:lang w:val="vi-VN"/>
        </w:rPr>
        <w:t xml:space="preserve">= </w:t>
      </w:r>
      <w:r w:rsidR="00FB5EF4" w:rsidRPr="00C468E1">
        <w:rPr>
          <w:rFonts w:ascii="Times New Roman" w:hAnsi="Times New Roman" w:cs="Times New Roman"/>
          <w:sz w:val="28"/>
          <w:szCs w:val="28"/>
        </w:rPr>
        <w:t>7</w:t>
      </w:r>
      <w:r w:rsidR="004C0ABD" w:rsidRPr="00C468E1">
        <w:rPr>
          <w:rFonts w:ascii="Times New Roman" w:hAnsi="Times New Roman" w:cs="Times New Roman"/>
          <w:sz w:val="28"/>
          <w:szCs w:val="28"/>
          <w:lang w:val="vi-VN"/>
        </w:rPr>
        <w:t>,</w:t>
      </w:r>
      <w:r w:rsidR="00FB5EF4" w:rsidRPr="00C468E1">
        <w:rPr>
          <w:rFonts w:ascii="Times New Roman" w:hAnsi="Times New Roman" w:cs="Times New Roman"/>
          <w:sz w:val="28"/>
          <w:szCs w:val="28"/>
        </w:rPr>
        <w:t>8</w:t>
      </w:r>
      <w:r w:rsidR="004C0ABD" w:rsidRPr="00C468E1">
        <w:rPr>
          <w:rFonts w:ascii="Times New Roman" w:hAnsi="Times New Roman" w:cs="Times New Roman"/>
          <w:sz w:val="28"/>
          <w:szCs w:val="28"/>
          <w:lang w:val="vi-VN"/>
        </w:rPr>
        <w:t>m</w:t>
      </w:r>
      <w:r w:rsidRPr="00C468E1">
        <w:rPr>
          <w:rFonts w:ascii="Times New Roman" w:hAnsi="Times New Roman" w:cs="Times New Roman"/>
          <w:sz w:val="28"/>
          <w:szCs w:val="28"/>
          <w:lang w:val="en-GB"/>
        </w:rPr>
        <w:t>;</w:t>
      </w:r>
    </w:p>
    <w:p w14:paraId="7DC73B9B" w14:textId="73DCFA16" w:rsidR="007C68BB" w:rsidRPr="00C468E1" w:rsidRDefault="007C68BB"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en-GB"/>
        </w:rPr>
      </w:pPr>
      <w:r w:rsidRPr="00C468E1">
        <w:rPr>
          <w:rFonts w:ascii="Times New Roman" w:hAnsi="Times New Roman" w:cs="Times New Roman"/>
          <w:sz w:val="28"/>
          <w:szCs w:val="28"/>
          <w:lang w:val="en-GB"/>
        </w:rPr>
        <w:t>Khi</w:t>
      </w:r>
      <w:r w:rsidRPr="00C468E1">
        <w:rPr>
          <w:rFonts w:ascii="Times New Roman" w:hAnsi="Times New Roman" w:cs="Times New Roman"/>
          <w:sz w:val="28"/>
          <w:szCs w:val="28"/>
          <w:lang w:val="vi-VN"/>
        </w:rPr>
        <w:t xml:space="preserve"> </w:t>
      </w:r>
      <w:r w:rsidRPr="00C468E1">
        <w:rPr>
          <w:rFonts w:ascii="Times New Roman" w:hAnsi="Times New Roman" w:cs="Times New Roman"/>
          <w:sz w:val="28"/>
          <w:szCs w:val="28"/>
          <w:lang w:val="en-GB"/>
        </w:rPr>
        <w:t>D</w:t>
      </w:r>
      <w:r w:rsidRPr="00C468E1">
        <w:rPr>
          <w:rFonts w:ascii="Times New Roman" w:hAnsi="Times New Roman" w:cs="Times New Roman"/>
          <w:sz w:val="28"/>
          <w:szCs w:val="28"/>
          <w:vertAlign w:val="subscript"/>
          <w:lang w:val="en-GB"/>
        </w:rPr>
        <w:t>k</w:t>
      </w:r>
      <w:r w:rsidRPr="00C468E1">
        <w:rPr>
          <w:rFonts w:ascii="Times New Roman" w:hAnsi="Times New Roman" w:cs="Times New Roman"/>
          <w:sz w:val="28"/>
          <w:szCs w:val="28"/>
          <w:lang w:val="vi-VN"/>
        </w:rPr>
        <w:t xml:space="preserve"> </w:t>
      </w:r>
      <w:r w:rsidRPr="00C468E1">
        <w:rPr>
          <w:rFonts w:ascii="Times New Roman" w:hAnsi="Times New Roman" w:cs="Times New Roman"/>
          <w:sz w:val="28"/>
          <w:szCs w:val="28"/>
          <w:lang w:val="en-GB"/>
        </w:rPr>
        <w:t>= 76</w:t>
      </w:r>
      <w:r w:rsidRPr="00C468E1">
        <w:rPr>
          <w:rFonts w:ascii="Times New Roman" w:hAnsi="Times New Roman" w:cs="Times New Roman"/>
          <w:sz w:val="28"/>
          <w:szCs w:val="28"/>
          <w:lang w:val="vi-VN"/>
        </w:rPr>
        <w:t>mm, chiều cao cột thuốc lớn nhất là: L</w:t>
      </w:r>
      <w:r w:rsidRPr="00C468E1">
        <w:rPr>
          <w:rFonts w:ascii="Times New Roman" w:hAnsi="Times New Roman" w:cs="Times New Roman"/>
          <w:sz w:val="28"/>
          <w:szCs w:val="28"/>
          <w:vertAlign w:val="subscript"/>
          <w:lang w:val="vi-VN"/>
        </w:rPr>
        <w:t>t</w:t>
      </w:r>
      <w:r w:rsidRPr="00C468E1">
        <w:rPr>
          <w:rFonts w:ascii="Times New Roman" w:hAnsi="Times New Roman" w:cs="Times New Roman"/>
          <w:sz w:val="28"/>
          <w:szCs w:val="28"/>
          <w:lang w:val="vi-VN"/>
        </w:rPr>
        <w:t xml:space="preserve"> = </w:t>
      </w:r>
      <w:r w:rsidRPr="00C468E1">
        <w:rPr>
          <w:rFonts w:ascii="Times New Roman" w:hAnsi="Times New Roman" w:cs="Times New Roman"/>
          <w:sz w:val="28"/>
          <w:szCs w:val="28"/>
        </w:rPr>
        <w:t>11</w:t>
      </w:r>
      <w:r w:rsidRPr="00C468E1">
        <w:rPr>
          <w:rFonts w:ascii="Times New Roman" w:hAnsi="Times New Roman" w:cs="Times New Roman"/>
          <w:sz w:val="28"/>
          <w:szCs w:val="28"/>
          <w:lang w:val="vi-VN"/>
        </w:rPr>
        <w:t xml:space="preserve"> – </w:t>
      </w:r>
      <w:r w:rsidRPr="00C468E1">
        <w:rPr>
          <w:rFonts w:ascii="Times New Roman" w:hAnsi="Times New Roman" w:cs="Times New Roman"/>
          <w:sz w:val="28"/>
          <w:szCs w:val="28"/>
          <w:lang w:val="en-GB"/>
        </w:rPr>
        <w:t>2</w:t>
      </w:r>
      <w:r w:rsidRPr="00C468E1">
        <w:rPr>
          <w:rFonts w:ascii="Times New Roman" w:hAnsi="Times New Roman" w:cs="Times New Roman"/>
          <w:sz w:val="28"/>
          <w:szCs w:val="28"/>
          <w:lang w:val="vi-VN"/>
        </w:rPr>
        <w:t>,</w:t>
      </w:r>
      <w:r w:rsidRPr="00C468E1">
        <w:rPr>
          <w:rFonts w:ascii="Times New Roman" w:hAnsi="Times New Roman" w:cs="Times New Roman"/>
          <w:sz w:val="28"/>
          <w:szCs w:val="28"/>
        </w:rPr>
        <w:t>7</w:t>
      </w:r>
      <w:r w:rsidR="00091C7F" w:rsidRPr="00C468E1">
        <w:rPr>
          <w:rFonts w:ascii="Times New Roman" w:hAnsi="Times New Roman" w:cs="Times New Roman"/>
          <w:sz w:val="28"/>
          <w:szCs w:val="28"/>
        </w:rPr>
        <w:t xml:space="preserve"> </w:t>
      </w:r>
      <w:r w:rsidRPr="00C468E1">
        <w:rPr>
          <w:rFonts w:ascii="Times New Roman" w:hAnsi="Times New Roman" w:cs="Times New Roman"/>
          <w:sz w:val="28"/>
          <w:szCs w:val="28"/>
          <w:lang w:val="vi-VN"/>
        </w:rPr>
        <w:t xml:space="preserve">= </w:t>
      </w:r>
      <w:r w:rsidRPr="00C468E1">
        <w:rPr>
          <w:rFonts w:ascii="Times New Roman" w:hAnsi="Times New Roman" w:cs="Times New Roman"/>
          <w:sz w:val="28"/>
          <w:szCs w:val="28"/>
          <w:lang w:val="en-GB"/>
        </w:rPr>
        <w:t>8</w:t>
      </w:r>
      <w:r w:rsidRPr="00C468E1">
        <w:rPr>
          <w:rFonts w:ascii="Times New Roman" w:hAnsi="Times New Roman" w:cs="Times New Roman"/>
          <w:sz w:val="28"/>
          <w:szCs w:val="28"/>
          <w:lang w:val="vi-VN"/>
        </w:rPr>
        <w:t>,</w:t>
      </w:r>
      <w:r w:rsidRPr="00C468E1">
        <w:rPr>
          <w:rFonts w:ascii="Times New Roman" w:hAnsi="Times New Roman" w:cs="Times New Roman"/>
          <w:sz w:val="28"/>
          <w:szCs w:val="28"/>
        </w:rPr>
        <w:t>3</w:t>
      </w:r>
      <w:r w:rsidRPr="00C468E1">
        <w:rPr>
          <w:rFonts w:ascii="Times New Roman" w:hAnsi="Times New Roman" w:cs="Times New Roman"/>
          <w:sz w:val="28"/>
          <w:szCs w:val="28"/>
          <w:lang w:val="vi-VN"/>
        </w:rPr>
        <w:t>m</w:t>
      </w:r>
      <w:r w:rsidRPr="00C468E1">
        <w:rPr>
          <w:rFonts w:ascii="Times New Roman" w:hAnsi="Times New Roman" w:cs="Times New Roman"/>
          <w:sz w:val="28"/>
          <w:szCs w:val="28"/>
          <w:lang w:val="en-GB"/>
        </w:rPr>
        <w:t>;</w:t>
      </w:r>
    </w:p>
    <w:p w14:paraId="6BAEF069" w14:textId="65A5B55B" w:rsidR="00091C7F" w:rsidRPr="00C468E1" w:rsidRDefault="00091C7F"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en-GB"/>
        </w:rPr>
      </w:pPr>
      <w:r w:rsidRPr="00C468E1">
        <w:rPr>
          <w:rFonts w:ascii="Times New Roman" w:hAnsi="Times New Roman" w:cs="Times New Roman"/>
          <w:sz w:val="28"/>
          <w:szCs w:val="28"/>
          <w:lang w:val="en-GB"/>
        </w:rPr>
        <w:t>Khi</w:t>
      </w:r>
      <w:r w:rsidRPr="00C468E1">
        <w:rPr>
          <w:rFonts w:ascii="Times New Roman" w:hAnsi="Times New Roman" w:cs="Times New Roman"/>
          <w:sz w:val="28"/>
          <w:szCs w:val="28"/>
          <w:lang w:val="vi-VN"/>
        </w:rPr>
        <w:t xml:space="preserve"> </w:t>
      </w:r>
      <w:r w:rsidRPr="00C468E1">
        <w:rPr>
          <w:rFonts w:ascii="Times New Roman" w:hAnsi="Times New Roman" w:cs="Times New Roman"/>
          <w:sz w:val="28"/>
          <w:szCs w:val="28"/>
          <w:lang w:val="en-GB"/>
        </w:rPr>
        <w:t>D</w:t>
      </w:r>
      <w:r w:rsidRPr="00C468E1">
        <w:rPr>
          <w:rFonts w:ascii="Times New Roman" w:hAnsi="Times New Roman" w:cs="Times New Roman"/>
          <w:sz w:val="28"/>
          <w:szCs w:val="28"/>
          <w:vertAlign w:val="subscript"/>
          <w:lang w:val="en-GB"/>
        </w:rPr>
        <w:t>k</w:t>
      </w:r>
      <w:r w:rsidRPr="00C468E1">
        <w:rPr>
          <w:rFonts w:ascii="Times New Roman" w:hAnsi="Times New Roman" w:cs="Times New Roman"/>
          <w:sz w:val="28"/>
          <w:szCs w:val="28"/>
          <w:lang w:val="vi-VN"/>
        </w:rPr>
        <w:t xml:space="preserve"> </w:t>
      </w:r>
      <w:r w:rsidRPr="00C468E1">
        <w:rPr>
          <w:rFonts w:ascii="Times New Roman" w:hAnsi="Times New Roman" w:cs="Times New Roman"/>
          <w:sz w:val="28"/>
          <w:szCs w:val="28"/>
          <w:lang w:val="en-GB"/>
        </w:rPr>
        <w:t>= 36</w:t>
      </w:r>
      <w:r w:rsidRPr="00C468E1">
        <w:rPr>
          <w:rFonts w:ascii="Times New Roman" w:hAnsi="Times New Roman" w:cs="Times New Roman"/>
          <w:sz w:val="28"/>
          <w:szCs w:val="28"/>
          <w:lang w:val="vi-VN"/>
        </w:rPr>
        <w:t>mm, chiều cao cột thuốc lớn nhất là: L</w:t>
      </w:r>
      <w:r w:rsidRPr="00C468E1">
        <w:rPr>
          <w:rFonts w:ascii="Times New Roman" w:hAnsi="Times New Roman" w:cs="Times New Roman"/>
          <w:sz w:val="28"/>
          <w:szCs w:val="28"/>
          <w:vertAlign w:val="subscript"/>
          <w:lang w:val="vi-VN"/>
        </w:rPr>
        <w:t>t</w:t>
      </w:r>
      <w:r w:rsidRPr="00C468E1">
        <w:rPr>
          <w:rFonts w:ascii="Times New Roman" w:hAnsi="Times New Roman" w:cs="Times New Roman"/>
          <w:sz w:val="28"/>
          <w:szCs w:val="28"/>
          <w:lang w:val="vi-VN"/>
        </w:rPr>
        <w:t xml:space="preserve"> = </w:t>
      </w:r>
      <w:r w:rsidRPr="00C468E1">
        <w:rPr>
          <w:rFonts w:ascii="Times New Roman" w:hAnsi="Times New Roman" w:cs="Times New Roman"/>
          <w:sz w:val="28"/>
          <w:szCs w:val="28"/>
          <w:lang w:val="en-GB"/>
        </w:rPr>
        <w:t>2,2</w:t>
      </w:r>
      <m:oMath>
        <m:r>
          <m:rPr>
            <m:sty m:val="p"/>
          </m:rPr>
          <w:rPr>
            <w:rFonts w:ascii="Cambria Math" w:hAnsi="Cambria Math" w:cs="Times New Roman"/>
            <w:sz w:val="28"/>
            <w:szCs w:val="28"/>
            <w:lang w:val="vi-VN"/>
          </w:rPr>
          <m:t>⋅</m:t>
        </m:r>
      </m:oMath>
      <w:r w:rsidRPr="00C468E1">
        <w:rPr>
          <w:rFonts w:ascii="Times New Roman" w:hAnsi="Times New Roman" w:cs="Times New Roman"/>
          <w:sz w:val="28"/>
          <w:szCs w:val="28"/>
          <w:lang w:val="en-GB"/>
        </w:rPr>
        <w:t xml:space="preserve">2/3 </w:t>
      </w:r>
      <w:r w:rsidRPr="00C468E1">
        <w:rPr>
          <w:rFonts w:ascii="Times New Roman" w:hAnsi="Times New Roman" w:cs="Times New Roman"/>
          <w:sz w:val="28"/>
          <w:szCs w:val="28"/>
          <w:lang w:val="vi-VN"/>
        </w:rPr>
        <w:t xml:space="preserve">= </w:t>
      </w:r>
      <w:r w:rsidRPr="00C468E1">
        <w:rPr>
          <w:rFonts w:ascii="Times New Roman" w:hAnsi="Times New Roman" w:cs="Times New Roman"/>
          <w:sz w:val="28"/>
          <w:szCs w:val="28"/>
          <w:lang w:val="en-GB"/>
        </w:rPr>
        <w:t>1</w:t>
      </w:r>
      <w:r w:rsidRPr="00C468E1">
        <w:rPr>
          <w:rFonts w:ascii="Times New Roman" w:hAnsi="Times New Roman" w:cs="Times New Roman"/>
          <w:sz w:val="28"/>
          <w:szCs w:val="28"/>
          <w:lang w:val="vi-VN"/>
        </w:rPr>
        <w:t>,</w:t>
      </w:r>
      <w:r w:rsidRPr="00C468E1">
        <w:rPr>
          <w:rFonts w:ascii="Times New Roman" w:hAnsi="Times New Roman" w:cs="Times New Roman"/>
          <w:sz w:val="28"/>
          <w:szCs w:val="28"/>
        </w:rPr>
        <w:t>4</w:t>
      </w:r>
      <w:r w:rsidRPr="00C468E1">
        <w:rPr>
          <w:rFonts w:ascii="Times New Roman" w:hAnsi="Times New Roman" w:cs="Times New Roman"/>
          <w:sz w:val="28"/>
          <w:szCs w:val="28"/>
          <w:lang w:val="vi-VN"/>
        </w:rPr>
        <w:t>m</w:t>
      </w:r>
      <w:r w:rsidRPr="00C468E1">
        <w:rPr>
          <w:rFonts w:ascii="Times New Roman" w:hAnsi="Times New Roman" w:cs="Times New Roman"/>
          <w:sz w:val="28"/>
          <w:szCs w:val="28"/>
          <w:lang w:val="en-GB"/>
        </w:rPr>
        <w:t>;</w:t>
      </w:r>
    </w:p>
    <w:p w14:paraId="35EC4AB4" w14:textId="1480A891" w:rsidR="004C0ABD" w:rsidRPr="00C468E1" w:rsidRDefault="00D62579"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en-GB"/>
        </w:rPr>
        <w:t>Trên đây là kết quả tính toán, tuy nhiên t</w:t>
      </w:r>
      <w:r w:rsidR="004C0ABD" w:rsidRPr="00C468E1">
        <w:rPr>
          <w:rFonts w:ascii="Times New Roman" w:hAnsi="Times New Roman" w:cs="Times New Roman"/>
          <w:sz w:val="28"/>
          <w:szCs w:val="28"/>
          <w:lang w:val="vi-VN"/>
        </w:rPr>
        <w:t>ùy thuộc vào cấu trúc cột thuốc trong lỗ khoan, chiều cao cột thuốc có thể thay đổi nhưng</w:t>
      </w:r>
      <w:r w:rsidRPr="00C468E1">
        <w:rPr>
          <w:rFonts w:ascii="Times New Roman" w:hAnsi="Times New Roman" w:cs="Times New Roman"/>
          <w:sz w:val="28"/>
          <w:szCs w:val="28"/>
          <w:lang w:val="en-GB"/>
        </w:rPr>
        <w:t xml:space="preserve"> không vượt quá kết quả tính toán và </w:t>
      </w:r>
      <w:r w:rsidR="004C0ABD" w:rsidRPr="00C468E1">
        <w:rPr>
          <w:rFonts w:ascii="Times New Roman" w:hAnsi="Times New Roman" w:cs="Times New Roman"/>
          <w:sz w:val="28"/>
          <w:szCs w:val="28"/>
          <w:lang w:val="vi-VN"/>
        </w:rPr>
        <w:t xml:space="preserve">phải đảm bảo chiều cao cột bua </w:t>
      </w:r>
      <w:r w:rsidR="00DE0830" w:rsidRPr="00C468E1">
        <w:rPr>
          <w:rFonts w:ascii="Times New Roman" w:hAnsi="Times New Roman" w:cs="Times New Roman"/>
          <w:sz w:val="28"/>
          <w:szCs w:val="28"/>
          <w:lang w:val="en-GB"/>
        </w:rPr>
        <w:t xml:space="preserve">lớn hơn hoặc bằng mức bua </w:t>
      </w:r>
      <w:r w:rsidR="004C0ABD" w:rsidRPr="00C468E1">
        <w:rPr>
          <w:rFonts w:ascii="Times New Roman" w:hAnsi="Times New Roman" w:cs="Times New Roman"/>
          <w:sz w:val="28"/>
          <w:szCs w:val="28"/>
          <w:lang w:val="vi-VN"/>
        </w:rPr>
        <w:t xml:space="preserve">tối thiểu </w:t>
      </w:r>
      <w:r w:rsidR="00DE0830" w:rsidRPr="00C468E1">
        <w:rPr>
          <w:rFonts w:ascii="Times New Roman" w:hAnsi="Times New Roman" w:cs="Times New Roman"/>
          <w:sz w:val="28"/>
          <w:szCs w:val="28"/>
          <w:lang w:val="en-GB"/>
        </w:rPr>
        <w:t xml:space="preserve">đã được tính toán, </w:t>
      </w:r>
      <w:r w:rsidR="004C0ABD" w:rsidRPr="00C468E1">
        <w:rPr>
          <w:rFonts w:ascii="Times New Roman" w:hAnsi="Times New Roman" w:cs="Times New Roman"/>
          <w:sz w:val="28"/>
          <w:szCs w:val="28"/>
          <w:lang w:val="vi-VN"/>
        </w:rPr>
        <w:t>để đảm bảo các điều kiện an toàn khi tiến hành nổ mìn.</w:t>
      </w:r>
      <w:r w:rsidR="004C0ABD" w:rsidRPr="00C468E1">
        <w:rPr>
          <w:rFonts w:ascii="Times New Roman" w:hAnsi="Times New Roman" w:cs="Times New Roman"/>
          <w:sz w:val="28"/>
          <w:szCs w:val="28"/>
          <w:lang w:val="vi-VN"/>
        </w:rPr>
        <w:tab/>
      </w:r>
      <w:r w:rsidR="004C0ABD" w:rsidRPr="00C468E1">
        <w:rPr>
          <w:rFonts w:ascii="Times New Roman" w:hAnsi="Times New Roman" w:cs="Times New Roman"/>
          <w:sz w:val="28"/>
          <w:szCs w:val="28"/>
          <w:lang w:val="vi-VN"/>
        </w:rPr>
        <w:tab/>
      </w:r>
      <w:r w:rsidR="004C0ABD" w:rsidRPr="00C468E1">
        <w:rPr>
          <w:rFonts w:ascii="Times New Roman" w:hAnsi="Times New Roman" w:cs="Times New Roman"/>
          <w:i/>
          <w:sz w:val="28"/>
          <w:szCs w:val="28"/>
          <w:lang w:val="vi-VN"/>
        </w:rPr>
        <w:t xml:space="preserve"> </w:t>
      </w:r>
    </w:p>
    <w:p w14:paraId="723D423C" w14:textId="77777777" w:rsidR="00F02BDF" w:rsidRPr="00C468E1" w:rsidRDefault="00A216D7" w:rsidP="0037596B">
      <w:pPr>
        <w:spacing w:before="60" w:after="0" w:line="270" w:lineRule="auto"/>
        <w:ind w:firstLine="720"/>
        <w:rPr>
          <w:rFonts w:ascii="Times New Roman" w:hAnsi="Times New Roman" w:cs="Times New Roman"/>
          <w:b/>
          <w:i/>
          <w:iCs/>
          <w:sz w:val="28"/>
          <w:szCs w:val="28"/>
        </w:rPr>
      </w:pPr>
      <w:r w:rsidRPr="00C468E1">
        <w:rPr>
          <w:rFonts w:ascii="Times New Roman" w:hAnsi="Times New Roman" w:cs="Times New Roman"/>
          <w:b/>
          <w:i/>
          <w:iCs/>
          <w:sz w:val="28"/>
          <w:szCs w:val="28"/>
        </w:rPr>
        <w:t>e.</w:t>
      </w:r>
      <w:r w:rsidR="00F02BDF" w:rsidRPr="00C468E1">
        <w:rPr>
          <w:rFonts w:ascii="Times New Roman" w:hAnsi="Times New Roman" w:cs="Times New Roman"/>
          <w:b/>
          <w:i/>
          <w:iCs/>
          <w:sz w:val="28"/>
          <w:szCs w:val="28"/>
        </w:rPr>
        <w:t xml:space="preserve"> Phương pháp nổ mìn</w:t>
      </w:r>
    </w:p>
    <w:p w14:paraId="67227E30" w14:textId="211D16FB" w:rsidR="004C0ABD" w:rsidRPr="00C468E1" w:rsidRDefault="00F02BDF"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Để tăng chất lượng đ</w:t>
      </w:r>
      <w:r w:rsidR="00A216D7" w:rsidRPr="00C468E1">
        <w:rPr>
          <w:rFonts w:ascii="Times New Roman" w:hAnsi="Times New Roman" w:cs="Times New Roman"/>
          <w:sz w:val="28"/>
          <w:szCs w:val="28"/>
          <w:lang w:val="vi-VN"/>
        </w:rPr>
        <w:t>ậ</w:t>
      </w:r>
      <w:r w:rsidRPr="00C468E1">
        <w:rPr>
          <w:rFonts w:ascii="Times New Roman" w:hAnsi="Times New Roman" w:cs="Times New Roman"/>
          <w:sz w:val="28"/>
          <w:szCs w:val="28"/>
          <w:lang w:val="vi-VN"/>
        </w:rPr>
        <w:t xml:space="preserve">p vỡ đất đá (giảm tỉ lệ đá quá cỡ ), giảm thiểu tác động của công tác nổ mìn đến môi trường ( giảm chấn động, đá văng, tiếng ồn, bụi…) </w:t>
      </w:r>
      <w:r w:rsidR="004C0ABD" w:rsidRPr="00C468E1">
        <w:rPr>
          <w:rFonts w:ascii="Times New Roman" w:hAnsi="Times New Roman" w:cs="Times New Roman"/>
          <w:sz w:val="28"/>
          <w:szCs w:val="28"/>
          <w:lang w:val="vi-VN"/>
        </w:rPr>
        <w:t>Đơn vị sử dụng phương pháp nổ mìn điện</w:t>
      </w:r>
    </w:p>
    <w:p w14:paraId="314FEC54" w14:textId="62373BB9" w:rsidR="004C0ABD" w:rsidRPr="00C468E1" w:rsidRDefault="004C0ABD"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 xml:space="preserve">- Sử dụng lỗ khoan </w:t>
      </w:r>
      <w:r w:rsidRPr="00C468E1">
        <w:rPr>
          <w:rFonts w:ascii="Times New Roman" w:hAnsi="Times New Roman" w:cs="Times New Roman"/>
          <w:sz w:val="28"/>
          <w:szCs w:val="28"/>
        </w:rPr>
        <w:t xml:space="preserve">đường kính </w:t>
      </w:r>
      <w:r w:rsidR="00DE0830" w:rsidRPr="00C468E1">
        <w:rPr>
          <w:rFonts w:ascii="Times New Roman" w:hAnsi="Times New Roman" w:cs="Times New Roman"/>
          <w:sz w:val="28"/>
          <w:szCs w:val="28"/>
        </w:rPr>
        <w:t>76mm</w:t>
      </w:r>
      <w:r w:rsidR="00C70230" w:rsidRPr="00C468E1">
        <w:rPr>
          <w:rFonts w:ascii="Times New Roman" w:hAnsi="Times New Roman" w:cs="Times New Roman"/>
          <w:sz w:val="28"/>
          <w:szCs w:val="28"/>
        </w:rPr>
        <w:t xml:space="preserve"> ÷ </w:t>
      </w:r>
      <w:r w:rsidRPr="00C468E1">
        <w:rPr>
          <w:rFonts w:ascii="Times New Roman" w:hAnsi="Times New Roman" w:cs="Times New Roman"/>
          <w:sz w:val="28"/>
          <w:szCs w:val="28"/>
        </w:rPr>
        <w:t xml:space="preserve">90mm </w:t>
      </w:r>
      <w:r w:rsidRPr="00C468E1">
        <w:rPr>
          <w:rFonts w:ascii="Times New Roman" w:hAnsi="Times New Roman" w:cs="Times New Roman"/>
          <w:sz w:val="28"/>
          <w:szCs w:val="28"/>
          <w:lang w:val="vi-VN"/>
        </w:rPr>
        <w:t>với phương tiện nổ là kíp nổ điện số 8 (kíp nổ thường) hoặc kíp nổ điện vi sai, kết hợp dây nổ áp dụng khi nổ mìn lỗ khoan lớn (nổ mìn lần 1) để bóc khai thác, đập vỡ đất đá khỏi nguyên khối.</w:t>
      </w:r>
    </w:p>
    <w:p w14:paraId="622A13C7" w14:textId="77777777" w:rsidR="004C0ABD" w:rsidRPr="00C468E1" w:rsidRDefault="004C0ABD" w:rsidP="0037596B">
      <w:pPr>
        <w:widowControl w:val="0"/>
        <w:tabs>
          <w:tab w:val="left" w:pos="180"/>
          <w:tab w:val="left" w:pos="360"/>
        </w:tabs>
        <w:spacing w:before="60" w:after="0" w:line="270" w:lineRule="auto"/>
        <w:ind w:firstLine="709"/>
        <w:jc w:val="both"/>
        <w:rPr>
          <w:rFonts w:ascii="Times New Roman" w:hAnsi="Times New Roman" w:cs="Times New Roman"/>
          <w:spacing w:val="-2"/>
          <w:sz w:val="28"/>
          <w:szCs w:val="28"/>
          <w:lang w:val="vi-VN"/>
        </w:rPr>
      </w:pPr>
      <w:r w:rsidRPr="00C468E1">
        <w:rPr>
          <w:rFonts w:ascii="Times New Roman" w:hAnsi="Times New Roman" w:cs="Times New Roman"/>
          <w:spacing w:val="-2"/>
          <w:sz w:val="28"/>
          <w:szCs w:val="28"/>
          <w:lang w:val="vi-VN"/>
        </w:rPr>
        <w:t>- Sử dụng lỗ khoan con dùng phương tiện nổ là kíp nổ điện số 8 (kíp nổ thường) áp dụng khi nổ mìn phá đá quá cỡ, đá treo, tẩy mô chân tầng (nổ mìn lần 2).</w:t>
      </w:r>
    </w:p>
    <w:p w14:paraId="5EA8144C" w14:textId="7BFB170F" w:rsidR="00D82FB1" w:rsidRPr="00C468E1" w:rsidRDefault="00C70230" w:rsidP="0037596B">
      <w:pPr>
        <w:spacing w:before="60" w:after="0" w:line="270" w:lineRule="auto"/>
        <w:ind w:firstLine="720"/>
        <w:rPr>
          <w:rFonts w:ascii="Times New Roman" w:hAnsi="Times New Roman" w:cs="Times New Roman"/>
          <w:b/>
          <w:i/>
          <w:iCs/>
          <w:sz w:val="28"/>
          <w:szCs w:val="28"/>
        </w:rPr>
      </w:pPr>
      <w:r w:rsidRPr="00C468E1">
        <w:rPr>
          <w:rFonts w:ascii="Times New Roman" w:hAnsi="Times New Roman" w:cs="Times New Roman"/>
          <w:b/>
          <w:i/>
          <w:iCs/>
          <w:sz w:val="28"/>
          <w:szCs w:val="28"/>
        </w:rPr>
        <w:t>3.4.</w:t>
      </w:r>
      <w:r w:rsidR="00A216D7" w:rsidRPr="00C468E1">
        <w:rPr>
          <w:rFonts w:ascii="Times New Roman" w:hAnsi="Times New Roman" w:cs="Times New Roman"/>
          <w:b/>
          <w:i/>
          <w:iCs/>
          <w:sz w:val="28"/>
          <w:szCs w:val="28"/>
        </w:rPr>
        <w:t>5</w:t>
      </w:r>
      <w:r w:rsidR="00D82FB1" w:rsidRPr="00C468E1">
        <w:rPr>
          <w:rFonts w:ascii="Times New Roman" w:hAnsi="Times New Roman" w:cs="Times New Roman"/>
          <w:b/>
          <w:i/>
          <w:iCs/>
          <w:sz w:val="28"/>
          <w:szCs w:val="28"/>
        </w:rPr>
        <w:t>. Lựa chọn VLNCN</w:t>
      </w:r>
    </w:p>
    <w:p w14:paraId="68482D6E" w14:textId="77777777" w:rsidR="004C0ABD" w:rsidRPr="00C468E1" w:rsidRDefault="004C0ABD"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 xml:space="preserve">- VLNCN được lựa chọn để sử dụng nằm trong phụ lục I, ban hành kèm theo Thông tư số 23/2024/TT-BCT ngày 07 tháng 11 năm 2024 và phù hợp với đặc điểm địa chất, thủy văn tại công trình như các loại VLNCN sau: </w:t>
      </w:r>
    </w:p>
    <w:p w14:paraId="3403BA0A" w14:textId="77777777" w:rsidR="004C0ABD" w:rsidRPr="00C468E1" w:rsidRDefault="004C0ABD" w:rsidP="0037596B">
      <w:pPr>
        <w:widowControl w:val="0"/>
        <w:tabs>
          <w:tab w:val="left" w:pos="0"/>
        </w:tabs>
        <w:spacing w:before="60" w:after="0" w:line="270" w:lineRule="auto"/>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ab/>
        <w:t>+ Thuốc nổ Amonit AD1: dùng trong điều kiện lỗ khoan khô hay ít nước.</w:t>
      </w:r>
    </w:p>
    <w:p w14:paraId="0E04ECC0" w14:textId="77777777" w:rsidR="004C0ABD" w:rsidRPr="00C468E1" w:rsidRDefault="004C0ABD" w:rsidP="0037596B">
      <w:pPr>
        <w:widowControl w:val="0"/>
        <w:tabs>
          <w:tab w:val="left" w:pos="0"/>
        </w:tabs>
        <w:spacing w:before="60" w:after="0" w:line="270" w:lineRule="auto"/>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ab/>
        <w:t>+ Thuốc nổ Anfo: dùng trong điều kiện lỗ khoan khô hay ít nước.</w:t>
      </w:r>
    </w:p>
    <w:p w14:paraId="6DFB306E" w14:textId="77777777" w:rsidR="004C0ABD" w:rsidRPr="00C468E1" w:rsidRDefault="004C0ABD" w:rsidP="0037596B">
      <w:pPr>
        <w:widowControl w:val="0"/>
        <w:tabs>
          <w:tab w:val="left" w:pos="0"/>
        </w:tabs>
        <w:spacing w:before="60" w:after="0" w:line="270" w:lineRule="auto"/>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ab/>
        <w:t xml:space="preserve">+ Kíp nổ điện số 8; </w:t>
      </w:r>
    </w:p>
    <w:p w14:paraId="587DCC05" w14:textId="77777777" w:rsidR="004C0ABD" w:rsidRPr="00C468E1" w:rsidRDefault="004C0ABD" w:rsidP="0037596B">
      <w:pPr>
        <w:widowControl w:val="0"/>
        <w:tabs>
          <w:tab w:val="left" w:pos="0"/>
        </w:tabs>
        <w:spacing w:before="60" w:after="0" w:line="270" w:lineRule="auto"/>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ab/>
        <w:t>+ Kíp nổ điện vi sai;</w:t>
      </w:r>
    </w:p>
    <w:p w14:paraId="6D08B08F" w14:textId="77777777" w:rsidR="004C0ABD" w:rsidRPr="00C468E1" w:rsidRDefault="004C0ABD" w:rsidP="0037596B">
      <w:pPr>
        <w:widowControl w:val="0"/>
        <w:tabs>
          <w:tab w:val="left" w:pos="0"/>
        </w:tabs>
        <w:spacing w:before="60" w:after="0" w:line="270" w:lineRule="auto"/>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ab/>
        <w:t>+ Dây nổ chịu nước.</w:t>
      </w:r>
    </w:p>
    <w:p w14:paraId="129EB523" w14:textId="15887AA4" w:rsidR="000F5773" w:rsidRPr="00C468E1" w:rsidRDefault="00C70230" w:rsidP="0037596B">
      <w:pPr>
        <w:spacing w:before="60" w:after="0" w:line="270" w:lineRule="auto"/>
        <w:ind w:firstLine="720"/>
        <w:rPr>
          <w:rFonts w:ascii="Times New Roman" w:eastAsiaTheme="minorEastAsia" w:hAnsi="Times New Roman" w:cs="Times New Roman"/>
          <w:b/>
          <w:sz w:val="28"/>
          <w:szCs w:val="28"/>
        </w:rPr>
      </w:pPr>
      <w:r w:rsidRPr="00C468E1">
        <w:rPr>
          <w:rFonts w:ascii="Times New Roman" w:eastAsiaTheme="minorEastAsia" w:hAnsi="Times New Roman" w:cs="Times New Roman"/>
          <w:b/>
          <w:sz w:val="28"/>
          <w:szCs w:val="28"/>
        </w:rPr>
        <w:t>3.4.6</w:t>
      </w:r>
      <w:r w:rsidR="00883BDF" w:rsidRPr="00C468E1">
        <w:rPr>
          <w:rFonts w:ascii="Times New Roman" w:eastAsiaTheme="minorEastAsia" w:hAnsi="Times New Roman" w:cs="Times New Roman"/>
          <w:b/>
          <w:sz w:val="28"/>
          <w:szCs w:val="28"/>
        </w:rPr>
        <w:t>. Khối lượng nổ tức thời lớn nhất</w:t>
      </w:r>
      <w:r w:rsidR="00395460" w:rsidRPr="00C468E1">
        <w:rPr>
          <w:rFonts w:ascii="Times New Roman" w:eastAsiaTheme="minorEastAsia" w:hAnsi="Times New Roman" w:cs="Times New Roman"/>
          <w:b/>
          <w:sz w:val="28"/>
          <w:szCs w:val="28"/>
        </w:rPr>
        <w:t>, quy mô bãi nổ</w:t>
      </w:r>
    </w:p>
    <w:p w14:paraId="0AA4414C" w14:textId="3F5C568F" w:rsidR="00DE7CCE" w:rsidRPr="00C468E1" w:rsidRDefault="00DE7CCE" w:rsidP="0037596B">
      <w:pPr>
        <w:spacing w:before="60" w:after="0" w:line="270" w:lineRule="auto"/>
        <w:ind w:firstLine="720"/>
        <w:rPr>
          <w:rFonts w:ascii="Times New Roman" w:eastAsiaTheme="minorEastAsia" w:hAnsi="Times New Roman" w:cs="Times New Roman"/>
          <w:b/>
          <w:i/>
          <w:iCs/>
          <w:sz w:val="28"/>
          <w:szCs w:val="28"/>
        </w:rPr>
      </w:pPr>
      <w:r w:rsidRPr="00C468E1">
        <w:rPr>
          <w:rFonts w:ascii="Times New Roman" w:eastAsiaTheme="minorEastAsia" w:hAnsi="Times New Roman" w:cs="Times New Roman"/>
          <w:b/>
          <w:i/>
          <w:iCs/>
          <w:sz w:val="28"/>
          <w:szCs w:val="28"/>
        </w:rPr>
        <w:t>a) Khối lượng thuốc nổ tức thời lớn nhất</w:t>
      </w:r>
      <w:r w:rsidR="005A11A2">
        <w:rPr>
          <w:rFonts w:ascii="Times New Roman" w:eastAsiaTheme="minorEastAsia" w:hAnsi="Times New Roman" w:cs="Times New Roman"/>
          <w:b/>
          <w:i/>
          <w:iCs/>
          <w:sz w:val="28"/>
          <w:szCs w:val="28"/>
        </w:rPr>
        <w:t xml:space="preserve"> (Q)</w:t>
      </w:r>
    </w:p>
    <w:p w14:paraId="2C4D99FC" w14:textId="72B65011" w:rsidR="00395460" w:rsidRPr="00C468E1" w:rsidRDefault="00395460" w:rsidP="0037596B">
      <w:pPr>
        <w:widowControl w:val="0"/>
        <w:tabs>
          <w:tab w:val="left" w:pos="0"/>
        </w:tabs>
        <w:spacing w:before="60" w:after="0" w:line="270" w:lineRule="auto"/>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ab/>
        <w:t xml:space="preserve">Trong bán kính </w:t>
      </w:r>
      <w:r w:rsidR="00B547C3">
        <w:rPr>
          <w:rFonts w:ascii="Times New Roman" w:hAnsi="Times New Roman" w:cs="Times New Roman"/>
          <w:sz w:val="28"/>
          <w:szCs w:val="28"/>
        </w:rPr>
        <w:t>5</w:t>
      </w:r>
      <w:r w:rsidRPr="00C468E1">
        <w:rPr>
          <w:rFonts w:ascii="Times New Roman" w:hAnsi="Times New Roman" w:cs="Times New Roman"/>
          <w:sz w:val="28"/>
          <w:szCs w:val="28"/>
          <w:lang w:val="vi-VN"/>
        </w:rPr>
        <w:t xml:space="preserve">00 mét từ vị trí nổ mìn không có nhà dân, không có công trình cần bảo vệ. Đơn vị sử dụng khoảng cách </w:t>
      </w:r>
      <w:r w:rsidRPr="00C468E1">
        <w:rPr>
          <w:rFonts w:ascii="Times New Roman" w:hAnsi="Times New Roman" w:cs="Times New Roman"/>
          <w:sz w:val="28"/>
          <w:szCs w:val="28"/>
        </w:rPr>
        <w:t>5</w:t>
      </w:r>
      <w:r w:rsidRPr="00C468E1">
        <w:rPr>
          <w:rFonts w:ascii="Times New Roman" w:hAnsi="Times New Roman" w:cs="Times New Roman"/>
          <w:sz w:val="28"/>
          <w:szCs w:val="28"/>
          <w:lang w:val="vi-VN"/>
        </w:rPr>
        <w:t>00m để tính toán lượng thuốc nổ tức thời lớn nhất và các thông số cho việc khoan nổ mìn tại công trình.</w:t>
      </w:r>
    </w:p>
    <w:p w14:paraId="38192C64" w14:textId="77777777" w:rsidR="00395460" w:rsidRPr="00C468E1" w:rsidRDefault="00395460"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Theo công thức D</w:t>
      </w:r>
      <w:r w:rsidRPr="00C468E1">
        <w:rPr>
          <w:rFonts w:ascii="Times New Roman" w:hAnsi="Times New Roman" w:cs="Times New Roman"/>
          <w:sz w:val="28"/>
          <w:szCs w:val="28"/>
          <w:vertAlign w:val="subscript"/>
          <w:lang w:val="vi-VN"/>
        </w:rPr>
        <w:t>s</w:t>
      </w:r>
      <w:r w:rsidRPr="00C468E1">
        <w:rPr>
          <w:rFonts w:ascii="Times New Roman" w:hAnsi="Times New Roman" w:cs="Times New Roman"/>
          <w:sz w:val="28"/>
          <w:szCs w:val="28"/>
          <w:lang w:val="vi-VN"/>
        </w:rPr>
        <w:t xml:space="preserve"> = </w:t>
      </w:r>
      <m:oMath>
        <m:f>
          <m:fPr>
            <m:ctrlPr>
              <w:rPr>
                <w:rFonts w:ascii="Cambria Math" w:hAnsi="Cambria Math" w:cs="Times New Roman"/>
                <w:sz w:val="28"/>
                <w:szCs w:val="28"/>
                <w:lang w:val="vi-VN"/>
              </w:rPr>
            </m:ctrlPr>
          </m:fPr>
          <m:num>
            <m:r>
              <m:rPr>
                <m:sty m:val="p"/>
              </m:rPr>
              <w:rPr>
                <w:rFonts w:ascii="Cambria Math" w:hAnsi="Cambria Math" w:cs="Times New Roman"/>
                <w:sz w:val="28"/>
                <w:szCs w:val="28"/>
                <w:lang w:val="vi-VN"/>
              </w:rPr>
              <m:t>D</m:t>
            </m:r>
          </m:num>
          <m:den>
            <m:rad>
              <m:radPr>
                <m:degHide m:val="1"/>
                <m:ctrlPr>
                  <w:rPr>
                    <w:rFonts w:ascii="Cambria Math" w:hAnsi="Cambria Math" w:cs="Times New Roman"/>
                    <w:sz w:val="28"/>
                    <w:szCs w:val="28"/>
                    <w:lang w:val="vi-VN"/>
                  </w:rPr>
                </m:ctrlPr>
              </m:radPr>
              <m:deg/>
              <m:e>
                <m:r>
                  <m:rPr>
                    <m:sty m:val="p"/>
                  </m:rPr>
                  <w:rPr>
                    <w:rFonts w:ascii="Cambria Math" w:hAnsi="Cambria Math" w:cs="Times New Roman"/>
                    <w:sz w:val="28"/>
                    <w:szCs w:val="28"/>
                    <w:lang w:val="vi-VN"/>
                  </w:rPr>
                  <m:t>Q</m:t>
                </m:r>
              </m:e>
            </m:rad>
          </m:den>
        </m:f>
      </m:oMath>
      <w:r w:rsidRPr="00C468E1">
        <w:rPr>
          <w:rFonts w:ascii="Times New Roman" w:hAnsi="Times New Roman" w:cs="Times New Roman"/>
          <w:sz w:val="28"/>
          <w:szCs w:val="28"/>
          <w:lang w:val="vi-VN"/>
        </w:rPr>
        <w:fldChar w:fldCharType="begin"/>
      </w:r>
      <w:r w:rsidRPr="00C468E1">
        <w:rPr>
          <w:rFonts w:ascii="Times New Roman" w:hAnsi="Times New Roman" w:cs="Times New Roman"/>
          <w:sz w:val="28"/>
          <w:szCs w:val="28"/>
          <w:lang w:val="vi-VN"/>
        </w:rPr>
        <w:instrText xml:space="preserve"> QUOTE </w:instrText>
      </w:r>
      <w:r w:rsidR="00313825">
        <w:rPr>
          <w:rFonts w:ascii="Times New Roman" w:hAnsi="Times New Roman" w:cs="Times New Roman"/>
          <w:sz w:val="28"/>
          <w:szCs w:val="28"/>
          <w:lang w:val="vi-VN"/>
        </w:rPr>
        <w:pict w14:anchorId="55A890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5pt;height:29pt" equationxml="&lt;">
            <v:imagedata r:id="rId8" o:title="" chromakey="white"/>
          </v:shape>
        </w:pict>
      </w:r>
      <w:r w:rsidRPr="00C468E1">
        <w:rPr>
          <w:rFonts w:ascii="Times New Roman" w:hAnsi="Times New Roman" w:cs="Times New Roman"/>
          <w:sz w:val="28"/>
          <w:szCs w:val="28"/>
          <w:lang w:val="vi-VN"/>
        </w:rPr>
        <w:instrText xml:space="preserve"> </w:instrText>
      </w:r>
      <w:r w:rsidRPr="00C468E1">
        <w:rPr>
          <w:rFonts w:ascii="Times New Roman" w:hAnsi="Times New Roman" w:cs="Times New Roman"/>
          <w:sz w:val="28"/>
          <w:szCs w:val="28"/>
          <w:lang w:val="vi-VN"/>
        </w:rPr>
        <w:fldChar w:fldCharType="end"/>
      </w:r>
      <w:r w:rsidRPr="00C468E1">
        <w:rPr>
          <w:rFonts w:ascii="Times New Roman" w:hAnsi="Times New Roman" w:cs="Times New Roman"/>
          <w:sz w:val="28"/>
          <w:szCs w:val="28"/>
          <w:lang w:val="vi-VN"/>
        </w:rPr>
        <w:t xml:space="preserve">  </w:t>
      </w:r>
      <w:r w:rsidRPr="00C468E1">
        <w:rPr>
          <w:rFonts w:ascii="Times New Roman" w:hAnsi="Times New Roman" w:cs="Times New Roman"/>
          <w:sz w:val="28"/>
          <w:szCs w:val="28"/>
          <w:lang w:val="vi-VN"/>
        </w:rPr>
        <w:object w:dxaOrig="300" w:dyaOrig="240" w14:anchorId="3EB622A9">
          <v:shape id="_x0000_i1026" type="#_x0000_t75" style="width:14.5pt;height:11.7pt" o:ole="">
            <v:imagedata r:id="rId9" o:title=""/>
          </v:shape>
          <o:OLEObject Type="Embed" ProgID="Equation.3" ShapeID="_x0000_i1026" DrawAspect="Content" ObjectID="_1845615405" r:id="rId10"/>
        </w:object>
      </w:r>
      <w:r w:rsidRPr="00C468E1">
        <w:rPr>
          <w:rFonts w:ascii="Times New Roman" w:hAnsi="Times New Roman" w:cs="Times New Roman"/>
          <w:sz w:val="28"/>
          <w:szCs w:val="28"/>
          <w:lang w:val="vi-VN"/>
        </w:rPr>
        <w:t xml:space="preserve"> Q = (</w:t>
      </w:r>
      <m:oMath>
        <m:f>
          <m:fPr>
            <m:ctrlPr>
              <w:rPr>
                <w:rFonts w:ascii="Cambria Math" w:hAnsi="Cambria Math" w:cs="Times New Roman"/>
                <w:sz w:val="28"/>
                <w:szCs w:val="28"/>
                <w:lang w:val="vi-VN"/>
              </w:rPr>
            </m:ctrlPr>
          </m:fPr>
          <m:num>
            <m:r>
              <m:rPr>
                <m:sty m:val="p"/>
              </m:rPr>
              <w:rPr>
                <w:rFonts w:ascii="Cambria Math" w:hAnsi="Cambria Math" w:cs="Times New Roman"/>
                <w:sz w:val="28"/>
                <w:szCs w:val="28"/>
                <w:lang w:val="vi-VN"/>
              </w:rPr>
              <m:t>D</m:t>
            </m:r>
          </m:num>
          <m:den>
            <m:sSub>
              <m:sSubPr>
                <m:ctrlPr>
                  <w:rPr>
                    <w:rFonts w:ascii="Cambria Math" w:hAnsi="Cambria Math" w:cs="Times New Roman"/>
                    <w:sz w:val="28"/>
                    <w:szCs w:val="28"/>
                    <w:lang w:val="vi-VN"/>
                  </w:rPr>
                </m:ctrlPr>
              </m:sSubPr>
              <m:e>
                <m:r>
                  <m:rPr>
                    <m:sty m:val="p"/>
                  </m:rPr>
                  <w:rPr>
                    <w:rFonts w:ascii="Cambria Math" w:hAnsi="Cambria Math" w:cs="Times New Roman"/>
                    <w:sz w:val="28"/>
                    <w:szCs w:val="28"/>
                    <w:lang w:val="vi-VN"/>
                  </w:rPr>
                  <m:t>D</m:t>
                </m:r>
              </m:e>
              <m:sub>
                <m:r>
                  <m:rPr>
                    <m:sty m:val="p"/>
                  </m:rPr>
                  <w:rPr>
                    <w:rFonts w:ascii="Cambria Math" w:hAnsi="Cambria Math" w:cs="Times New Roman"/>
                    <w:sz w:val="28"/>
                    <w:szCs w:val="28"/>
                    <w:lang w:val="vi-VN"/>
                  </w:rPr>
                  <m:t>s</m:t>
                </m:r>
              </m:sub>
            </m:sSub>
          </m:den>
        </m:f>
      </m:oMath>
      <w:r w:rsidRPr="00C468E1">
        <w:rPr>
          <w:rFonts w:ascii="Times New Roman" w:hAnsi="Times New Roman" w:cs="Times New Roman"/>
          <w:sz w:val="28"/>
          <w:szCs w:val="28"/>
          <w:lang w:val="vi-VN"/>
        </w:rPr>
        <w:fldChar w:fldCharType="begin"/>
      </w:r>
      <w:r w:rsidRPr="00C468E1">
        <w:rPr>
          <w:rFonts w:ascii="Times New Roman" w:hAnsi="Times New Roman" w:cs="Times New Roman"/>
          <w:sz w:val="28"/>
          <w:szCs w:val="28"/>
          <w:lang w:val="vi-VN"/>
        </w:rPr>
        <w:instrText xml:space="preserve"> QUOTE </w:instrText>
      </w:r>
      <w:r w:rsidR="00313825">
        <w:rPr>
          <w:rFonts w:ascii="Times New Roman" w:hAnsi="Times New Roman" w:cs="Times New Roman"/>
          <w:position w:val="-24"/>
          <w:sz w:val="28"/>
          <w:szCs w:val="28"/>
          <w:lang w:val="vi-VN"/>
        </w:rPr>
        <w:pict w14:anchorId="6C5C8B0D">
          <v:shape id="_x0000_i1027" type="#_x0000_t75" style="width:11.7pt;height:28.5pt" equationxml="&lt;">
            <v:imagedata r:id="rId11" o:title="" chromakey="white"/>
          </v:shape>
        </w:pict>
      </w:r>
      <w:r w:rsidRPr="00C468E1">
        <w:rPr>
          <w:rFonts w:ascii="Times New Roman" w:hAnsi="Times New Roman" w:cs="Times New Roman"/>
          <w:sz w:val="28"/>
          <w:szCs w:val="28"/>
          <w:lang w:val="vi-VN"/>
        </w:rPr>
        <w:instrText xml:space="preserve"> </w:instrText>
      </w:r>
      <w:r w:rsidRPr="00C468E1">
        <w:rPr>
          <w:rFonts w:ascii="Times New Roman" w:hAnsi="Times New Roman" w:cs="Times New Roman"/>
          <w:sz w:val="28"/>
          <w:szCs w:val="28"/>
          <w:lang w:val="vi-VN"/>
        </w:rPr>
        <w:fldChar w:fldCharType="end"/>
      </w:r>
      <w:r w:rsidRPr="00C468E1">
        <w:rPr>
          <w:rFonts w:ascii="Times New Roman" w:hAnsi="Times New Roman" w:cs="Times New Roman"/>
          <w:sz w:val="28"/>
          <w:szCs w:val="28"/>
          <w:lang w:val="vi-VN"/>
        </w:rPr>
        <w:t>)</w:t>
      </w:r>
      <w:r w:rsidRPr="00C468E1">
        <w:rPr>
          <w:rFonts w:ascii="Times New Roman" w:hAnsi="Times New Roman" w:cs="Times New Roman"/>
          <w:sz w:val="28"/>
          <w:szCs w:val="28"/>
          <w:vertAlign w:val="superscript"/>
          <w:lang w:val="vi-VN"/>
        </w:rPr>
        <w:t>2</w:t>
      </w:r>
      <w:r w:rsidRPr="00C468E1">
        <w:rPr>
          <w:rFonts w:ascii="Times New Roman" w:hAnsi="Times New Roman" w:cs="Times New Roman"/>
          <w:sz w:val="28"/>
          <w:szCs w:val="28"/>
          <w:lang w:val="vi-VN"/>
        </w:rPr>
        <w:t xml:space="preserve"> (Tra bảng 02, mục 6, QCVN 01:2019/BCT ta có hệ số tỷ lệ khoảng cách D</w:t>
      </w:r>
      <w:r w:rsidRPr="00C468E1">
        <w:rPr>
          <w:rFonts w:ascii="Times New Roman" w:hAnsi="Times New Roman" w:cs="Times New Roman"/>
          <w:sz w:val="28"/>
          <w:szCs w:val="28"/>
          <w:vertAlign w:val="subscript"/>
          <w:lang w:val="vi-VN"/>
        </w:rPr>
        <w:t>s</w:t>
      </w:r>
      <w:r w:rsidRPr="00C468E1">
        <w:rPr>
          <w:rFonts w:ascii="Times New Roman" w:hAnsi="Times New Roman" w:cs="Times New Roman"/>
          <w:sz w:val="28"/>
          <w:szCs w:val="28"/>
          <w:lang w:val="vi-VN"/>
        </w:rPr>
        <w:t xml:space="preserve"> = 24,9)</w:t>
      </w:r>
    </w:p>
    <w:p w14:paraId="2D139E9E" w14:textId="77777777" w:rsidR="00C04C3C" w:rsidRDefault="00395460"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Khi đó k</w:t>
      </w:r>
      <w:r w:rsidRPr="00C468E1">
        <w:rPr>
          <w:rFonts w:ascii="Times New Roman" w:hAnsi="Times New Roman" w:cs="Times New Roman"/>
          <w:sz w:val="28"/>
          <w:szCs w:val="28"/>
          <w:lang w:val="vi-VN"/>
        </w:rPr>
        <w:t>hối lượng VLNCN tức thời lớn nhất là:</w:t>
      </w:r>
    </w:p>
    <w:p w14:paraId="0B272B21" w14:textId="0C9955FA" w:rsidR="0006129D" w:rsidRPr="00E177D7" w:rsidRDefault="00E177D7"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m:oMathPara>
        <m:oMath>
          <m:r>
            <m:rPr>
              <m:sty m:val="p"/>
            </m:rPr>
            <w:rPr>
              <w:rFonts w:ascii="Cambria Math" w:hAnsi="Cambria Math" w:cs="Cambria Math"/>
              <w:sz w:val="28"/>
              <w:szCs w:val="28"/>
            </w:rPr>
            <w:lastRenderedPageBreak/>
            <m:t>Q=(</m:t>
          </m:r>
          <m:f>
            <m:fPr>
              <m:ctrlPr>
                <w:rPr>
                  <w:rFonts w:ascii="Cambria Math" w:hAnsi="Cambria Math" w:cs="Times New Roman"/>
                  <w:sz w:val="28"/>
                  <w:szCs w:val="28"/>
                </w:rPr>
              </m:ctrlPr>
            </m:fPr>
            <m:num>
              <m:r>
                <m:rPr>
                  <m:sty m:val="p"/>
                </m:rPr>
                <w:rPr>
                  <w:rFonts w:ascii="Cambria Math" w:hAnsi="Cambria Math" w:cs="Cambria Math"/>
                  <w:sz w:val="28"/>
                  <w:szCs w:val="28"/>
                </w:rPr>
                <m:t>500</m:t>
              </m:r>
            </m:num>
            <m:den>
              <m:r>
                <m:rPr>
                  <m:sty m:val="p"/>
                </m:rPr>
                <w:rPr>
                  <w:rFonts w:ascii="Cambria Math" w:hAnsi="Cambria Math" w:cs="Cambria Math"/>
                  <w:sz w:val="28"/>
                  <w:szCs w:val="28"/>
                </w:rPr>
                <m:t>24,9</m:t>
              </m:r>
            </m:den>
          </m:f>
          <m:sSup>
            <m:sSupPr>
              <m:ctrlPr>
                <w:rPr>
                  <w:rFonts w:ascii="Cambria Math" w:hAnsi="Cambria Math" w:cs="Times New Roman"/>
                  <w:sz w:val="28"/>
                  <w:szCs w:val="28"/>
                </w:rPr>
              </m:ctrlPr>
            </m:sSupPr>
            <m:e>
              <m:r>
                <m:rPr>
                  <m:sty m:val="p"/>
                </m:rPr>
                <w:rPr>
                  <w:rFonts w:ascii="Cambria Math" w:hAnsi="Cambria Math" w:cs="Times New Roman"/>
                  <w:sz w:val="28"/>
                  <w:szCs w:val="28"/>
                </w:rPr>
                <m:t>)</m:t>
              </m:r>
            </m:e>
            <m:sup>
              <m:r>
                <m:rPr>
                  <m:sty m:val="p"/>
                </m:rPr>
                <w:rPr>
                  <w:rFonts w:ascii="Cambria Math" w:hAnsi="Cambria Math" w:cs="Times New Roman"/>
                  <w:sz w:val="28"/>
                  <w:szCs w:val="28"/>
                </w:rPr>
                <m:t>2</m:t>
              </m:r>
            </m:sup>
          </m:sSup>
          <m:r>
            <m:rPr>
              <m:sty m:val="p"/>
            </m:rPr>
            <w:rPr>
              <w:rFonts w:ascii="Cambria Math" w:hAnsi="Cambria Math" w:cs="Times New Roman"/>
              <w:sz w:val="28"/>
              <w:szCs w:val="28"/>
            </w:rPr>
            <m:t>=403kg</m:t>
          </m:r>
        </m:oMath>
      </m:oMathPara>
    </w:p>
    <w:p w14:paraId="5708CDFD" w14:textId="1F6F5113" w:rsidR="00A54DF1" w:rsidRPr="0006129D" w:rsidRDefault="0006129D" w:rsidP="0037596B">
      <w:pPr>
        <w:widowControl w:val="0"/>
        <w:tabs>
          <w:tab w:val="left" w:pos="180"/>
          <w:tab w:val="left" w:pos="360"/>
        </w:tabs>
        <w:spacing w:before="60" w:after="0" w:line="270" w:lineRule="auto"/>
        <w:ind w:firstLine="720"/>
        <w:jc w:val="both"/>
        <w:rPr>
          <w:rFonts w:ascii="Times New Roman" w:eastAsiaTheme="minorEastAsia" w:hAnsi="Times New Roman" w:cs="Times New Roman"/>
          <w:i/>
          <w:iCs/>
          <w:sz w:val="28"/>
          <w:szCs w:val="28"/>
        </w:rPr>
      </w:pPr>
      <w:r w:rsidRPr="0006129D">
        <w:rPr>
          <w:rFonts w:ascii="Times New Roman" w:hAnsi="Times New Roman" w:cs="Times New Roman"/>
          <w:i/>
          <w:iCs/>
          <w:sz w:val="28"/>
          <w:szCs w:val="28"/>
        </w:rPr>
        <w:t>T</w:t>
      </w:r>
      <w:r w:rsidR="00E73165" w:rsidRPr="0006129D">
        <w:rPr>
          <w:rFonts w:ascii="Times New Roman" w:eastAsiaTheme="minorEastAsia" w:hAnsi="Times New Roman" w:cs="Times New Roman"/>
          <w:i/>
          <w:iCs/>
          <w:sz w:val="28"/>
          <w:szCs w:val="28"/>
        </w:rPr>
        <w:t>rong đó:</w:t>
      </w:r>
      <w:r w:rsidR="00395460" w:rsidRPr="0006129D">
        <w:rPr>
          <w:rFonts w:ascii="Times New Roman" w:eastAsiaTheme="minorEastAsia" w:hAnsi="Times New Roman" w:cs="Times New Roman"/>
          <w:i/>
          <w:iCs/>
          <w:sz w:val="28"/>
          <w:szCs w:val="28"/>
        </w:rPr>
        <w:tab/>
      </w:r>
    </w:p>
    <w:p w14:paraId="75ACB825" w14:textId="298CDCC1" w:rsidR="00395460" w:rsidRPr="00C468E1" w:rsidRDefault="00395460" w:rsidP="0037596B">
      <w:pPr>
        <w:spacing w:before="60" w:after="0" w:line="270" w:lineRule="auto"/>
        <w:ind w:left="720" w:firstLine="720"/>
        <w:rPr>
          <w:rFonts w:ascii="Times New Roman" w:eastAsiaTheme="minorEastAsia" w:hAnsi="Times New Roman" w:cs="Times New Roman"/>
          <w:i/>
          <w:iCs/>
          <w:sz w:val="28"/>
          <w:szCs w:val="28"/>
        </w:rPr>
      </w:pPr>
      <w:r w:rsidRPr="00C468E1">
        <w:rPr>
          <w:rFonts w:ascii="Times New Roman" w:eastAsiaTheme="minorEastAsia" w:hAnsi="Times New Roman" w:cs="Times New Roman"/>
          <w:i/>
          <w:iCs/>
          <w:sz w:val="28"/>
          <w:szCs w:val="28"/>
        </w:rPr>
        <w:t xml:space="preserve">D </w:t>
      </w:r>
      <w:r w:rsidR="00A54DF1">
        <w:rPr>
          <w:rFonts w:ascii="Times New Roman" w:eastAsiaTheme="minorEastAsia" w:hAnsi="Times New Roman" w:cs="Times New Roman"/>
          <w:i/>
          <w:iCs/>
          <w:sz w:val="28"/>
          <w:szCs w:val="28"/>
        </w:rPr>
        <w:t>-</w:t>
      </w:r>
      <w:r w:rsidRPr="00C468E1">
        <w:rPr>
          <w:rFonts w:ascii="Times New Roman" w:eastAsiaTheme="minorEastAsia" w:hAnsi="Times New Roman" w:cs="Times New Roman"/>
          <w:i/>
          <w:iCs/>
          <w:sz w:val="28"/>
          <w:szCs w:val="28"/>
        </w:rPr>
        <w:t xml:space="preserve"> khoảng cách đến công trình cần bảo vệ;</w:t>
      </w:r>
    </w:p>
    <w:p w14:paraId="390FEAEE" w14:textId="6A45617D" w:rsidR="00395460" w:rsidRPr="00C468E1" w:rsidRDefault="00395460" w:rsidP="0037596B">
      <w:pPr>
        <w:spacing w:before="60" w:after="0" w:line="270" w:lineRule="auto"/>
        <w:ind w:left="1440"/>
        <w:rPr>
          <w:rFonts w:ascii="Times New Roman" w:eastAsiaTheme="minorEastAsia" w:hAnsi="Times New Roman" w:cs="Times New Roman"/>
          <w:i/>
          <w:iCs/>
          <w:sz w:val="28"/>
          <w:szCs w:val="28"/>
        </w:rPr>
      </w:pPr>
      <w:r w:rsidRPr="00C468E1">
        <w:rPr>
          <w:rFonts w:ascii="Times New Roman" w:eastAsiaTheme="minorEastAsia" w:hAnsi="Times New Roman" w:cs="Times New Roman"/>
          <w:i/>
          <w:iCs/>
          <w:sz w:val="28"/>
          <w:szCs w:val="28"/>
        </w:rPr>
        <w:t xml:space="preserve">Ds </w:t>
      </w:r>
      <w:r w:rsidR="00A54DF1">
        <w:rPr>
          <w:rFonts w:ascii="Times New Roman" w:eastAsiaTheme="minorEastAsia" w:hAnsi="Times New Roman" w:cs="Times New Roman"/>
          <w:i/>
          <w:iCs/>
          <w:sz w:val="28"/>
          <w:szCs w:val="28"/>
        </w:rPr>
        <w:t>-</w:t>
      </w:r>
      <w:r w:rsidRPr="00C468E1">
        <w:rPr>
          <w:rFonts w:ascii="Times New Roman" w:eastAsiaTheme="minorEastAsia" w:hAnsi="Times New Roman" w:cs="Times New Roman"/>
          <w:i/>
          <w:iCs/>
          <w:sz w:val="28"/>
          <w:szCs w:val="28"/>
        </w:rPr>
        <w:t xml:space="preserve"> hệ số tỉ lệ tính theo khoảng cách đến công trình cần bảo vệ.</w:t>
      </w:r>
    </w:p>
    <w:p w14:paraId="05BB64AA" w14:textId="77777777" w:rsidR="00DE7CCE" w:rsidRPr="00C468E1" w:rsidRDefault="00DE7CCE" w:rsidP="0037596B">
      <w:pPr>
        <w:spacing w:before="60" w:after="0" w:line="270" w:lineRule="auto"/>
        <w:ind w:firstLine="720"/>
        <w:jc w:val="both"/>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Các lượng thuốc nổ giãn cách nhau trong khoảng một khoảng thời gian nhỏ hơn  8ms được coi là nổ tức thời.</w:t>
      </w:r>
    </w:p>
    <w:p w14:paraId="1B036FE3" w14:textId="25614171" w:rsidR="00DE7CCE" w:rsidRPr="00C468E1" w:rsidRDefault="00DE7CCE" w:rsidP="0037596B">
      <w:pPr>
        <w:spacing w:before="60" w:after="0" w:line="270" w:lineRule="auto"/>
        <w:ind w:firstLine="720"/>
        <w:rPr>
          <w:rFonts w:ascii="Times New Roman" w:eastAsiaTheme="minorEastAsia" w:hAnsi="Times New Roman" w:cs="Times New Roman"/>
          <w:i/>
          <w:iCs/>
          <w:sz w:val="28"/>
          <w:szCs w:val="28"/>
        </w:rPr>
      </w:pPr>
      <w:r w:rsidRPr="00C468E1">
        <w:rPr>
          <w:rFonts w:ascii="Times New Roman" w:eastAsiaTheme="minorEastAsia" w:hAnsi="Times New Roman" w:cs="Times New Roman"/>
          <w:b/>
          <w:i/>
          <w:iCs/>
          <w:sz w:val="28"/>
          <w:szCs w:val="28"/>
        </w:rPr>
        <w:t>b) Quy mô bãi nổ</w:t>
      </w:r>
    </w:p>
    <w:p w14:paraId="14D5C80F" w14:textId="06B87E99" w:rsidR="00DE7CCE" w:rsidRPr="00C468E1" w:rsidRDefault="007E19EC"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Pr>
          <w:rFonts w:ascii="Times New Roman" w:hAnsi="Times New Roman" w:eastAsia="Times New Roman"/>
          <w:b w:val="0"/>
          <w:sz w:val="28"/>
        </w:rPr>
        <w:t>Theo thiết kế được duyệt, mỏ làm việc 300 ngày/năm; để thuận lợi trong công tác quản lý VLNCN, dự kiến 5 ngày nổ mìn 01 lần, tương ứng 60 bãi nổ/năm. Khối lượng đá của mỗi bãi nổ thông thường là V = 122.677 : 60 = 2.045m3, tương ứng lượng thuốc nổ Qb = 2.045 × 0,3 = 614kg. Quy mô lớn nhất của một đợt nổ được lấy theo đúng Bảng tổng hợp các chỉ tiêu của Thiết kế được duyệt: Qb(max) = 683kg (Thuyết minh thiết kế trang 63 — áp dụng cho cả hai giai đoạn của hệ thống khai thác; thiết kế cũng sử dụng Q = 683kg để tính toán các khoảng cách an toàn). Đây là cơ sở xác định quy mô một đợt nổ ghi trong Giấy phép sử dụng vật liệu nổ công nghiệp.</w:t>
      </w:r>
    </w:p>
    <w:p>
      <w:pPr>
        <w:widowControl w:val="0"/>
        <w:tabs>
          <w:tab w:val="left" w:pos="180"/>
          <w:tab w:val="left" w:pos="360"/>
        </w:tabs>
        <w:spacing w:before="60" w:after="0" w:line="270" w:lineRule="auto"/>
        <w:ind w:firstLine="720"/>
        <w:jc w:val="both"/>
        <w:rPr>
          <w:rFonts w:ascii="Times New Roman" w:hAnsi="Times New Roman" w:cs="Times New Roman"/>
          <w:sz w:val="28"/>
          <w:szCs w:val="28"/>
        </w:rPr>
      </w:pPr>
      <w:r>
        <w:rPr>
          <w:rFonts w:ascii="Times New Roman" w:hAnsi="Times New Roman" w:eastAsia="Times New Roman"/>
          <w:b w:val="0"/>
          <w:sz w:val="28"/>
        </w:rPr>
        <w:t>Do quy mô một đợt nổ (lớn nhất 683kg) lớn hơn khối lượng thuốc nổ tức thời lớn nhất cho phép (403kg), Công ty bắt buộc áp dụng phương pháp nổ mìn vi sai; khi lập hộ chiếu nổ mìn phải bảo đảm tổng khối lượng thuốc nổ của các phát mìn giãn cách nhau dưới 8ms (được coi là nổ tức thời) không vượt quá 403kg. Với bãi nổ bố trí 03 hàng lỗ khoan nổ vi sai qua hàng, khối lượng thuốc nổ đồng thời của mỗi hàng lớn nhất khoảng 683 : 3 = 228kg, nhỏ hơn 403kg. Số lượng bãi nổ trong năm và quy mô từng bãi được điều chỉnh linh hoạt theo hộ chiếu nổ mìn, bảo đảm không vượt 683kg/đợt nổ, 403kg nổ tức thời và tổng lượng VLNCN sử dụng cả năm không vượt số lượng được cấp phép.</w:t>
      </w:r>
    </w:p>
    <w:p w14:paraId="6868B3B0" w14:textId="02B1B9CA" w:rsidR="00DE7CCE" w:rsidRPr="00C468E1" w:rsidRDefault="00DE7CCE"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 xml:space="preserve">Số lượng bãi nổ </w:t>
      </w:r>
      <w:r w:rsidR="0011354D">
        <w:rPr>
          <w:rFonts w:ascii="Times New Roman" w:hAnsi="Times New Roman" w:cs="Times New Roman"/>
          <w:sz w:val="28"/>
          <w:szCs w:val="28"/>
        </w:rPr>
        <w:t xml:space="preserve">lần 1 </w:t>
      </w:r>
      <w:r w:rsidRPr="00C468E1">
        <w:rPr>
          <w:rFonts w:ascii="Times New Roman" w:hAnsi="Times New Roman" w:cs="Times New Roman"/>
          <w:sz w:val="28"/>
          <w:szCs w:val="28"/>
        </w:rPr>
        <w:t>trong năm</w:t>
      </w:r>
      <w:r w:rsidR="001432E4">
        <w:rPr>
          <w:rFonts w:ascii="Times New Roman" w:hAnsi="Times New Roman" w:cs="Times New Roman"/>
          <w:sz w:val="28"/>
          <w:szCs w:val="28"/>
        </w:rPr>
        <w:t>,</w:t>
      </w:r>
      <w:r w:rsidRPr="00C468E1">
        <w:rPr>
          <w:rFonts w:ascii="Times New Roman" w:hAnsi="Times New Roman" w:cs="Times New Roman"/>
          <w:sz w:val="28"/>
          <w:szCs w:val="28"/>
        </w:rPr>
        <w:t xml:space="preserve"> có thể tăng lên khi giảm quy mô một bãi nổ xuống. Đơn vị thi công đảm bảo số lượng thuốc nổ được sử dụng hàng năm không lớn </w:t>
      </w:r>
      <w:r w:rsidR="001432E4">
        <w:rPr>
          <w:rFonts w:ascii="Times New Roman" w:hAnsi="Times New Roman" w:cs="Times New Roman"/>
          <w:sz w:val="28"/>
          <w:szCs w:val="28"/>
        </w:rPr>
        <w:t xml:space="preserve">hơn </w:t>
      </w:r>
      <w:r w:rsidR="00CA2BC2" w:rsidRPr="00C468E1">
        <w:rPr>
          <w:rFonts w:ascii="Times New Roman" w:hAnsi="Times New Roman" w:cs="Times New Roman"/>
          <w:sz w:val="28"/>
          <w:szCs w:val="28"/>
        </w:rPr>
        <w:t>tổng lượng thuốc nổ hàng năm đã được tính toán tại phương án này</w:t>
      </w:r>
      <w:r w:rsidRPr="00C468E1">
        <w:rPr>
          <w:rFonts w:ascii="Times New Roman" w:hAnsi="Times New Roman" w:cs="Times New Roman"/>
          <w:sz w:val="28"/>
          <w:szCs w:val="28"/>
        </w:rPr>
        <w:t>.</w:t>
      </w:r>
    </w:p>
    <w:p w14:paraId="3A4E4F49" w14:textId="56A50834" w:rsidR="00F24BB6" w:rsidRPr="00C468E1" w:rsidRDefault="001C195F" w:rsidP="0037596B">
      <w:pPr>
        <w:spacing w:before="60" w:after="0" w:line="270" w:lineRule="auto"/>
        <w:ind w:firstLine="720"/>
        <w:rPr>
          <w:rFonts w:ascii="Times New Roman" w:eastAsiaTheme="minorEastAsia" w:hAnsi="Times New Roman" w:cs="Times New Roman"/>
          <w:b/>
          <w:sz w:val="28"/>
          <w:szCs w:val="28"/>
        </w:rPr>
      </w:pPr>
      <w:r w:rsidRPr="00C468E1">
        <w:rPr>
          <w:rFonts w:ascii="Times New Roman" w:eastAsiaTheme="minorEastAsia" w:hAnsi="Times New Roman" w:cs="Times New Roman"/>
          <w:b/>
          <w:sz w:val="28"/>
          <w:szCs w:val="28"/>
        </w:rPr>
        <w:t>3.4.7</w:t>
      </w:r>
      <w:r w:rsidR="00F24BB6" w:rsidRPr="00C468E1">
        <w:rPr>
          <w:rFonts w:ascii="Times New Roman" w:eastAsiaTheme="minorEastAsia" w:hAnsi="Times New Roman" w:cs="Times New Roman"/>
          <w:b/>
          <w:sz w:val="28"/>
          <w:szCs w:val="28"/>
        </w:rPr>
        <w:t>. Xác định các khoảng cách an toàn khi nổ mìn</w:t>
      </w:r>
    </w:p>
    <w:p w14:paraId="7A5F46AF" w14:textId="75849FE5" w:rsidR="00D97A69" w:rsidRPr="00C468E1" w:rsidRDefault="00077364" w:rsidP="0037596B">
      <w:pPr>
        <w:spacing w:before="60" w:after="0" w:line="270" w:lineRule="auto"/>
        <w:ind w:firstLine="720"/>
        <w:rPr>
          <w:rFonts w:ascii="Times New Roman" w:eastAsiaTheme="minorEastAsia" w:hAnsi="Times New Roman" w:cs="Times New Roman"/>
          <w:b/>
          <w:i/>
          <w:iCs/>
          <w:sz w:val="28"/>
          <w:szCs w:val="28"/>
        </w:rPr>
      </w:pPr>
      <w:r w:rsidRPr="00C468E1">
        <w:rPr>
          <w:rFonts w:ascii="Times New Roman" w:eastAsiaTheme="minorEastAsia" w:hAnsi="Times New Roman" w:cs="Times New Roman"/>
          <w:b/>
          <w:i/>
          <w:iCs/>
          <w:sz w:val="28"/>
          <w:szCs w:val="28"/>
        </w:rPr>
        <w:t>a)</w:t>
      </w:r>
      <w:r w:rsidR="00D97A69" w:rsidRPr="00C468E1">
        <w:rPr>
          <w:rFonts w:ascii="Times New Roman" w:eastAsiaTheme="minorEastAsia" w:hAnsi="Times New Roman" w:cs="Times New Roman"/>
          <w:b/>
          <w:i/>
          <w:iCs/>
          <w:sz w:val="28"/>
          <w:szCs w:val="28"/>
        </w:rPr>
        <w:t xml:space="preserve"> Xác định khoảng cách an toàn về chấn động khi nổ mìn</w:t>
      </w:r>
    </w:p>
    <w:p w14:paraId="6F599AAD" w14:textId="49D77DCE" w:rsidR="00334A66" w:rsidRPr="00C468E1" w:rsidRDefault="00D97A69" w:rsidP="0037596B">
      <w:pPr>
        <w:spacing w:before="60" w:after="0" w:line="270" w:lineRule="auto"/>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 xml:space="preserve">Khoảng cách về an toàn chấn động </w:t>
      </w:r>
      <w:r w:rsidR="00334A66" w:rsidRPr="00C468E1">
        <w:rPr>
          <w:rFonts w:ascii="Times New Roman" w:eastAsiaTheme="minorEastAsia" w:hAnsi="Times New Roman" w:cs="Times New Roman"/>
          <w:sz w:val="28"/>
          <w:szCs w:val="28"/>
        </w:rPr>
        <w:t>được xác định theo công thức</w:t>
      </w:r>
      <w:r w:rsidR="002D7F12" w:rsidRPr="00C468E1">
        <w:rPr>
          <w:rFonts w:ascii="Times New Roman" w:eastAsiaTheme="minorEastAsia" w:hAnsi="Times New Roman" w:cs="Times New Roman"/>
          <w:sz w:val="28"/>
          <w:szCs w:val="28"/>
        </w:rPr>
        <w:t xml:space="preserve">: </w:t>
      </w:r>
      <w:r w:rsidR="00334A66" w:rsidRPr="00C468E1">
        <w:rPr>
          <w:rFonts w:ascii="Times New Roman" w:eastAsiaTheme="minorEastAsia" w:hAnsi="Times New Roman" w:cs="Times New Roman"/>
          <w:sz w:val="28"/>
          <w:szCs w:val="28"/>
        </w:rPr>
        <w:t>R</w:t>
      </w:r>
      <w:r w:rsidR="00334A66" w:rsidRPr="00C468E1">
        <w:rPr>
          <w:rFonts w:ascii="Times New Roman" w:eastAsiaTheme="minorEastAsia" w:hAnsi="Times New Roman" w:cs="Times New Roman"/>
          <w:sz w:val="28"/>
          <w:szCs w:val="28"/>
          <w:vertAlign w:val="subscript"/>
        </w:rPr>
        <w:t xml:space="preserve">c </w:t>
      </w:r>
      <w:r w:rsidR="00334A66" w:rsidRPr="00C468E1">
        <w:rPr>
          <w:rFonts w:ascii="Times New Roman" w:eastAsiaTheme="minorEastAsia" w:hAnsi="Times New Roman" w:cs="Times New Roman"/>
          <w:sz w:val="28"/>
          <w:szCs w:val="28"/>
        </w:rPr>
        <w:t>= K</w:t>
      </w:r>
      <w:r w:rsidR="00334A66" w:rsidRPr="00C468E1">
        <w:rPr>
          <w:rFonts w:ascii="Times New Roman" w:eastAsiaTheme="minorEastAsia" w:hAnsi="Times New Roman" w:cs="Times New Roman"/>
          <w:sz w:val="28"/>
          <w:szCs w:val="28"/>
          <w:vertAlign w:val="subscript"/>
        </w:rPr>
        <w:t xml:space="preserve">c </w:t>
      </w:r>
      <w:r w:rsidR="0066385A" w:rsidRPr="00C468E1">
        <w:rPr>
          <w:rFonts w:ascii="Times New Roman" w:eastAsiaTheme="minorEastAsia" w:hAnsi="Times New Roman" w:cs="Times New Roman"/>
          <w:sz w:val="28"/>
          <w:szCs w:val="28"/>
        </w:rPr>
        <w:t>α</w:t>
      </w:r>
      <m:oMath>
        <m:rad>
          <m:radPr>
            <m:ctrlPr>
              <w:rPr>
                <w:rFonts w:ascii="Cambria Math" w:eastAsiaTheme="minorEastAsia" w:hAnsi="Cambria Math" w:cs="Times New Roman"/>
                <w:i/>
                <w:sz w:val="28"/>
                <w:szCs w:val="28"/>
                <w:vertAlign w:val="subscript"/>
              </w:rPr>
            </m:ctrlPr>
          </m:radPr>
          <m:deg>
            <m:r>
              <w:rPr>
                <w:rFonts w:ascii="Cambria Math" w:hAnsi="Cambria Math" w:cs="Times New Roman"/>
                <w:sz w:val="28"/>
                <w:szCs w:val="28"/>
                <w:vertAlign w:val="subscript"/>
              </w:rPr>
              <m:t>3</m:t>
            </m:r>
          </m:deg>
          <m:e>
            <m:r>
              <w:rPr>
                <w:rFonts w:ascii="Cambria Math" w:eastAsiaTheme="minorEastAsia" w:hAnsi="Cambria Math" w:cs="Times New Roman"/>
                <w:sz w:val="28"/>
                <w:szCs w:val="28"/>
                <w:vertAlign w:val="subscript"/>
              </w:rPr>
              <m:t>Q</m:t>
            </m:r>
          </m:e>
        </m:rad>
      </m:oMath>
      <w:r w:rsidR="00517A63" w:rsidRPr="00C468E1">
        <w:rPr>
          <w:rFonts w:ascii="Times New Roman" w:eastAsiaTheme="minorEastAsia" w:hAnsi="Times New Roman" w:cs="Times New Roman"/>
          <w:sz w:val="28"/>
          <w:szCs w:val="28"/>
        </w:rPr>
        <w:t xml:space="preserve">                                  </w:t>
      </w:r>
    </w:p>
    <w:p w14:paraId="5B8FD8D4" w14:textId="21D0773D" w:rsidR="00DC1E75" w:rsidRPr="00C468E1" w:rsidRDefault="00DC1E75" w:rsidP="0037596B">
      <w:pPr>
        <w:spacing w:before="60" w:after="0" w:line="270" w:lineRule="auto"/>
        <w:rPr>
          <w:rFonts w:ascii="Times New Roman" w:eastAsiaTheme="minorEastAsia" w:hAnsi="Times New Roman" w:cs="Times New Roman"/>
          <w:i/>
          <w:iCs/>
          <w:sz w:val="28"/>
          <w:szCs w:val="28"/>
        </w:rPr>
      </w:pPr>
      <w:r w:rsidRPr="00C468E1">
        <w:rPr>
          <w:rFonts w:ascii="Times New Roman" w:eastAsiaTheme="minorEastAsia" w:hAnsi="Times New Roman" w:cs="Times New Roman"/>
          <w:i/>
          <w:iCs/>
          <w:sz w:val="28"/>
          <w:szCs w:val="28"/>
        </w:rPr>
        <w:t>Trong đó</w:t>
      </w:r>
      <w:r w:rsidR="0066385A" w:rsidRPr="00C468E1">
        <w:rPr>
          <w:rFonts w:ascii="Times New Roman" w:eastAsiaTheme="minorEastAsia" w:hAnsi="Times New Roman" w:cs="Times New Roman"/>
          <w:i/>
          <w:iCs/>
          <w:sz w:val="28"/>
          <w:szCs w:val="28"/>
        </w:rPr>
        <w:t xml:space="preserve">: </w:t>
      </w:r>
      <w:r w:rsidR="00CA2BC2" w:rsidRPr="00C468E1">
        <w:rPr>
          <w:rFonts w:ascii="Times New Roman" w:eastAsiaTheme="minorEastAsia" w:hAnsi="Times New Roman" w:cs="Times New Roman"/>
          <w:i/>
          <w:iCs/>
          <w:sz w:val="28"/>
          <w:szCs w:val="28"/>
        </w:rPr>
        <w:tab/>
      </w:r>
      <w:r w:rsidR="0066385A" w:rsidRPr="00C468E1">
        <w:rPr>
          <w:rFonts w:ascii="Times New Roman" w:eastAsiaTheme="minorEastAsia" w:hAnsi="Times New Roman" w:cs="Times New Roman"/>
          <w:i/>
          <w:iCs/>
          <w:sz w:val="28"/>
          <w:szCs w:val="28"/>
        </w:rPr>
        <w:t>K</w:t>
      </w:r>
      <w:r w:rsidR="00A4202C" w:rsidRPr="00C468E1">
        <w:rPr>
          <w:rFonts w:ascii="Times New Roman" w:eastAsiaTheme="minorEastAsia" w:hAnsi="Times New Roman" w:cs="Times New Roman"/>
          <w:i/>
          <w:iCs/>
          <w:sz w:val="28"/>
          <w:szCs w:val="28"/>
          <w:vertAlign w:val="subscript"/>
        </w:rPr>
        <w:t>c</w:t>
      </w:r>
      <w:r w:rsidR="0066385A" w:rsidRPr="00C468E1">
        <w:rPr>
          <w:rFonts w:ascii="Times New Roman" w:eastAsiaTheme="minorEastAsia" w:hAnsi="Times New Roman" w:cs="Times New Roman"/>
          <w:i/>
          <w:iCs/>
          <w:sz w:val="28"/>
          <w:szCs w:val="28"/>
          <w:vertAlign w:val="subscript"/>
        </w:rPr>
        <w:t xml:space="preserve"> </w:t>
      </w:r>
      <w:r w:rsidR="0066385A" w:rsidRPr="00C468E1">
        <w:rPr>
          <w:rFonts w:ascii="Times New Roman" w:eastAsiaTheme="minorEastAsia" w:hAnsi="Times New Roman" w:cs="Times New Roman"/>
          <w:i/>
          <w:iCs/>
          <w:sz w:val="28"/>
          <w:szCs w:val="28"/>
        </w:rPr>
        <w:t>là hệ số phụ thuộc vào tính chất nền công trình, tra bảng</w:t>
      </w:r>
      <w:r w:rsidR="00CA2BC2" w:rsidRPr="00C468E1">
        <w:rPr>
          <w:rFonts w:ascii="Times New Roman" w:eastAsiaTheme="minorEastAsia" w:hAnsi="Times New Roman" w:cs="Times New Roman"/>
          <w:i/>
          <w:iCs/>
          <w:sz w:val="28"/>
          <w:szCs w:val="28"/>
        </w:rPr>
        <w:t>,</w:t>
      </w:r>
      <w:r w:rsidR="0066385A" w:rsidRPr="00C468E1">
        <w:rPr>
          <w:rFonts w:ascii="Times New Roman" w:eastAsiaTheme="minorEastAsia" w:hAnsi="Times New Roman" w:cs="Times New Roman"/>
          <w:i/>
          <w:iCs/>
          <w:sz w:val="28"/>
          <w:szCs w:val="28"/>
        </w:rPr>
        <w:t xml:space="preserve"> K</w:t>
      </w:r>
      <w:r w:rsidR="00A4202C" w:rsidRPr="00C468E1">
        <w:rPr>
          <w:rFonts w:ascii="Times New Roman" w:eastAsiaTheme="minorEastAsia" w:hAnsi="Times New Roman" w:cs="Times New Roman"/>
          <w:i/>
          <w:iCs/>
          <w:sz w:val="28"/>
          <w:szCs w:val="28"/>
          <w:vertAlign w:val="subscript"/>
        </w:rPr>
        <w:t>c</w:t>
      </w:r>
      <w:r w:rsidR="0066385A" w:rsidRPr="00C468E1">
        <w:rPr>
          <w:rFonts w:ascii="Times New Roman" w:eastAsiaTheme="minorEastAsia" w:hAnsi="Times New Roman" w:cs="Times New Roman"/>
          <w:i/>
          <w:iCs/>
          <w:sz w:val="28"/>
          <w:szCs w:val="28"/>
        </w:rPr>
        <w:t xml:space="preserve"> = 7</w:t>
      </w:r>
      <w:r w:rsidR="00CA2BC2" w:rsidRPr="00C468E1">
        <w:rPr>
          <w:rFonts w:ascii="Times New Roman" w:eastAsiaTheme="minorEastAsia" w:hAnsi="Times New Roman" w:cs="Times New Roman"/>
          <w:i/>
          <w:iCs/>
          <w:sz w:val="28"/>
          <w:szCs w:val="28"/>
        </w:rPr>
        <w:t>;</w:t>
      </w:r>
    </w:p>
    <w:p w14:paraId="387E3221" w14:textId="32FB5BCF" w:rsidR="0066385A" w:rsidRPr="00C468E1" w:rsidRDefault="00517A63" w:rsidP="0037596B">
      <w:pPr>
        <w:pStyle w:val="ListParagraph"/>
        <w:spacing w:before="60" w:after="0" w:line="270" w:lineRule="auto"/>
        <w:ind w:firstLine="720"/>
        <w:rPr>
          <w:rFonts w:ascii="Times New Roman" w:eastAsiaTheme="minorEastAsia" w:hAnsi="Times New Roman" w:cs="Times New Roman"/>
          <w:i/>
          <w:iCs/>
          <w:sz w:val="28"/>
          <w:szCs w:val="28"/>
        </w:rPr>
      </w:pPr>
      <w:r w:rsidRPr="00C468E1">
        <w:rPr>
          <w:rFonts w:ascii="Times New Roman" w:eastAsiaTheme="minorEastAsia" w:hAnsi="Times New Roman" w:cs="Times New Roman"/>
          <w:i/>
          <w:iCs/>
          <w:sz w:val="28"/>
          <w:szCs w:val="28"/>
        </w:rPr>
        <w:t>α</w:t>
      </w:r>
      <w:r w:rsidR="0066385A" w:rsidRPr="00C468E1">
        <w:rPr>
          <w:rFonts w:ascii="Times New Roman" w:eastAsiaTheme="minorEastAsia" w:hAnsi="Times New Roman" w:cs="Times New Roman"/>
          <w:i/>
          <w:iCs/>
          <w:sz w:val="28"/>
          <w:szCs w:val="28"/>
        </w:rPr>
        <w:t xml:space="preserve"> là hệ số phụ thuộc vào chỉ số tác dụng nổ</w:t>
      </w:r>
      <w:r w:rsidR="00CA2BC2" w:rsidRPr="00C468E1">
        <w:rPr>
          <w:rFonts w:ascii="Times New Roman" w:eastAsiaTheme="minorEastAsia" w:hAnsi="Times New Roman" w:cs="Times New Roman"/>
          <w:i/>
          <w:iCs/>
          <w:sz w:val="28"/>
          <w:szCs w:val="28"/>
        </w:rPr>
        <w:t>,</w:t>
      </w:r>
      <w:r w:rsidR="0066385A" w:rsidRPr="00C468E1">
        <w:rPr>
          <w:rFonts w:ascii="Times New Roman" w:eastAsiaTheme="minorEastAsia" w:hAnsi="Times New Roman" w:cs="Times New Roman"/>
          <w:i/>
          <w:iCs/>
          <w:sz w:val="28"/>
          <w:szCs w:val="28"/>
        </w:rPr>
        <w:t xml:space="preserve"> </w:t>
      </w:r>
      <w:r w:rsidRPr="00C468E1">
        <w:rPr>
          <w:rFonts w:ascii="Times New Roman" w:eastAsiaTheme="minorEastAsia" w:hAnsi="Times New Roman" w:cs="Times New Roman"/>
          <w:i/>
          <w:iCs/>
          <w:sz w:val="28"/>
          <w:szCs w:val="28"/>
        </w:rPr>
        <w:t>α = 1</w:t>
      </w:r>
      <w:r w:rsidR="00CA2BC2" w:rsidRPr="00C468E1">
        <w:rPr>
          <w:rFonts w:ascii="Times New Roman" w:eastAsiaTheme="minorEastAsia" w:hAnsi="Times New Roman" w:cs="Times New Roman"/>
          <w:i/>
          <w:iCs/>
          <w:sz w:val="28"/>
          <w:szCs w:val="28"/>
        </w:rPr>
        <w:t>;</w:t>
      </w:r>
    </w:p>
    <w:p w14:paraId="5C55F228" w14:textId="379E8BE5" w:rsidR="00517A63" w:rsidRPr="00C468E1" w:rsidRDefault="00517A63" w:rsidP="0037596B">
      <w:pPr>
        <w:pStyle w:val="ListParagraph"/>
        <w:spacing w:before="60" w:after="0" w:line="270" w:lineRule="auto"/>
        <w:ind w:firstLine="720"/>
        <w:jc w:val="both"/>
        <w:rPr>
          <w:rFonts w:ascii="Times New Roman" w:eastAsiaTheme="minorEastAsia" w:hAnsi="Times New Roman" w:cs="Times New Roman"/>
          <w:i/>
          <w:iCs/>
          <w:sz w:val="28"/>
          <w:szCs w:val="28"/>
        </w:rPr>
      </w:pPr>
      <w:r>
        <w:rPr>
          <w:rFonts w:ascii="Times New Roman" w:hAnsi="Times New Roman" w:eastAsia="Times New Roman"/>
          <w:b w:val="0"/>
          <w:sz w:val="28"/>
        </w:rPr>
        <w:t>Q là khối lượng thuốc nổ lớn nhất của một đợt nổ, lấy Q = Qb(max) = 683kg;</w:t>
      </w:r>
    </w:p>
    <w:p w14:paraId="6837BE06" w14:textId="05DDA3A9" w:rsidR="00517A63" w:rsidRPr="00C468E1" w:rsidRDefault="00517A63" w:rsidP="0037596B">
      <w:pPr>
        <w:pStyle w:val="ListParagraph"/>
        <w:spacing w:before="60" w:after="0" w:line="270" w:lineRule="auto"/>
        <w:ind w:firstLine="720"/>
        <w:jc w:val="both"/>
        <w:rPr>
          <w:rFonts w:ascii="Times New Roman" w:eastAsiaTheme="minorEastAsia" w:hAnsi="Times New Roman" w:cs="Times New Roman"/>
          <w:sz w:val="28"/>
          <w:szCs w:val="28"/>
        </w:rPr>
      </w:pPr>
      <w:r>
        <w:rPr>
          <w:rFonts w:ascii="Times New Roman" w:hAnsi="Times New Roman" w:eastAsia="Times New Roman"/>
          <w:b w:val="0"/>
          <w:sz w:val="28"/>
        </w:rPr>
        <w:t>Thay vào công thức ta có: Rc = 7 × 1 × ∛683 = 61,6m.</w:t>
      </w:r>
    </w:p>
    <w:p w14:paraId="3D81CFAF" w14:textId="2957D795" w:rsidR="00517A63" w:rsidRPr="00C468E1" w:rsidRDefault="00077364" w:rsidP="0037596B">
      <w:pPr>
        <w:spacing w:before="60" w:after="0" w:line="270" w:lineRule="auto"/>
        <w:ind w:firstLine="720"/>
        <w:rPr>
          <w:rFonts w:ascii="Times New Roman" w:eastAsiaTheme="minorEastAsia" w:hAnsi="Times New Roman" w:cs="Times New Roman"/>
          <w:b/>
          <w:i/>
          <w:iCs/>
          <w:sz w:val="28"/>
          <w:szCs w:val="28"/>
        </w:rPr>
      </w:pPr>
      <w:r w:rsidRPr="00C468E1">
        <w:rPr>
          <w:rFonts w:ascii="Times New Roman" w:eastAsiaTheme="minorEastAsia" w:hAnsi="Times New Roman" w:cs="Times New Roman"/>
          <w:b/>
          <w:i/>
          <w:iCs/>
          <w:sz w:val="28"/>
          <w:szCs w:val="28"/>
        </w:rPr>
        <w:t>b)</w:t>
      </w:r>
      <w:r w:rsidR="00517A63" w:rsidRPr="00C468E1">
        <w:rPr>
          <w:rFonts w:ascii="Times New Roman" w:eastAsiaTheme="minorEastAsia" w:hAnsi="Times New Roman" w:cs="Times New Roman"/>
          <w:b/>
          <w:i/>
          <w:iCs/>
          <w:sz w:val="28"/>
          <w:szCs w:val="28"/>
        </w:rPr>
        <w:t xml:space="preserve"> Xác định khoảng cách an toàn về tác động của sóng không khí    </w:t>
      </w:r>
    </w:p>
    <w:p w14:paraId="38094ECE" w14:textId="3AFD078D" w:rsidR="00E1477B" w:rsidRPr="00C468E1" w:rsidRDefault="00517A63" w:rsidP="0037596B">
      <w:pPr>
        <w:spacing w:before="60" w:after="0" w:line="270" w:lineRule="auto"/>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 xml:space="preserve">Khoảng cách an toàn về tác động của sóng không khí xác định như sau: </w:t>
      </w:r>
      <w:r w:rsidR="001C1332" w:rsidRPr="00C468E1">
        <w:rPr>
          <w:rFonts w:ascii="Times New Roman" w:eastAsiaTheme="minorEastAsia" w:hAnsi="Times New Roman" w:cs="Times New Roman"/>
          <w:sz w:val="28"/>
          <w:szCs w:val="28"/>
        </w:rPr>
        <w:t>r</w:t>
      </w:r>
      <w:r w:rsidR="001C1332" w:rsidRPr="00C468E1">
        <w:rPr>
          <w:rFonts w:ascii="Times New Roman" w:eastAsiaTheme="minorEastAsia" w:hAnsi="Times New Roman" w:cs="Times New Roman"/>
          <w:sz w:val="28"/>
          <w:szCs w:val="28"/>
          <w:vertAlign w:val="subscript"/>
        </w:rPr>
        <w:t xml:space="preserve">s </w:t>
      </w:r>
      <w:r w:rsidR="001C1332" w:rsidRPr="00C468E1">
        <w:rPr>
          <w:rFonts w:ascii="Times New Roman" w:eastAsiaTheme="minorEastAsia" w:hAnsi="Times New Roman" w:cs="Times New Roman"/>
          <w:sz w:val="28"/>
          <w:szCs w:val="28"/>
        </w:rPr>
        <w:t>= k</w:t>
      </w:r>
      <w:r w:rsidR="001C1332" w:rsidRPr="00C468E1">
        <w:rPr>
          <w:rFonts w:ascii="Times New Roman" w:eastAsiaTheme="minorEastAsia" w:hAnsi="Times New Roman" w:cs="Times New Roman"/>
          <w:sz w:val="28"/>
          <w:szCs w:val="28"/>
          <w:vertAlign w:val="subscript"/>
        </w:rPr>
        <w:t>s</w:t>
      </w:r>
      <m:oMath>
        <m:rad>
          <m:radPr>
            <m:degHide m:val="1"/>
            <m:ctrlPr>
              <w:rPr>
                <w:rFonts w:ascii="Cambria Math" w:eastAsiaTheme="minorEastAsia" w:hAnsi="Cambria Math" w:cs="Times New Roman"/>
                <w:i/>
                <w:sz w:val="28"/>
                <w:szCs w:val="28"/>
                <w:vertAlign w:val="subscript"/>
              </w:rPr>
            </m:ctrlPr>
          </m:radPr>
          <m:deg/>
          <m:e>
            <m:r>
              <w:rPr>
                <w:rFonts w:ascii="Cambria Math" w:eastAsiaTheme="minorEastAsia" w:hAnsi="Cambria Math" w:cs="Times New Roman"/>
                <w:sz w:val="28"/>
                <w:szCs w:val="28"/>
                <w:vertAlign w:val="subscript"/>
              </w:rPr>
              <m:t>Q</m:t>
            </m:r>
          </m:e>
        </m:rad>
      </m:oMath>
      <w:r w:rsidRPr="00C468E1">
        <w:rPr>
          <w:rFonts w:ascii="Times New Roman" w:eastAsiaTheme="minorEastAsia" w:hAnsi="Times New Roman" w:cs="Times New Roman"/>
          <w:sz w:val="28"/>
          <w:szCs w:val="28"/>
          <w:vertAlign w:val="subscript"/>
        </w:rPr>
        <w:t xml:space="preserve"> </w:t>
      </w:r>
      <w:r w:rsidRPr="00C468E1">
        <w:rPr>
          <w:rFonts w:ascii="Times New Roman" w:eastAsiaTheme="minorEastAsia" w:hAnsi="Times New Roman" w:cs="Times New Roman"/>
          <w:sz w:val="28"/>
          <w:szCs w:val="28"/>
        </w:rPr>
        <w:t xml:space="preserve">     </w:t>
      </w:r>
    </w:p>
    <w:p w14:paraId="3B650098" w14:textId="7F43C730" w:rsidR="00CA2BC2" w:rsidRDefault="00E1477B" w:rsidP="0037596B">
      <w:pPr>
        <w:spacing w:before="60" w:after="0" w:line="270" w:lineRule="auto"/>
        <w:ind w:firstLine="720"/>
        <w:jc w:val="both"/>
        <w:rPr>
          <w:rFonts w:ascii="Times New Roman" w:eastAsiaTheme="minorEastAsia" w:hAnsi="Times New Roman" w:cs="Times New Roman"/>
          <w:sz w:val="28"/>
          <w:szCs w:val="28"/>
        </w:rPr>
      </w:pPr>
      <w:r>
        <w:rPr>
          <w:rFonts w:ascii="Times New Roman" w:hAnsi="Times New Roman" w:eastAsia="Times New Roman"/>
          <w:b w:val="0"/>
          <w:sz w:val="28"/>
        </w:rPr>
        <w:t>Ta có: rs = 10 × √683 = 261,4m.</w:t>
      </w:r>
    </w:p>
    <w:p w14:paraId="773C14FB" w14:textId="77777777" w:rsidR="002D7A23" w:rsidRDefault="002D7A23" w:rsidP="002D7A23">
      <w:pPr>
        <w:spacing w:before="60" w:after="0" w:line="270" w:lineRule="auto"/>
        <w:rPr>
          <w:rFonts w:ascii="Times New Roman" w:eastAsiaTheme="minorEastAsia" w:hAnsi="Times New Roman" w:cs="Times New Roman"/>
          <w:i/>
          <w:iCs/>
          <w:sz w:val="28"/>
          <w:szCs w:val="28"/>
        </w:rPr>
      </w:pPr>
      <w:r>
        <w:rPr>
          <w:rFonts w:ascii="Times New Roman" w:eastAsiaTheme="minorEastAsia" w:hAnsi="Times New Roman" w:cs="Times New Roman"/>
          <w:i/>
          <w:iCs/>
          <w:sz w:val="28"/>
          <w:szCs w:val="28"/>
        </w:rPr>
        <w:t xml:space="preserve">Trong đó: </w:t>
      </w:r>
    </w:p>
    <w:p w14:paraId="5B190425" w14:textId="2B7E8306" w:rsidR="002D7A23" w:rsidRPr="002D7A23" w:rsidRDefault="002D7A23" w:rsidP="002D7A23">
      <w:pPr>
        <w:spacing w:before="60" w:after="0" w:line="270" w:lineRule="auto"/>
        <w:ind w:firstLine="720"/>
        <w:jc w:val="both"/>
        <w:rPr>
          <w:rFonts w:ascii="Times New Roman" w:eastAsiaTheme="minorEastAsia" w:hAnsi="Times New Roman" w:cs="Times New Roman"/>
          <w:i/>
          <w:iCs/>
          <w:sz w:val="28"/>
          <w:szCs w:val="28"/>
        </w:rPr>
      </w:pPr>
      <w:r>
        <w:rPr>
          <w:rFonts w:ascii="Times New Roman" w:hAnsi="Times New Roman" w:eastAsia="Times New Roman"/>
          <w:b w:val="0"/>
          <w:sz w:val="28"/>
        </w:rPr>
        <w:t>Q là khối lượng thuốc nổ lớn nhất của một đợt nổ, lấy Q = Qb(max) = 683kg;</w:t>
      </w:r>
    </w:p>
    <w:p w14:paraId="08645D7B" w14:textId="56FDC5F6" w:rsidR="00077364" w:rsidRPr="002D7A23" w:rsidRDefault="00CA2BC2" w:rsidP="0037596B">
      <w:pPr>
        <w:pStyle w:val="ListParagraph"/>
        <w:spacing w:before="60" w:after="0" w:line="270" w:lineRule="auto"/>
        <w:ind w:left="0" w:firstLine="720"/>
        <w:rPr>
          <w:rFonts w:ascii="Times New Roman" w:eastAsiaTheme="minorEastAsia" w:hAnsi="Times New Roman" w:cs="Times New Roman"/>
          <w:i/>
          <w:iCs/>
          <w:sz w:val="28"/>
          <w:szCs w:val="28"/>
        </w:rPr>
      </w:pPr>
      <w:r w:rsidRPr="002D7A23">
        <w:rPr>
          <w:rFonts w:ascii="Times New Roman" w:hAnsi="Times New Roman" w:cs="Times New Roman"/>
          <w:i/>
          <w:iCs/>
          <w:sz w:val="28"/>
          <w:szCs w:val="28"/>
        </w:rPr>
        <w:t>Với phát thuốc ngầm bằng chiều cao phát thuốc &lt; 10.000kg,  lấy k</w:t>
      </w:r>
      <w:r w:rsidRPr="002D7A23">
        <w:rPr>
          <w:rFonts w:ascii="Times New Roman" w:hAnsi="Times New Roman" w:cs="Times New Roman"/>
          <w:i/>
          <w:iCs/>
          <w:sz w:val="28"/>
          <w:szCs w:val="28"/>
          <w:vertAlign w:val="subscript"/>
        </w:rPr>
        <w:t>s</w:t>
      </w:r>
      <w:r w:rsidRPr="002D7A23">
        <w:rPr>
          <w:rFonts w:ascii="Times New Roman" w:hAnsi="Times New Roman" w:cs="Times New Roman"/>
          <w:i/>
          <w:iCs/>
          <w:sz w:val="28"/>
          <w:szCs w:val="28"/>
        </w:rPr>
        <w:t xml:space="preserve"> = 10, với khả năng hư hại ngẫu nhiên bậc an toàn là II)</w:t>
      </w:r>
      <w:r w:rsidR="00517A63" w:rsidRPr="002D7A23">
        <w:rPr>
          <w:rFonts w:ascii="Times New Roman" w:eastAsiaTheme="minorEastAsia" w:hAnsi="Times New Roman" w:cs="Times New Roman"/>
          <w:i/>
          <w:iCs/>
          <w:sz w:val="28"/>
          <w:szCs w:val="28"/>
        </w:rPr>
        <w:t xml:space="preserve">  </w:t>
      </w:r>
    </w:p>
    <w:p w14:paraId="0D62DF19" w14:textId="0CA06AC2" w:rsidR="00077364" w:rsidRPr="00C468E1" w:rsidRDefault="00077364" w:rsidP="0037596B">
      <w:pPr>
        <w:spacing w:before="60" w:after="0" w:line="270" w:lineRule="auto"/>
        <w:ind w:firstLine="720"/>
        <w:rPr>
          <w:rFonts w:ascii="Times New Roman" w:eastAsiaTheme="minorEastAsia" w:hAnsi="Times New Roman" w:cs="Times New Roman"/>
          <w:b/>
          <w:i/>
          <w:iCs/>
          <w:sz w:val="28"/>
          <w:szCs w:val="28"/>
        </w:rPr>
      </w:pPr>
      <w:r w:rsidRPr="00C468E1">
        <w:rPr>
          <w:rFonts w:ascii="Times New Roman" w:eastAsiaTheme="minorEastAsia" w:hAnsi="Times New Roman" w:cs="Times New Roman"/>
          <w:b/>
          <w:i/>
          <w:iCs/>
          <w:sz w:val="28"/>
          <w:szCs w:val="28"/>
        </w:rPr>
        <w:t>c. Xác định khoảng cách an toàn do đá văng</w:t>
      </w:r>
    </w:p>
    <w:p w14:paraId="1F8CD54F" w14:textId="491CDA42" w:rsidR="00077364" w:rsidRPr="00C468E1" w:rsidRDefault="00077364"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Pr>
          <w:rFonts w:ascii="Times New Roman" w:hAnsi="Times New Roman" w:eastAsia="Times New Roman"/>
          <w:b w:val="0"/>
          <w:sz w:val="28"/>
        </w:rPr>
        <w:t>Mỏ áp dụng phương pháp nổ mìn làm tơi đất đá (chỉ số tác động nổ n &lt; 1), bán kính vùng nguy hiểm do mảnh đất đá văng xa được xác định theo Phụ lục 7 QCVN 01:2019/BCT như sau:</w:t>
      </w:r>
    </w:p>
    <w:p>
      <w:pPr>
        <w:widowControl w:val="0"/>
        <w:tabs>
          <w:tab w:val="left" w:pos="180"/>
          <w:tab w:val="left" w:pos="360"/>
        </w:tabs>
        <w:spacing w:before="60" w:after="0" w:line="270" w:lineRule="auto"/>
        <w:ind w:firstLine="720"/>
        <w:jc w:val="both"/>
        <w:rPr>
          <w:rFonts w:ascii="Times New Roman" w:hAnsi="Times New Roman" w:cs="Times New Roman"/>
          <w:sz w:val="28"/>
          <w:szCs w:val="28"/>
        </w:rPr>
      </w:pPr>
      <w:r>
        <w:rPr>
          <w:rFonts w:ascii="Times New Roman" w:hAnsi="Times New Roman" w:eastAsia="Times New Roman"/>
          <w:b w:val="0"/>
          <w:sz w:val="28"/>
        </w:rPr>
        <w:t>- Đối với các đợt nổ mìn lỗ khoan con (36mm): theo mục 4.4 Phụ lục 7, đường cản ngắn nhất quy ước wqư = 5/7 × wmax = 5/7 × 1,1 = 0,79m, làm tròn theo chiều tăng w = 1,5m; tra Bảng 7.8 tại cột n = 1,0 được bán kính vùng nguy hiểm đối với người là 200m, đối với thiết bị là 100m.</w:t>
      </w:r>
    </w:p>
    <w:p>
      <w:pPr>
        <w:widowControl w:val="0"/>
        <w:tabs>
          <w:tab w:val="left" w:pos="180"/>
          <w:tab w:val="left" w:pos="360"/>
        </w:tabs>
        <w:spacing w:before="60" w:after="0" w:line="270" w:lineRule="auto"/>
        <w:ind w:firstLine="720"/>
        <w:jc w:val="both"/>
        <w:rPr>
          <w:rFonts w:ascii="Times New Roman" w:hAnsi="Times New Roman" w:cs="Times New Roman"/>
          <w:sz w:val="28"/>
          <w:szCs w:val="28"/>
        </w:rPr>
      </w:pPr>
      <w:r>
        <w:rPr>
          <w:rFonts w:ascii="Times New Roman" w:hAnsi="Times New Roman" w:eastAsia="Times New Roman"/>
          <w:b w:val="0"/>
          <w:sz w:val="28"/>
        </w:rPr>
        <w:t>- Đối với các đợt nổ mìn lỗ khoan lớn (76mm, 90mm) làm tơi đất đá: theo mục 4.5 Phụ lục 7, với W' = C.sinα + L.cosα = 2,0 × sin75° + 3,2 × cos75° = 2,76m và đường kính lỗ khoan d ≤ 100mm, tra Bảng 7.9 được bán kính vùng nguy hiểm là 200m; theo Chú thích Bảng 7.9, bán kính vùng nguy hiểm khi nổ mìn lỗ khoan lớn không được nhỏ hơn 200m.</w:t>
      </w:r>
    </w:p>
    <w:p>
      <w:pPr>
        <w:widowControl w:val="0"/>
        <w:tabs>
          <w:tab w:val="left" w:pos="180"/>
          <w:tab w:val="left" w:pos="360"/>
        </w:tabs>
        <w:spacing w:before="60" w:after="0" w:line="270" w:lineRule="auto"/>
        <w:ind w:firstLine="720"/>
        <w:jc w:val="both"/>
        <w:rPr>
          <w:rFonts w:ascii="Times New Roman" w:hAnsi="Times New Roman" w:cs="Times New Roman"/>
          <w:sz w:val="28"/>
          <w:szCs w:val="28"/>
        </w:rPr>
      </w:pPr>
      <w:r>
        <w:rPr>
          <w:rFonts w:ascii="Times New Roman" w:hAnsi="Times New Roman" w:eastAsia="Times New Roman"/>
          <w:b w:val="0"/>
          <w:sz w:val="28"/>
        </w:rPr>
        <w:t>- Theo mục 4.1 Phụ lục 7, khi nổ tại khu vực có độ dốc lớn hơn 30° hoặc vị trí cao hơn vùng xung quanh lớn hơn 30m thì bán kính vùng nguy hiểm quy định tại Bảng 7.8 phải tăng lên 1,5 lần về phía thấp hơn; khu vực nổ mìn của mỏ nằm trên sườn núi, do đó theo hướng thấp hơn, bán kính vùng nguy hiểm đối với người là 200m × 1,5 = 300m.</w:t>
      </w:r>
    </w:p>
    <w:p>
      <w:pPr>
        <w:widowControl w:val="0"/>
        <w:tabs>
          <w:tab w:val="left" w:pos="180"/>
          <w:tab w:val="left" w:pos="360"/>
        </w:tabs>
        <w:spacing w:before="60" w:after="0" w:line="270" w:lineRule="auto"/>
        <w:ind w:firstLine="720"/>
        <w:jc w:val="both"/>
        <w:rPr>
          <w:rFonts w:ascii="Times New Roman" w:hAnsi="Times New Roman" w:cs="Times New Roman"/>
          <w:sz w:val="28"/>
          <w:szCs w:val="28"/>
        </w:rPr>
      </w:pPr>
      <w:r>
        <w:rPr>
          <w:rFonts w:ascii="Times New Roman" w:hAnsi="Times New Roman" w:eastAsia="Times New Roman"/>
          <w:b w:val="0"/>
          <w:sz w:val="28"/>
        </w:rPr>
        <w:t>- Theo mục 4.3 Phụ lục 7 và Bảng 1 khoản 7 Điều 5 của Quy chuẩn, bán kính vùng nguy hiểm đối với người khi nổ mìn lỗ khoan nhỏ, lỗ khoan lớn không nhỏ hơn 200m; Chú thích (2) Bảng 1 quy định khi nổ ở sườn núi, đồi thì bán kính vùng nguy hiểm theo hướng văng xuống phía dưới không được nhỏ hơn 300m.</w:t>
      </w:r>
    </w:p>
    <w:p w14:paraId="78DFFBBB" w14:textId="2D233FD8" w:rsidR="00077364" w:rsidRPr="00C468E1" w:rsidRDefault="00077364"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 xml:space="preserve">Bán kính vùng nguy hiểm do mảnh đất đá văng xa khi nổ mìn lỗ khoan </w:t>
      </w:r>
      <w:r w:rsidR="00773CD2" w:rsidRPr="00C468E1">
        <w:rPr>
          <w:rFonts w:ascii="Times New Roman" w:hAnsi="Times New Roman" w:cs="Times New Roman"/>
          <w:sz w:val="28"/>
          <w:szCs w:val="28"/>
        </w:rPr>
        <w:t>từ 76mm ÷ 90mm,</w:t>
      </w:r>
      <w:r w:rsidRPr="00C468E1">
        <w:rPr>
          <w:rFonts w:ascii="Times New Roman" w:hAnsi="Times New Roman" w:cs="Times New Roman"/>
          <w:sz w:val="28"/>
          <w:szCs w:val="28"/>
        </w:rPr>
        <w:t xml:space="preserve"> </w:t>
      </w:r>
      <w:r w:rsidR="00F56833">
        <w:rPr>
          <w:rFonts w:ascii="Times New Roman" w:hAnsi="Times New Roman" w:cs="Times New Roman"/>
          <w:sz w:val="28"/>
          <w:szCs w:val="28"/>
        </w:rPr>
        <w:t xml:space="preserve">(Sử dụng lỗ khoan đường kính lớn nhất tại phương án này là 90mm để tính </w:t>
      </w:r>
      <w:r w:rsidRPr="00C468E1">
        <w:rPr>
          <w:rFonts w:ascii="Times New Roman" w:hAnsi="Times New Roman" w:cs="Times New Roman"/>
          <w:sz w:val="28"/>
          <w:szCs w:val="28"/>
        </w:rPr>
        <w:t>như sau:</w:t>
      </w:r>
    </w:p>
    <w:p w14:paraId="43C93270" w14:textId="0DEA724E" w:rsidR="00077364" w:rsidRPr="00C468E1" w:rsidRDefault="00077364"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 R</w:t>
      </w:r>
      <w:r w:rsidR="00773CD2" w:rsidRPr="00C468E1">
        <w:rPr>
          <w:rFonts w:ascii="Times New Roman" w:hAnsi="Times New Roman" w:cs="Times New Roman"/>
          <w:sz w:val="28"/>
          <w:szCs w:val="28"/>
          <w:vertAlign w:val="subscript"/>
        </w:rPr>
        <w:t xml:space="preserve">v </w:t>
      </w:r>
      <w:r w:rsidRPr="00C468E1">
        <w:rPr>
          <w:rFonts w:ascii="Times New Roman" w:hAnsi="Times New Roman" w:cs="Times New Roman"/>
          <w:sz w:val="28"/>
          <w:szCs w:val="28"/>
        </w:rPr>
        <w:t xml:space="preserve">= </w:t>
      </w:r>
      <m:oMath>
        <m:r>
          <w:rPr>
            <w:rFonts w:ascii="Cambria Math" w:hAnsi="Cambria Math" w:cs="Times New Roman"/>
            <w:sz w:val="28"/>
            <w:szCs w:val="28"/>
          </w:rPr>
          <m:t>2.000</m:t>
        </m:r>
        <m:f>
          <m:fPr>
            <m:ctrlPr>
              <w:rPr>
                <w:rFonts w:ascii="Cambria Math" w:hAnsi="Cambria Math" w:cs="Times New Roman"/>
                <w:i/>
                <w:sz w:val="28"/>
                <w:szCs w:val="28"/>
              </w:rPr>
            </m:ctrlPr>
          </m:fPr>
          <m:num>
            <m:r>
              <w:rPr>
                <w:rFonts w:ascii="Cambria Math" w:hAnsi="Cambria Math" w:cs="Times New Roman"/>
                <w:sz w:val="28"/>
                <w:szCs w:val="28"/>
              </w:rPr>
              <m:t>d</m:t>
            </m:r>
          </m:num>
          <m:den>
            <m:rad>
              <m:radPr>
                <m:degHide m:val="1"/>
                <m:ctrlPr>
                  <w:rPr>
                    <w:rFonts w:ascii="Cambria Math" w:hAnsi="Cambria Math" w:cs="Times New Roman"/>
                    <w:i/>
                    <w:sz w:val="28"/>
                    <w:szCs w:val="28"/>
                  </w:rPr>
                </m:ctrlPr>
              </m:radPr>
              <m:deg/>
              <m:e>
                <m:sSup>
                  <m:sSupPr>
                    <m:ctrlPr>
                      <w:rPr>
                        <w:rFonts w:ascii="Cambria Math" w:hAnsi="Cambria Math" w:cs="Times New Roman"/>
                        <w:i/>
                        <w:sz w:val="28"/>
                        <w:szCs w:val="28"/>
                      </w:rPr>
                    </m:ctrlPr>
                  </m:sSupPr>
                  <m:e>
                    <m:r>
                      <w:rPr>
                        <w:rFonts w:ascii="Cambria Math" w:hAnsi="Cambria Math" w:cs="Times New Roman"/>
                        <w:sz w:val="28"/>
                        <w:szCs w:val="28"/>
                      </w:rPr>
                      <m:t>W</m:t>
                    </m:r>
                  </m:e>
                  <m:sup>
                    <m:r>
                      <w:rPr>
                        <w:rFonts w:ascii="Cambria Math" w:hAnsi="Cambria Math" w:cs="Times New Roman"/>
                        <w:sz w:val="28"/>
                        <w:szCs w:val="28"/>
                      </w:rPr>
                      <m:t>'</m:t>
                    </m:r>
                  </m:sup>
                </m:sSup>
              </m:e>
            </m:rad>
          </m:den>
        </m:f>
      </m:oMath>
      <w:r w:rsidRPr="00C468E1">
        <w:rPr>
          <w:rFonts w:ascii="Times New Roman" w:hAnsi="Times New Roman" w:cs="Times New Roman"/>
          <w:sz w:val="28"/>
          <w:szCs w:val="28"/>
        </w:rPr>
        <w:t xml:space="preserve">  (với d là đường kính lỗ khoan; W’ là đường ngắn nhất từ điểm trên của phát mìn đến mặt tự do; C là khoảng cách từ miệng lỗ khoan hàng ngoài đến mép tầng; L là chiều dài bua; α là góc nghiêng sườn tầng)</w:t>
      </w:r>
      <w:r w:rsidR="007E19EC">
        <w:rPr>
          <w:rFonts w:ascii="Times New Roman" w:hAnsi="Times New Roman" w:cs="Times New Roman"/>
          <w:sz w:val="28"/>
          <w:szCs w:val="28"/>
        </w:rPr>
        <w:t>.</w:t>
      </w:r>
      <w:r w:rsidRPr="00C468E1">
        <w:rPr>
          <w:rFonts w:ascii="Times New Roman" w:hAnsi="Times New Roman" w:cs="Times New Roman"/>
          <w:sz w:val="28"/>
          <w:szCs w:val="28"/>
        </w:rPr>
        <w:t xml:space="preserve"> </w:t>
      </w:r>
    </w:p>
    <w:p w14:paraId="62617446" w14:textId="4FB69A37" w:rsidR="00C3502A" w:rsidRDefault="00077364"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Pr>
          <w:rFonts w:ascii="Times New Roman" w:hAnsi="Times New Roman" w:eastAsia="Times New Roman"/>
          <w:b w:val="0"/>
          <w:sz w:val="28"/>
        </w:rPr>
        <w:t>Trên cơ sở các kết quả tra bảng, tính toán nêu trên, Phương án lựa chọn thống nhất bán kính vùng nguy hiểm do đá văng, áp dụng cho mọi đợt nổ và mọi hướng: đối với người là 300m; đối với thiết bị, công trình là 200m — bằng hoặc cao hơn tất cả các giá trị theo quy chuẩn, kể cả theo hướng thấp hơn sau khi áp dụng hệ số 1,5 lần khi nổ ở sườn dốc.</w:t>
      </w:r>
    </w:p>
    <w:p w14:paraId="18A0D61F" w14:textId="4B443A96" w:rsidR="00077364" w:rsidRPr="00C468E1" w:rsidRDefault="005830B4" w:rsidP="0037596B">
      <w:pPr>
        <w:widowControl w:val="0"/>
        <w:tabs>
          <w:tab w:val="left" w:pos="180"/>
          <w:tab w:val="left" w:pos="360"/>
        </w:tabs>
        <w:spacing w:before="60" w:after="0" w:line="270" w:lineRule="auto"/>
        <w:jc w:val="both"/>
        <w:rPr>
          <w:rFonts w:ascii="Times New Roman" w:hAnsi="Times New Roman" w:cs="Times New Roman"/>
          <w:sz w:val="28"/>
          <w:szCs w:val="28"/>
        </w:rPr>
      </w:pPr>
      <m:oMathPara>
        <m:oMath>
          <m:r>
            <m:rPr>
              <m:sty m:val="p"/>
            </m:rPr>
            <w:rPr>
              <w:rFonts w:ascii="Cambria Math" w:hAnsi="Cambria Math" w:cs="Times New Roman"/>
              <w:sz w:val="28"/>
              <w:szCs w:val="28"/>
            </w:rPr>
            <m:t>R=2.000⋅</m:t>
          </m:r>
          <m:f>
            <m:fPr>
              <m:ctrlPr>
                <w:rPr>
                  <w:rFonts w:ascii="Cambria Math" w:hAnsi="Cambria Math" w:cs="Times New Roman"/>
                  <w:iCs/>
                  <w:sz w:val="28"/>
                  <w:szCs w:val="28"/>
                </w:rPr>
              </m:ctrlPr>
            </m:fPr>
            <m:num>
              <m:r>
                <m:rPr>
                  <m:sty m:val="p"/>
                </m:rPr>
                <w:rPr>
                  <w:rFonts w:ascii="Cambria Math" w:hAnsi="Cambria Math" w:cs="Times New Roman"/>
                  <w:sz w:val="28"/>
                  <w:szCs w:val="28"/>
                </w:rPr>
                <m:t>d</m:t>
              </m:r>
            </m:num>
            <m:den>
              <m:rad>
                <m:radPr>
                  <m:degHide m:val="1"/>
                  <m:ctrlPr>
                    <w:rPr>
                      <w:rFonts w:ascii="Cambria Math" w:hAnsi="Cambria Math" w:cs="Times New Roman"/>
                      <w:iCs/>
                      <w:sz w:val="28"/>
                      <w:szCs w:val="28"/>
                    </w:rPr>
                  </m:ctrlPr>
                </m:radPr>
                <m:deg/>
                <m:e>
                  <m:sSup>
                    <m:sSupPr>
                      <m:ctrlPr>
                        <w:rPr>
                          <w:rFonts w:ascii="Cambria Math" w:hAnsi="Cambria Math" w:cs="Times New Roman"/>
                          <w:iCs/>
                          <w:sz w:val="28"/>
                          <w:szCs w:val="28"/>
                        </w:rPr>
                      </m:ctrlPr>
                    </m:sSupPr>
                    <m:e>
                      <m:r>
                        <m:rPr>
                          <m:sty m:val="p"/>
                        </m:rPr>
                        <w:rPr>
                          <w:rFonts w:ascii="Cambria Math" w:hAnsi="Cambria Math" w:cs="Times New Roman"/>
                          <w:sz w:val="28"/>
                          <w:szCs w:val="28"/>
                        </w:rPr>
                        <m:t>W</m:t>
                      </m:r>
                    </m:e>
                    <m:sup>
                      <m:r>
                        <m:rPr>
                          <m:sty m:val="p"/>
                        </m:rPr>
                        <w:rPr>
                          <w:rFonts w:ascii="Cambria Math" w:hAnsi="Cambria Math" w:cs="Times New Roman"/>
                          <w:sz w:val="28"/>
                          <w:szCs w:val="28"/>
                        </w:rPr>
                        <m:t>'</m:t>
                      </m:r>
                    </m:sup>
                  </m:sSup>
                </m:e>
              </m:rad>
            </m:den>
          </m:f>
          <m:r>
            <m:rPr>
              <m:sty m:val="p"/>
            </m:rPr>
            <w:rPr>
              <w:rFonts w:ascii="Cambria Math" w:hAnsi="Cambria Math" w:cs="Times New Roman"/>
              <w:sz w:val="28"/>
              <w:szCs w:val="28"/>
            </w:rPr>
            <m:t>=2000</m:t>
          </m:r>
          <m:f>
            <m:fPr>
              <m:ctrlPr>
                <w:rPr>
                  <w:rFonts w:ascii="Cambria Math" w:hAnsi="Cambria Math" w:cs="Times New Roman"/>
                  <w:iCs/>
                  <w:sz w:val="28"/>
                  <w:szCs w:val="28"/>
                </w:rPr>
              </m:ctrlPr>
            </m:fPr>
            <m:num>
              <m:r>
                <m:rPr>
                  <m:sty m:val="p"/>
                </m:rPr>
                <w:rPr>
                  <w:rFonts w:ascii="Cambria Math" w:hAnsi="Cambria Math" w:cs="Times New Roman"/>
                  <w:sz w:val="28"/>
                  <w:szCs w:val="28"/>
                </w:rPr>
                <m:t>0,09</m:t>
              </m:r>
            </m:num>
            <m:den>
              <m:rad>
                <m:radPr>
                  <m:degHide m:val="1"/>
                  <m:ctrlPr>
                    <w:rPr>
                      <w:rFonts w:ascii="Cambria Math" w:hAnsi="Cambria Math" w:cs="Times New Roman"/>
                      <w:iCs/>
                      <w:sz w:val="28"/>
                      <w:szCs w:val="28"/>
                    </w:rPr>
                  </m:ctrlPr>
                </m:radPr>
                <m:deg/>
                <m:e>
                  <m:r>
                    <m:rPr>
                      <m:sty m:val="p"/>
                    </m:rPr>
                    <w:rPr>
                      <w:rFonts w:ascii="Cambria Math" w:hAnsi="Cambria Math" w:cs="Times New Roman"/>
                      <w:sz w:val="28"/>
                      <w:szCs w:val="28"/>
                    </w:rPr>
                    <m:t>2,76</m:t>
                  </m:r>
                </m:e>
              </m:rad>
            </m:den>
          </m:f>
          <m:r>
            <m:rPr>
              <m:sty m:val="p"/>
            </m:rPr>
            <w:rPr>
              <w:rFonts w:ascii="Cambria Math" w:hAnsi="Cambria Math" w:cs="Times New Roman"/>
              <w:sz w:val="28"/>
              <w:szCs w:val="28"/>
            </w:rPr>
            <m:t>=108m</m:t>
          </m:r>
        </m:oMath>
      </m:oMathPara>
    </w:p>
    <w:p w14:paraId="3E44FE53" w14:textId="2684D819" w:rsidR="00077364" w:rsidRPr="00C468E1" w:rsidRDefault="00077364"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en-GB"/>
        </w:rPr>
      </w:pPr>
      <w:r>
        <w:rPr>
          <w:rFonts w:ascii="Times New Roman" w:hAnsi="Times New Roman" w:eastAsia="Times New Roman"/>
          <w:b w:val="0"/>
          <w:sz w:val="28"/>
        </w:rPr>
        <w:t>Trong bán kính 500m tính từ vị trí nổ mìn không có nhà dân, công trình cần bảo vệ không thuộc quyền sở hữu của Công ty (mục 2.2 của Phương án này); khoảng cách này lớn hơn bán kính vùng nguy hiểm do đá văng (300m), khoảng cách an toàn về chấn động (61,6m) và khoảng cách an toàn về sóng không khí (261,4m). Trong thời gian nổ mìn, toàn bộ người phải ở ngoài bán kính 300m; thiết bị ở ngoài bán kính 200m tính từ vị trí nổ mìn.</w:t>
      </w:r>
    </w:p>
    <w:p w14:paraId="3FE2303E" w14:textId="1A6EEC64" w:rsidR="009724F4" w:rsidRPr="00C468E1" w:rsidRDefault="00AA2D5B" w:rsidP="0037596B">
      <w:pPr>
        <w:spacing w:before="60" w:after="0" w:line="270" w:lineRule="auto"/>
        <w:ind w:firstLine="720"/>
        <w:rPr>
          <w:rFonts w:ascii="Times New Roman" w:eastAsiaTheme="minorEastAsia" w:hAnsi="Times New Roman" w:cs="Times New Roman"/>
          <w:b/>
          <w:sz w:val="28"/>
          <w:szCs w:val="28"/>
        </w:rPr>
      </w:pPr>
      <w:r w:rsidRPr="00C468E1">
        <w:rPr>
          <w:rFonts w:ascii="Times New Roman" w:eastAsiaTheme="minorEastAsia" w:hAnsi="Times New Roman" w:cs="Times New Roman"/>
          <w:b/>
          <w:sz w:val="28"/>
          <w:szCs w:val="28"/>
        </w:rPr>
        <w:t>3.4.8</w:t>
      </w:r>
      <w:r w:rsidR="009724F4" w:rsidRPr="00C468E1">
        <w:rPr>
          <w:rFonts w:ascii="Times New Roman" w:eastAsiaTheme="minorEastAsia" w:hAnsi="Times New Roman" w:cs="Times New Roman"/>
          <w:b/>
          <w:sz w:val="28"/>
          <w:szCs w:val="28"/>
        </w:rPr>
        <w:t>. Dự kiến lượng VLNCN sử dụng</w:t>
      </w:r>
    </w:p>
    <w:p w14:paraId="6361945C" w14:textId="6FEF2B45" w:rsidR="009724F4" w:rsidRPr="00C468E1" w:rsidRDefault="00AA2D5B" w:rsidP="0037596B">
      <w:pPr>
        <w:spacing w:before="60" w:after="0" w:line="270" w:lineRule="auto"/>
        <w:ind w:firstLine="720"/>
        <w:rPr>
          <w:rFonts w:ascii="Times New Roman" w:eastAsiaTheme="minorEastAsia" w:hAnsi="Times New Roman" w:cs="Times New Roman"/>
          <w:b/>
          <w:i/>
          <w:iCs/>
          <w:sz w:val="28"/>
          <w:szCs w:val="28"/>
        </w:rPr>
      </w:pPr>
      <w:r w:rsidRPr="00C468E1">
        <w:rPr>
          <w:rFonts w:ascii="Times New Roman" w:eastAsiaTheme="minorEastAsia" w:hAnsi="Times New Roman" w:cs="Times New Roman"/>
          <w:b/>
          <w:i/>
          <w:iCs/>
          <w:sz w:val="28"/>
          <w:szCs w:val="28"/>
        </w:rPr>
        <w:t>a)</w:t>
      </w:r>
      <w:r w:rsidR="009724F4" w:rsidRPr="00C468E1">
        <w:rPr>
          <w:rFonts w:ascii="Times New Roman" w:eastAsiaTheme="minorEastAsia" w:hAnsi="Times New Roman" w:cs="Times New Roman"/>
          <w:b/>
          <w:i/>
          <w:iCs/>
          <w:sz w:val="28"/>
          <w:szCs w:val="28"/>
        </w:rPr>
        <w:t xml:space="preserve"> Nhu cầu VLNCN hàng năm</w:t>
      </w:r>
    </w:p>
    <w:p w14:paraId="31858575" w14:textId="23D7E775" w:rsidR="009724F4" w:rsidRPr="00C468E1" w:rsidRDefault="009724F4" w:rsidP="0037596B">
      <w:pPr>
        <w:spacing w:before="60" w:after="0" w:line="270" w:lineRule="auto"/>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 Thuốc nổ sử dụng hàng năm</w:t>
      </w:r>
      <w:r w:rsidR="005A11A2">
        <w:rPr>
          <w:rFonts w:ascii="Times New Roman" w:eastAsiaTheme="minorEastAsia" w:hAnsi="Times New Roman" w:cs="Times New Roman"/>
          <w:sz w:val="28"/>
          <w:szCs w:val="28"/>
        </w:rPr>
        <w:t xml:space="preserve"> (Q)</w:t>
      </w:r>
    </w:p>
    <w:p w14:paraId="6A5DB2E4" w14:textId="5D4A25EF" w:rsidR="009724F4" w:rsidRPr="00C468E1" w:rsidRDefault="00397EC0" w:rsidP="0037596B">
      <w:pPr>
        <w:pStyle w:val="ListParagraph"/>
        <w:widowControl w:val="0"/>
        <w:spacing w:before="60" w:after="0" w:line="270" w:lineRule="auto"/>
        <w:ind w:left="0" w:firstLine="72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Theo thiết kế, m</w:t>
      </w:r>
      <w:r w:rsidR="00FC69B0" w:rsidRPr="00C468E1">
        <w:rPr>
          <w:rFonts w:ascii="Times New Roman" w:eastAsiaTheme="minorEastAsia" w:hAnsi="Times New Roman" w:cs="Times New Roman"/>
          <w:sz w:val="28"/>
          <w:szCs w:val="28"/>
        </w:rPr>
        <w:t xml:space="preserve">ỏ đá vôi Mông Sơn, </w:t>
      </w:r>
      <w:r>
        <w:rPr>
          <w:rFonts w:ascii="Times New Roman" w:eastAsiaTheme="minorEastAsia" w:hAnsi="Times New Roman" w:cs="Times New Roman"/>
          <w:sz w:val="28"/>
          <w:szCs w:val="28"/>
        </w:rPr>
        <w:t>có khối lượng đá</w:t>
      </w:r>
      <w:r w:rsidR="0044410E">
        <w:rPr>
          <w:rFonts w:ascii="Times New Roman" w:eastAsiaTheme="minorEastAsia" w:hAnsi="Times New Roman" w:cs="Times New Roman"/>
          <w:sz w:val="28"/>
          <w:szCs w:val="28"/>
        </w:rPr>
        <w:t xml:space="preserve"> tính cho khâu khoan nổ mìn là</w:t>
      </w:r>
      <w:r w:rsidR="008C01F7" w:rsidRPr="00C468E1">
        <w:rPr>
          <w:rFonts w:ascii="Times New Roman" w:eastAsiaTheme="minorEastAsia" w:hAnsi="Times New Roman" w:cs="Times New Roman"/>
          <w:sz w:val="28"/>
          <w:szCs w:val="28"/>
        </w:rPr>
        <w:t>: A</w:t>
      </w:r>
      <w:r w:rsidR="00AB0008">
        <w:rPr>
          <w:rFonts w:ascii="Times New Roman" w:eastAsiaTheme="minorEastAsia" w:hAnsi="Times New Roman" w:cs="Times New Roman"/>
          <w:sz w:val="28"/>
          <w:szCs w:val="28"/>
          <w:vertAlign w:val="subscript"/>
        </w:rPr>
        <w:t>n</w:t>
      </w:r>
      <w:r w:rsidR="008C01F7" w:rsidRPr="00C468E1">
        <w:rPr>
          <w:rFonts w:ascii="Times New Roman" w:eastAsiaTheme="minorEastAsia" w:hAnsi="Times New Roman" w:cs="Times New Roman"/>
          <w:sz w:val="28"/>
          <w:szCs w:val="28"/>
        </w:rPr>
        <w:t xml:space="preserve"> = </w:t>
      </w:r>
      <w:r w:rsidR="0044410E">
        <w:rPr>
          <w:rFonts w:ascii="Times New Roman" w:eastAsiaTheme="minorEastAsia" w:hAnsi="Times New Roman" w:cs="Times New Roman"/>
          <w:sz w:val="28"/>
          <w:szCs w:val="28"/>
        </w:rPr>
        <w:t>122.677</w:t>
      </w:r>
      <w:r w:rsidR="008C01F7" w:rsidRPr="00C468E1">
        <w:rPr>
          <w:rFonts w:ascii="Times New Roman" w:eastAsiaTheme="minorEastAsia" w:hAnsi="Times New Roman" w:cs="Times New Roman"/>
          <w:sz w:val="28"/>
          <w:szCs w:val="28"/>
        </w:rPr>
        <w:t>m</w:t>
      </w:r>
      <w:r w:rsidR="008C01F7" w:rsidRPr="00C468E1">
        <w:rPr>
          <w:rFonts w:ascii="Times New Roman" w:eastAsiaTheme="minorEastAsia" w:hAnsi="Times New Roman" w:cs="Times New Roman"/>
          <w:sz w:val="28"/>
          <w:szCs w:val="28"/>
          <w:vertAlign w:val="superscript"/>
        </w:rPr>
        <w:t>3</w:t>
      </w:r>
      <w:r w:rsidR="008C01F7" w:rsidRPr="00C468E1">
        <w:rPr>
          <w:rFonts w:ascii="Times New Roman" w:eastAsiaTheme="minorEastAsia" w:hAnsi="Times New Roman" w:cs="Times New Roman"/>
          <w:sz w:val="28"/>
          <w:szCs w:val="28"/>
        </w:rPr>
        <w:t>/năm</w:t>
      </w:r>
      <w:r w:rsidR="00B128AB">
        <w:rPr>
          <w:rFonts w:ascii="Times New Roman" w:eastAsiaTheme="minorEastAsia" w:hAnsi="Times New Roman" w:cs="Times New Roman"/>
          <w:sz w:val="28"/>
          <w:szCs w:val="28"/>
        </w:rPr>
        <w:t>, v</w:t>
      </w:r>
      <w:r w:rsidR="00AB0008">
        <w:rPr>
          <w:rFonts w:ascii="Times New Roman" w:eastAsiaTheme="minorEastAsia" w:hAnsi="Times New Roman" w:cs="Times New Roman"/>
          <w:sz w:val="28"/>
          <w:szCs w:val="28"/>
        </w:rPr>
        <w:t>ới tỷ lệ đá quá cỡ được tính là 5%, do đó ta có:</w:t>
      </w:r>
    </w:p>
    <w:p w14:paraId="509E1291" w14:textId="1BFC27C6" w:rsidR="000260F8" w:rsidRDefault="008C01F7" w:rsidP="0037596B">
      <w:pPr>
        <w:spacing w:before="60" w:after="0" w:line="270" w:lineRule="auto"/>
        <w:jc w:val="both"/>
        <w:rPr>
          <w:rFonts w:ascii="Times New Roman" w:hAnsi="Times New Roman" w:cs="Times New Roman"/>
          <w:sz w:val="28"/>
          <w:szCs w:val="28"/>
        </w:rPr>
      </w:pPr>
      <w:r w:rsidRPr="00C468E1">
        <w:rPr>
          <w:rFonts w:ascii="Times New Roman" w:hAnsi="Times New Roman" w:cs="Times New Roman"/>
          <w:i/>
          <w:iCs/>
          <w:sz w:val="28"/>
          <w:szCs w:val="28"/>
        </w:rPr>
        <w:tab/>
      </w:r>
      <w:r w:rsidR="000260F8" w:rsidRPr="00C468E1">
        <w:rPr>
          <w:rFonts w:ascii="Times New Roman" w:hAnsi="Times New Roman" w:cs="Times New Roman"/>
          <w:sz w:val="28"/>
          <w:szCs w:val="28"/>
        </w:rPr>
        <w:t xml:space="preserve">Lượng thuốc nổ sử dụng hàng năm </w:t>
      </w:r>
      <w:r w:rsidR="00AB0008">
        <w:rPr>
          <w:rFonts w:ascii="Times New Roman" w:hAnsi="Times New Roman" w:cs="Times New Roman"/>
          <w:sz w:val="28"/>
          <w:szCs w:val="28"/>
        </w:rPr>
        <w:t>là</w:t>
      </w:r>
      <w:r w:rsidR="000260F8" w:rsidRPr="00C468E1">
        <w:rPr>
          <w:rFonts w:ascii="Times New Roman" w:hAnsi="Times New Roman" w:cs="Times New Roman"/>
          <w:sz w:val="28"/>
          <w:szCs w:val="28"/>
        </w:rPr>
        <w:t>: Q = q</w:t>
      </w:r>
      <w:r w:rsidR="00694F7F" w:rsidRPr="00694F7F">
        <w:rPr>
          <w:rFonts w:ascii="Times New Roman" w:hAnsi="Times New Roman" w:cs="Times New Roman"/>
          <w:sz w:val="28"/>
          <w:szCs w:val="28"/>
          <w:vertAlign w:val="subscript"/>
        </w:rPr>
        <w:t>1</w:t>
      </w:r>
      <w:r w:rsidR="00AB0008">
        <w:rPr>
          <w:rFonts w:ascii="Cambria Math" w:hAnsi="Cambria Math" w:cs="Times New Roman"/>
          <w:sz w:val="28"/>
          <w:szCs w:val="28"/>
        </w:rPr>
        <w:t>⋅</w:t>
      </w:r>
      <w:r w:rsidR="000260F8" w:rsidRPr="00C468E1">
        <w:rPr>
          <w:rFonts w:ascii="Times New Roman" w:hAnsi="Times New Roman" w:cs="Times New Roman"/>
          <w:sz w:val="28"/>
          <w:szCs w:val="28"/>
        </w:rPr>
        <w:t>A</w:t>
      </w:r>
      <w:r w:rsidR="00AB0008">
        <w:rPr>
          <w:rFonts w:ascii="Times New Roman" w:hAnsi="Times New Roman" w:cs="Times New Roman"/>
          <w:sz w:val="28"/>
          <w:szCs w:val="28"/>
          <w:vertAlign w:val="subscript"/>
        </w:rPr>
        <w:t>n</w:t>
      </w:r>
      <w:r w:rsidR="00AB0008">
        <w:rPr>
          <w:rFonts w:ascii="Times New Roman" w:hAnsi="Times New Roman" w:cs="Times New Roman"/>
          <w:sz w:val="28"/>
          <w:szCs w:val="28"/>
        </w:rPr>
        <w:t>+5%</w:t>
      </w:r>
      <w:r w:rsidR="00694F7F" w:rsidRPr="00694F7F">
        <w:rPr>
          <w:rFonts w:ascii="Cambria Math" w:hAnsi="Cambria Math" w:cs="Times New Roman"/>
          <w:sz w:val="28"/>
          <w:szCs w:val="28"/>
        </w:rPr>
        <w:t>⋅</w:t>
      </w:r>
      <w:r w:rsidR="00AB0008">
        <w:rPr>
          <w:rFonts w:ascii="Times New Roman" w:hAnsi="Times New Roman" w:cs="Times New Roman"/>
          <w:sz w:val="28"/>
          <w:szCs w:val="28"/>
        </w:rPr>
        <w:t>A</w:t>
      </w:r>
      <w:r w:rsidR="00AB0008">
        <w:rPr>
          <w:rFonts w:ascii="Times New Roman" w:hAnsi="Times New Roman" w:cs="Times New Roman"/>
          <w:sz w:val="28"/>
          <w:szCs w:val="28"/>
          <w:vertAlign w:val="subscript"/>
        </w:rPr>
        <w:t>n</w:t>
      </w:r>
      <w:r w:rsidR="00694F7F">
        <w:rPr>
          <w:rFonts w:ascii="Cambria Math" w:hAnsi="Cambria Math" w:cs="Times New Roman"/>
          <w:sz w:val="28"/>
          <w:szCs w:val="28"/>
        </w:rPr>
        <w:t>⋅</w:t>
      </w:r>
      <w:r w:rsidR="00694F7F" w:rsidRPr="00C468E1">
        <w:rPr>
          <w:rFonts w:ascii="Times New Roman" w:hAnsi="Times New Roman" w:cs="Times New Roman"/>
          <w:sz w:val="28"/>
          <w:szCs w:val="28"/>
        </w:rPr>
        <w:t>q</w:t>
      </w:r>
      <w:r w:rsidR="00694F7F" w:rsidRPr="00694F7F">
        <w:rPr>
          <w:rFonts w:ascii="Times New Roman" w:hAnsi="Times New Roman" w:cs="Times New Roman"/>
          <w:sz w:val="28"/>
          <w:szCs w:val="28"/>
          <w:vertAlign w:val="subscript"/>
        </w:rPr>
        <w:t>1</w:t>
      </w:r>
    </w:p>
    <w:p w14:paraId="646168B2" w14:textId="7CBE84B5" w:rsidR="000260F8" w:rsidRDefault="000260F8" w:rsidP="0037596B">
      <w:pPr>
        <w:spacing w:before="60" w:after="0" w:line="270" w:lineRule="auto"/>
        <w:ind w:left="720" w:firstLine="720"/>
        <w:jc w:val="both"/>
        <w:rPr>
          <w:rFonts w:ascii="Times New Roman" w:hAnsi="Times New Roman" w:cs="Times New Roman"/>
          <w:sz w:val="28"/>
          <w:szCs w:val="28"/>
        </w:rPr>
      </w:pPr>
      <w:r w:rsidRPr="00C468E1">
        <w:rPr>
          <w:rFonts w:ascii="Times New Roman" w:hAnsi="Times New Roman" w:cs="Times New Roman"/>
          <w:sz w:val="28"/>
          <w:szCs w:val="28"/>
        </w:rPr>
        <w:t>Q</w:t>
      </w:r>
      <w:r w:rsidR="00F42B9F">
        <w:rPr>
          <w:rFonts w:ascii="Times New Roman" w:hAnsi="Times New Roman" w:cs="Times New Roman"/>
          <w:sz w:val="28"/>
          <w:szCs w:val="28"/>
        </w:rPr>
        <w:t xml:space="preserve"> </w:t>
      </w:r>
      <w:r w:rsidRPr="00C468E1">
        <w:rPr>
          <w:rFonts w:ascii="Times New Roman" w:hAnsi="Times New Roman" w:cs="Times New Roman"/>
          <w:sz w:val="28"/>
          <w:szCs w:val="28"/>
        </w:rPr>
        <w:t>= 0,3</w:t>
      </w:r>
      <w:r w:rsidR="0079589B">
        <w:rPr>
          <w:rFonts w:ascii="Cambria Math" w:hAnsi="Cambria Math" w:cs="Times New Roman"/>
          <w:sz w:val="28"/>
          <w:szCs w:val="28"/>
        </w:rPr>
        <w:t>⋅</w:t>
      </w:r>
      <w:r w:rsidR="00AB0008">
        <w:rPr>
          <w:rFonts w:ascii="Times New Roman" w:hAnsi="Times New Roman" w:cs="Times New Roman"/>
          <w:sz w:val="28"/>
          <w:szCs w:val="28"/>
        </w:rPr>
        <w:t>122.677</w:t>
      </w:r>
      <w:r w:rsidR="00976EBC">
        <w:rPr>
          <w:rFonts w:ascii="Times New Roman" w:hAnsi="Times New Roman" w:cs="Times New Roman"/>
          <w:sz w:val="28"/>
          <w:szCs w:val="28"/>
        </w:rPr>
        <w:t>+5%</w:t>
      </w:r>
      <w:r w:rsidR="00976EBC">
        <w:rPr>
          <w:rFonts w:ascii="Cambria Math" w:hAnsi="Cambria Math" w:cs="Times New Roman"/>
          <w:sz w:val="28"/>
          <w:szCs w:val="28"/>
        </w:rPr>
        <w:t>⋅</w:t>
      </w:r>
      <w:r w:rsidR="00976EBC">
        <w:rPr>
          <w:rFonts w:ascii="Times New Roman" w:hAnsi="Times New Roman" w:cs="Times New Roman"/>
          <w:sz w:val="28"/>
          <w:szCs w:val="28"/>
        </w:rPr>
        <w:t>122.677</w:t>
      </w:r>
      <w:r w:rsidR="00C40262">
        <w:rPr>
          <w:rFonts w:ascii="Cambria Math" w:hAnsi="Cambria Math" w:cs="Times New Roman"/>
          <w:sz w:val="28"/>
          <w:szCs w:val="28"/>
        </w:rPr>
        <w:t>⋅0,35</w:t>
      </w:r>
      <w:r w:rsidRPr="00C468E1">
        <w:rPr>
          <w:rFonts w:ascii="Times New Roman" w:hAnsi="Times New Roman" w:cs="Times New Roman"/>
          <w:sz w:val="28"/>
          <w:szCs w:val="28"/>
        </w:rPr>
        <w:t xml:space="preserve"> = </w:t>
      </w:r>
      <w:r w:rsidR="00275B9F" w:rsidRPr="00DA0DBB">
        <w:rPr>
          <w:rFonts w:ascii="Times New Roman" w:hAnsi="Times New Roman" w:cs="Times New Roman"/>
          <w:b/>
          <w:bCs/>
          <w:sz w:val="28"/>
          <w:szCs w:val="28"/>
        </w:rPr>
        <w:t>38.</w:t>
      </w:r>
      <w:r w:rsidR="0031243E">
        <w:rPr>
          <w:rFonts w:ascii="Times New Roman" w:hAnsi="Times New Roman" w:cs="Times New Roman"/>
          <w:b/>
          <w:bCs/>
          <w:sz w:val="28"/>
          <w:szCs w:val="28"/>
        </w:rPr>
        <w:t>950</w:t>
      </w:r>
      <w:r w:rsidRPr="00C468E1">
        <w:rPr>
          <w:rFonts w:ascii="Times New Roman" w:hAnsi="Times New Roman" w:cs="Times New Roman"/>
          <w:sz w:val="28"/>
          <w:szCs w:val="28"/>
        </w:rPr>
        <w:t>(kg)</w:t>
      </w:r>
    </w:p>
    <w:p w14:paraId="52AE5D4B" w14:textId="77777777" w:rsidR="00BE029E" w:rsidRDefault="00B128AB" w:rsidP="0037596B">
      <w:pPr>
        <w:spacing w:before="60" w:after="0" w:line="270" w:lineRule="auto"/>
        <w:ind w:firstLine="720"/>
        <w:rPr>
          <w:rFonts w:ascii="Times New Roman" w:hAnsi="Times New Roman" w:cs="Times New Roman"/>
          <w:i/>
          <w:iCs/>
          <w:sz w:val="28"/>
          <w:szCs w:val="28"/>
        </w:rPr>
      </w:pPr>
      <w:r w:rsidRPr="00C468E1">
        <w:rPr>
          <w:rFonts w:ascii="Times New Roman" w:hAnsi="Times New Roman" w:cs="Times New Roman"/>
          <w:i/>
          <w:iCs/>
          <w:sz w:val="28"/>
          <w:szCs w:val="28"/>
        </w:rPr>
        <w:t>Trong đó:</w:t>
      </w:r>
    </w:p>
    <w:p w14:paraId="06BB4A13" w14:textId="4F544A0D" w:rsidR="00B128AB" w:rsidRDefault="00B128AB" w:rsidP="0037596B">
      <w:pPr>
        <w:spacing w:before="60" w:after="0" w:line="270" w:lineRule="auto"/>
        <w:ind w:firstLine="720"/>
        <w:rPr>
          <w:rFonts w:ascii="Times New Roman" w:hAnsi="Times New Roman" w:cs="Times New Roman"/>
          <w:i/>
          <w:iCs/>
          <w:sz w:val="28"/>
          <w:szCs w:val="28"/>
        </w:rPr>
      </w:pPr>
      <w:r w:rsidRPr="00C468E1">
        <w:rPr>
          <w:rFonts w:ascii="Times New Roman" w:hAnsi="Times New Roman" w:cs="Times New Roman"/>
          <w:i/>
          <w:iCs/>
          <w:sz w:val="28"/>
          <w:szCs w:val="28"/>
        </w:rPr>
        <w:tab/>
        <w:t>A</w:t>
      </w:r>
      <w:r w:rsidR="00BE029E">
        <w:rPr>
          <w:rFonts w:ascii="Times New Roman" w:hAnsi="Times New Roman" w:cs="Times New Roman"/>
          <w:i/>
          <w:iCs/>
          <w:sz w:val="28"/>
          <w:szCs w:val="28"/>
          <w:vertAlign w:val="subscript"/>
        </w:rPr>
        <w:t>n</w:t>
      </w:r>
      <w:r w:rsidR="0014768B">
        <w:rPr>
          <w:rFonts w:ascii="Times New Roman" w:hAnsi="Times New Roman" w:cs="Times New Roman"/>
          <w:i/>
          <w:iCs/>
          <w:sz w:val="28"/>
          <w:szCs w:val="28"/>
        </w:rPr>
        <w:t xml:space="preserve"> - </w:t>
      </w:r>
      <w:r w:rsidRPr="00C468E1">
        <w:rPr>
          <w:rFonts w:ascii="Times New Roman" w:hAnsi="Times New Roman" w:cs="Times New Roman"/>
          <w:i/>
          <w:iCs/>
          <w:sz w:val="28"/>
          <w:szCs w:val="28"/>
        </w:rPr>
        <w:t>sản lượng mỏ tính cho khâu khoan nổ mìn</w:t>
      </w:r>
      <w:r w:rsidR="00BE029E">
        <w:rPr>
          <w:rFonts w:ascii="Times New Roman" w:hAnsi="Times New Roman" w:cs="Times New Roman"/>
          <w:i/>
          <w:iCs/>
          <w:sz w:val="28"/>
          <w:szCs w:val="28"/>
        </w:rPr>
        <w:t>, A</w:t>
      </w:r>
      <w:r w:rsidR="00BE029E" w:rsidRPr="00C40262">
        <w:rPr>
          <w:rFonts w:ascii="Times New Roman" w:hAnsi="Times New Roman" w:cs="Times New Roman"/>
          <w:i/>
          <w:iCs/>
          <w:sz w:val="28"/>
          <w:szCs w:val="28"/>
          <w:vertAlign w:val="subscript"/>
        </w:rPr>
        <w:t>n</w:t>
      </w:r>
      <w:r w:rsidR="00BE029E">
        <w:rPr>
          <w:rFonts w:ascii="Times New Roman" w:hAnsi="Times New Roman" w:cs="Times New Roman"/>
          <w:i/>
          <w:iCs/>
          <w:sz w:val="28"/>
          <w:szCs w:val="28"/>
        </w:rPr>
        <w:t xml:space="preserve"> = 122.677</w:t>
      </w:r>
      <w:r w:rsidRPr="00C468E1">
        <w:rPr>
          <w:rFonts w:ascii="Times New Roman" w:hAnsi="Times New Roman" w:cs="Times New Roman"/>
          <w:i/>
          <w:iCs/>
          <w:sz w:val="28"/>
          <w:szCs w:val="28"/>
        </w:rPr>
        <w:t>;</w:t>
      </w:r>
    </w:p>
    <w:p w14:paraId="721A37F7" w14:textId="5DB1B192" w:rsidR="00BE029E" w:rsidRDefault="00BE029E" w:rsidP="0037596B">
      <w:pPr>
        <w:spacing w:before="60" w:after="0" w:line="270" w:lineRule="auto"/>
        <w:ind w:firstLine="720"/>
        <w:rPr>
          <w:rFonts w:ascii="Times New Roman" w:hAnsi="Times New Roman" w:cs="Times New Roman"/>
          <w:i/>
          <w:iCs/>
          <w:sz w:val="28"/>
          <w:szCs w:val="28"/>
          <w:vertAlign w:val="superscript"/>
        </w:rPr>
      </w:pPr>
      <w:r>
        <w:rPr>
          <w:rFonts w:ascii="Times New Roman" w:hAnsi="Times New Roman" w:cs="Times New Roman"/>
          <w:i/>
          <w:iCs/>
          <w:sz w:val="28"/>
          <w:szCs w:val="28"/>
        </w:rPr>
        <w:tab/>
      </w:r>
      <w:r w:rsidR="0079589B">
        <w:rPr>
          <w:rFonts w:ascii="Times New Roman" w:hAnsi="Times New Roman" w:cs="Times New Roman"/>
          <w:i/>
          <w:iCs/>
          <w:sz w:val="28"/>
          <w:szCs w:val="28"/>
        </w:rPr>
        <w:t>q</w:t>
      </w:r>
      <w:r w:rsidR="0079589B" w:rsidRPr="0079589B">
        <w:rPr>
          <w:rFonts w:ascii="Times New Roman" w:hAnsi="Times New Roman" w:cs="Times New Roman"/>
          <w:i/>
          <w:iCs/>
          <w:sz w:val="28"/>
          <w:szCs w:val="28"/>
          <w:vertAlign w:val="subscript"/>
        </w:rPr>
        <w:t>1</w:t>
      </w:r>
      <w:r>
        <w:rPr>
          <w:rFonts w:ascii="Times New Roman" w:hAnsi="Times New Roman" w:cs="Times New Roman"/>
          <w:i/>
          <w:iCs/>
          <w:sz w:val="28"/>
          <w:szCs w:val="28"/>
        </w:rPr>
        <w:t xml:space="preserve"> </w:t>
      </w:r>
      <w:r w:rsidR="0014768B">
        <w:rPr>
          <w:rFonts w:ascii="Times New Roman" w:hAnsi="Times New Roman" w:cs="Times New Roman"/>
          <w:i/>
          <w:iCs/>
          <w:sz w:val="28"/>
          <w:szCs w:val="28"/>
        </w:rPr>
        <w:t>-</w:t>
      </w:r>
      <w:r>
        <w:rPr>
          <w:rFonts w:ascii="Times New Roman" w:hAnsi="Times New Roman" w:cs="Times New Roman"/>
          <w:i/>
          <w:iCs/>
          <w:sz w:val="28"/>
          <w:szCs w:val="28"/>
        </w:rPr>
        <w:t xml:space="preserve"> chỉ tiêu thuốc nổ </w:t>
      </w:r>
      <w:r w:rsidR="0079589B">
        <w:rPr>
          <w:rFonts w:ascii="Times New Roman" w:hAnsi="Times New Roman" w:cs="Times New Roman"/>
          <w:i/>
          <w:iCs/>
          <w:sz w:val="28"/>
          <w:szCs w:val="28"/>
        </w:rPr>
        <w:t>khi nổ mìn lần 1</w:t>
      </w:r>
      <w:r>
        <w:rPr>
          <w:rFonts w:ascii="Times New Roman" w:hAnsi="Times New Roman" w:cs="Times New Roman"/>
          <w:i/>
          <w:iCs/>
          <w:sz w:val="28"/>
          <w:szCs w:val="28"/>
        </w:rPr>
        <w:t>, q = 0,3kg/m</w:t>
      </w:r>
      <w:r w:rsidRPr="00BE029E">
        <w:rPr>
          <w:rFonts w:ascii="Times New Roman" w:hAnsi="Times New Roman" w:cs="Times New Roman"/>
          <w:i/>
          <w:iCs/>
          <w:sz w:val="28"/>
          <w:szCs w:val="28"/>
          <w:vertAlign w:val="superscript"/>
        </w:rPr>
        <w:t>3</w:t>
      </w:r>
    </w:p>
    <w:p w14:paraId="71A3E5DA" w14:textId="579A5A1D" w:rsidR="0079589B" w:rsidRPr="00C468E1" w:rsidRDefault="0079589B" w:rsidP="0037596B">
      <w:pPr>
        <w:spacing w:before="60" w:after="0" w:line="270" w:lineRule="auto"/>
        <w:ind w:firstLine="720"/>
        <w:rPr>
          <w:rFonts w:ascii="Times New Roman" w:hAnsi="Times New Roman" w:cs="Times New Roman"/>
          <w:i/>
          <w:iCs/>
          <w:sz w:val="28"/>
          <w:szCs w:val="28"/>
        </w:rPr>
      </w:pPr>
      <w:r>
        <w:rPr>
          <w:rFonts w:ascii="Times New Roman" w:hAnsi="Times New Roman" w:cs="Times New Roman"/>
          <w:i/>
          <w:iCs/>
          <w:sz w:val="28"/>
          <w:szCs w:val="28"/>
          <w:vertAlign w:val="superscript"/>
        </w:rPr>
        <w:tab/>
      </w:r>
      <w:r>
        <w:rPr>
          <w:rFonts w:ascii="Times New Roman" w:hAnsi="Times New Roman" w:cs="Times New Roman"/>
          <w:i/>
          <w:iCs/>
          <w:sz w:val="28"/>
          <w:szCs w:val="28"/>
        </w:rPr>
        <w:t>q</w:t>
      </w:r>
      <w:r>
        <w:rPr>
          <w:rFonts w:ascii="Times New Roman" w:hAnsi="Times New Roman" w:cs="Times New Roman"/>
          <w:i/>
          <w:iCs/>
          <w:sz w:val="28"/>
          <w:szCs w:val="28"/>
          <w:vertAlign w:val="subscript"/>
        </w:rPr>
        <w:t>2</w:t>
      </w:r>
      <w:r>
        <w:rPr>
          <w:rFonts w:ascii="Times New Roman" w:hAnsi="Times New Roman" w:cs="Times New Roman"/>
          <w:i/>
          <w:iCs/>
          <w:sz w:val="28"/>
          <w:szCs w:val="28"/>
        </w:rPr>
        <w:t xml:space="preserve"> - chỉ tiêu thuốc nổ khi nổ mìn lần 2, q = 0,35kg/m</w:t>
      </w:r>
      <w:r w:rsidRPr="00141893">
        <w:rPr>
          <w:rFonts w:ascii="Times New Roman" w:hAnsi="Times New Roman" w:cs="Times New Roman"/>
          <w:i/>
          <w:iCs/>
          <w:sz w:val="28"/>
          <w:szCs w:val="28"/>
          <w:vertAlign w:val="superscript"/>
        </w:rPr>
        <w:t>3</w:t>
      </w:r>
    </w:p>
    <w:p w14:paraId="5D4FEEE0" w14:textId="704A27FE" w:rsidR="00CA36DF" w:rsidRPr="00C468E1" w:rsidRDefault="00773AF9" w:rsidP="0037596B">
      <w:pPr>
        <w:spacing w:before="60" w:after="0" w:line="270" w:lineRule="auto"/>
        <w:rPr>
          <w:rFonts w:ascii="Times New Roman" w:eastAsiaTheme="minorEastAsia" w:hAnsi="Times New Roman" w:cs="Times New Roman"/>
          <w:bCs/>
          <w:sz w:val="28"/>
          <w:szCs w:val="28"/>
        </w:rPr>
      </w:pPr>
      <w:r w:rsidRPr="00C468E1">
        <w:rPr>
          <w:rFonts w:ascii="Times New Roman" w:eastAsiaTheme="minorEastAsia" w:hAnsi="Times New Roman" w:cs="Times New Roman"/>
          <w:bCs/>
          <w:sz w:val="28"/>
          <w:szCs w:val="28"/>
        </w:rPr>
        <w:t>- Kíp nổ sử dụng hàng năm</w:t>
      </w:r>
      <w:r w:rsidR="005A11A2">
        <w:rPr>
          <w:rFonts w:ascii="Times New Roman" w:eastAsiaTheme="minorEastAsia" w:hAnsi="Times New Roman" w:cs="Times New Roman"/>
          <w:bCs/>
          <w:sz w:val="28"/>
          <w:szCs w:val="28"/>
        </w:rPr>
        <w:t xml:space="preserve"> (K)</w:t>
      </w:r>
      <w:r w:rsidRPr="00C468E1">
        <w:rPr>
          <w:rFonts w:ascii="Times New Roman" w:eastAsiaTheme="minorEastAsia" w:hAnsi="Times New Roman" w:cs="Times New Roman"/>
          <w:bCs/>
          <w:sz w:val="28"/>
          <w:szCs w:val="28"/>
        </w:rPr>
        <w:t>.</w:t>
      </w:r>
    </w:p>
    <w:p w14:paraId="56E76E18" w14:textId="7FDA1CD1" w:rsidR="00C6483F" w:rsidRPr="00977A9F" w:rsidRDefault="00773AF9" w:rsidP="00977A9F">
      <w:pPr>
        <w:spacing w:before="60" w:after="0" w:line="270" w:lineRule="auto"/>
        <w:jc w:val="both"/>
        <w:rPr>
          <w:rFonts w:ascii="Times New Roman" w:eastAsiaTheme="minorEastAsia" w:hAnsi="Times New Roman" w:cs="Times New Roman"/>
          <w:bCs/>
          <w:sz w:val="28"/>
          <w:szCs w:val="28"/>
        </w:rPr>
      </w:pPr>
      <w:r w:rsidRPr="00C468E1">
        <w:rPr>
          <w:rFonts w:ascii="Times New Roman" w:eastAsiaTheme="minorEastAsia" w:hAnsi="Times New Roman" w:cs="Times New Roman"/>
          <w:bCs/>
          <w:sz w:val="28"/>
          <w:szCs w:val="28"/>
        </w:rPr>
        <w:tab/>
        <w:t>Kíp nổ điện vi sai:</w:t>
      </w:r>
      <w:r w:rsidR="00977A9F">
        <w:rPr>
          <w:rFonts w:ascii="Times New Roman" w:eastAsiaTheme="minorEastAsia" w:hAnsi="Times New Roman" w:cs="Times New Roman"/>
          <w:bCs/>
          <w:sz w:val="28"/>
          <w:szCs w:val="28"/>
        </w:rPr>
        <w:t xml:space="preserve"> </w:t>
      </w:r>
      <w:r w:rsidRPr="00C468E1">
        <w:rPr>
          <w:rFonts w:ascii="Times New Roman" w:hAnsi="Times New Roman" w:cs="Times New Roman"/>
          <w:sz w:val="28"/>
          <w:szCs w:val="28"/>
          <w:lang w:val="vi-VN"/>
        </w:rPr>
        <w:t>Theo suất phá đá được tính toán xác định với chiều cao tầng khai thác là 10m thì số lượng kíp nổ điện vi sai dùng trong 1 năm:</w:t>
      </w:r>
    </w:p>
    <w:p w14:paraId="0E0C5F7E" w14:textId="3E2DEED7" w:rsidR="00C6483F" w:rsidRPr="00C6483F" w:rsidRDefault="00313825"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m:oMathPara>
        <m:oMath>
          <m:sSub>
            <m:sSubPr>
              <m:ctrlPr>
                <w:rPr>
                  <w:rFonts w:ascii="Cambria Math" w:hAnsi="Cambria Math" w:cs="Times New Roman"/>
                  <w:i/>
                  <w:sz w:val="28"/>
                  <w:szCs w:val="28"/>
                  <w:lang w:val="vi-VN"/>
                </w:rPr>
              </m:ctrlPr>
            </m:sSubPr>
            <m:e>
              <m:r>
                <m:rPr>
                  <m:sty m:val="p"/>
                </m:rPr>
                <w:rPr>
                  <w:rFonts w:ascii="Cambria Math" w:hAnsi="Cambria Math" w:cs="Times New Roman"/>
                  <w:sz w:val="28"/>
                  <w:szCs w:val="28"/>
                  <w:lang w:val="vi-VN"/>
                </w:rPr>
                <m:t>K</m:t>
              </m:r>
            </m:e>
            <m:sub>
              <m:r>
                <m:rPr>
                  <m:sty m:val="p"/>
                </m:rPr>
                <w:rPr>
                  <w:rFonts w:ascii="Cambria Math" w:hAnsi="Cambria Math" w:cs="Times New Roman"/>
                  <w:sz w:val="28"/>
                  <w:szCs w:val="28"/>
                  <w:lang w:val="vi-VN"/>
                </w:rPr>
                <m:t>vs</m:t>
              </m:r>
            </m:sub>
          </m:sSub>
          <m:r>
            <w:rPr>
              <w:rFonts w:ascii="Cambria Math" w:hAnsi="Cambria Math" w:cs="Times New Roman"/>
              <w:sz w:val="28"/>
              <w:szCs w:val="28"/>
              <w:lang w:val="vi-VN"/>
            </w:rPr>
            <m:t>=</m:t>
          </m:r>
          <m:f>
            <m:fPr>
              <m:ctrlPr>
                <w:rPr>
                  <w:rFonts w:ascii="Cambria Math" w:hAnsi="Cambria Math" w:cs="Times New Roman"/>
                  <w:sz w:val="28"/>
                  <w:szCs w:val="28"/>
                  <w:lang w:val="vi-VN"/>
                </w:rPr>
              </m:ctrlPr>
            </m:fPr>
            <m:num>
              <m:sSub>
                <m:sSubPr>
                  <m:ctrlPr>
                    <w:rPr>
                      <w:rFonts w:ascii="Cambria Math" w:eastAsiaTheme="minorEastAsia" w:hAnsi="Cambria Math" w:cs="Times New Roman"/>
                      <w:iCs/>
                      <w:sz w:val="28"/>
                      <w:szCs w:val="28"/>
                    </w:rPr>
                  </m:ctrlPr>
                </m:sSubPr>
                <m:e>
                  <m:r>
                    <m:rPr>
                      <m:sty m:val="p"/>
                    </m:rPr>
                    <w:rPr>
                      <w:rFonts w:ascii="Cambria Math" w:eastAsiaTheme="minorEastAsia" w:hAnsi="Cambria Math" w:cs="Times New Roman"/>
                      <w:sz w:val="28"/>
                      <w:szCs w:val="28"/>
                    </w:rPr>
                    <m:t>A</m:t>
                  </m:r>
                </m:e>
                <m:sub>
                  <m:r>
                    <m:rPr>
                      <m:sty m:val="p"/>
                    </m:rPr>
                    <w:rPr>
                      <w:rFonts w:ascii="Cambria Math" w:eastAsiaTheme="minorEastAsia" w:hAnsi="Cambria Math" w:cs="Times New Roman"/>
                      <w:sz w:val="28"/>
                      <w:szCs w:val="28"/>
                    </w:rPr>
                    <m:t>n</m:t>
                  </m:r>
                </m:sub>
              </m:sSub>
            </m:num>
            <m:den>
              <m:sSub>
                <m:sSubPr>
                  <m:ctrlPr>
                    <w:rPr>
                      <w:rFonts w:ascii="Cambria Math" w:hAnsi="Cambria Math" w:cs="Times New Roman"/>
                      <w:iCs/>
                      <w:sz w:val="28"/>
                      <w:szCs w:val="28"/>
                      <w:lang w:val="vi-VN"/>
                    </w:rPr>
                  </m:ctrlPr>
                </m:sSubPr>
                <m:e>
                  <m:sSub>
                    <m:sSubPr>
                      <m:ctrlPr>
                        <w:rPr>
                          <w:rFonts w:ascii="Cambria Math" w:hAnsi="Cambria Math" w:cs="Times New Roman"/>
                          <w:iCs/>
                          <w:sz w:val="28"/>
                          <w:szCs w:val="28"/>
                          <w:lang w:val="vi-VN"/>
                        </w:rPr>
                      </m:ctrlPr>
                    </m:sSubPr>
                    <m:e>
                      <m:r>
                        <m:rPr>
                          <m:sty m:val="p"/>
                        </m:rPr>
                        <w:rPr>
                          <w:rFonts w:ascii="Cambria Math" w:hAnsi="Cambria Math" w:cs="Times New Roman"/>
                          <w:sz w:val="28"/>
                          <w:szCs w:val="28"/>
                          <w:lang w:val="vi-VN"/>
                        </w:rPr>
                        <m:t>H</m:t>
                      </m:r>
                    </m:e>
                    <m:sub>
                      <m:r>
                        <m:rPr>
                          <m:sty m:val="p"/>
                        </m:rPr>
                        <w:rPr>
                          <w:rFonts w:ascii="Cambria Math" w:hAnsi="Cambria Math" w:cs="Times New Roman"/>
                          <w:sz w:val="28"/>
                          <w:szCs w:val="28"/>
                          <w:lang w:val="vi-VN"/>
                        </w:rPr>
                        <m:t>t</m:t>
                      </m:r>
                    </m:sub>
                  </m:sSub>
                  <m:r>
                    <m:rPr>
                      <m:sty m:val="p"/>
                    </m:rPr>
                    <w:rPr>
                      <w:rFonts w:ascii="Cambria Math" w:hAnsi="Cambria Math" w:cs="Times New Roman"/>
                      <w:sz w:val="28"/>
                      <w:szCs w:val="28"/>
                      <w:lang w:val="vi-VN"/>
                    </w:rPr>
                    <m:t>.S</m:t>
                  </m:r>
                </m:e>
                <m:sub>
                  <m:r>
                    <m:rPr>
                      <m:sty m:val="p"/>
                    </m:rPr>
                    <w:rPr>
                      <w:rFonts w:ascii="Cambria Math" w:hAnsi="Cambria Math" w:cs="Times New Roman"/>
                      <w:sz w:val="28"/>
                      <w:szCs w:val="28"/>
                      <w:lang w:val="vi-VN"/>
                    </w:rPr>
                    <m:t>TB</m:t>
                  </m:r>
                </m:sub>
              </m:sSub>
            </m:den>
          </m:f>
          <m:r>
            <m:rPr>
              <m:sty m:val="p"/>
            </m:rPr>
            <w:rPr>
              <w:rFonts w:ascii="Cambria Math" w:hAnsi="Cambria Math" w:cs="Times New Roman"/>
              <w:sz w:val="28"/>
              <w:szCs w:val="28"/>
              <w:lang w:val="vi-VN"/>
            </w:rPr>
            <m:t>k=</m:t>
          </m:r>
          <m:f>
            <m:fPr>
              <m:ctrlPr>
                <w:rPr>
                  <w:rFonts w:ascii="Cambria Math" w:hAnsi="Cambria Math" w:cs="Times New Roman"/>
                  <w:sz w:val="28"/>
                  <w:szCs w:val="28"/>
                  <w:lang w:val="vi-VN"/>
                </w:rPr>
              </m:ctrlPr>
            </m:fPr>
            <m:num>
              <m:r>
                <m:rPr>
                  <m:sty m:val="p"/>
                </m:rPr>
                <w:rPr>
                  <w:rFonts w:ascii="Cambria Math" w:eastAsiaTheme="minorEastAsia" w:hAnsi="Cambria Math" w:cs="Times New Roman"/>
                  <w:sz w:val="28"/>
                  <w:szCs w:val="28"/>
                </w:rPr>
                <m:t>122.677</m:t>
              </m:r>
            </m:num>
            <m:den>
              <m:r>
                <m:rPr>
                  <m:sty m:val="p"/>
                </m:rPr>
                <w:rPr>
                  <w:rFonts w:ascii="Cambria Math" w:hAnsi="Cambria Math" w:cs="Times New Roman"/>
                  <w:sz w:val="28"/>
                  <w:szCs w:val="28"/>
                  <w:lang w:val="vi-VN"/>
                </w:rPr>
                <m:t>10.7,3</m:t>
              </m:r>
            </m:den>
          </m:f>
          <m:r>
            <w:rPr>
              <w:rFonts w:ascii="Cambria Math" w:hAnsi="Cambria Math" w:cs="Times New Roman"/>
              <w:sz w:val="28"/>
              <w:szCs w:val="28"/>
              <w:lang w:val="vi-VN"/>
            </w:rPr>
            <m:t>1,3</m:t>
          </m:r>
          <m:r>
            <w:rPr>
              <w:rFonts w:ascii="Cambria Math" w:hAnsi="Cambria Math" w:cs="Times New Roman"/>
              <w:sz w:val="28"/>
              <w:szCs w:val="28"/>
            </w:rPr>
            <m:t>=</m:t>
          </m:r>
          <m:r>
            <m:rPr>
              <m:sty m:val="p"/>
            </m:rPr>
            <w:rPr>
              <w:rFonts w:ascii="Cambria Math" w:hAnsi="Cambria Math" w:cs="Times New Roman"/>
              <w:sz w:val="28"/>
              <w:szCs w:val="28"/>
            </w:rPr>
            <m:t>2.184 cái</m:t>
          </m:r>
        </m:oMath>
      </m:oMathPara>
    </w:p>
    <w:p w14:paraId="3485AA23" w14:textId="32E1732D" w:rsidR="00773AF9" w:rsidRPr="00C6483F" w:rsidRDefault="00773AF9" w:rsidP="0037596B">
      <w:pPr>
        <w:widowControl w:val="0"/>
        <w:tabs>
          <w:tab w:val="left" w:pos="180"/>
          <w:tab w:val="left" w:pos="360"/>
        </w:tabs>
        <w:spacing w:before="60" w:after="0" w:line="270" w:lineRule="auto"/>
        <w:ind w:firstLine="720"/>
        <w:jc w:val="both"/>
        <w:rPr>
          <w:rFonts w:ascii="Times New Roman" w:eastAsiaTheme="minorEastAsia" w:hAnsi="Times New Roman" w:cs="Times New Roman"/>
          <w:sz w:val="28"/>
          <w:szCs w:val="28"/>
          <w:lang w:val="en-GB"/>
        </w:rPr>
      </w:pPr>
      <w:r w:rsidRPr="00C468E1">
        <w:rPr>
          <w:rFonts w:ascii="Times New Roman" w:hAnsi="Times New Roman" w:cs="Times New Roman"/>
          <w:bCs/>
          <w:sz w:val="28"/>
          <w:szCs w:val="28"/>
        </w:rPr>
        <w:lastRenderedPageBreak/>
        <w:t>(k là hệ số t</w:t>
      </w:r>
      <w:r w:rsidR="008A2422" w:rsidRPr="00C468E1">
        <w:rPr>
          <w:rFonts w:ascii="Times New Roman" w:hAnsi="Times New Roman" w:cs="Times New Roman"/>
          <w:bCs/>
          <w:sz w:val="28"/>
          <w:szCs w:val="28"/>
        </w:rPr>
        <w:t>ă</w:t>
      </w:r>
      <w:r w:rsidRPr="00C468E1">
        <w:rPr>
          <w:rFonts w:ascii="Times New Roman" w:hAnsi="Times New Roman" w:cs="Times New Roman"/>
          <w:bCs/>
          <w:sz w:val="28"/>
          <w:szCs w:val="28"/>
        </w:rPr>
        <w:t>ng số lượng kíp khi nổ mìn lần 1 phải kể đến khi chiều cao tầng, khoảng các</w:t>
      </w:r>
      <w:r w:rsidR="008A2422" w:rsidRPr="00C468E1">
        <w:rPr>
          <w:rFonts w:ascii="Times New Roman" w:hAnsi="Times New Roman" w:cs="Times New Roman"/>
          <w:bCs/>
          <w:sz w:val="28"/>
          <w:szCs w:val="28"/>
        </w:rPr>
        <w:t>h lỗ khoan và khoảng cách hàng lỗ khoan không đảm bảo theo tính toán khi chịu ảnh hưởng của địa hình, khe nứt..</w:t>
      </w:r>
      <w:r w:rsidRPr="00C468E1">
        <w:rPr>
          <w:rFonts w:ascii="Times New Roman" w:hAnsi="Times New Roman" w:cs="Times New Roman"/>
          <w:sz w:val="28"/>
          <w:szCs w:val="28"/>
          <w:lang w:val="vi-VN"/>
        </w:rPr>
        <w:t>.</w:t>
      </w:r>
      <w:r w:rsidR="004A26AC" w:rsidRPr="00C468E1">
        <w:rPr>
          <w:rFonts w:ascii="Times New Roman" w:hAnsi="Times New Roman" w:cs="Times New Roman"/>
          <w:sz w:val="28"/>
          <w:szCs w:val="28"/>
          <w:lang w:val="en-GB"/>
        </w:rPr>
        <w:t xml:space="preserve"> S</w:t>
      </w:r>
      <w:r w:rsidR="004A26AC" w:rsidRPr="00C468E1">
        <w:rPr>
          <w:rFonts w:ascii="Times New Roman" w:hAnsi="Times New Roman" w:cs="Times New Roman"/>
          <w:sz w:val="28"/>
          <w:szCs w:val="28"/>
          <w:vertAlign w:val="subscript"/>
          <w:lang w:val="en-GB"/>
        </w:rPr>
        <w:t>TB</w:t>
      </w:r>
      <w:r w:rsidR="004A26AC" w:rsidRPr="00C468E1">
        <w:rPr>
          <w:rFonts w:ascii="Times New Roman" w:hAnsi="Times New Roman" w:cs="Times New Roman"/>
          <w:sz w:val="28"/>
          <w:szCs w:val="28"/>
          <w:lang w:val="en-GB"/>
        </w:rPr>
        <w:t xml:space="preserve"> ở đây được lấy là kết quả trung bình công suất phá đá của hai loại lỗ khoan là 76mm và 90mm, khi đó S</w:t>
      </w:r>
      <w:r w:rsidR="004A26AC" w:rsidRPr="00C468E1">
        <w:rPr>
          <w:rFonts w:ascii="Times New Roman" w:hAnsi="Times New Roman" w:cs="Times New Roman"/>
          <w:sz w:val="28"/>
          <w:szCs w:val="28"/>
          <w:vertAlign w:val="subscript"/>
          <w:lang w:val="en-GB"/>
        </w:rPr>
        <w:t>TB</w:t>
      </w:r>
      <w:r w:rsidR="004A26AC" w:rsidRPr="00C468E1">
        <w:rPr>
          <w:rFonts w:ascii="Times New Roman" w:hAnsi="Times New Roman" w:cs="Times New Roman"/>
          <w:sz w:val="28"/>
          <w:szCs w:val="28"/>
          <w:lang w:val="en-GB"/>
        </w:rPr>
        <w:t xml:space="preserve"> = </w:t>
      </w:r>
      <w:r w:rsidR="00666A75" w:rsidRPr="00C468E1">
        <w:rPr>
          <w:rFonts w:ascii="Times New Roman" w:hAnsi="Times New Roman" w:cs="Times New Roman"/>
          <w:sz w:val="28"/>
          <w:szCs w:val="28"/>
          <w:lang w:val="en-GB"/>
        </w:rPr>
        <w:t>7,3, tức là khi nổ mìn lần 1 thì số lỗ khoan 76mm và 90mm dùng trong 1 năm là bằng nhau)</w:t>
      </w:r>
      <w:r w:rsidR="00C6778D" w:rsidRPr="00C468E1">
        <w:rPr>
          <w:rFonts w:ascii="Times New Roman" w:hAnsi="Times New Roman" w:cs="Times New Roman"/>
          <w:sz w:val="28"/>
          <w:szCs w:val="28"/>
          <w:lang w:val="en-GB"/>
        </w:rPr>
        <w:t>.</w:t>
      </w:r>
    </w:p>
    <w:p w14:paraId="6C9F0FED" w14:textId="0958F01C" w:rsidR="00E6483A" w:rsidRDefault="00977A9F"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Pr>
          <w:rFonts w:ascii="Times New Roman" w:hAnsi="Times New Roman" w:cs="Times New Roman"/>
          <w:sz w:val="28"/>
          <w:szCs w:val="28"/>
        </w:rPr>
        <w:t>Kíp nổ điện số 8: S</w:t>
      </w:r>
      <w:r w:rsidR="00773AF9" w:rsidRPr="00C468E1">
        <w:rPr>
          <w:rFonts w:ascii="Times New Roman" w:hAnsi="Times New Roman" w:cs="Times New Roman"/>
          <w:sz w:val="28"/>
          <w:szCs w:val="28"/>
          <w:lang w:val="vi-VN"/>
        </w:rPr>
        <w:t xml:space="preserve">ử dụng </w:t>
      </w:r>
      <w:r w:rsidR="00F832B3">
        <w:rPr>
          <w:rFonts w:ascii="Times New Roman" w:hAnsi="Times New Roman" w:cs="Times New Roman"/>
          <w:sz w:val="28"/>
          <w:szCs w:val="28"/>
        </w:rPr>
        <w:t xml:space="preserve">để </w:t>
      </w:r>
      <w:r w:rsidR="00773AF9" w:rsidRPr="00C468E1">
        <w:rPr>
          <w:rFonts w:ascii="Times New Roman" w:hAnsi="Times New Roman" w:cs="Times New Roman"/>
          <w:sz w:val="28"/>
          <w:szCs w:val="28"/>
          <w:lang w:val="vi-VN"/>
        </w:rPr>
        <w:t xml:space="preserve">nổ mìn phá đá quá cỡ, tẩy mô chân tầng, với tỷ lệ </w:t>
      </w:r>
      <w:r w:rsidR="000E7C78" w:rsidRPr="00C468E1">
        <w:rPr>
          <w:rFonts w:ascii="Times New Roman" w:hAnsi="Times New Roman" w:cs="Times New Roman"/>
          <w:sz w:val="28"/>
          <w:szCs w:val="28"/>
        </w:rPr>
        <w:t>5</w:t>
      </w:r>
      <w:r w:rsidR="00773AF9" w:rsidRPr="00C468E1">
        <w:rPr>
          <w:rFonts w:ascii="Times New Roman" w:hAnsi="Times New Roman" w:cs="Times New Roman"/>
          <w:sz w:val="28"/>
          <w:szCs w:val="28"/>
          <w:lang w:val="vi-VN"/>
        </w:rPr>
        <w:t xml:space="preserve">% đá quá cỡ là </w:t>
      </w:r>
      <w:r w:rsidR="00196B83">
        <w:rPr>
          <w:rFonts w:ascii="Times New Roman" w:hAnsi="Times New Roman" w:cs="Times New Roman"/>
          <w:sz w:val="28"/>
          <w:szCs w:val="28"/>
        </w:rPr>
        <w:t>6.134</w:t>
      </w:r>
      <w:r w:rsidR="00773AF9" w:rsidRPr="00C468E1">
        <w:rPr>
          <w:rFonts w:ascii="Times New Roman" w:hAnsi="Times New Roman" w:cs="Times New Roman"/>
          <w:sz w:val="28"/>
          <w:szCs w:val="28"/>
          <w:lang w:val="vi-VN"/>
        </w:rPr>
        <w:t>m</w:t>
      </w:r>
      <w:r w:rsidR="00773AF9" w:rsidRPr="00C468E1">
        <w:rPr>
          <w:rFonts w:ascii="Times New Roman" w:hAnsi="Times New Roman" w:cs="Times New Roman"/>
          <w:sz w:val="28"/>
          <w:szCs w:val="28"/>
          <w:vertAlign w:val="superscript"/>
          <w:lang w:val="vi-VN"/>
        </w:rPr>
        <w:t>3</w:t>
      </w:r>
      <w:r w:rsidR="00773AF9" w:rsidRPr="00C468E1">
        <w:rPr>
          <w:rFonts w:ascii="Times New Roman" w:hAnsi="Times New Roman" w:cs="Times New Roman"/>
          <w:sz w:val="28"/>
          <w:szCs w:val="28"/>
          <w:lang w:val="vi-VN"/>
        </w:rPr>
        <w:t>. Căn cứ kết quả nổ mìn thực tế qua các năm, tính trung bình mỗi hòn đá quá cỡ khoả</w:t>
      </w:r>
      <w:r w:rsidR="00551AC1" w:rsidRPr="00C468E1">
        <w:rPr>
          <w:rFonts w:ascii="Times New Roman" w:hAnsi="Times New Roman" w:cs="Times New Roman"/>
          <w:sz w:val="28"/>
          <w:szCs w:val="28"/>
          <w:lang w:val="vi-VN"/>
        </w:rPr>
        <w:t xml:space="preserve">ng </w:t>
      </w:r>
      <w:r w:rsidR="00196B83">
        <w:rPr>
          <w:rFonts w:ascii="Times New Roman" w:hAnsi="Times New Roman" w:cs="Times New Roman"/>
          <w:sz w:val="28"/>
          <w:szCs w:val="28"/>
          <w:lang w:val="en-GB"/>
        </w:rPr>
        <w:t>1,8</w:t>
      </w:r>
      <w:r w:rsidR="00773AF9" w:rsidRPr="00C468E1">
        <w:rPr>
          <w:rFonts w:ascii="Times New Roman" w:hAnsi="Times New Roman" w:cs="Times New Roman"/>
          <w:sz w:val="28"/>
          <w:szCs w:val="28"/>
          <w:lang w:val="vi-VN"/>
        </w:rPr>
        <w:t>m</w:t>
      </w:r>
      <w:r w:rsidR="00773AF9" w:rsidRPr="00C468E1">
        <w:rPr>
          <w:rFonts w:ascii="Times New Roman" w:hAnsi="Times New Roman" w:cs="Times New Roman"/>
          <w:sz w:val="28"/>
          <w:szCs w:val="28"/>
          <w:vertAlign w:val="superscript"/>
          <w:lang w:val="vi-VN"/>
        </w:rPr>
        <w:t>3</w:t>
      </w:r>
      <w:r w:rsidR="00773AF9" w:rsidRPr="00C468E1">
        <w:rPr>
          <w:rFonts w:ascii="Times New Roman" w:hAnsi="Times New Roman" w:cs="Times New Roman"/>
          <w:sz w:val="28"/>
          <w:szCs w:val="28"/>
          <w:lang w:val="vi-VN"/>
        </w:rPr>
        <w:t>. Mỗi hòn đá quá cỡ cần ít nhất 1 kíp nổ điện số 8 để khởi nổ. Vậy số kíp nổ điện số 8 cần dùng trong 1 năm để nổ mìn phá đá quá cỡ và tẩy mô chân tầng, xử lý đá treo là:</w:t>
      </w:r>
    </w:p>
    <w:p w14:paraId="06DCDA8F" w14:textId="56C7D91E" w:rsidR="00773AF9" w:rsidRPr="00C468E1" w:rsidRDefault="00313825" w:rsidP="0037596B">
      <w:pPr>
        <w:widowControl w:val="0"/>
        <w:tabs>
          <w:tab w:val="left" w:pos="180"/>
          <w:tab w:val="left" w:pos="360"/>
        </w:tabs>
        <w:spacing w:before="60" w:after="0" w:line="270" w:lineRule="auto"/>
        <w:jc w:val="both"/>
        <w:rPr>
          <w:rFonts w:ascii="Times New Roman" w:hAnsi="Times New Roman" w:cs="Times New Roman"/>
          <w:sz w:val="28"/>
          <w:szCs w:val="28"/>
          <w:lang w:val="vi-VN"/>
        </w:rPr>
      </w:pPr>
      <m:oMathPara>
        <m:oMath>
          <m:sSub>
            <m:sSubPr>
              <m:ctrlPr>
                <w:rPr>
                  <w:rFonts w:ascii="Cambria Math" w:hAnsi="Cambria Math" w:cs="Times New Roman"/>
                  <w:iCs/>
                  <w:sz w:val="28"/>
                  <w:szCs w:val="28"/>
                  <w:lang w:val="vi-VN"/>
                </w:rPr>
              </m:ctrlPr>
            </m:sSubPr>
            <m:e>
              <m:r>
                <m:rPr>
                  <m:sty m:val="p"/>
                </m:rPr>
                <w:rPr>
                  <w:rFonts w:ascii="Cambria Math" w:hAnsi="Cambria Math" w:cs="Times New Roman"/>
                  <w:sz w:val="28"/>
                  <w:szCs w:val="28"/>
                  <w:lang w:val="vi-VN"/>
                </w:rPr>
                <m:t>K</m:t>
              </m:r>
            </m:e>
            <m:sub>
              <m:r>
                <m:rPr>
                  <m:sty m:val="p"/>
                </m:rPr>
                <w:rPr>
                  <w:rFonts w:ascii="Cambria Math" w:hAnsi="Cambria Math" w:cs="Times New Roman"/>
                  <w:sz w:val="28"/>
                  <w:szCs w:val="28"/>
                  <w:lang w:val="vi-VN"/>
                </w:rPr>
                <m:t>đs8</m:t>
              </m:r>
            </m:sub>
          </m:sSub>
          <m:r>
            <m:rPr>
              <m:sty m:val="p"/>
            </m:rPr>
            <w:rPr>
              <w:rFonts w:ascii="Cambria Math" w:hAnsi="Cambria Math" w:cs="Times New Roman"/>
              <w:sz w:val="28"/>
              <w:szCs w:val="28"/>
              <w:lang w:val="vi-VN"/>
            </w:rPr>
            <m:t>=</m:t>
          </m:r>
          <m:f>
            <m:fPr>
              <m:ctrlPr>
                <w:rPr>
                  <w:rFonts w:ascii="Cambria Math" w:hAnsi="Cambria Math" w:cs="Times New Roman"/>
                  <w:iCs/>
                  <w:sz w:val="28"/>
                  <w:szCs w:val="28"/>
                  <w:lang w:val="vi-VN"/>
                </w:rPr>
              </m:ctrlPr>
            </m:fPr>
            <m:num>
              <m:r>
                <m:rPr>
                  <m:sty m:val="p"/>
                </m:rPr>
                <w:rPr>
                  <w:rFonts w:ascii="Cambria Math" w:hAnsi="Cambria Math" w:cs="Times New Roman"/>
                  <w:sz w:val="28"/>
                  <w:szCs w:val="28"/>
                  <w:lang w:val="vi-VN"/>
                </w:rPr>
                <m:t>6</m:t>
              </m:r>
              <m:r>
                <m:rPr>
                  <m:sty m:val="p"/>
                </m:rPr>
                <w:rPr>
                  <w:rFonts w:ascii="Cambria Math" w:hAnsi="Cambria Math" w:cs="Times New Roman"/>
                  <w:sz w:val="28"/>
                  <w:szCs w:val="28"/>
                </w:rPr>
                <m:t>.134</m:t>
              </m:r>
            </m:num>
            <m:den>
              <m:r>
                <m:rPr>
                  <m:sty m:val="p"/>
                </m:rPr>
                <w:rPr>
                  <w:rFonts w:ascii="Cambria Math" w:hAnsi="Cambria Math" w:cs="Times New Roman"/>
                  <w:sz w:val="28"/>
                  <w:szCs w:val="28"/>
                  <w:lang w:val="vi-VN"/>
                </w:rPr>
                <m:t>1</m:t>
              </m:r>
              <m:r>
                <m:rPr>
                  <m:sty m:val="p"/>
                </m:rPr>
                <w:rPr>
                  <w:rFonts w:ascii="Cambria Math" w:hAnsi="Cambria Math" w:cs="Times New Roman"/>
                  <w:sz w:val="28"/>
                  <w:szCs w:val="28"/>
                </w:rPr>
                <m:t>,8</m:t>
              </m:r>
            </m:den>
          </m:f>
          <m:r>
            <m:rPr>
              <m:sty m:val="p"/>
            </m:rPr>
            <w:rPr>
              <w:rFonts w:ascii="Cambria Math" w:hAnsi="Cambria Math" w:cs="Times New Roman"/>
              <w:sz w:val="28"/>
              <w:szCs w:val="28"/>
              <w:lang w:val="vi-VN"/>
            </w:rPr>
            <m:t>=</m:t>
          </m:r>
          <m:r>
            <m:rPr>
              <m:sty m:val="p"/>
            </m:rPr>
            <w:rPr>
              <w:rFonts w:ascii="Cambria Math" w:hAnsi="Cambria Math" w:cs="Times New Roman"/>
              <w:sz w:val="28"/>
              <w:szCs w:val="28"/>
            </w:rPr>
            <m:t>3.408 cái.</m:t>
          </m:r>
        </m:oMath>
      </m:oMathPara>
    </w:p>
    <w:p w14:paraId="7E4DB0EB" w14:textId="77777777" w:rsidR="00F832B3" w:rsidRDefault="00F832B3"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Pr>
          <w:rFonts w:ascii="Times New Roman" w:hAnsi="Times New Roman" w:cs="Times New Roman"/>
          <w:sz w:val="28"/>
          <w:szCs w:val="28"/>
        </w:rPr>
        <w:t>Vậy t</w:t>
      </w:r>
      <w:r w:rsidR="00773AF9" w:rsidRPr="00C468E1">
        <w:rPr>
          <w:rFonts w:ascii="Times New Roman" w:hAnsi="Times New Roman" w:cs="Times New Roman"/>
          <w:sz w:val="28"/>
          <w:szCs w:val="28"/>
          <w:lang w:val="vi-VN"/>
        </w:rPr>
        <w:t>ổng số lượng kíp các loại dự kiến sử dụng hàng năm là</w:t>
      </w:r>
      <w:r w:rsidR="00F42B9F">
        <w:rPr>
          <w:rFonts w:ascii="Times New Roman" w:hAnsi="Times New Roman" w:cs="Times New Roman"/>
          <w:sz w:val="28"/>
          <w:szCs w:val="28"/>
        </w:rPr>
        <w:t>:</w:t>
      </w:r>
    </w:p>
    <w:p w14:paraId="6B7E082A" w14:textId="7B3B7313" w:rsidR="00F26992" w:rsidRDefault="00F42B9F" w:rsidP="00F832B3">
      <w:pPr>
        <w:widowControl w:val="0"/>
        <w:tabs>
          <w:tab w:val="left" w:pos="180"/>
          <w:tab w:val="left" w:pos="360"/>
        </w:tabs>
        <w:spacing w:before="60" w:after="0" w:line="270" w:lineRule="auto"/>
        <w:ind w:firstLine="720"/>
        <w:jc w:val="center"/>
        <w:rPr>
          <w:rFonts w:ascii="Times New Roman" w:hAnsi="Times New Roman" w:cs="Times New Roman"/>
          <w:b/>
          <w:sz w:val="28"/>
          <w:szCs w:val="28"/>
          <w:vertAlign w:val="subscript"/>
        </w:rPr>
      </w:pPr>
      <w:r>
        <w:rPr>
          <w:rFonts w:ascii="Times New Roman" w:hAnsi="Times New Roman" w:cs="Times New Roman"/>
          <w:sz w:val="28"/>
          <w:szCs w:val="28"/>
        </w:rPr>
        <w:t>K = K</w:t>
      </w:r>
      <w:r w:rsidRPr="00F42B9F">
        <w:rPr>
          <w:rFonts w:ascii="Times New Roman" w:hAnsi="Times New Roman" w:cs="Times New Roman"/>
          <w:sz w:val="28"/>
          <w:szCs w:val="28"/>
          <w:vertAlign w:val="subscript"/>
        </w:rPr>
        <w:t>vs</w:t>
      </w:r>
      <w:r w:rsidR="00773AF9" w:rsidRPr="00C468E1">
        <w:rPr>
          <w:rFonts w:ascii="Times New Roman" w:hAnsi="Times New Roman" w:cs="Times New Roman"/>
          <w:sz w:val="28"/>
          <w:szCs w:val="28"/>
          <w:lang w:val="vi-VN"/>
        </w:rPr>
        <w:t xml:space="preserve"> </w:t>
      </w:r>
      <w:r>
        <w:rPr>
          <w:rFonts w:ascii="Times New Roman" w:hAnsi="Times New Roman" w:cs="Times New Roman"/>
          <w:sz w:val="28"/>
          <w:szCs w:val="28"/>
        </w:rPr>
        <w:t xml:space="preserve">+ </w:t>
      </w:r>
      <w:r w:rsidRPr="00F42B9F">
        <w:rPr>
          <w:rFonts w:ascii="Times New Roman" w:hAnsi="Times New Roman" w:cs="Times New Roman"/>
          <w:sz w:val="28"/>
          <w:szCs w:val="28"/>
        </w:rPr>
        <w:t>K</w:t>
      </w:r>
      <w:r w:rsidRPr="00F42B9F">
        <w:rPr>
          <w:rFonts w:ascii="Times New Roman" w:hAnsi="Times New Roman" w:cs="Times New Roman"/>
          <w:sz w:val="28"/>
          <w:szCs w:val="28"/>
          <w:vertAlign w:val="subscript"/>
        </w:rPr>
        <w:t>đs8</w:t>
      </w:r>
    </w:p>
    <w:p w14:paraId="61B94B42" w14:textId="4FA2393A" w:rsidR="00773AF9" w:rsidRPr="00C468E1" w:rsidRDefault="00313825"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Pr>
          <w:rFonts w:ascii="Times New Roman" w:hAnsi="Times New Roman" w:eastAsia="Times New Roman"/>
          <w:b w:val="0"/>
          <w:sz w:val="28"/>
        </w:rPr>
        <w:t>Thay số ta có: K = Kvs + Kđs8 = 2.184 + 3.408 = 5.592 cái.</w:t>
      </w:r>
    </w:p>
    <w:p w14:paraId="44CA90FD" w14:textId="37FA4EB5" w:rsidR="000E7C78" w:rsidRPr="005A11A2" w:rsidRDefault="000E7C78" w:rsidP="0037596B">
      <w:pPr>
        <w:widowControl w:val="0"/>
        <w:tabs>
          <w:tab w:val="left" w:pos="180"/>
          <w:tab w:val="left" w:pos="360"/>
        </w:tabs>
        <w:spacing w:before="60" w:after="0" w:line="270" w:lineRule="auto"/>
        <w:jc w:val="both"/>
        <w:rPr>
          <w:rFonts w:ascii="Times New Roman" w:hAnsi="Times New Roman" w:cs="Times New Roman"/>
          <w:sz w:val="28"/>
          <w:szCs w:val="28"/>
        </w:rPr>
      </w:pPr>
      <w:r w:rsidRPr="00C468E1">
        <w:rPr>
          <w:rFonts w:ascii="Times New Roman" w:hAnsi="Times New Roman" w:cs="Times New Roman"/>
          <w:sz w:val="28"/>
          <w:szCs w:val="28"/>
        </w:rPr>
        <w:t>- Dây nổ chịu nước</w:t>
      </w:r>
      <w:r w:rsidR="005A11A2">
        <w:rPr>
          <w:rFonts w:ascii="Times New Roman" w:hAnsi="Times New Roman" w:cs="Times New Roman"/>
          <w:sz w:val="28"/>
          <w:szCs w:val="28"/>
        </w:rPr>
        <w:t xml:space="preserve"> (D</w:t>
      </w:r>
      <w:r w:rsidR="005A11A2" w:rsidRPr="005A11A2">
        <w:rPr>
          <w:rFonts w:ascii="Times New Roman" w:hAnsi="Times New Roman" w:cs="Times New Roman"/>
          <w:sz w:val="28"/>
          <w:szCs w:val="28"/>
          <w:vertAlign w:val="subscript"/>
        </w:rPr>
        <w:t>n</w:t>
      </w:r>
      <w:r w:rsidR="005A11A2">
        <w:rPr>
          <w:rFonts w:ascii="Times New Roman" w:hAnsi="Times New Roman" w:cs="Times New Roman"/>
          <w:sz w:val="28"/>
          <w:szCs w:val="28"/>
        </w:rPr>
        <w:t>)</w:t>
      </w:r>
    </w:p>
    <w:p w14:paraId="41CE19A3" w14:textId="77777777" w:rsidR="00B64BD6" w:rsidRDefault="000E7C78"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lang w:val="vi-VN"/>
        </w:rPr>
        <w:t xml:space="preserve">Với </w:t>
      </w:r>
      <w:r w:rsidRPr="00C468E1">
        <w:rPr>
          <w:rFonts w:ascii="Times New Roman" w:hAnsi="Times New Roman" w:cs="Times New Roman"/>
          <w:sz w:val="28"/>
          <w:szCs w:val="28"/>
        </w:rPr>
        <w:t xml:space="preserve">sản lượng trong khâu khoan nổ mìn để đạt </w:t>
      </w:r>
      <w:r w:rsidRPr="00C468E1">
        <w:rPr>
          <w:rFonts w:ascii="Times New Roman" w:hAnsi="Times New Roman" w:cs="Times New Roman"/>
          <w:sz w:val="28"/>
          <w:szCs w:val="28"/>
          <w:lang w:val="vi-VN"/>
        </w:rPr>
        <w:t xml:space="preserve">công suất </w:t>
      </w:r>
      <w:r w:rsidRPr="00C468E1">
        <w:rPr>
          <w:rFonts w:ascii="Times New Roman" w:hAnsi="Times New Roman" w:cs="Times New Roman"/>
          <w:sz w:val="28"/>
          <w:szCs w:val="28"/>
        </w:rPr>
        <w:t xml:space="preserve">thiết kế </w:t>
      </w:r>
      <w:r w:rsidRPr="00C468E1">
        <w:rPr>
          <w:rFonts w:ascii="Times New Roman" w:hAnsi="Times New Roman" w:cs="Times New Roman"/>
          <w:sz w:val="28"/>
          <w:szCs w:val="28"/>
          <w:lang w:val="vi-VN"/>
        </w:rPr>
        <w:t xml:space="preserve">mỏ là </w:t>
      </w:r>
      <w:r w:rsidR="00B64BD6">
        <w:rPr>
          <w:rFonts w:ascii="Times New Roman" w:hAnsi="Times New Roman" w:cs="Times New Roman"/>
          <w:sz w:val="28"/>
          <w:szCs w:val="28"/>
        </w:rPr>
        <w:t>122.677</w:t>
      </w:r>
      <w:r w:rsidRPr="00C468E1">
        <w:rPr>
          <w:rFonts w:ascii="Times New Roman" w:hAnsi="Times New Roman" w:cs="Times New Roman"/>
          <w:sz w:val="28"/>
          <w:szCs w:val="28"/>
          <w:lang w:val="vi-VN"/>
        </w:rPr>
        <w:t>m</w:t>
      </w:r>
      <w:r w:rsidRPr="00C468E1">
        <w:rPr>
          <w:rFonts w:ascii="Times New Roman" w:hAnsi="Times New Roman" w:cs="Times New Roman"/>
          <w:sz w:val="28"/>
          <w:szCs w:val="28"/>
          <w:vertAlign w:val="superscript"/>
          <w:lang w:val="vi-VN"/>
        </w:rPr>
        <w:t>3</w:t>
      </w:r>
      <w:r w:rsidRPr="00C468E1">
        <w:rPr>
          <w:rFonts w:ascii="Times New Roman" w:hAnsi="Times New Roman" w:cs="Times New Roman"/>
          <w:sz w:val="28"/>
          <w:szCs w:val="28"/>
          <w:lang w:val="vi-VN"/>
        </w:rPr>
        <w:t xml:space="preserve">/năm, suất phá đá trung bình </w:t>
      </w:r>
      <w:r w:rsidR="00836290" w:rsidRPr="00C468E1">
        <w:rPr>
          <w:rFonts w:ascii="Times New Roman" w:hAnsi="Times New Roman" w:cs="Times New Roman"/>
          <w:sz w:val="28"/>
          <w:szCs w:val="28"/>
          <w:lang w:val="en-GB"/>
        </w:rPr>
        <w:t xml:space="preserve">cộng của hai loại lỗ khoan 76mm và 90mm </w:t>
      </w:r>
      <w:r w:rsidRPr="00C468E1">
        <w:rPr>
          <w:rFonts w:ascii="Times New Roman" w:hAnsi="Times New Roman" w:cs="Times New Roman"/>
          <w:sz w:val="28"/>
          <w:szCs w:val="28"/>
          <w:lang w:val="vi-VN"/>
        </w:rPr>
        <w:t>là:</w:t>
      </w:r>
      <w:r w:rsidRPr="00C468E1">
        <w:rPr>
          <w:rFonts w:ascii="Times New Roman" w:hAnsi="Times New Roman" w:cs="Times New Roman"/>
          <w:sz w:val="28"/>
          <w:szCs w:val="28"/>
        </w:rPr>
        <w:t xml:space="preserve"> </w:t>
      </w:r>
      <w:r w:rsidR="00836290" w:rsidRPr="00C468E1">
        <w:rPr>
          <w:rFonts w:ascii="Times New Roman" w:hAnsi="Times New Roman" w:cs="Times New Roman"/>
          <w:sz w:val="28"/>
          <w:szCs w:val="28"/>
        </w:rPr>
        <w:t>7</w:t>
      </w:r>
      <w:r w:rsidRPr="00C468E1">
        <w:rPr>
          <w:rFonts w:ascii="Times New Roman" w:hAnsi="Times New Roman" w:cs="Times New Roman"/>
          <w:sz w:val="28"/>
          <w:szCs w:val="28"/>
        </w:rPr>
        <w:t>,</w:t>
      </w:r>
      <w:r w:rsidR="00836290" w:rsidRPr="00C468E1">
        <w:rPr>
          <w:rFonts w:ascii="Times New Roman" w:hAnsi="Times New Roman" w:cs="Times New Roman"/>
          <w:sz w:val="28"/>
          <w:szCs w:val="28"/>
        </w:rPr>
        <w:t>3</w:t>
      </w:r>
      <w:r w:rsidRPr="00C468E1">
        <w:rPr>
          <w:rFonts w:ascii="Times New Roman" w:hAnsi="Times New Roman" w:cs="Times New Roman"/>
          <w:sz w:val="28"/>
          <w:szCs w:val="28"/>
          <w:lang w:val="vi-VN"/>
        </w:rPr>
        <w:t>m</w:t>
      </w:r>
      <w:r w:rsidRPr="00C468E1">
        <w:rPr>
          <w:rFonts w:ascii="Times New Roman" w:hAnsi="Times New Roman" w:cs="Times New Roman"/>
          <w:sz w:val="28"/>
          <w:szCs w:val="28"/>
          <w:vertAlign w:val="superscript"/>
          <w:lang w:val="vi-VN"/>
        </w:rPr>
        <w:t>3</w:t>
      </w:r>
      <w:r w:rsidRPr="00C468E1">
        <w:rPr>
          <w:rFonts w:ascii="Times New Roman" w:hAnsi="Times New Roman" w:cs="Times New Roman"/>
          <w:sz w:val="28"/>
          <w:szCs w:val="28"/>
          <w:lang w:val="vi-VN"/>
        </w:rPr>
        <w:t>/m, ta tính được số lượng dây nổ là:</w:t>
      </w:r>
    </w:p>
    <w:p w14:paraId="5C308462" w14:textId="421E4DD4" w:rsidR="00395A07" w:rsidRDefault="00313825"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m:oMathPara>
        <m:oMath>
          <m:sSub>
            <m:sSubPr>
              <m:ctrlPr>
                <w:rPr>
                  <w:rFonts w:ascii="Cambria Math" w:hAnsi="Cambria Math" w:cs="Times New Roman"/>
                  <w:sz w:val="28"/>
                  <w:szCs w:val="28"/>
                  <w:lang w:val="vi-VN"/>
                </w:rPr>
              </m:ctrlPr>
            </m:sSubPr>
            <m:e>
              <m:r>
                <m:rPr>
                  <m:sty m:val="p"/>
                </m:rPr>
                <w:rPr>
                  <w:rFonts w:ascii="Cambria Math" w:hAnsi="Cambria Math" w:cs="Times New Roman"/>
                  <w:sz w:val="28"/>
                  <w:szCs w:val="28"/>
                  <w:lang w:val="vi-VN"/>
                </w:rPr>
                <m:t>D</m:t>
              </m:r>
            </m:e>
            <m:sub>
              <m:r>
                <m:rPr>
                  <m:sty m:val="p"/>
                </m:rPr>
                <w:rPr>
                  <w:rFonts w:ascii="Cambria Math" w:hAnsi="Cambria Math" w:cs="Times New Roman"/>
                  <w:sz w:val="28"/>
                  <w:szCs w:val="28"/>
                  <w:lang w:val="vi-VN"/>
                </w:rPr>
                <m:t>n</m:t>
              </m:r>
            </m:sub>
          </m:sSub>
          <m:r>
            <m:rPr>
              <m:sty m:val="p"/>
            </m:rPr>
            <w:rPr>
              <w:rFonts w:ascii="Cambria Math" w:hAnsi="Cambria Math" w:cs="Times New Roman"/>
              <w:sz w:val="28"/>
              <w:szCs w:val="28"/>
              <w:lang w:val="vi-VN"/>
            </w:rPr>
            <m:t>=</m:t>
          </m:r>
          <m:f>
            <m:fPr>
              <m:ctrlPr>
                <w:rPr>
                  <w:rFonts w:ascii="Cambria Math" w:hAnsi="Cambria Math" w:cs="Times New Roman"/>
                  <w:sz w:val="28"/>
                  <w:szCs w:val="28"/>
                  <w:lang w:val="vi-VN"/>
                </w:rPr>
              </m:ctrlPr>
            </m:fPr>
            <m:num>
              <m:sSub>
                <m:sSubPr>
                  <m:ctrlPr>
                    <w:rPr>
                      <w:rFonts w:ascii="Cambria Math" w:eastAsiaTheme="minorEastAsia" w:hAnsi="Cambria Math" w:cs="Times New Roman"/>
                      <w:iCs/>
                      <w:sz w:val="28"/>
                      <w:szCs w:val="28"/>
                    </w:rPr>
                  </m:ctrlPr>
                </m:sSubPr>
                <m:e>
                  <m:r>
                    <m:rPr>
                      <m:sty m:val="p"/>
                    </m:rPr>
                    <w:rPr>
                      <w:rFonts w:ascii="Cambria Math" w:eastAsiaTheme="minorEastAsia" w:hAnsi="Cambria Math" w:cs="Times New Roman"/>
                      <w:sz w:val="28"/>
                      <w:szCs w:val="28"/>
                    </w:rPr>
                    <m:t>A</m:t>
                  </m:r>
                </m:e>
                <m:sub>
                  <m:r>
                    <m:rPr>
                      <m:sty m:val="p"/>
                    </m:rPr>
                    <w:rPr>
                      <w:rFonts w:ascii="Cambria Math" w:eastAsiaTheme="minorEastAsia" w:hAnsi="Cambria Math" w:cs="Times New Roman"/>
                      <w:sz w:val="28"/>
                      <w:szCs w:val="28"/>
                    </w:rPr>
                    <m:t>n</m:t>
                  </m:r>
                </m:sub>
              </m:sSub>
            </m:num>
            <m:den>
              <m:sSub>
                <m:sSubPr>
                  <m:ctrlPr>
                    <w:rPr>
                      <w:rFonts w:ascii="Cambria Math" w:hAnsi="Cambria Math" w:cs="Times New Roman"/>
                      <w:iCs/>
                      <w:sz w:val="28"/>
                      <w:szCs w:val="28"/>
                      <w:lang w:val="vi-VN"/>
                    </w:rPr>
                  </m:ctrlPr>
                </m:sSubPr>
                <m:e>
                  <m:r>
                    <m:rPr>
                      <m:sty m:val="p"/>
                    </m:rPr>
                    <w:rPr>
                      <w:rFonts w:ascii="Cambria Math" w:hAnsi="Cambria Math" w:cs="Times New Roman"/>
                      <w:sz w:val="28"/>
                      <w:szCs w:val="28"/>
                      <w:lang w:val="vi-VN"/>
                    </w:rPr>
                    <m:t>S</m:t>
                  </m:r>
                </m:e>
                <m:sub>
                  <m:r>
                    <m:rPr>
                      <m:sty m:val="p"/>
                    </m:rPr>
                    <w:rPr>
                      <w:rFonts w:ascii="Cambria Math" w:hAnsi="Cambria Math" w:cs="Times New Roman"/>
                      <w:sz w:val="28"/>
                      <w:szCs w:val="28"/>
                      <w:lang w:val="vi-VN"/>
                    </w:rPr>
                    <m:t>TB</m:t>
                  </m:r>
                </m:sub>
              </m:sSub>
            </m:den>
          </m:f>
          <m:sSub>
            <m:sSubPr>
              <m:ctrlPr>
                <w:rPr>
                  <w:rFonts w:ascii="Cambria Math" w:hAnsi="Cambria Math" w:cs="Times New Roman"/>
                  <w:iCs/>
                  <w:sz w:val="28"/>
                  <w:szCs w:val="28"/>
                  <w:lang w:val="vi-VN"/>
                </w:rPr>
              </m:ctrlPr>
            </m:sSubPr>
            <m:e>
              <m:r>
                <m:rPr>
                  <m:sty m:val="p"/>
                </m:rPr>
                <w:rPr>
                  <w:rFonts w:ascii="Cambria Math" w:hAnsi="Cambria Math" w:cs="Times New Roman"/>
                  <w:sz w:val="28"/>
                  <w:szCs w:val="28"/>
                  <w:lang w:val="vi-VN"/>
                </w:rPr>
                <m:t>k</m:t>
              </m:r>
            </m:e>
            <m:sub>
              <m:r>
                <m:rPr>
                  <m:sty m:val="p"/>
                </m:rPr>
                <w:rPr>
                  <w:rFonts w:ascii="Cambria Math" w:hAnsi="Cambria Math" w:cs="Times New Roman"/>
                  <w:sz w:val="28"/>
                  <w:szCs w:val="28"/>
                  <w:lang w:val="vi-VN"/>
                </w:rPr>
                <m:t>d</m:t>
              </m:r>
            </m:sub>
          </m:sSub>
          <m:r>
            <w:rPr>
              <w:rFonts w:ascii="Cambria Math" w:hAnsi="Cambria Math" w:cs="Times New Roman"/>
              <w:sz w:val="28"/>
              <w:szCs w:val="28"/>
            </w:rPr>
            <m:t xml:space="preserve">= </m:t>
          </m:r>
          <m:f>
            <m:fPr>
              <m:ctrlPr>
                <w:rPr>
                  <w:rFonts w:ascii="Cambria Math" w:hAnsi="Cambria Math" w:cs="Times New Roman"/>
                  <w:sz w:val="28"/>
                  <w:szCs w:val="28"/>
                  <w:lang w:val="vi-VN"/>
                </w:rPr>
              </m:ctrlPr>
            </m:fPr>
            <m:num>
              <m:r>
                <w:rPr>
                  <w:rFonts w:ascii="Cambria Math" w:hAnsi="Cambria Math" w:cs="Times New Roman"/>
                  <w:sz w:val="28"/>
                  <w:szCs w:val="28"/>
                  <w:lang w:val="vi-VN"/>
                </w:rPr>
                <m:t>1</m:t>
              </m:r>
              <m:r>
                <w:rPr>
                  <w:rFonts w:ascii="Cambria Math" w:hAnsi="Cambria Math" w:cs="Times New Roman"/>
                  <w:sz w:val="28"/>
                  <w:szCs w:val="28"/>
                </w:rPr>
                <m:t>22.677</m:t>
              </m:r>
            </m:num>
            <m:den>
              <m:r>
                <w:rPr>
                  <w:rFonts w:ascii="Cambria Math" w:hAnsi="Cambria Math" w:cs="Times New Roman"/>
                  <w:sz w:val="28"/>
                  <w:szCs w:val="28"/>
                  <w:lang w:val="vi-VN"/>
                </w:rPr>
                <m:t>7,3</m:t>
              </m:r>
            </m:den>
          </m:f>
          <m:r>
            <w:rPr>
              <w:rFonts w:ascii="Cambria Math" w:hAnsi="Cambria Math" w:cs="Times New Roman"/>
              <w:sz w:val="28"/>
              <w:szCs w:val="28"/>
              <w:lang w:val="vi-VN"/>
            </w:rPr>
            <m:t>1</m:t>
          </m:r>
          <m:r>
            <w:rPr>
              <w:rFonts w:ascii="Cambria Math" w:hAnsi="Cambria Math" w:cs="Times New Roman"/>
              <w:sz w:val="28"/>
              <w:szCs w:val="28"/>
            </w:rPr>
            <m:t>,3=21.846</m:t>
          </m:r>
          <m:r>
            <m:rPr>
              <m:sty m:val="p"/>
            </m:rPr>
            <w:rPr>
              <w:rFonts w:ascii="Cambria Math" w:hAnsi="Cambria Math" w:cs="Times New Roman"/>
              <w:sz w:val="28"/>
              <w:szCs w:val="28"/>
            </w:rPr>
            <m:t>m</m:t>
          </m:r>
        </m:oMath>
      </m:oMathPara>
    </w:p>
    <w:p w14:paraId="52C2DD87" w14:textId="0B3073BB" w:rsidR="002B4AAE" w:rsidRPr="002B4AAE" w:rsidRDefault="002B4AAE" w:rsidP="0037596B">
      <w:pPr>
        <w:widowControl w:val="0"/>
        <w:tabs>
          <w:tab w:val="left" w:pos="180"/>
          <w:tab w:val="left" w:pos="360"/>
        </w:tabs>
        <w:spacing w:before="60" w:after="0" w:line="270" w:lineRule="auto"/>
        <w:ind w:firstLine="720"/>
        <w:jc w:val="both"/>
        <w:rPr>
          <w:rFonts w:ascii="Times New Roman" w:hAnsi="Times New Roman" w:cs="Times New Roman"/>
          <w:i/>
          <w:iCs/>
          <w:sz w:val="28"/>
          <w:szCs w:val="28"/>
        </w:rPr>
      </w:pPr>
      <w:r w:rsidRPr="002B4AAE">
        <w:rPr>
          <w:rFonts w:ascii="Times New Roman" w:hAnsi="Times New Roman" w:cs="Times New Roman"/>
          <w:i/>
          <w:iCs/>
          <w:sz w:val="28"/>
          <w:szCs w:val="28"/>
        </w:rPr>
        <w:t>Trong đó:</w:t>
      </w:r>
    </w:p>
    <w:p w14:paraId="23346C2F" w14:textId="4CDB273B" w:rsidR="002B4AAE" w:rsidRDefault="002B4AAE" w:rsidP="0037596B">
      <w:pPr>
        <w:widowControl w:val="0"/>
        <w:tabs>
          <w:tab w:val="left" w:pos="180"/>
          <w:tab w:val="left" w:pos="360"/>
        </w:tabs>
        <w:spacing w:before="60" w:after="0" w:line="270" w:lineRule="auto"/>
        <w:ind w:firstLine="720"/>
        <w:jc w:val="both"/>
        <w:rPr>
          <w:rFonts w:ascii="Times New Roman" w:hAnsi="Times New Roman" w:cs="Times New Roman"/>
          <w:i/>
          <w:iCs/>
          <w:sz w:val="28"/>
          <w:szCs w:val="28"/>
        </w:rPr>
      </w:pPr>
      <w:r w:rsidRPr="00C468E1">
        <w:rPr>
          <w:rFonts w:ascii="Times New Roman" w:hAnsi="Times New Roman" w:cs="Times New Roman"/>
          <w:i/>
          <w:iCs/>
          <w:sz w:val="28"/>
          <w:szCs w:val="28"/>
        </w:rPr>
        <w:t>A</w:t>
      </w:r>
      <w:r>
        <w:rPr>
          <w:rFonts w:ascii="Times New Roman" w:hAnsi="Times New Roman" w:cs="Times New Roman"/>
          <w:i/>
          <w:iCs/>
          <w:sz w:val="28"/>
          <w:szCs w:val="28"/>
          <w:vertAlign w:val="subscript"/>
        </w:rPr>
        <w:t>n</w:t>
      </w:r>
      <w:r>
        <w:rPr>
          <w:rFonts w:ascii="Times New Roman" w:hAnsi="Times New Roman" w:cs="Times New Roman"/>
          <w:i/>
          <w:iCs/>
          <w:sz w:val="28"/>
          <w:szCs w:val="28"/>
        </w:rPr>
        <w:t xml:space="preserve"> - </w:t>
      </w:r>
      <w:r w:rsidRPr="00C468E1">
        <w:rPr>
          <w:rFonts w:ascii="Times New Roman" w:hAnsi="Times New Roman" w:cs="Times New Roman"/>
          <w:i/>
          <w:iCs/>
          <w:sz w:val="28"/>
          <w:szCs w:val="28"/>
        </w:rPr>
        <w:t>sản lượng mỏ tính cho khâu khoan nổ mìn</w:t>
      </w:r>
      <w:r>
        <w:rPr>
          <w:rFonts w:ascii="Times New Roman" w:hAnsi="Times New Roman" w:cs="Times New Roman"/>
          <w:i/>
          <w:iCs/>
          <w:sz w:val="28"/>
          <w:szCs w:val="28"/>
        </w:rPr>
        <w:t>, An = 122.677;</w:t>
      </w:r>
    </w:p>
    <w:p w14:paraId="66AB2025" w14:textId="562D0262" w:rsidR="002B4AAE" w:rsidRPr="000058A3" w:rsidRDefault="000058A3" w:rsidP="0037596B">
      <w:pPr>
        <w:widowControl w:val="0"/>
        <w:tabs>
          <w:tab w:val="left" w:pos="180"/>
          <w:tab w:val="left" w:pos="360"/>
        </w:tabs>
        <w:spacing w:before="60" w:after="0" w:line="270" w:lineRule="auto"/>
        <w:ind w:firstLine="720"/>
        <w:jc w:val="both"/>
        <w:rPr>
          <w:rFonts w:ascii="Times New Roman" w:hAnsi="Times New Roman" w:cs="Times New Roman"/>
          <w:i/>
          <w:iCs/>
          <w:sz w:val="28"/>
          <w:szCs w:val="28"/>
        </w:rPr>
      </w:pPr>
      <w:r>
        <w:rPr>
          <w:rFonts w:ascii="Times New Roman" w:hAnsi="Times New Roman" w:cs="Times New Roman"/>
          <w:i/>
          <w:iCs/>
          <w:sz w:val="28"/>
          <w:szCs w:val="28"/>
        </w:rPr>
        <w:t>k</w:t>
      </w:r>
      <w:r w:rsidRPr="000058A3">
        <w:rPr>
          <w:rFonts w:ascii="Times New Roman" w:hAnsi="Times New Roman" w:cs="Times New Roman"/>
          <w:i/>
          <w:iCs/>
          <w:sz w:val="28"/>
          <w:szCs w:val="28"/>
          <w:vertAlign w:val="subscript"/>
        </w:rPr>
        <w:t>d</w:t>
      </w:r>
      <w:r>
        <w:rPr>
          <w:rFonts w:ascii="Times New Roman" w:hAnsi="Times New Roman" w:cs="Times New Roman"/>
          <w:i/>
          <w:iCs/>
          <w:sz w:val="28"/>
          <w:szCs w:val="28"/>
        </w:rPr>
        <w:t xml:space="preserve"> - hệ số </w:t>
      </w:r>
      <w:r w:rsidR="004F221A" w:rsidRPr="004F221A">
        <w:rPr>
          <w:rFonts w:ascii="Times New Roman" w:hAnsi="Times New Roman" w:cs="Times New Roman"/>
          <w:i/>
          <w:iCs/>
          <w:sz w:val="28"/>
          <w:szCs w:val="28"/>
        </w:rPr>
        <w:t>phải kể đến khi sử dụng tại các vị trí có địa hình khác nhau, tăng để đấu nối dây nổ với kíp nổ; đấu nối dây nổ với dây nổ và đấu nối dây nổ lượng thuốc nổ</w:t>
      </w:r>
      <w:r w:rsidR="004F221A">
        <w:rPr>
          <w:rFonts w:ascii="Times New Roman" w:hAnsi="Times New Roman" w:cs="Times New Roman"/>
          <w:i/>
          <w:iCs/>
          <w:sz w:val="28"/>
          <w:szCs w:val="28"/>
        </w:rPr>
        <w:t>, k = 1,3.</w:t>
      </w:r>
    </w:p>
    <w:p w14:paraId="7244926C" w14:textId="77777777" w:rsidR="004F221A" w:rsidRDefault="00257CE5"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 xml:space="preserve"> </w:t>
      </w:r>
      <w:r w:rsidR="004F221A">
        <w:rPr>
          <w:rFonts w:ascii="Times New Roman" w:hAnsi="Times New Roman" w:cs="Times New Roman"/>
          <w:sz w:val="28"/>
          <w:szCs w:val="28"/>
        </w:rPr>
        <w:t>T</w:t>
      </w:r>
      <w:r w:rsidRPr="00C468E1">
        <w:rPr>
          <w:rFonts w:ascii="Times New Roman" w:hAnsi="Times New Roman" w:cs="Times New Roman"/>
          <w:sz w:val="28"/>
          <w:szCs w:val="28"/>
        </w:rPr>
        <w:t xml:space="preserve">heo </w:t>
      </w:r>
      <w:r w:rsidR="004F221A">
        <w:rPr>
          <w:rFonts w:ascii="Times New Roman" w:hAnsi="Times New Roman" w:cs="Times New Roman"/>
          <w:sz w:val="28"/>
          <w:szCs w:val="28"/>
        </w:rPr>
        <w:t xml:space="preserve">quy cách </w:t>
      </w:r>
      <w:r w:rsidRPr="00C468E1">
        <w:rPr>
          <w:rFonts w:ascii="Times New Roman" w:hAnsi="Times New Roman" w:cs="Times New Roman"/>
          <w:sz w:val="28"/>
          <w:szCs w:val="28"/>
        </w:rPr>
        <w:t xml:space="preserve">đóng gói của nhà sản xuất là 50m/cuộn, đơn vị tính tròn là </w:t>
      </w:r>
      <w:r w:rsidR="004F221A">
        <w:rPr>
          <w:rFonts w:ascii="Times New Roman" w:hAnsi="Times New Roman" w:cs="Times New Roman"/>
          <w:sz w:val="28"/>
          <w:szCs w:val="28"/>
        </w:rPr>
        <w:t xml:space="preserve">số lượng dây nổ cần sử dụng hàng năm là </w:t>
      </w:r>
      <w:r w:rsidR="004F221A" w:rsidRPr="004F221A">
        <w:rPr>
          <w:rFonts w:ascii="Times New Roman" w:hAnsi="Times New Roman" w:cs="Times New Roman"/>
          <w:sz w:val="28"/>
          <w:szCs w:val="28"/>
        </w:rPr>
        <w:t>D</w:t>
      </w:r>
      <w:r w:rsidR="004F221A" w:rsidRPr="004F221A">
        <w:rPr>
          <w:rFonts w:ascii="Times New Roman" w:hAnsi="Times New Roman" w:cs="Times New Roman"/>
          <w:sz w:val="28"/>
          <w:szCs w:val="28"/>
          <w:vertAlign w:val="subscript"/>
        </w:rPr>
        <w:t>n</w:t>
      </w:r>
      <w:r w:rsidR="004F221A">
        <w:rPr>
          <w:rFonts w:ascii="Times New Roman" w:hAnsi="Times New Roman" w:cs="Times New Roman"/>
          <w:sz w:val="28"/>
          <w:szCs w:val="28"/>
          <w:vertAlign w:val="subscript"/>
        </w:rPr>
        <w:t xml:space="preserve"> </w:t>
      </w:r>
      <w:r w:rsidR="004F221A">
        <w:rPr>
          <w:rFonts w:ascii="Times New Roman" w:hAnsi="Times New Roman" w:cs="Times New Roman"/>
          <w:sz w:val="28"/>
          <w:szCs w:val="28"/>
        </w:rPr>
        <w:t xml:space="preserve">= </w:t>
      </w:r>
      <w:r w:rsidR="006F3F78" w:rsidRPr="004F221A">
        <w:rPr>
          <w:rFonts w:ascii="Times New Roman" w:hAnsi="Times New Roman" w:cs="Times New Roman"/>
          <w:b/>
          <w:sz w:val="28"/>
          <w:szCs w:val="28"/>
        </w:rPr>
        <w:t>21</w:t>
      </w:r>
      <w:r w:rsidRPr="00C468E1">
        <w:rPr>
          <w:rFonts w:ascii="Times New Roman" w:hAnsi="Times New Roman" w:cs="Times New Roman"/>
          <w:b/>
          <w:sz w:val="28"/>
          <w:szCs w:val="28"/>
        </w:rPr>
        <w:t>.</w:t>
      </w:r>
      <w:r w:rsidR="006F3F78">
        <w:rPr>
          <w:rFonts w:ascii="Times New Roman" w:hAnsi="Times New Roman" w:cs="Times New Roman"/>
          <w:b/>
          <w:sz w:val="28"/>
          <w:szCs w:val="28"/>
        </w:rPr>
        <w:t>8</w:t>
      </w:r>
      <w:r w:rsidR="00402C39" w:rsidRPr="00C468E1">
        <w:rPr>
          <w:rFonts w:ascii="Times New Roman" w:hAnsi="Times New Roman" w:cs="Times New Roman"/>
          <w:b/>
          <w:sz w:val="28"/>
          <w:szCs w:val="28"/>
        </w:rPr>
        <w:t>5</w:t>
      </w:r>
      <w:r w:rsidRPr="00C468E1">
        <w:rPr>
          <w:rFonts w:ascii="Times New Roman" w:hAnsi="Times New Roman" w:cs="Times New Roman"/>
          <w:b/>
          <w:sz w:val="28"/>
          <w:szCs w:val="28"/>
        </w:rPr>
        <w:t>0</w:t>
      </w:r>
      <w:r w:rsidRPr="00C468E1">
        <w:rPr>
          <w:rFonts w:ascii="Times New Roman" w:hAnsi="Times New Roman" w:cs="Times New Roman"/>
          <w:sz w:val="28"/>
          <w:szCs w:val="28"/>
        </w:rPr>
        <w:t>m.</w:t>
      </w:r>
    </w:p>
    <w:p w14:paraId="5C31639B" w14:textId="6849CCD9" w:rsidR="00CA36DF" w:rsidRPr="00C468E1" w:rsidRDefault="00836290" w:rsidP="0037596B">
      <w:pPr>
        <w:widowControl w:val="0"/>
        <w:tabs>
          <w:tab w:val="left" w:pos="180"/>
          <w:tab w:val="left" w:pos="360"/>
        </w:tabs>
        <w:spacing w:before="60" w:after="0" w:line="270" w:lineRule="auto"/>
        <w:ind w:firstLine="720"/>
        <w:jc w:val="both"/>
        <w:rPr>
          <w:rFonts w:ascii="Times New Roman" w:eastAsiaTheme="minorEastAsia" w:hAnsi="Times New Roman" w:cs="Times New Roman"/>
          <w:b/>
          <w:i/>
          <w:sz w:val="28"/>
          <w:szCs w:val="28"/>
        </w:rPr>
      </w:pPr>
      <w:r w:rsidRPr="00C468E1">
        <w:rPr>
          <w:rFonts w:ascii="Times New Roman" w:eastAsiaTheme="minorEastAsia" w:hAnsi="Times New Roman" w:cs="Times New Roman"/>
          <w:b/>
          <w:i/>
          <w:sz w:val="28"/>
          <w:szCs w:val="28"/>
        </w:rPr>
        <w:t>b)</w:t>
      </w:r>
      <w:r w:rsidR="00CA36DF" w:rsidRPr="00C468E1">
        <w:rPr>
          <w:rFonts w:ascii="Times New Roman" w:eastAsiaTheme="minorEastAsia" w:hAnsi="Times New Roman" w:cs="Times New Roman"/>
          <w:b/>
          <w:i/>
          <w:sz w:val="28"/>
          <w:szCs w:val="28"/>
        </w:rPr>
        <w:t xml:space="preserve"> Nhu cầu VLNCN hàng quý</w:t>
      </w:r>
    </w:p>
    <w:p w14:paraId="6DC715A3" w14:textId="7E093BA4" w:rsidR="00CA36DF" w:rsidRPr="00C468E1" w:rsidRDefault="00CA36DF" w:rsidP="0037596B">
      <w:pPr>
        <w:spacing w:before="60" w:after="0" w:line="270" w:lineRule="auto"/>
        <w:ind w:firstLine="720"/>
        <w:jc w:val="both"/>
        <w:rPr>
          <w:rFonts w:ascii="Times New Roman" w:eastAsiaTheme="minorEastAsia" w:hAnsi="Times New Roman" w:cs="Times New Roman"/>
          <w:sz w:val="28"/>
          <w:szCs w:val="28"/>
        </w:rPr>
      </w:pPr>
      <w:r>
        <w:rPr>
          <w:rFonts w:ascii="Times New Roman" w:hAnsi="Times New Roman" w:eastAsia="Times New Roman"/>
          <w:b w:val="0"/>
          <w:sz w:val="28"/>
        </w:rPr>
        <w:t>- Thuốc nổ các loại sử dụng hàng quý: 9.738kg/quý (38.950 : 4);</w:t>
      </w:r>
    </w:p>
    <w:p w14:paraId="0995F060" w14:textId="2F62A51A" w:rsidR="00CA36DF" w:rsidRPr="00C468E1" w:rsidRDefault="00CA36DF" w:rsidP="0037596B">
      <w:pPr>
        <w:spacing w:before="60" w:after="0" w:line="270" w:lineRule="auto"/>
        <w:ind w:firstLine="720"/>
        <w:jc w:val="both"/>
        <w:rPr>
          <w:rFonts w:ascii="Times New Roman" w:eastAsiaTheme="minorEastAsia" w:hAnsi="Times New Roman" w:cs="Times New Roman"/>
          <w:sz w:val="28"/>
          <w:szCs w:val="28"/>
        </w:rPr>
      </w:pPr>
      <w:r>
        <w:rPr>
          <w:rFonts w:ascii="Times New Roman" w:hAnsi="Times New Roman" w:eastAsia="Times New Roman"/>
          <w:b w:val="0"/>
          <w:sz w:val="28"/>
        </w:rPr>
        <w:t>- Kíp nổ các loại: 1.398 cái/quý (5.592 : 4), gồm kíp nổ điện vi sai 546 cái, kíp nổ điện số 8 852 cái;</w:t>
      </w:r>
    </w:p>
    <w:p w14:paraId="5833448D" w14:textId="47BB5602" w:rsidR="00CA36DF" w:rsidRPr="00C468E1" w:rsidRDefault="00CA36DF" w:rsidP="0037596B">
      <w:pPr>
        <w:spacing w:before="60" w:after="0" w:line="270" w:lineRule="auto"/>
        <w:ind w:firstLine="720"/>
        <w:jc w:val="both"/>
        <w:rPr>
          <w:rFonts w:ascii="Times New Roman" w:eastAsiaTheme="minorEastAsia" w:hAnsi="Times New Roman" w:cs="Times New Roman"/>
          <w:sz w:val="28"/>
          <w:szCs w:val="28"/>
        </w:rPr>
      </w:pPr>
      <w:r>
        <w:rPr>
          <w:rFonts w:ascii="Times New Roman" w:hAnsi="Times New Roman" w:eastAsia="Times New Roman"/>
          <w:b w:val="0"/>
          <w:sz w:val="28"/>
        </w:rPr>
        <w:t>- Dây nổ chịu nước: 5.463m/quý (21.850 : 4).</w:t>
      </w:r>
    </w:p>
    <w:p w14:paraId="41D9BF79" w14:textId="12BAB8AA" w:rsidR="00CA36DF" w:rsidRPr="00C468E1" w:rsidRDefault="00B56DA4" w:rsidP="0037596B">
      <w:pPr>
        <w:spacing w:before="60" w:after="0" w:line="270" w:lineRule="auto"/>
        <w:ind w:firstLine="720"/>
        <w:rPr>
          <w:rFonts w:ascii="Times New Roman" w:eastAsiaTheme="minorEastAsia" w:hAnsi="Times New Roman" w:cs="Times New Roman"/>
          <w:b/>
          <w:i/>
          <w:sz w:val="28"/>
          <w:szCs w:val="28"/>
        </w:rPr>
      </w:pPr>
      <w:r w:rsidRPr="00C468E1">
        <w:rPr>
          <w:rFonts w:ascii="Times New Roman" w:eastAsiaTheme="minorEastAsia" w:hAnsi="Times New Roman" w:cs="Times New Roman"/>
          <w:b/>
          <w:i/>
          <w:sz w:val="28"/>
          <w:szCs w:val="28"/>
        </w:rPr>
        <w:t>c)</w:t>
      </w:r>
      <w:r w:rsidR="00CA36DF" w:rsidRPr="00C468E1">
        <w:rPr>
          <w:rFonts w:ascii="Times New Roman" w:eastAsiaTheme="minorEastAsia" w:hAnsi="Times New Roman" w:cs="Times New Roman"/>
          <w:b/>
          <w:i/>
          <w:sz w:val="28"/>
          <w:szCs w:val="28"/>
        </w:rPr>
        <w:t xml:space="preserve"> Nhu cầu VLNCN hàng tháng</w:t>
      </w:r>
    </w:p>
    <w:p w14:paraId="59934E29" w14:textId="05663A74" w:rsidR="00CA36DF" w:rsidRPr="00C468E1" w:rsidRDefault="00CA36DF" w:rsidP="0037596B">
      <w:pPr>
        <w:spacing w:before="60" w:after="0" w:line="270" w:lineRule="auto"/>
        <w:ind w:firstLine="720"/>
        <w:jc w:val="both"/>
        <w:rPr>
          <w:rFonts w:ascii="Times New Roman" w:eastAsiaTheme="minorEastAsia" w:hAnsi="Times New Roman" w:cs="Times New Roman"/>
          <w:sz w:val="28"/>
          <w:szCs w:val="28"/>
        </w:rPr>
      </w:pPr>
      <w:r>
        <w:rPr>
          <w:rFonts w:ascii="Times New Roman" w:hAnsi="Times New Roman" w:eastAsia="Times New Roman"/>
          <w:b w:val="0"/>
          <w:sz w:val="28"/>
        </w:rPr>
        <w:t>- Thuốc nổ các loại sử dụng hàng tháng: 3.246kg/tháng (38.950 : 12);</w:t>
      </w:r>
    </w:p>
    <w:p w14:paraId="032A667F" w14:textId="2FCD6F6F" w:rsidR="00CA36DF" w:rsidRPr="00C468E1" w:rsidRDefault="00CA36DF" w:rsidP="0037596B">
      <w:pPr>
        <w:spacing w:before="60" w:after="0" w:line="270" w:lineRule="auto"/>
        <w:ind w:firstLine="720"/>
        <w:jc w:val="both"/>
        <w:rPr>
          <w:rFonts w:ascii="Times New Roman" w:eastAsiaTheme="minorEastAsia" w:hAnsi="Times New Roman" w:cs="Times New Roman"/>
          <w:sz w:val="28"/>
          <w:szCs w:val="28"/>
        </w:rPr>
      </w:pPr>
      <w:r>
        <w:rPr>
          <w:rFonts w:ascii="Times New Roman" w:hAnsi="Times New Roman" w:eastAsia="Times New Roman"/>
          <w:b w:val="0"/>
          <w:sz w:val="28"/>
        </w:rPr>
        <w:t>- Kíp nổ các loại: 466 cái/tháng (5.592 : 12), gồm kíp nổ điện vi sai 182 cái, kíp nổ điện số 8 284 cái;</w:t>
      </w:r>
    </w:p>
    <w:p w14:paraId="0CAAC352" w14:textId="1462473C" w:rsidR="00625783" w:rsidRDefault="00CA36DF" w:rsidP="0037596B">
      <w:pPr>
        <w:spacing w:before="60" w:after="0" w:line="270" w:lineRule="auto"/>
        <w:ind w:firstLine="720"/>
        <w:jc w:val="both"/>
        <w:rPr>
          <w:rFonts w:ascii="Times New Roman" w:eastAsiaTheme="minorEastAsia" w:hAnsi="Times New Roman" w:cs="Times New Roman"/>
          <w:sz w:val="28"/>
          <w:szCs w:val="28"/>
        </w:rPr>
      </w:pPr>
      <w:r>
        <w:rPr>
          <w:rFonts w:ascii="Times New Roman" w:hAnsi="Times New Roman" w:eastAsia="Times New Roman"/>
          <w:b w:val="0"/>
          <w:sz w:val="28"/>
        </w:rPr>
        <w:t>- Dây nổ chịu nước: 1.821m/tháng (21.850 : 12).</w:t>
      </w:r>
    </w:p>
    <w:p>
      <w:pPr>
        <w:spacing w:before="60" w:after="0" w:line="270" w:lineRule="auto"/>
        <w:ind w:firstLine="720"/>
        <w:jc w:val="both"/>
        <w:rPr>
          <w:rFonts w:ascii="Times New Roman" w:eastAsiaTheme="minorEastAsia" w:hAnsi="Times New Roman" w:cs="Times New Roman"/>
          <w:sz w:val="28"/>
          <w:szCs w:val="28"/>
        </w:rPr>
      </w:pPr>
      <w:r>
        <w:rPr>
          <w:rFonts w:ascii="Times New Roman" w:hAnsi="Times New Roman" w:eastAsia="Times New Roman"/>
          <w:b/>
          <w:sz w:val="28"/>
        </w:rPr>
        <w:t>d) Tổng hợp số lượng, chủng loại VLNCN sử dụng hằng năm</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51"/>
        <w:gridCol w:w="2351"/>
        <w:gridCol w:w="2351"/>
        <w:gridCol w:w="2351"/>
      </w:tblGrid>
      <w:tr>
        <w:trPr>
          <w:cantSplit/>
        </w:trPr>
        <w:tc>
          <w:tcPr>
            <w:tcW w:type="dxa" w:w="2351"/>
          </w:tcPr>
          <w:p>
            <w:pPr>
              <w:ind w:firstLine="0"/>
              <w:jc w:val="center"/>
            </w:pPr>
            <w:r>
              <w:rPr>
                <w:rFonts w:ascii="Times New Roman" w:hAnsi="Times New Roman" w:eastAsia="Times New Roman"/>
                <w:b/>
                <w:sz w:val="26"/>
              </w:rPr>
              <w:t>TT</w:t>
            </w:r>
          </w:p>
        </w:tc>
        <w:tc>
          <w:tcPr>
            <w:tcW w:type="dxa" w:w="2351"/>
          </w:tcPr>
          <w:p>
            <w:pPr>
              <w:ind w:firstLine="0"/>
              <w:jc w:val="left"/>
            </w:pPr>
            <w:r>
              <w:rPr>
                <w:rFonts w:ascii="Times New Roman" w:hAnsi="Times New Roman" w:eastAsia="Times New Roman"/>
                <w:b/>
                <w:sz w:val="26"/>
              </w:rPr>
              <w:t>Tên vật liệu nổ công nghiệp</w:t>
            </w:r>
          </w:p>
        </w:tc>
        <w:tc>
          <w:tcPr>
            <w:tcW w:type="dxa" w:w="2351"/>
          </w:tcPr>
          <w:p>
            <w:pPr>
              <w:ind w:firstLine="0"/>
              <w:jc w:val="center"/>
            </w:pPr>
            <w:r>
              <w:rPr>
                <w:rFonts w:ascii="Times New Roman" w:hAnsi="Times New Roman" w:eastAsia="Times New Roman"/>
                <w:b/>
                <w:sz w:val="26"/>
              </w:rPr>
              <w:t>Đơn vị tính</w:t>
            </w:r>
          </w:p>
        </w:tc>
        <w:tc>
          <w:tcPr>
            <w:tcW w:type="dxa" w:w="2351"/>
          </w:tcPr>
          <w:p>
            <w:pPr>
              <w:ind w:firstLine="0"/>
              <w:jc w:val="center"/>
            </w:pPr>
            <w:r>
              <w:rPr>
                <w:rFonts w:ascii="Times New Roman" w:hAnsi="Times New Roman" w:eastAsia="Times New Roman"/>
                <w:b/>
                <w:sz w:val="26"/>
              </w:rPr>
              <w:t>Số lượng/năm</w:t>
            </w:r>
          </w:p>
        </w:tc>
      </w:tr>
      <w:tr>
        <w:trPr>
          <w:cantSplit/>
        </w:trPr>
        <w:tc>
          <w:tcPr>
            <w:tcW w:type="dxa" w:w="2351"/>
          </w:tcPr>
          <w:p>
            <w:pPr>
              <w:ind w:firstLine="0"/>
              <w:jc w:val="center"/>
            </w:pPr>
            <w:r>
              <w:rPr>
                <w:rFonts w:ascii="Times New Roman" w:hAnsi="Times New Roman" w:eastAsia="Times New Roman"/>
                <w:b w:val="0"/>
                <w:sz w:val="26"/>
              </w:rPr>
              <w:t>1</w:t>
            </w:r>
          </w:p>
        </w:tc>
        <w:tc>
          <w:tcPr>
            <w:tcW w:type="dxa" w:w="2351"/>
          </w:tcPr>
          <w:p>
            <w:pPr>
              <w:ind w:firstLine="0"/>
              <w:jc w:val="left"/>
            </w:pPr>
            <w:r>
              <w:rPr>
                <w:rFonts w:ascii="Times New Roman" w:hAnsi="Times New Roman" w:eastAsia="Times New Roman"/>
                <w:b w:val="0"/>
                <w:sz w:val="26"/>
              </w:rPr>
              <w:t>Thuốc nổ các loại (thuốc nổ Amonit AD1; thuốc nổ Anfo)</w:t>
            </w:r>
          </w:p>
        </w:tc>
        <w:tc>
          <w:tcPr>
            <w:tcW w:type="dxa" w:w="2351"/>
          </w:tcPr>
          <w:p>
            <w:pPr>
              <w:ind w:firstLine="0"/>
              <w:jc w:val="center"/>
            </w:pPr>
            <w:r>
              <w:rPr>
                <w:rFonts w:ascii="Times New Roman" w:hAnsi="Times New Roman" w:eastAsia="Times New Roman"/>
                <w:b w:val="0"/>
                <w:sz w:val="26"/>
              </w:rPr>
              <w:t>kg</w:t>
            </w:r>
          </w:p>
        </w:tc>
        <w:tc>
          <w:tcPr>
            <w:tcW w:type="dxa" w:w="2351"/>
          </w:tcPr>
          <w:p>
            <w:pPr>
              <w:ind w:firstLine="0"/>
              <w:jc w:val="center"/>
            </w:pPr>
            <w:r>
              <w:rPr>
                <w:rFonts w:ascii="Times New Roman" w:hAnsi="Times New Roman" w:eastAsia="Times New Roman"/>
                <w:b w:val="0"/>
                <w:sz w:val="26"/>
              </w:rPr>
              <w:t>38.950</w:t>
            </w:r>
          </w:p>
        </w:tc>
      </w:tr>
      <w:tr>
        <w:trPr>
          <w:cantSplit/>
        </w:trPr>
        <w:tc>
          <w:tcPr>
            <w:tcW w:type="dxa" w:w="2351"/>
          </w:tcPr>
          <w:p>
            <w:pPr>
              <w:ind w:firstLine="0"/>
              <w:jc w:val="center"/>
            </w:pPr>
            <w:r>
              <w:rPr>
                <w:rFonts w:ascii="Times New Roman" w:hAnsi="Times New Roman" w:eastAsia="Times New Roman"/>
                <w:b w:val="0"/>
                <w:sz w:val="26"/>
              </w:rPr>
              <w:t>2</w:t>
            </w:r>
          </w:p>
        </w:tc>
        <w:tc>
          <w:tcPr>
            <w:tcW w:type="dxa" w:w="2351"/>
          </w:tcPr>
          <w:p>
            <w:pPr>
              <w:ind w:firstLine="0"/>
              <w:jc w:val="left"/>
            </w:pPr>
            <w:r>
              <w:rPr>
                <w:rFonts w:ascii="Times New Roman" w:hAnsi="Times New Roman" w:eastAsia="Times New Roman"/>
                <w:b w:val="0"/>
                <w:sz w:val="26"/>
              </w:rPr>
              <w:t>Kíp nổ các loại (kíp nổ điện vi sai; kíp nổ điện số 8)</w:t>
            </w:r>
          </w:p>
        </w:tc>
        <w:tc>
          <w:tcPr>
            <w:tcW w:type="dxa" w:w="2351"/>
          </w:tcPr>
          <w:p>
            <w:pPr>
              <w:ind w:firstLine="0"/>
              <w:jc w:val="center"/>
            </w:pPr>
            <w:r>
              <w:rPr>
                <w:rFonts w:ascii="Times New Roman" w:hAnsi="Times New Roman" w:eastAsia="Times New Roman"/>
                <w:b w:val="0"/>
                <w:sz w:val="26"/>
              </w:rPr>
              <w:t>cái</w:t>
            </w:r>
          </w:p>
        </w:tc>
        <w:tc>
          <w:tcPr>
            <w:tcW w:type="dxa" w:w="2351"/>
          </w:tcPr>
          <w:p>
            <w:pPr>
              <w:ind w:firstLine="0"/>
              <w:jc w:val="center"/>
            </w:pPr>
            <w:r>
              <w:rPr>
                <w:rFonts w:ascii="Times New Roman" w:hAnsi="Times New Roman" w:eastAsia="Times New Roman"/>
                <w:b w:val="0"/>
                <w:sz w:val="26"/>
              </w:rPr>
              <w:t>5.592</w:t>
            </w:r>
          </w:p>
        </w:tc>
      </w:tr>
      <w:tr>
        <w:trPr>
          <w:cantSplit/>
        </w:trPr>
        <w:tc>
          <w:tcPr>
            <w:tcW w:type="dxa" w:w="2351"/>
          </w:tcPr>
          <w:p>
            <w:pPr>
              <w:ind w:firstLine="0"/>
              <w:jc w:val="center"/>
            </w:pPr>
            <w:r>
              <w:rPr>
                <w:rFonts w:ascii="Times New Roman" w:hAnsi="Times New Roman" w:eastAsia="Times New Roman"/>
                <w:b w:val="0"/>
                <w:sz w:val="26"/>
              </w:rPr>
              <w:t>3</w:t>
            </w:r>
          </w:p>
        </w:tc>
        <w:tc>
          <w:tcPr>
            <w:tcW w:type="dxa" w:w="2351"/>
          </w:tcPr>
          <w:p>
            <w:pPr>
              <w:ind w:firstLine="0"/>
              <w:jc w:val="left"/>
            </w:pPr>
            <w:r>
              <w:rPr>
                <w:rFonts w:ascii="Times New Roman" w:hAnsi="Times New Roman" w:eastAsia="Times New Roman"/>
                <w:b w:val="0"/>
                <w:sz w:val="26"/>
              </w:rPr>
              <w:t>Dây nổ chịu nước</w:t>
            </w:r>
          </w:p>
        </w:tc>
        <w:tc>
          <w:tcPr>
            <w:tcW w:type="dxa" w:w="2351"/>
          </w:tcPr>
          <w:p>
            <w:pPr>
              <w:ind w:firstLine="0"/>
              <w:jc w:val="center"/>
            </w:pPr>
            <w:r>
              <w:rPr>
                <w:rFonts w:ascii="Times New Roman" w:hAnsi="Times New Roman" w:eastAsia="Times New Roman"/>
                <w:b w:val="0"/>
                <w:sz w:val="26"/>
              </w:rPr>
              <w:t>mét</w:t>
            </w:r>
          </w:p>
        </w:tc>
        <w:tc>
          <w:tcPr>
            <w:tcW w:type="dxa" w:w="2351"/>
          </w:tcPr>
          <w:p>
            <w:pPr>
              <w:ind w:firstLine="0"/>
              <w:jc w:val="center"/>
            </w:pPr>
            <w:r>
              <w:rPr>
                <w:rFonts w:ascii="Times New Roman" w:hAnsi="Times New Roman" w:eastAsia="Times New Roman"/>
                <w:b w:val="0"/>
                <w:sz w:val="26"/>
              </w:rPr>
              <w:t>21.850</w:t>
            </w:r>
          </w:p>
        </w:tc>
      </w:tr>
    </w:tbl>
    <w:p>
      <w:pPr>
        <w:ind w:firstLine="720"/>
        <w:jc w:val="both"/>
      </w:pPr>
      <w:r>
        <w:rPr>
          <w:rFonts w:ascii="Times New Roman" w:hAnsi="Times New Roman" w:eastAsia="Times New Roman"/>
          <w:b w:val="0"/>
          <w:sz w:val="28"/>
        </w:rPr>
        <w:t>Số lượng, chủng loại VLNCN nêu trên được ghi thống nhất với Giấy đề nghị cấp Giấy phép sử dụng vật liệu nổ công nghiệp. Cơ cấu sử dụng giữa các chủng loại thuốc nổ (Amonit AD1 sử dụng làm mìn mồi, lỗ khoan con và lỗ khoan có nước; Anfo sử dụng cho lỗ khoan khô) do Công ty quyết định theo điều kiện thực tế của từng đợt nổ, bảo đảm tổng khối lượng thuốc nổ sử dụng hằng năm không vượt quá 38.950kg và tổng số lượng từng nhóm không vượt quá số lượng ghi trong Giấy phép được cấp.</w:t>
      </w:r>
    </w:p>
    <w:p w14:paraId="036DA5EB" w14:textId="77777777" w:rsidR="00F832B3" w:rsidRDefault="00F832B3" w:rsidP="0037596B">
      <w:pPr>
        <w:spacing w:before="60" w:after="0" w:line="270" w:lineRule="auto"/>
        <w:ind w:firstLine="720"/>
        <w:rPr>
          <w:rFonts w:ascii="Times New Roman" w:eastAsiaTheme="minorEastAsia" w:hAnsi="Times New Roman" w:cs="Times New Roman"/>
          <w:sz w:val="28"/>
          <w:szCs w:val="28"/>
        </w:rPr>
      </w:pPr>
    </w:p>
    <w:p w14:paraId="357F83D3" w14:textId="77777777" w:rsidR="006049AF" w:rsidRPr="00C468E1" w:rsidRDefault="006049AF" w:rsidP="0037596B">
      <w:pPr>
        <w:widowControl w:val="0"/>
        <w:tabs>
          <w:tab w:val="left" w:pos="180"/>
          <w:tab w:val="left" w:pos="360"/>
        </w:tabs>
        <w:spacing w:before="60" w:after="0" w:line="270" w:lineRule="auto"/>
        <w:jc w:val="center"/>
        <w:rPr>
          <w:rFonts w:ascii="Times New Roman" w:hAnsi="Times New Roman" w:cs="Times New Roman"/>
          <w:sz w:val="28"/>
          <w:szCs w:val="28"/>
          <w:lang w:val="vi-VN"/>
        </w:rPr>
      </w:pPr>
      <w:r w:rsidRPr="00C468E1">
        <w:rPr>
          <w:rFonts w:ascii="Times New Roman" w:hAnsi="Times New Roman" w:cs="Times New Roman"/>
          <w:sz w:val="28"/>
          <w:szCs w:val="28"/>
          <w:lang w:val="vi-VN"/>
        </w:rPr>
        <w:t>Bảng tổng hợp các thông số khoan nổ mìn</w:t>
      </w:r>
    </w:p>
    <w:tbl>
      <w:tblPr>
        <w:tblStyle w:val="TableGrid"/>
        <w:tblW w:w="9987" w:type="dxa"/>
        <w:jc w:val="center"/>
        <w:tblLook w:val="04A0" w:firstRow="1" w:lastRow="0" w:firstColumn="1" w:lastColumn="0" w:noHBand="0" w:noVBand="1"/>
      </w:tblPr>
      <w:tblGrid>
        <w:gridCol w:w="591"/>
        <w:gridCol w:w="4246"/>
        <w:gridCol w:w="853"/>
        <w:gridCol w:w="948"/>
        <w:gridCol w:w="1110"/>
        <w:gridCol w:w="1129"/>
        <w:gridCol w:w="1110"/>
      </w:tblGrid>
      <w:tr w:rsidR="006049AF" w:rsidRPr="00C468E1" w14:paraId="010BA98D" w14:textId="77777777" w:rsidTr="00F832B3">
        <w:trPr>
          <w:trHeight w:val="283"/>
          <w:tblHeader/>
          <w:jc w:val="center"/>
        </w:trPr>
        <w:tc>
          <w:tcPr>
            <w:tcW w:w="591" w:type="dxa"/>
            <w:vMerge w:val="restart"/>
            <w:vAlign w:val="center"/>
          </w:tcPr>
          <w:p w14:paraId="77F0FE08"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b/>
                <w:sz w:val="28"/>
                <w:szCs w:val="28"/>
              </w:rPr>
            </w:pPr>
            <w:r w:rsidRPr="00C468E1">
              <w:rPr>
                <w:rFonts w:ascii="Times New Roman" w:eastAsiaTheme="minorEastAsia" w:hAnsi="Times New Roman" w:cs="Times New Roman"/>
                <w:b/>
                <w:sz w:val="28"/>
                <w:szCs w:val="28"/>
              </w:rPr>
              <w:t>TT</w:t>
            </w:r>
          </w:p>
        </w:tc>
        <w:tc>
          <w:tcPr>
            <w:tcW w:w="4246" w:type="dxa"/>
            <w:vMerge w:val="restart"/>
            <w:vAlign w:val="center"/>
          </w:tcPr>
          <w:p w14:paraId="734E6493"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b/>
                <w:sz w:val="28"/>
                <w:szCs w:val="28"/>
              </w:rPr>
            </w:pPr>
            <w:r w:rsidRPr="00C468E1">
              <w:rPr>
                <w:rFonts w:ascii="Times New Roman" w:eastAsiaTheme="minorEastAsia" w:hAnsi="Times New Roman" w:cs="Times New Roman"/>
                <w:b/>
                <w:sz w:val="28"/>
                <w:szCs w:val="28"/>
              </w:rPr>
              <w:t>Tên chỉ tiêu</w:t>
            </w:r>
          </w:p>
        </w:tc>
        <w:tc>
          <w:tcPr>
            <w:tcW w:w="853" w:type="dxa"/>
            <w:vMerge w:val="restart"/>
            <w:vAlign w:val="center"/>
          </w:tcPr>
          <w:p w14:paraId="21755C5B"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b/>
                <w:sz w:val="28"/>
                <w:szCs w:val="28"/>
              </w:rPr>
            </w:pPr>
            <w:r w:rsidRPr="00C468E1">
              <w:rPr>
                <w:rFonts w:ascii="Times New Roman" w:eastAsiaTheme="minorEastAsia" w:hAnsi="Times New Roman" w:cs="Times New Roman"/>
                <w:b/>
                <w:sz w:val="28"/>
                <w:szCs w:val="28"/>
              </w:rPr>
              <w:t>Ký hiệu</w:t>
            </w:r>
          </w:p>
        </w:tc>
        <w:tc>
          <w:tcPr>
            <w:tcW w:w="948" w:type="dxa"/>
            <w:vMerge w:val="restart"/>
            <w:vAlign w:val="center"/>
          </w:tcPr>
          <w:p w14:paraId="2E64D9C3"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b/>
                <w:sz w:val="28"/>
                <w:szCs w:val="28"/>
              </w:rPr>
            </w:pPr>
            <w:r w:rsidRPr="00C468E1">
              <w:rPr>
                <w:rFonts w:ascii="Times New Roman" w:eastAsiaTheme="minorEastAsia" w:hAnsi="Times New Roman" w:cs="Times New Roman"/>
                <w:b/>
                <w:sz w:val="28"/>
                <w:szCs w:val="28"/>
              </w:rPr>
              <w:t>Đơn vị</w:t>
            </w:r>
          </w:p>
        </w:tc>
        <w:tc>
          <w:tcPr>
            <w:tcW w:w="3349" w:type="dxa"/>
            <w:gridSpan w:val="3"/>
          </w:tcPr>
          <w:p w14:paraId="6E02EB59"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b/>
                <w:sz w:val="28"/>
                <w:szCs w:val="28"/>
              </w:rPr>
            </w:pPr>
            <w:r w:rsidRPr="00C468E1">
              <w:rPr>
                <w:rFonts w:ascii="Times New Roman" w:eastAsiaTheme="minorEastAsia" w:hAnsi="Times New Roman" w:cs="Times New Roman"/>
                <w:b/>
                <w:sz w:val="28"/>
                <w:szCs w:val="28"/>
              </w:rPr>
              <w:t>Thông số theo đường kính lỗ khoan</w:t>
            </w:r>
          </w:p>
        </w:tc>
      </w:tr>
      <w:tr w:rsidR="006049AF" w:rsidRPr="00C468E1" w14:paraId="11E0908F" w14:textId="77777777" w:rsidTr="00F832B3">
        <w:trPr>
          <w:trHeight w:val="283"/>
          <w:tblHeader/>
          <w:jc w:val="center"/>
        </w:trPr>
        <w:tc>
          <w:tcPr>
            <w:tcW w:w="591" w:type="dxa"/>
            <w:vMerge/>
            <w:vAlign w:val="center"/>
          </w:tcPr>
          <w:p w14:paraId="37742F36"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b/>
                <w:sz w:val="28"/>
                <w:szCs w:val="28"/>
              </w:rPr>
            </w:pPr>
          </w:p>
        </w:tc>
        <w:tc>
          <w:tcPr>
            <w:tcW w:w="4246" w:type="dxa"/>
            <w:vMerge/>
            <w:vAlign w:val="center"/>
          </w:tcPr>
          <w:p w14:paraId="7F43EBCD"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b/>
                <w:sz w:val="28"/>
                <w:szCs w:val="28"/>
              </w:rPr>
            </w:pPr>
          </w:p>
        </w:tc>
        <w:tc>
          <w:tcPr>
            <w:tcW w:w="853" w:type="dxa"/>
            <w:vMerge/>
            <w:vAlign w:val="center"/>
          </w:tcPr>
          <w:p w14:paraId="6BBA2430"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b/>
                <w:sz w:val="28"/>
                <w:szCs w:val="28"/>
              </w:rPr>
            </w:pPr>
          </w:p>
        </w:tc>
        <w:tc>
          <w:tcPr>
            <w:tcW w:w="948" w:type="dxa"/>
            <w:vMerge/>
            <w:vAlign w:val="center"/>
          </w:tcPr>
          <w:p w14:paraId="5F0B2412"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b/>
                <w:sz w:val="28"/>
                <w:szCs w:val="28"/>
              </w:rPr>
            </w:pPr>
          </w:p>
        </w:tc>
        <w:tc>
          <w:tcPr>
            <w:tcW w:w="1110" w:type="dxa"/>
            <w:vAlign w:val="center"/>
          </w:tcPr>
          <w:p w14:paraId="4973B043"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b/>
                <w:sz w:val="28"/>
                <w:szCs w:val="28"/>
              </w:rPr>
            </w:pPr>
            <w:r w:rsidRPr="00C468E1">
              <w:rPr>
                <w:rFonts w:ascii="Times New Roman" w:eastAsiaTheme="minorEastAsia" w:hAnsi="Times New Roman" w:cs="Times New Roman"/>
                <w:b/>
                <w:sz w:val="28"/>
                <w:szCs w:val="28"/>
              </w:rPr>
              <w:t>36mm</w:t>
            </w:r>
          </w:p>
        </w:tc>
        <w:tc>
          <w:tcPr>
            <w:tcW w:w="1129" w:type="dxa"/>
          </w:tcPr>
          <w:p w14:paraId="763DDF7D"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b/>
                <w:sz w:val="28"/>
                <w:szCs w:val="28"/>
              </w:rPr>
            </w:pPr>
            <w:r w:rsidRPr="00C468E1">
              <w:rPr>
                <w:rFonts w:ascii="Times New Roman" w:eastAsiaTheme="minorEastAsia" w:hAnsi="Times New Roman" w:cs="Times New Roman"/>
                <w:b/>
                <w:sz w:val="28"/>
                <w:szCs w:val="28"/>
              </w:rPr>
              <w:t>76mm</w:t>
            </w:r>
          </w:p>
        </w:tc>
        <w:tc>
          <w:tcPr>
            <w:tcW w:w="1110" w:type="dxa"/>
            <w:vAlign w:val="center"/>
          </w:tcPr>
          <w:p w14:paraId="3EB3C6DB"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b/>
                <w:sz w:val="28"/>
                <w:szCs w:val="28"/>
              </w:rPr>
            </w:pPr>
            <w:r w:rsidRPr="00C468E1">
              <w:rPr>
                <w:rFonts w:ascii="Times New Roman" w:eastAsiaTheme="minorEastAsia" w:hAnsi="Times New Roman" w:cs="Times New Roman"/>
                <w:b/>
                <w:sz w:val="28"/>
                <w:szCs w:val="28"/>
              </w:rPr>
              <w:t>90mm</w:t>
            </w:r>
          </w:p>
        </w:tc>
      </w:tr>
      <w:tr w:rsidR="006049AF" w:rsidRPr="00C468E1" w14:paraId="580A0E3A" w14:textId="77777777" w:rsidTr="00F832B3">
        <w:trPr>
          <w:trHeight w:val="283"/>
          <w:jc w:val="center"/>
        </w:trPr>
        <w:tc>
          <w:tcPr>
            <w:tcW w:w="591" w:type="dxa"/>
          </w:tcPr>
          <w:p w14:paraId="6F167EFC" w14:textId="77777777" w:rsidR="006049AF" w:rsidRPr="00C468E1" w:rsidRDefault="006049AF" w:rsidP="0037596B">
            <w:pPr>
              <w:pStyle w:val="ListParagraph"/>
              <w:numPr>
                <w:ilvl w:val="0"/>
                <w:numId w:val="12"/>
              </w:numPr>
              <w:spacing w:line="270" w:lineRule="auto"/>
              <w:jc w:val="center"/>
              <w:rPr>
                <w:rFonts w:ascii="Times New Roman" w:eastAsiaTheme="minorEastAsia" w:hAnsi="Times New Roman" w:cs="Times New Roman"/>
                <w:sz w:val="28"/>
                <w:szCs w:val="28"/>
              </w:rPr>
            </w:pPr>
          </w:p>
        </w:tc>
        <w:tc>
          <w:tcPr>
            <w:tcW w:w="4246" w:type="dxa"/>
          </w:tcPr>
          <w:p w14:paraId="4D127CDC" w14:textId="77777777" w:rsidR="006049AF" w:rsidRPr="00C468E1" w:rsidRDefault="006049AF" w:rsidP="0037596B">
            <w:pPr>
              <w:pStyle w:val="ListParagraph"/>
              <w:spacing w:line="270" w:lineRule="auto"/>
              <w:ind w:left="0"/>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Chiều cao tầng khai thác</w:t>
            </w:r>
          </w:p>
        </w:tc>
        <w:tc>
          <w:tcPr>
            <w:tcW w:w="853" w:type="dxa"/>
          </w:tcPr>
          <w:p w14:paraId="594CF2BD"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H</w:t>
            </w:r>
            <w:r w:rsidRPr="00C468E1">
              <w:rPr>
                <w:rFonts w:ascii="Times New Roman" w:eastAsiaTheme="minorEastAsia" w:hAnsi="Times New Roman" w:cs="Times New Roman"/>
                <w:sz w:val="28"/>
                <w:szCs w:val="28"/>
                <w:vertAlign w:val="subscript"/>
              </w:rPr>
              <w:t>t</w:t>
            </w:r>
          </w:p>
        </w:tc>
        <w:tc>
          <w:tcPr>
            <w:tcW w:w="948" w:type="dxa"/>
          </w:tcPr>
          <w:p w14:paraId="78092F4C"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m</w:t>
            </w:r>
          </w:p>
        </w:tc>
        <w:tc>
          <w:tcPr>
            <w:tcW w:w="1110" w:type="dxa"/>
          </w:tcPr>
          <w:p w14:paraId="1368735E"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2</w:t>
            </w:r>
          </w:p>
        </w:tc>
        <w:tc>
          <w:tcPr>
            <w:tcW w:w="1129" w:type="dxa"/>
          </w:tcPr>
          <w:p w14:paraId="291EA143"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10</w:t>
            </w:r>
          </w:p>
        </w:tc>
        <w:tc>
          <w:tcPr>
            <w:tcW w:w="1110" w:type="dxa"/>
          </w:tcPr>
          <w:p w14:paraId="171D3F17"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10</w:t>
            </w:r>
          </w:p>
        </w:tc>
      </w:tr>
      <w:tr w:rsidR="006049AF" w:rsidRPr="00C468E1" w14:paraId="7AFBABD2" w14:textId="77777777" w:rsidTr="00F832B3">
        <w:trPr>
          <w:trHeight w:val="283"/>
          <w:jc w:val="center"/>
        </w:trPr>
        <w:tc>
          <w:tcPr>
            <w:tcW w:w="591" w:type="dxa"/>
          </w:tcPr>
          <w:p w14:paraId="14D09BBE" w14:textId="77777777" w:rsidR="006049AF" w:rsidRPr="00C468E1" w:rsidRDefault="006049AF" w:rsidP="0037596B">
            <w:pPr>
              <w:pStyle w:val="ListParagraph"/>
              <w:numPr>
                <w:ilvl w:val="0"/>
                <w:numId w:val="12"/>
              </w:numPr>
              <w:spacing w:line="270" w:lineRule="auto"/>
              <w:jc w:val="center"/>
              <w:rPr>
                <w:rFonts w:ascii="Times New Roman" w:eastAsiaTheme="minorEastAsia" w:hAnsi="Times New Roman" w:cs="Times New Roman"/>
                <w:sz w:val="28"/>
                <w:szCs w:val="28"/>
              </w:rPr>
            </w:pPr>
          </w:p>
        </w:tc>
        <w:tc>
          <w:tcPr>
            <w:tcW w:w="4246" w:type="dxa"/>
          </w:tcPr>
          <w:p w14:paraId="21F3853E" w14:textId="77777777" w:rsidR="006049AF" w:rsidRPr="00C468E1" w:rsidRDefault="006049AF" w:rsidP="0037596B">
            <w:pPr>
              <w:pStyle w:val="ListParagraph"/>
              <w:spacing w:line="270" w:lineRule="auto"/>
              <w:ind w:left="0"/>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Đường kính lỗ khoan</w:t>
            </w:r>
          </w:p>
        </w:tc>
        <w:tc>
          <w:tcPr>
            <w:tcW w:w="853" w:type="dxa"/>
          </w:tcPr>
          <w:p w14:paraId="164B5E5D"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ø</w:t>
            </w:r>
          </w:p>
        </w:tc>
        <w:tc>
          <w:tcPr>
            <w:tcW w:w="948" w:type="dxa"/>
          </w:tcPr>
          <w:p w14:paraId="646FCA28"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mm</w:t>
            </w:r>
          </w:p>
        </w:tc>
        <w:tc>
          <w:tcPr>
            <w:tcW w:w="1110" w:type="dxa"/>
          </w:tcPr>
          <w:p w14:paraId="2FAB5F76"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36</w:t>
            </w:r>
          </w:p>
        </w:tc>
        <w:tc>
          <w:tcPr>
            <w:tcW w:w="1129" w:type="dxa"/>
          </w:tcPr>
          <w:p w14:paraId="5C7A002A"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76</w:t>
            </w:r>
          </w:p>
        </w:tc>
        <w:tc>
          <w:tcPr>
            <w:tcW w:w="1110" w:type="dxa"/>
          </w:tcPr>
          <w:p w14:paraId="4F654457"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90</w:t>
            </w:r>
          </w:p>
        </w:tc>
      </w:tr>
      <w:tr w:rsidR="006049AF" w:rsidRPr="00C468E1" w14:paraId="610113E2" w14:textId="77777777" w:rsidTr="00F832B3">
        <w:trPr>
          <w:trHeight w:val="283"/>
          <w:jc w:val="center"/>
        </w:trPr>
        <w:tc>
          <w:tcPr>
            <w:tcW w:w="591" w:type="dxa"/>
          </w:tcPr>
          <w:p w14:paraId="23FB9EE9" w14:textId="77777777" w:rsidR="006049AF" w:rsidRPr="00C468E1" w:rsidRDefault="006049AF" w:rsidP="0037596B">
            <w:pPr>
              <w:pStyle w:val="ListParagraph"/>
              <w:numPr>
                <w:ilvl w:val="0"/>
                <w:numId w:val="12"/>
              </w:numPr>
              <w:spacing w:line="270" w:lineRule="auto"/>
              <w:jc w:val="center"/>
              <w:rPr>
                <w:rFonts w:ascii="Times New Roman" w:eastAsiaTheme="minorEastAsia" w:hAnsi="Times New Roman" w:cs="Times New Roman"/>
                <w:sz w:val="28"/>
                <w:szCs w:val="28"/>
              </w:rPr>
            </w:pPr>
          </w:p>
        </w:tc>
        <w:tc>
          <w:tcPr>
            <w:tcW w:w="4246" w:type="dxa"/>
          </w:tcPr>
          <w:p w14:paraId="070C21CC" w14:textId="77777777" w:rsidR="006049AF" w:rsidRPr="00C468E1" w:rsidRDefault="006049AF" w:rsidP="0037596B">
            <w:pPr>
              <w:pStyle w:val="ListParagraph"/>
              <w:spacing w:line="270" w:lineRule="auto"/>
              <w:ind w:left="0"/>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Chiều sâu lỗ khoan</w:t>
            </w:r>
          </w:p>
        </w:tc>
        <w:tc>
          <w:tcPr>
            <w:tcW w:w="853" w:type="dxa"/>
          </w:tcPr>
          <w:p w14:paraId="777937B8"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L</w:t>
            </w:r>
            <w:r w:rsidRPr="00C468E1">
              <w:rPr>
                <w:rFonts w:ascii="Times New Roman" w:eastAsiaTheme="minorEastAsia" w:hAnsi="Times New Roman" w:cs="Times New Roman"/>
                <w:sz w:val="28"/>
                <w:szCs w:val="28"/>
                <w:vertAlign w:val="subscript"/>
              </w:rPr>
              <w:t>lk</w:t>
            </w:r>
          </w:p>
        </w:tc>
        <w:tc>
          <w:tcPr>
            <w:tcW w:w="948" w:type="dxa"/>
          </w:tcPr>
          <w:p w14:paraId="005B78EC"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m</w:t>
            </w:r>
          </w:p>
        </w:tc>
        <w:tc>
          <w:tcPr>
            <w:tcW w:w="1110" w:type="dxa"/>
          </w:tcPr>
          <w:p w14:paraId="503A9893"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2,2</w:t>
            </w:r>
          </w:p>
        </w:tc>
        <w:tc>
          <w:tcPr>
            <w:tcW w:w="1129" w:type="dxa"/>
          </w:tcPr>
          <w:p w14:paraId="72FC2B00"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11</w:t>
            </w:r>
          </w:p>
        </w:tc>
        <w:tc>
          <w:tcPr>
            <w:tcW w:w="1110" w:type="dxa"/>
          </w:tcPr>
          <w:p w14:paraId="4F0A80EE"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11</w:t>
            </w:r>
          </w:p>
        </w:tc>
      </w:tr>
      <w:tr w:rsidR="006049AF" w:rsidRPr="00C468E1" w14:paraId="23A6720B" w14:textId="77777777" w:rsidTr="00F832B3">
        <w:trPr>
          <w:trHeight w:val="283"/>
          <w:jc w:val="center"/>
        </w:trPr>
        <w:tc>
          <w:tcPr>
            <w:tcW w:w="591" w:type="dxa"/>
          </w:tcPr>
          <w:p w14:paraId="0164B4C0" w14:textId="77777777" w:rsidR="006049AF" w:rsidRPr="00C468E1" w:rsidRDefault="006049AF" w:rsidP="0037596B">
            <w:pPr>
              <w:pStyle w:val="ListParagraph"/>
              <w:numPr>
                <w:ilvl w:val="0"/>
                <w:numId w:val="12"/>
              </w:numPr>
              <w:spacing w:line="270" w:lineRule="auto"/>
              <w:jc w:val="center"/>
              <w:rPr>
                <w:rFonts w:ascii="Times New Roman" w:eastAsiaTheme="minorEastAsia" w:hAnsi="Times New Roman" w:cs="Times New Roman"/>
                <w:sz w:val="28"/>
                <w:szCs w:val="28"/>
              </w:rPr>
            </w:pPr>
          </w:p>
        </w:tc>
        <w:tc>
          <w:tcPr>
            <w:tcW w:w="4246" w:type="dxa"/>
          </w:tcPr>
          <w:p w14:paraId="0F76CF98" w14:textId="77777777" w:rsidR="006049AF" w:rsidRPr="00C468E1" w:rsidRDefault="006049AF" w:rsidP="0037596B">
            <w:pPr>
              <w:pStyle w:val="ListParagraph"/>
              <w:spacing w:line="270" w:lineRule="auto"/>
              <w:ind w:left="0"/>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Đường kháng chân tầng</w:t>
            </w:r>
          </w:p>
        </w:tc>
        <w:tc>
          <w:tcPr>
            <w:tcW w:w="853" w:type="dxa"/>
          </w:tcPr>
          <w:p w14:paraId="5C06A347"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w</w:t>
            </w:r>
          </w:p>
        </w:tc>
        <w:tc>
          <w:tcPr>
            <w:tcW w:w="948" w:type="dxa"/>
          </w:tcPr>
          <w:p w14:paraId="05B2D4D1"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m</w:t>
            </w:r>
          </w:p>
        </w:tc>
        <w:tc>
          <w:tcPr>
            <w:tcW w:w="1110" w:type="dxa"/>
          </w:tcPr>
          <w:p w14:paraId="389B1504"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1,1</w:t>
            </w:r>
          </w:p>
        </w:tc>
        <w:tc>
          <w:tcPr>
            <w:tcW w:w="1129" w:type="dxa"/>
          </w:tcPr>
          <w:p w14:paraId="3082120C"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2,7</w:t>
            </w:r>
          </w:p>
        </w:tc>
        <w:tc>
          <w:tcPr>
            <w:tcW w:w="1110" w:type="dxa"/>
          </w:tcPr>
          <w:p w14:paraId="08FB16CD"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3,2</w:t>
            </w:r>
          </w:p>
        </w:tc>
      </w:tr>
      <w:tr w:rsidR="006049AF" w:rsidRPr="00C468E1" w14:paraId="3E29AC7C" w14:textId="77777777" w:rsidTr="00F832B3">
        <w:trPr>
          <w:trHeight w:val="283"/>
          <w:jc w:val="center"/>
        </w:trPr>
        <w:tc>
          <w:tcPr>
            <w:tcW w:w="591" w:type="dxa"/>
          </w:tcPr>
          <w:p w14:paraId="4371D2FB" w14:textId="77777777" w:rsidR="006049AF" w:rsidRPr="00C468E1" w:rsidRDefault="006049AF" w:rsidP="0037596B">
            <w:pPr>
              <w:pStyle w:val="ListParagraph"/>
              <w:numPr>
                <w:ilvl w:val="0"/>
                <w:numId w:val="12"/>
              </w:numPr>
              <w:spacing w:line="270" w:lineRule="auto"/>
              <w:jc w:val="center"/>
              <w:rPr>
                <w:rFonts w:ascii="Times New Roman" w:eastAsiaTheme="minorEastAsia" w:hAnsi="Times New Roman" w:cs="Times New Roman"/>
                <w:sz w:val="28"/>
                <w:szCs w:val="28"/>
              </w:rPr>
            </w:pPr>
          </w:p>
        </w:tc>
        <w:tc>
          <w:tcPr>
            <w:tcW w:w="4246" w:type="dxa"/>
          </w:tcPr>
          <w:p w14:paraId="00B7CFDD" w14:textId="22C7D8BF" w:rsidR="006049AF" w:rsidRPr="00C468E1" w:rsidRDefault="006049AF" w:rsidP="0037596B">
            <w:pPr>
              <w:pStyle w:val="ListParagraph"/>
              <w:spacing w:line="270" w:lineRule="auto"/>
              <w:ind w:left="0"/>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Khoảng cách giữa các lỗ khoan</w:t>
            </w:r>
            <w:r w:rsidR="00942211">
              <w:rPr>
                <w:rFonts w:ascii="Times New Roman" w:eastAsiaTheme="minorEastAsia" w:hAnsi="Times New Roman" w:cs="Times New Roman"/>
                <w:sz w:val="28"/>
                <w:szCs w:val="28"/>
              </w:rPr>
              <w:t xml:space="preserve"> trong hàng</w:t>
            </w:r>
            <w:r>
              <w:rPr>
                <w:rFonts w:ascii="Times New Roman" w:eastAsiaTheme="minorEastAsia" w:hAnsi="Times New Roman" w:cs="Times New Roman"/>
                <w:sz w:val="28"/>
                <w:szCs w:val="28"/>
              </w:rPr>
              <w:t xml:space="preserve"> </w:t>
            </w:r>
          </w:p>
        </w:tc>
        <w:tc>
          <w:tcPr>
            <w:tcW w:w="853" w:type="dxa"/>
          </w:tcPr>
          <w:p w14:paraId="26ADFB3F"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a</w:t>
            </w:r>
          </w:p>
        </w:tc>
        <w:tc>
          <w:tcPr>
            <w:tcW w:w="948" w:type="dxa"/>
          </w:tcPr>
          <w:p w14:paraId="7B8C6EEF"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m</w:t>
            </w:r>
          </w:p>
        </w:tc>
        <w:tc>
          <w:tcPr>
            <w:tcW w:w="1110" w:type="dxa"/>
          </w:tcPr>
          <w:p w14:paraId="5588C45E"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1,1</w:t>
            </w:r>
          </w:p>
        </w:tc>
        <w:tc>
          <w:tcPr>
            <w:tcW w:w="1129" w:type="dxa"/>
          </w:tcPr>
          <w:p w14:paraId="7AE21DD7"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2,7</w:t>
            </w:r>
          </w:p>
        </w:tc>
        <w:tc>
          <w:tcPr>
            <w:tcW w:w="1110" w:type="dxa"/>
          </w:tcPr>
          <w:p w14:paraId="4F9FBD30"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3,2</w:t>
            </w:r>
          </w:p>
        </w:tc>
      </w:tr>
      <w:tr w:rsidR="006049AF" w:rsidRPr="00C468E1" w14:paraId="1652B21B" w14:textId="77777777" w:rsidTr="00F832B3">
        <w:trPr>
          <w:trHeight w:val="283"/>
          <w:jc w:val="center"/>
        </w:trPr>
        <w:tc>
          <w:tcPr>
            <w:tcW w:w="591" w:type="dxa"/>
          </w:tcPr>
          <w:p w14:paraId="5FCAE6EA" w14:textId="77777777" w:rsidR="006049AF" w:rsidRPr="00C468E1" w:rsidRDefault="006049AF" w:rsidP="0037596B">
            <w:pPr>
              <w:pStyle w:val="ListParagraph"/>
              <w:numPr>
                <w:ilvl w:val="0"/>
                <w:numId w:val="12"/>
              </w:numPr>
              <w:spacing w:line="270" w:lineRule="auto"/>
              <w:jc w:val="center"/>
              <w:rPr>
                <w:rFonts w:ascii="Times New Roman" w:eastAsiaTheme="minorEastAsia" w:hAnsi="Times New Roman" w:cs="Times New Roman"/>
                <w:sz w:val="28"/>
                <w:szCs w:val="28"/>
              </w:rPr>
            </w:pPr>
          </w:p>
        </w:tc>
        <w:tc>
          <w:tcPr>
            <w:tcW w:w="4246" w:type="dxa"/>
          </w:tcPr>
          <w:p w14:paraId="06097EFF" w14:textId="77777777" w:rsidR="006049AF" w:rsidRPr="00C468E1" w:rsidRDefault="006049AF" w:rsidP="0037596B">
            <w:pPr>
              <w:pStyle w:val="ListParagraph"/>
              <w:spacing w:line="270" w:lineRule="auto"/>
              <w:ind w:left="0"/>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Khoảng cách giữa các hàng lỗ khoan</w:t>
            </w:r>
          </w:p>
        </w:tc>
        <w:tc>
          <w:tcPr>
            <w:tcW w:w="853" w:type="dxa"/>
          </w:tcPr>
          <w:p w14:paraId="3559A3E6"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b</w:t>
            </w:r>
          </w:p>
        </w:tc>
        <w:tc>
          <w:tcPr>
            <w:tcW w:w="948" w:type="dxa"/>
          </w:tcPr>
          <w:p w14:paraId="4AF18F49"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m</w:t>
            </w:r>
          </w:p>
        </w:tc>
        <w:tc>
          <w:tcPr>
            <w:tcW w:w="1110" w:type="dxa"/>
          </w:tcPr>
          <w:p w14:paraId="3012D077"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1,1</w:t>
            </w:r>
          </w:p>
        </w:tc>
        <w:tc>
          <w:tcPr>
            <w:tcW w:w="1129" w:type="dxa"/>
          </w:tcPr>
          <w:p w14:paraId="5CD4431D"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2,4</w:t>
            </w:r>
          </w:p>
        </w:tc>
        <w:tc>
          <w:tcPr>
            <w:tcW w:w="1110" w:type="dxa"/>
          </w:tcPr>
          <w:p w14:paraId="561FA03A"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2,8</w:t>
            </w:r>
          </w:p>
        </w:tc>
      </w:tr>
      <w:tr w:rsidR="006049AF" w:rsidRPr="00C468E1" w14:paraId="457A4875" w14:textId="77777777" w:rsidTr="00F832B3">
        <w:trPr>
          <w:trHeight w:val="283"/>
          <w:jc w:val="center"/>
        </w:trPr>
        <w:tc>
          <w:tcPr>
            <w:tcW w:w="591" w:type="dxa"/>
          </w:tcPr>
          <w:p w14:paraId="7D8771E6" w14:textId="77777777" w:rsidR="006049AF" w:rsidRPr="00C468E1" w:rsidRDefault="006049AF" w:rsidP="0037596B">
            <w:pPr>
              <w:pStyle w:val="ListParagraph"/>
              <w:numPr>
                <w:ilvl w:val="0"/>
                <w:numId w:val="12"/>
              </w:numPr>
              <w:spacing w:line="270" w:lineRule="auto"/>
              <w:jc w:val="center"/>
              <w:rPr>
                <w:rFonts w:ascii="Times New Roman" w:eastAsiaTheme="minorEastAsia" w:hAnsi="Times New Roman" w:cs="Times New Roman"/>
                <w:sz w:val="28"/>
                <w:szCs w:val="28"/>
              </w:rPr>
            </w:pPr>
          </w:p>
        </w:tc>
        <w:tc>
          <w:tcPr>
            <w:tcW w:w="4246" w:type="dxa"/>
          </w:tcPr>
          <w:p w14:paraId="50297851" w14:textId="77777777" w:rsidR="006049AF" w:rsidRPr="00C468E1" w:rsidRDefault="006049AF" w:rsidP="0037596B">
            <w:pPr>
              <w:pStyle w:val="ListParagraph"/>
              <w:spacing w:line="270" w:lineRule="auto"/>
              <w:ind w:left="0"/>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Chiều sâu khoan thêm</w:t>
            </w:r>
          </w:p>
        </w:tc>
        <w:tc>
          <w:tcPr>
            <w:tcW w:w="853" w:type="dxa"/>
          </w:tcPr>
          <w:p w14:paraId="61F9ADB1"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L</w:t>
            </w:r>
            <w:r w:rsidRPr="00C468E1">
              <w:rPr>
                <w:rFonts w:ascii="Times New Roman" w:eastAsiaTheme="minorEastAsia" w:hAnsi="Times New Roman" w:cs="Times New Roman"/>
                <w:sz w:val="28"/>
                <w:szCs w:val="28"/>
                <w:vertAlign w:val="subscript"/>
              </w:rPr>
              <w:t>kt</w:t>
            </w:r>
          </w:p>
        </w:tc>
        <w:tc>
          <w:tcPr>
            <w:tcW w:w="948" w:type="dxa"/>
          </w:tcPr>
          <w:p w14:paraId="42893937"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m</w:t>
            </w:r>
          </w:p>
        </w:tc>
        <w:tc>
          <w:tcPr>
            <w:tcW w:w="1110" w:type="dxa"/>
          </w:tcPr>
          <w:p w14:paraId="2564CB9F"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0,</w:t>
            </w:r>
            <w:r>
              <w:rPr>
                <w:rFonts w:ascii="Times New Roman" w:eastAsiaTheme="minorEastAsia" w:hAnsi="Times New Roman" w:cs="Times New Roman"/>
                <w:sz w:val="28"/>
                <w:szCs w:val="28"/>
              </w:rPr>
              <w:t>2</w:t>
            </w:r>
          </w:p>
        </w:tc>
        <w:tc>
          <w:tcPr>
            <w:tcW w:w="1129" w:type="dxa"/>
          </w:tcPr>
          <w:p w14:paraId="26E46808"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1,0</w:t>
            </w:r>
          </w:p>
        </w:tc>
        <w:tc>
          <w:tcPr>
            <w:tcW w:w="1110" w:type="dxa"/>
          </w:tcPr>
          <w:p w14:paraId="2377C982"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1,0</w:t>
            </w:r>
          </w:p>
        </w:tc>
      </w:tr>
      <w:tr w:rsidR="006049AF" w:rsidRPr="00C468E1" w14:paraId="6E6A5470" w14:textId="77777777" w:rsidTr="00F832B3">
        <w:trPr>
          <w:trHeight w:val="283"/>
          <w:jc w:val="center"/>
        </w:trPr>
        <w:tc>
          <w:tcPr>
            <w:tcW w:w="591" w:type="dxa"/>
          </w:tcPr>
          <w:p w14:paraId="7F3A8E3C" w14:textId="77777777" w:rsidR="006049AF" w:rsidRPr="00C468E1" w:rsidRDefault="006049AF" w:rsidP="0037596B">
            <w:pPr>
              <w:pStyle w:val="ListParagraph"/>
              <w:numPr>
                <w:ilvl w:val="0"/>
                <w:numId w:val="12"/>
              </w:numPr>
              <w:spacing w:line="270" w:lineRule="auto"/>
              <w:jc w:val="center"/>
              <w:rPr>
                <w:rFonts w:ascii="Times New Roman" w:eastAsiaTheme="minorEastAsia" w:hAnsi="Times New Roman" w:cs="Times New Roman"/>
                <w:sz w:val="28"/>
                <w:szCs w:val="28"/>
              </w:rPr>
            </w:pPr>
          </w:p>
        </w:tc>
        <w:tc>
          <w:tcPr>
            <w:tcW w:w="4246" w:type="dxa"/>
          </w:tcPr>
          <w:p w14:paraId="046F9CEB" w14:textId="00234865" w:rsidR="006049AF" w:rsidRPr="00C468E1" w:rsidRDefault="006049AF" w:rsidP="0037596B">
            <w:pPr>
              <w:pStyle w:val="ListParagraph"/>
              <w:spacing w:line="270" w:lineRule="auto"/>
              <w:ind w:left="0"/>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Chiều dài nạp bua</w:t>
            </w:r>
            <w:r w:rsidR="004E5DA3">
              <w:rPr>
                <w:rFonts w:ascii="Times New Roman" w:eastAsiaTheme="minorEastAsia" w:hAnsi="Times New Roman" w:cs="Times New Roman"/>
                <w:sz w:val="28"/>
                <w:szCs w:val="28"/>
              </w:rPr>
              <w:t xml:space="preserve"> (nhỏ nhất)</w:t>
            </w:r>
          </w:p>
        </w:tc>
        <w:tc>
          <w:tcPr>
            <w:tcW w:w="853" w:type="dxa"/>
          </w:tcPr>
          <w:p w14:paraId="48E3A66F"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L</w:t>
            </w:r>
            <w:r w:rsidRPr="00C468E1">
              <w:rPr>
                <w:rFonts w:ascii="Times New Roman" w:eastAsiaTheme="minorEastAsia" w:hAnsi="Times New Roman" w:cs="Times New Roman"/>
                <w:sz w:val="28"/>
                <w:szCs w:val="28"/>
                <w:vertAlign w:val="subscript"/>
              </w:rPr>
              <w:t>b</w:t>
            </w:r>
          </w:p>
        </w:tc>
        <w:tc>
          <w:tcPr>
            <w:tcW w:w="948" w:type="dxa"/>
          </w:tcPr>
          <w:p w14:paraId="6074B99A"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m</w:t>
            </w:r>
          </w:p>
        </w:tc>
        <w:tc>
          <w:tcPr>
            <w:tcW w:w="1110" w:type="dxa"/>
          </w:tcPr>
          <w:p w14:paraId="79013B82"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hAnsi="Times New Roman" w:cs="Times New Roman"/>
                <w:sz w:val="28"/>
                <w:szCs w:val="28"/>
              </w:rPr>
              <w:t>≥1/3</w:t>
            </w:r>
            <w:r w:rsidRPr="00C468E1">
              <w:rPr>
                <w:rFonts w:ascii="Times New Roman" w:eastAsiaTheme="minorEastAsia" w:hAnsi="Times New Roman" w:cs="Times New Roman"/>
                <w:sz w:val="28"/>
                <w:szCs w:val="28"/>
              </w:rPr>
              <w:t xml:space="preserve"> L</w:t>
            </w:r>
            <w:r w:rsidRPr="00C468E1">
              <w:rPr>
                <w:rFonts w:ascii="Times New Roman" w:eastAsiaTheme="minorEastAsia" w:hAnsi="Times New Roman" w:cs="Times New Roman"/>
                <w:sz w:val="28"/>
                <w:szCs w:val="28"/>
                <w:vertAlign w:val="subscript"/>
              </w:rPr>
              <w:t>lk</w:t>
            </w:r>
          </w:p>
        </w:tc>
        <w:tc>
          <w:tcPr>
            <w:tcW w:w="1129" w:type="dxa"/>
          </w:tcPr>
          <w:p w14:paraId="3F54E004" w14:textId="77777777" w:rsidR="006049AF" w:rsidRPr="00C468E1" w:rsidRDefault="006049AF" w:rsidP="0037596B">
            <w:pPr>
              <w:pStyle w:val="ListParagraph"/>
              <w:spacing w:line="270" w:lineRule="auto"/>
              <w:ind w:left="0"/>
              <w:jc w:val="center"/>
              <w:rPr>
                <w:rFonts w:ascii="Times New Roman" w:hAnsi="Times New Roman" w:cs="Times New Roman"/>
                <w:sz w:val="28"/>
                <w:szCs w:val="28"/>
              </w:rPr>
            </w:pPr>
            <w:r w:rsidRPr="00C468E1">
              <w:rPr>
                <w:rFonts w:ascii="Times New Roman" w:hAnsi="Times New Roman" w:cs="Times New Roman"/>
                <w:sz w:val="28"/>
                <w:szCs w:val="28"/>
              </w:rPr>
              <w:t>≥2,7m</w:t>
            </w:r>
          </w:p>
        </w:tc>
        <w:tc>
          <w:tcPr>
            <w:tcW w:w="1110" w:type="dxa"/>
          </w:tcPr>
          <w:p w14:paraId="3622C19C"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hAnsi="Times New Roman" w:cs="Times New Roman"/>
                <w:sz w:val="28"/>
                <w:szCs w:val="28"/>
              </w:rPr>
              <w:t>≥3,2m</w:t>
            </w:r>
          </w:p>
        </w:tc>
      </w:tr>
      <w:tr w:rsidR="006049AF" w:rsidRPr="00C468E1" w14:paraId="6F22CF19" w14:textId="77777777" w:rsidTr="00F832B3">
        <w:trPr>
          <w:trHeight w:val="283"/>
          <w:jc w:val="center"/>
        </w:trPr>
        <w:tc>
          <w:tcPr>
            <w:tcW w:w="591" w:type="dxa"/>
          </w:tcPr>
          <w:p w14:paraId="00363391" w14:textId="77777777" w:rsidR="006049AF" w:rsidRPr="00C468E1" w:rsidRDefault="006049AF" w:rsidP="0037596B">
            <w:pPr>
              <w:pStyle w:val="ListParagraph"/>
              <w:numPr>
                <w:ilvl w:val="0"/>
                <w:numId w:val="12"/>
              </w:numPr>
              <w:spacing w:line="270" w:lineRule="auto"/>
              <w:jc w:val="center"/>
              <w:rPr>
                <w:rFonts w:ascii="Times New Roman" w:eastAsiaTheme="minorEastAsia" w:hAnsi="Times New Roman" w:cs="Times New Roman"/>
                <w:sz w:val="28"/>
                <w:szCs w:val="28"/>
              </w:rPr>
            </w:pPr>
          </w:p>
        </w:tc>
        <w:tc>
          <w:tcPr>
            <w:tcW w:w="4246" w:type="dxa"/>
          </w:tcPr>
          <w:p w14:paraId="3A65044A" w14:textId="3B4AAF39" w:rsidR="006049AF" w:rsidRPr="00C468E1" w:rsidRDefault="006049AF" w:rsidP="0037596B">
            <w:pPr>
              <w:pStyle w:val="ListParagraph"/>
              <w:spacing w:line="270" w:lineRule="auto"/>
              <w:ind w:left="0"/>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Chiều dài thuốc</w:t>
            </w:r>
            <w:r w:rsidR="004E5DA3">
              <w:rPr>
                <w:rFonts w:ascii="Times New Roman" w:eastAsiaTheme="minorEastAsia" w:hAnsi="Times New Roman" w:cs="Times New Roman"/>
                <w:sz w:val="28"/>
                <w:szCs w:val="28"/>
              </w:rPr>
              <w:t xml:space="preserve"> (lớn nhất)</w:t>
            </w:r>
          </w:p>
        </w:tc>
        <w:tc>
          <w:tcPr>
            <w:tcW w:w="853" w:type="dxa"/>
          </w:tcPr>
          <w:p w14:paraId="506250B7"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L</w:t>
            </w:r>
            <w:r w:rsidRPr="00C468E1">
              <w:rPr>
                <w:rFonts w:ascii="Times New Roman" w:eastAsiaTheme="minorEastAsia" w:hAnsi="Times New Roman" w:cs="Times New Roman"/>
                <w:sz w:val="28"/>
                <w:szCs w:val="28"/>
                <w:vertAlign w:val="subscript"/>
              </w:rPr>
              <w:t>t</w:t>
            </w:r>
          </w:p>
        </w:tc>
        <w:tc>
          <w:tcPr>
            <w:tcW w:w="948" w:type="dxa"/>
          </w:tcPr>
          <w:p w14:paraId="66BF6FCB"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m</w:t>
            </w:r>
          </w:p>
        </w:tc>
        <w:tc>
          <w:tcPr>
            <w:tcW w:w="1110" w:type="dxa"/>
          </w:tcPr>
          <w:p w14:paraId="5930AD7D"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w:t>
            </w:r>
            <w:r w:rsidRPr="00C468E1">
              <w:rPr>
                <w:rFonts w:ascii="Times New Roman" w:hAnsi="Times New Roman" w:cs="Times New Roman"/>
                <w:sz w:val="28"/>
                <w:szCs w:val="28"/>
              </w:rPr>
              <w:t>1/3</w:t>
            </w:r>
            <w:r w:rsidRPr="00C468E1">
              <w:rPr>
                <w:rFonts w:ascii="Times New Roman" w:eastAsiaTheme="minorEastAsia" w:hAnsi="Times New Roman" w:cs="Times New Roman"/>
                <w:sz w:val="28"/>
                <w:szCs w:val="28"/>
              </w:rPr>
              <w:t xml:space="preserve"> L</w:t>
            </w:r>
            <w:r w:rsidRPr="00C468E1">
              <w:rPr>
                <w:rFonts w:ascii="Times New Roman" w:eastAsiaTheme="minorEastAsia" w:hAnsi="Times New Roman" w:cs="Times New Roman"/>
                <w:sz w:val="28"/>
                <w:szCs w:val="28"/>
                <w:vertAlign w:val="subscript"/>
              </w:rPr>
              <w:t>lk</w:t>
            </w:r>
          </w:p>
        </w:tc>
        <w:tc>
          <w:tcPr>
            <w:tcW w:w="1129" w:type="dxa"/>
          </w:tcPr>
          <w:p w14:paraId="3B7C8015"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≤8,3</w:t>
            </w:r>
          </w:p>
        </w:tc>
        <w:tc>
          <w:tcPr>
            <w:tcW w:w="1110" w:type="dxa"/>
          </w:tcPr>
          <w:p w14:paraId="324A8025"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≤7,8</w:t>
            </w:r>
          </w:p>
        </w:tc>
      </w:tr>
      <w:tr w:rsidR="006049AF" w:rsidRPr="00C468E1" w14:paraId="7D3982DB" w14:textId="77777777" w:rsidTr="00F832B3">
        <w:trPr>
          <w:trHeight w:val="283"/>
          <w:jc w:val="center"/>
        </w:trPr>
        <w:tc>
          <w:tcPr>
            <w:tcW w:w="591" w:type="dxa"/>
          </w:tcPr>
          <w:p w14:paraId="256FF31C" w14:textId="77777777" w:rsidR="006049AF" w:rsidRPr="00C468E1" w:rsidRDefault="006049AF" w:rsidP="0037596B">
            <w:pPr>
              <w:pStyle w:val="ListParagraph"/>
              <w:numPr>
                <w:ilvl w:val="0"/>
                <w:numId w:val="12"/>
              </w:numPr>
              <w:spacing w:line="270" w:lineRule="auto"/>
              <w:jc w:val="center"/>
              <w:rPr>
                <w:rFonts w:ascii="Times New Roman" w:eastAsiaTheme="minorEastAsia" w:hAnsi="Times New Roman" w:cs="Times New Roman"/>
                <w:sz w:val="28"/>
                <w:szCs w:val="28"/>
              </w:rPr>
            </w:pPr>
          </w:p>
        </w:tc>
        <w:tc>
          <w:tcPr>
            <w:tcW w:w="4246" w:type="dxa"/>
          </w:tcPr>
          <w:p w14:paraId="52CE4AEB" w14:textId="77777777" w:rsidR="006049AF" w:rsidRPr="00C468E1" w:rsidRDefault="006049AF" w:rsidP="0037596B">
            <w:pPr>
              <w:pStyle w:val="ListParagraph"/>
              <w:spacing w:line="270" w:lineRule="auto"/>
              <w:ind w:left="0"/>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Chỉ tiêu thuốc nổ</w:t>
            </w:r>
          </w:p>
        </w:tc>
        <w:tc>
          <w:tcPr>
            <w:tcW w:w="853" w:type="dxa"/>
          </w:tcPr>
          <w:p w14:paraId="4F1CF9BA" w14:textId="5E319894" w:rsidR="006049AF" w:rsidRPr="00C468E1" w:rsidRDefault="006065D7" w:rsidP="0037596B">
            <w:pPr>
              <w:pStyle w:val="ListParagraph"/>
              <w:spacing w:line="270" w:lineRule="auto"/>
              <w:ind w:left="0"/>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q</w:t>
            </w:r>
            <w:r w:rsidRPr="006065D7">
              <w:rPr>
                <w:rFonts w:ascii="Times New Roman" w:eastAsiaTheme="minorEastAsia" w:hAnsi="Times New Roman" w:cs="Times New Roman"/>
                <w:sz w:val="28"/>
                <w:szCs w:val="28"/>
                <w:vertAlign w:val="subscript"/>
              </w:rPr>
              <w:t>1</w:t>
            </w:r>
            <w:r w:rsidR="00860BD1">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q</w:t>
            </w:r>
            <w:r w:rsidRPr="006065D7">
              <w:rPr>
                <w:rFonts w:ascii="Times New Roman" w:eastAsiaTheme="minorEastAsia" w:hAnsi="Times New Roman" w:cs="Times New Roman"/>
                <w:sz w:val="28"/>
                <w:szCs w:val="28"/>
                <w:vertAlign w:val="subscript"/>
              </w:rPr>
              <w:t>2</w:t>
            </w:r>
          </w:p>
        </w:tc>
        <w:tc>
          <w:tcPr>
            <w:tcW w:w="948" w:type="dxa"/>
          </w:tcPr>
          <w:p w14:paraId="25A5450A"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Kg/m</w:t>
            </w:r>
            <w:r w:rsidRPr="00C468E1">
              <w:rPr>
                <w:rFonts w:ascii="Times New Roman" w:eastAsiaTheme="minorEastAsia" w:hAnsi="Times New Roman" w:cs="Times New Roman"/>
                <w:sz w:val="28"/>
                <w:szCs w:val="28"/>
                <w:vertAlign w:val="superscript"/>
              </w:rPr>
              <w:t>3</w:t>
            </w:r>
          </w:p>
        </w:tc>
        <w:tc>
          <w:tcPr>
            <w:tcW w:w="1110" w:type="dxa"/>
          </w:tcPr>
          <w:p w14:paraId="50565CC2" w14:textId="6BD5596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0,3</w:t>
            </w:r>
            <w:r w:rsidR="00BD27CF">
              <w:rPr>
                <w:rFonts w:ascii="Times New Roman" w:eastAsiaTheme="minorEastAsia" w:hAnsi="Times New Roman" w:cs="Times New Roman"/>
                <w:sz w:val="28"/>
                <w:szCs w:val="28"/>
              </w:rPr>
              <w:t>5</w:t>
            </w:r>
          </w:p>
        </w:tc>
        <w:tc>
          <w:tcPr>
            <w:tcW w:w="1129" w:type="dxa"/>
          </w:tcPr>
          <w:p w14:paraId="1C316D4C"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0,3</w:t>
            </w:r>
          </w:p>
        </w:tc>
        <w:tc>
          <w:tcPr>
            <w:tcW w:w="1110" w:type="dxa"/>
          </w:tcPr>
          <w:p w14:paraId="2F3AC8E3"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0,3</w:t>
            </w:r>
          </w:p>
        </w:tc>
      </w:tr>
      <w:tr w:rsidR="00E60667" w:rsidRPr="00C468E1" w14:paraId="793153D7" w14:textId="77777777" w:rsidTr="00F832B3">
        <w:trPr>
          <w:trHeight w:val="283"/>
          <w:jc w:val="center"/>
        </w:trPr>
        <w:tc>
          <w:tcPr>
            <w:tcW w:w="591" w:type="dxa"/>
          </w:tcPr>
          <w:p w14:paraId="6861BD8A" w14:textId="77777777" w:rsidR="00E60667" w:rsidRPr="00C468E1" w:rsidRDefault="00E60667" w:rsidP="0037596B">
            <w:pPr>
              <w:pStyle w:val="ListParagraph"/>
              <w:numPr>
                <w:ilvl w:val="0"/>
                <w:numId w:val="12"/>
              </w:numPr>
              <w:spacing w:line="270" w:lineRule="auto"/>
              <w:jc w:val="center"/>
              <w:rPr>
                <w:rFonts w:ascii="Times New Roman" w:eastAsiaTheme="minorEastAsia" w:hAnsi="Times New Roman" w:cs="Times New Roman"/>
                <w:sz w:val="28"/>
                <w:szCs w:val="28"/>
              </w:rPr>
            </w:pPr>
          </w:p>
        </w:tc>
        <w:tc>
          <w:tcPr>
            <w:tcW w:w="4246" w:type="dxa"/>
          </w:tcPr>
          <w:p w14:paraId="08B149DA" w14:textId="2ED7AA79" w:rsidR="00E60667" w:rsidRPr="00C468E1" w:rsidRDefault="00E60667" w:rsidP="0037596B">
            <w:pPr>
              <w:pStyle w:val="ListParagraph"/>
              <w:spacing w:line="270" w:lineRule="auto"/>
              <w:ind w:left="0"/>
              <w:rPr>
                <w:rFonts w:ascii="Times New Roman" w:eastAsiaTheme="minorEastAsia" w:hAnsi="Times New Roman" w:cs="Times New Roman"/>
                <w:sz w:val="28"/>
                <w:szCs w:val="28"/>
              </w:rPr>
            </w:pPr>
            <w:r>
              <w:rPr>
                <w:rFonts w:ascii="Times New Roman" w:eastAsiaTheme="minorEastAsia" w:hAnsi="Times New Roman" w:cs="Times New Roman"/>
                <w:sz w:val="28"/>
                <w:szCs w:val="28"/>
              </w:rPr>
              <w:t>Quy mô lớn nhất của một bãi nổ</w:t>
            </w:r>
          </w:p>
        </w:tc>
        <w:tc>
          <w:tcPr>
            <w:tcW w:w="853" w:type="dxa"/>
          </w:tcPr>
          <w:p w14:paraId="146AE732" w14:textId="648DAC64" w:rsidR="00E60667" w:rsidRDefault="00E60667" w:rsidP="0037596B">
            <w:pPr>
              <w:pStyle w:val="ListParagraph"/>
              <w:spacing w:line="270" w:lineRule="auto"/>
              <w:ind w:left="0"/>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Q</w:t>
            </w:r>
            <w:r w:rsidRPr="00E60667">
              <w:rPr>
                <w:rFonts w:ascii="Times New Roman" w:eastAsiaTheme="minorEastAsia" w:hAnsi="Times New Roman" w:cs="Times New Roman"/>
                <w:sz w:val="28"/>
                <w:szCs w:val="28"/>
                <w:vertAlign w:val="subscript"/>
              </w:rPr>
              <w:t>b</w:t>
            </w:r>
          </w:p>
        </w:tc>
        <w:tc>
          <w:tcPr>
            <w:tcW w:w="948" w:type="dxa"/>
          </w:tcPr>
          <w:p w14:paraId="64342913" w14:textId="79004131" w:rsidR="00E60667" w:rsidRPr="00C468E1" w:rsidRDefault="00E60667" w:rsidP="0037596B">
            <w:pPr>
              <w:pStyle w:val="ListParagraph"/>
              <w:spacing w:line="270" w:lineRule="auto"/>
              <w:ind w:left="0"/>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kg</w:t>
            </w:r>
          </w:p>
        </w:tc>
        <w:tc>
          <w:tcPr>
            <w:tcW w:w="3349" w:type="dxa"/>
            <w:gridSpan w:val="3"/>
          </w:tcPr>
          <w:p w14:paraId="7039EC76" w14:textId="7779DDAD" w:rsidR="00E60667" w:rsidRPr="00C468E1" w:rsidRDefault="00715255" w:rsidP="0037596B">
            <w:pPr>
              <w:pStyle w:val="ListParagraph"/>
              <w:spacing w:line="270" w:lineRule="auto"/>
              <w:ind w:left="0" w:firstLine="0"/>
              <w:jc w:val="center"/>
              <w:rPr>
                <w:rFonts w:ascii="Times New Roman" w:eastAsiaTheme="minorEastAsia" w:hAnsi="Times New Roman" w:cs="Times New Roman"/>
                <w:sz w:val="28"/>
                <w:szCs w:val="28"/>
              </w:rPr>
            </w:pPr>
            <w:r>
              <w:rPr>
                <w:rFonts w:ascii="Times New Roman" w:hAnsi="Times New Roman" w:eastAsia="Times New Roman"/>
                <w:b w:val="0"/>
                <w:sz w:val="26"/>
              </w:rPr>
              <w:t>683</w:t>
            </w:r>
          </w:p>
        </w:tc>
      </w:tr>
      <w:tr w:rsidR="006049AF" w:rsidRPr="00C468E1" w14:paraId="7E43110E" w14:textId="77777777" w:rsidTr="00F832B3">
        <w:trPr>
          <w:trHeight w:val="283"/>
          <w:jc w:val="center"/>
        </w:trPr>
        <w:tc>
          <w:tcPr>
            <w:tcW w:w="591" w:type="dxa"/>
          </w:tcPr>
          <w:p w14:paraId="225DF5F5" w14:textId="77777777" w:rsidR="006049AF" w:rsidRPr="00C468E1" w:rsidRDefault="006049AF" w:rsidP="0037596B">
            <w:pPr>
              <w:pStyle w:val="ListParagraph"/>
              <w:numPr>
                <w:ilvl w:val="0"/>
                <w:numId w:val="12"/>
              </w:numPr>
              <w:spacing w:line="270" w:lineRule="auto"/>
              <w:jc w:val="center"/>
              <w:rPr>
                <w:rFonts w:ascii="Times New Roman" w:eastAsiaTheme="minorEastAsia" w:hAnsi="Times New Roman" w:cs="Times New Roman"/>
                <w:sz w:val="28"/>
                <w:szCs w:val="28"/>
              </w:rPr>
            </w:pPr>
          </w:p>
        </w:tc>
        <w:tc>
          <w:tcPr>
            <w:tcW w:w="4246" w:type="dxa"/>
          </w:tcPr>
          <w:p w14:paraId="09B18F26" w14:textId="77777777" w:rsidR="006049AF" w:rsidRPr="00C468E1" w:rsidRDefault="006049AF" w:rsidP="0037596B">
            <w:pPr>
              <w:pStyle w:val="ListParagraph"/>
              <w:spacing w:line="270" w:lineRule="auto"/>
              <w:ind w:left="0"/>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Lượng thuốc nổ trong một lỗ khoan hàng ngoài</w:t>
            </w:r>
          </w:p>
        </w:tc>
        <w:tc>
          <w:tcPr>
            <w:tcW w:w="853" w:type="dxa"/>
          </w:tcPr>
          <w:p w14:paraId="7BCD61CB"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Q</w:t>
            </w:r>
            <w:r w:rsidRPr="00C468E1">
              <w:rPr>
                <w:rFonts w:ascii="Times New Roman" w:eastAsiaTheme="minorEastAsia" w:hAnsi="Times New Roman" w:cs="Times New Roman"/>
                <w:sz w:val="28"/>
                <w:szCs w:val="28"/>
                <w:vertAlign w:val="subscript"/>
              </w:rPr>
              <w:t>n</w:t>
            </w:r>
          </w:p>
        </w:tc>
        <w:tc>
          <w:tcPr>
            <w:tcW w:w="948" w:type="dxa"/>
          </w:tcPr>
          <w:p w14:paraId="112DA368"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Kg/L</w:t>
            </w:r>
            <w:r w:rsidRPr="00C468E1">
              <w:rPr>
                <w:rFonts w:ascii="Times New Roman" w:eastAsiaTheme="minorEastAsia" w:hAnsi="Times New Roman" w:cs="Times New Roman"/>
                <w:sz w:val="28"/>
                <w:szCs w:val="28"/>
                <w:vertAlign w:val="subscript"/>
              </w:rPr>
              <w:t>k</w:t>
            </w:r>
          </w:p>
        </w:tc>
        <w:tc>
          <w:tcPr>
            <w:tcW w:w="1110" w:type="dxa"/>
          </w:tcPr>
          <w:p w14:paraId="1EE28D99"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0,8</w:t>
            </w:r>
          </w:p>
        </w:tc>
        <w:tc>
          <w:tcPr>
            <w:tcW w:w="1129" w:type="dxa"/>
          </w:tcPr>
          <w:p w14:paraId="745EDEA0" w14:textId="77777777" w:rsidR="006049AF" w:rsidRPr="00C468E1" w:rsidRDefault="006049AF" w:rsidP="0037596B">
            <w:pPr>
              <w:pStyle w:val="ListParagraph"/>
              <w:spacing w:line="270" w:lineRule="auto"/>
              <w:ind w:left="0" w:firstLine="0"/>
              <w:jc w:val="center"/>
              <w:rPr>
                <w:rFonts w:ascii="Times New Roman" w:eastAsiaTheme="minorEastAsia" w:hAnsi="Times New Roman" w:cs="Times New Roman"/>
                <w:sz w:val="28"/>
                <w:szCs w:val="28"/>
              </w:rPr>
            </w:pPr>
            <w:r>
              <w:rPr>
                <w:rFonts w:ascii="Times New Roman" w:hAnsi="Times New Roman" w:eastAsia="Times New Roman"/>
                <w:b w:val="0"/>
                <w:sz w:val="26"/>
              </w:rPr>
              <w:t>21,9</w:t>
            </w:r>
          </w:p>
        </w:tc>
        <w:tc>
          <w:tcPr>
            <w:tcW w:w="1110" w:type="dxa"/>
          </w:tcPr>
          <w:p w14:paraId="768F9B3B"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30,7</w:t>
            </w:r>
          </w:p>
        </w:tc>
      </w:tr>
      <w:tr w:rsidR="006049AF" w:rsidRPr="00C468E1" w14:paraId="5A7FEAB7" w14:textId="77777777" w:rsidTr="00F832B3">
        <w:trPr>
          <w:trHeight w:val="283"/>
          <w:jc w:val="center"/>
        </w:trPr>
        <w:tc>
          <w:tcPr>
            <w:tcW w:w="591" w:type="dxa"/>
          </w:tcPr>
          <w:p w14:paraId="6DF23234" w14:textId="77777777" w:rsidR="006049AF" w:rsidRPr="00C468E1" w:rsidRDefault="006049AF" w:rsidP="0037596B">
            <w:pPr>
              <w:pStyle w:val="ListParagraph"/>
              <w:numPr>
                <w:ilvl w:val="0"/>
                <w:numId w:val="12"/>
              </w:numPr>
              <w:spacing w:line="270" w:lineRule="auto"/>
              <w:jc w:val="center"/>
              <w:rPr>
                <w:rFonts w:ascii="Times New Roman" w:eastAsiaTheme="minorEastAsia" w:hAnsi="Times New Roman" w:cs="Times New Roman"/>
                <w:sz w:val="28"/>
                <w:szCs w:val="28"/>
              </w:rPr>
            </w:pPr>
          </w:p>
        </w:tc>
        <w:tc>
          <w:tcPr>
            <w:tcW w:w="4246" w:type="dxa"/>
          </w:tcPr>
          <w:p w14:paraId="7F7CF949" w14:textId="77777777" w:rsidR="006049AF" w:rsidRPr="00C468E1" w:rsidRDefault="006049AF" w:rsidP="0037596B">
            <w:pPr>
              <w:pStyle w:val="ListParagraph"/>
              <w:spacing w:line="270" w:lineRule="auto"/>
              <w:ind w:left="0"/>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Lượng thuốc nổ trong một lỗ khoan hàng trong</w:t>
            </w:r>
          </w:p>
        </w:tc>
        <w:tc>
          <w:tcPr>
            <w:tcW w:w="853" w:type="dxa"/>
          </w:tcPr>
          <w:p w14:paraId="78746438"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Q</w:t>
            </w:r>
            <w:r w:rsidRPr="00C468E1">
              <w:rPr>
                <w:rFonts w:ascii="Times New Roman" w:eastAsiaTheme="minorEastAsia" w:hAnsi="Times New Roman" w:cs="Times New Roman"/>
                <w:sz w:val="28"/>
                <w:szCs w:val="28"/>
                <w:vertAlign w:val="subscript"/>
              </w:rPr>
              <w:t>t</w:t>
            </w:r>
          </w:p>
        </w:tc>
        <w:tc>
          <w:tcPr>
            <w:tcW w:w="948" w:type="dxa"/>
          </w:tcPr>
          <w:p w14:paraId="2435BE8B"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Kg/Lk</w:t>
            </w:r>
          </w:p>
        </w:tc>
        <w:tc>
          <w:tcPr>
            <w:tcW w:w="1110" w:type="dxa"/>
          </w:tcPr>
          <w:p w14:paraId="3CDB9A43"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0,8</w:t>
            </w:r>
          </w:p>
        </w:tc>
        <w:tc>
          <w:tcPr>
            <w:tcW w:w="1129" w:type="dxa"/>
          </w:tcPr>
          <w:p w14:paraId="4FB9C5EB"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19,4</w:t>
            </w:r>
          </w:p>
        </w:tc>
        <w:tc>
          <w:tcPr>
            <w:tcW w:w="1110" w:type="dxa"/>
          </w:tcPr>
          <w:p w14:paraId="24EAB073" w14:textId="77777777" w:rsidR="006049AF" w:rsidRPr="00C468E1" w:rsidRDefault="006049AF" w:rsidP="0037596B">
            <w:pPr>
              <w:pStyle w:val="ListParagraph"/>
              <w:spacing w:line="270" w:lineRule="auto"/>
              <w:ind w:left="0" w:firstLine="0"/>
              <w:jc w:val="center"/>
              <w:rPr>
                <w:rFonts w:ascii="Times New Roman" w:eastAsiaTheme="minorEastAsia" w:hAnsi="Times New Roman" w:cs="Times New Roman"/>
                <w:sz w:val="28"/>
                <w:szCs w:val="28"/>
              </w:rPr>
            </w:pPr>
            <w:r>
              <w:rPr>
                <w:rFonts w:ascii="Times New Roman" w:hAnsi="Times New Roman" w:eastAsia="Times New Roman"/>
                <w:b w:val="0"/>
                <w:sz w:val="26"/>
              </w:rPr>
              <w:t>26,9</w:t>
            </w:r>
          </w:p>
        </w:tc>
      </w:tr>
      <w:tr w:rsidR="00715255" w:rsidRPr="00C468E1" w14:paraId="59BFE12F" w14:textId="77777777" w:rsidTr="00F832B3">
        <w:trPr>
          <w:trHeight w:val="283"/>
          <w:jc w:val="center"/>
        </w:trPr>
        <w:tc>
          <w:tcPr>
            <w:tcW w:w="591" w:type="dxa"/>
          </w:tcPr>
          <w:p w14:paraId="785C5E7F" w14:textId="77777777" w:rsidR="00715255" w:rsidRPr="00C468E1" w:rsidRDefault="00715255" w:rsidP="0037596B">
            <w:pPr>
              <w:pStyle w:val="ListParagraph"/>
              <w:numPr>
                <w:ilvl w:val="0"/>
                <w:numId w:val="12"/>
              </w:numPr>
              <w:spacing w:line="270" w:lineRule="auto"/>
              <w:jc w:val="center"/>
              <w:rPr>
                <w:rFonts w:ascii="Times New Roman" w:eastAsiaTheme="minorEastAsia" w:hAnsi="Times New Roman" w:cs="Times New Roman"/>
                <w:sz w:val="28"/>
                <w:szCs w:val="28"/>
              </w:rPr>
            </w:pPr>
          </w:p>
        </w:tc>
        <w:tc>
          <w:tcPr>
            <w:tcW w:w="4246" w:type="dxa"/>
          </w:tcPr>
          <w:p w14:paraId="0AA21D2F" w14:textId="77777777" w:rsidR="00715255" w:rsidRPr="00C468E1" w:rsidRDefault="00715255" w:rsidP="0037596B">
            <w:pPr>
              <w:pStyle w:val="ListParagraph"/>
              <w:spacing w:line="270" w:lineRule="auto"/>
              <w:ind w:left="0"/>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Khoảng cách an toàn về chấn động</w:t>
            </w:r>
          </w:p>
        </w:tc>
        <w:tc>
          <w:tcPr>
            <w:tcW w:w="853" w:type="dxa"/>
          </w:tcPr>
          <w:p w14:paraId="08464F0C" w14:textId="77777777" w:rsidR="00715255" w:rsidRPr="00C468E1" w:rsidRDefault="00715255"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R</w:t>
            </w:r>
            <w:r w:rsidRPr="00C468E1">
              <w:rPr>
                <w:rFonts w:ascii="Times New Roman" w:eastAsiaTheme="minorEastAsia" w:hAnsi="Times New Roman" w:cs="Times New Roman"/>
                <w:sz w:val="28"/>
                <w:szCs w:val="28"/>
                <w:vertAlign w:val="subscript"/>
              </w:rPr>
              <w:t>c</w:t>
            </w:r>
          </w:p>
        </w:tc>
        <w:tc>
          <w:tcPr>
            <w:tcW w:w="948" w:type="dxa"/>
          </w:tcPr>
          <w:p w14:paraId="0C5330F7" w14:textId="77777777" w:rsidR="00715255" w:rsidRPr="00C468E1" w:rsidRDefault="00715255"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m</w:t>
            </w:r>
          </w:p>
        </w:tc>
        <w:tc>
          <w:tcPr>
            <w:tcW w:w="3349" w:type="dxa"/>
            <w:gridSpan w:val="3"/>
          </w:tcPr>
          <w:p w14:paraId="2F7294B6" w14:textId="30367F33" w:rsidR="00715255" w:rsidRPr="00C468E1" w:rsidRDefault="00715255" w:rsidP="0037596B">
            <w:pPr>
              <w:pStyle w:val="ListParagraph"/>
              <w:spacing w:line="270" w:lineRule="auto"/>
              <w:ind w:left="0" w:firstLine="0"/>
              <w:jc w:val="center"/>
              <w:rPr>
                <w:rFonts w:ascii="Times New Roman" w:eastAsiaTheme="minorEastAsia" w:hAnsi="Times New Roman" w:cs="Times New Roman"/>
                <w:sz w:val="28"/>
                <w:szCs w:val="28"/>
              </w:rPr>
            </w:pPr>
            <w:r>
              <w:rPr>
                <w:rFonts w:ascii="Times New Roman" w:hAnsi="Times New Roman" w:eastAsia="Times New Roman"/>
                <w:b w:val="0"/>
                <w:sz w:val="26"/>
              </w:rPr>
              <w:t>61,6</w:t>
            </w:r>
          </w:p>
        </w:tc>
      </w:tr>
      <w:tr w:rsidR="00715255" w:rsidRPr="00C468E1" w14:paraId="2DCFA2FD" w14:textId="77777777" w:rsidTr="00F832B3">
        <w:trPr>
          <w:trHeight w:val="283"/>
          <w:jc w:val="center"/>
        </w:trPr>
        <w:tc>
          <w:tcPr>
            <w:tcW w:w="591" w:type="dxa"/>
          </w:tcPr>
          <w:p w14:paraId="312EA476" w14:textId="77777777" w:rsidR="00715255" w:rsidRPr="00C468E1" w:rsidRDefault="00715255" w:rsidP="0037596B">
            <w:pPr>
              <w:pStyle w:val="ListParagraph"/>
              <w:numPr>
                <w:ilvl w:val="0"/>
                <w:numId w:val="12"/>
              </w:numPr>
              <w:spacing w:line="270" w:lineRule="auto"/>
              <w:jc w:val="center"/>
              <w:rPr>
                <w:rFonts w:ascii="Times New Roman" w:eastAsiaTheme="minorEastAsia" w:hAnsi="Times New Roman" w:cs="Times New Roman"/>
                <w:sz w:val="28"/>
                <w:szCs w:val="28"/>
              </w:rPr>
            </w:pPr>
          </w:p>
        </w:tc>
        <w:tc>
          <w:tcPr>
            <w:tcW w:w="4246" w:type="dxa"/>
          </w:tcPr>
          <w:p w14:paraId="65681B48" w14:textId="77777777" w:rsidR="00715255" w:rsidRPr="00C468E1" w:rsidRDefault="00715255" w:rsidP="0037596B">
            <w:pPr>
              <w:pStyle w:val="ListParagraph"/>
              <w:spacing w:line="270" w:lineRule="auto"/>
              <w:ind w:left="0"/>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Khoảng cách an toàn theo tác động của sóng không khí</w:t>
            </w:r>
          </w:p>
        </w:tc>
        <w:tc>
          <w:tcPr>
            <w:tcW w:w="853" w:type="dxa"/>
          </w:tcPr>
          <w:p w14:paraId="65EB7FE2" w14:textId="77777777" w:rsidR="00715255" w:rsidRPr="00C468E1" w:rsidRDefault="00715255"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r</w:t>
            </w:r>
            <w:r w:rsidRPr="00C468E1">
              <w:rPr>
                <w:rFonts w:ascii="Times New Roman" w:eastAsiaTheme="minorEastAsia" w:hAnsi="Times New Roman" w:cs="Times New Roman"/>
                <w:sz w:val="28"/>
                <w:szCs w:val="28"/>
                <w:vertAlign w:val="subscript"/>
              </w:rPr>
              <w:t>s</w:t>
            </w:r>
          </w:p>
        </w:tc>
        <w:tc>
          <w:tcPr>
            <w:tcW w:w="948" w:type="dxa"/>
          </w:tcPr>
          <w:p w14:paraId="1695DC11" w14:textId="77777777" w:rsidR="00715255" w:rsidRPr="00C468E1" w:rsidRDefault="00715255"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m</w:t>
            </w:r>
          </w:p>
        </w:tc>
        <w:tc>
          <w:tcPr>
            <w:tcW w:w="3349" w:type="dxa"/>
            <w:gridSpan w:val="3"/>
          </w:tcPr>
          <w:p w14:paraId="4C427D59" w14:textId="665B654F" w:rsidR="00715255" w:rsidRPr="00C468E1" w:rsidRDefault="00715255" w:rsidP="00715255">
            <w:pPr>
              <w:pStyle w:val="ListParagraph"/>
              <w:spacing w:line="270" w:lineRule="auto"/>
              <w:ind w:left="0" w:firstLine="0"/>
              <w:jc w:val="center"/>
              <w:rPr>
                <w:rFonts w:ascii="Times New Roman" w:eastAsiaTheme="minorEastAsia" w:hAnsi="Times New Roman" w:cs="Times New Roman"/>
                <w:sz w:val="28"/>
                <w:szCs w:val="28"/>
              </w:rPr>
            </w:pPr>
            <w:r>
              <w:rPr>
                <w:rFonts w:ascii="Times New Roman" w:hAnsi="Times New Roman" w:eastAsia="Times New Roman"/>
                <w:b w:val="0"/>
                <w:sz w:val="26"/>
              </w:rPr>
              <w:t>261,4</w:t>
            </w:r>
          </w:p>
        </w:tc>
      </w:tr>
      <w:tr w:rsidR="006049AF" w:rsidRPr="00C468E1" w14:paraId="72ACD0AF" w14:textId="77777777" w:rsidTr="00F832B3">
        <w:trPr>
          <w:trHeight w:val="283"/>
          <w:jc w:val="center"/>
        </w:trPr>
        <w:tc>
          <w:tcPr>
            <w:tcW w:w="591" w:type="dxa"/>
          </w:tcPr>
          <w:p w14:paraId="11AC8DB8" w14:textId="77777777" w:rsidR="006049AF" w:rsidRPr="00C468E1" w:rsidRDefault="006049AF" w:rsidP="0037596B">
            <w:pPr>
              <w:pStyle w:val="ListParagraph"/>
              <w:numPr>
                <w:ilvl w:val="0"/>
                <w:numId w:val="12"/>
              </w:numPr>
              <w:spacing w:line="270" w:lineRule="auto"/>
              <w:jc w:val="center"/>
              <w:rPr>
                <w:rFonts w:ascii="Times New Roman" w:eastAsiaTheme="minorEastAsia" w:hAnsi="Times New Roman" w:cs="Times New Roman"/>
                <w:sz w:val="28"/>
                <w:szCs w:val="28"/>
              </w:rPr>
            </w:pPr>
          </w:p>
        </w:tc>
        <w:tc>
          <w:tcPr>
            <w:tcW w:w="4246" w:type="dxa"/>
          </w:tcPr>
          <w:p w14:paraId="23C57C1A" w14:textId="77777777" w:rsidR="006049AF" w:rsidRPr="00C468E1" w:rsidRDefault="006049AF" w:rsidP="0037596B">
            <w:pPr>
              <w:pStyle w:val="ListParagraph"/>
              <w:spacing w:line="270" w:lineRule="auto"/>
              <w:ind w:left="0"/>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Suất phá đá</w:t>
            </w:r>
          </w:p>
        </w:tc>
        <w:tc>
          <w:tcPr>
            <w:tcW w:w="853" w:type="dxa"/>
          </w:tcPr>
          <w:p w14:paraId="6A36A405"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S</w:t>
            </w:r>
          </w:p>
        </w:tc>
        <w:tc>
          <w:tcPr>
            <w:tcW w:w="948" w:type="dxa"/>
          </w:tcPr>
          <w:p w14:paraId="4D3F44F5"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m</w:t>
            </w:r>
            <w:r w:rsidRPr="00C468E1">
              <w:rPr>
                <w:rFonts w:ascii="Times New Roman" w:eastAsiaTheme="minorEastAsia" w:hAnsi="Times New Roman" w:cs="Times New Roman"/>
                <w:sz w:val="28"/>
                <w:szCs w:val="28"/>
                <w:vertAlign w:val="superscript"/>
              </w:rPr>
              <w:t>3</w:t>
            </w:r>
            <w:r w:rsidRPr="00C468E1">
              <w:rPr>
                <w:rFonts w:ascii="Times New Roman" w:eastAsiaTheme="minorEastAsia" w:hAnsi="Times New Roman" w:cs="Times New Roman"/>
                <w:sz w:val="28"/>
                <w:szCs w:val="28"/>
              </w:rPr>
              <w:t>/m</w:t>
            </w:r>
          </w:p>
        </w:tc>
        <w:tc>
          <w:tcPr>
            <w:tcW w:w="1110" w:type="dxa"/>
          </w:tcPr>
          <w:p w14:paraId="0F454F7C"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w:t>
            </w:r>
          </w:p>
        </w:tc>
        <w:tc>
          <w:tcPr>
            <w:tcW w:w="1129" w:type="dxa"/>
          </w:tcPr>
          <w:p w14:paraId="710711C6"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6,1</w:t>
            </w:r>
          </w:p>
        </w:tc>
        <w:tc>
          <w:tcPr>
            <w:tcW w:w="1110" w:type="dxa"/>
          </w:tcPr>
          <w:p w14:paraId="3741CEF1"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8,5</w:t>
            </w:r>
          </w:p>
        </w:tc>
      </w:tr>
      <w:tr w:rsidR="006049AF" w:rsidRPr="00C468E1" w14:paraId="4C4F92A2" w14:textId="77777777" w:rsidTr="00F832B3">
        <w:trPr>
          <w:trHeight w:val="283"/>
          <w:jc w:val="center"/>
        </w:trPr>
        <w:tc>
          <w:tcPr>
            <w:tcW w:w="591" w:type="dxa"/>
          </w:tcPr>
          <w:p w14:paraId="6ACEC14F" w14:textId="77777777" w:rsidR="006049AF" w:rsidRPr="00C468E1" w:rsidRDefault="006049AF" w:rsidP="0037596B">
            <w:pPr>
              <w:pStyle w:val="ListParagraph"/>
              <w:numPr>
                <w:ilvl w:val="0"/>
                <w:numId w:val="12"/>
              </w:numPr>
              <w:spacing w:line="270" w:lineRule="auto"/>
              <w:jc w:val="center"/>
              <w:rPr>
                <w:rFonts w:ascii="Times New Roman" w:eastAsiaTheme="minorEastAsia" w:hAnsi="Times New Roman" w:cs="Times New Roman"/>
                <w:sz w:val="28"/>
                <w:szCs w:val="28"/>
              </w:rPr>
            </w:pPr>
          </w:p>
        </w:tc>
        <w:tc>
          <w:tcPr>
            <w:tcW w:w="4246" w:type="dxa"/>
          </w:tcPr>
          <w:p w14:paraId="7099D9D2" w14:textId="77777777" w:rsidR="006049AF" w:rsidRDefault="006049AF" w:rsidP="0037596B">
            <w:pPr>
              <w:pStyle w:val="ListParagraph"/>
              <w:spacing w:line="270" w:lineRule="auto"/>
              <w:ind w:left="0"/>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Khoảng cách an toàn theo đá văng</w:t>
            </w:r>
          </w:p>
          <w:p w14:paraId="2DADB5B5" w14:textId="77777777" w:rsidR="00C800D1" w:rsidRDefault="00C800D1" w:rsidP="0037596B">
            <w:pPr>
              <w:pStyle w:val="ListParagraph"/>
              <w:spacing w:line="270" w:lineRule="auto"/>
              <w:ind w:left="0"/>
              <w:rPr>
                <w:rFonts w:ascii="Times New Roman" w:eastAsiaTheme="minorEastAsia" w:hAnsi="Times New Roman" w:cs="Times New Roman"/>
                <w:sz w:val="28"/>
                <w:szCs w:val="28"/>
              </w:rPr>
            </w:pPr>
            <w:r w:rsidRPr="00BA6CC7">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w:t>
            </w:r>
            <w:r w:rsidRPr="00BA6CC7">
              <w:rPr>
                <w:rFonts w:ascii="Times New Roman" w:eastAsiaTheme="minorEastAsia" w:hAnsi="Times New Roman" w:cs="Times New Roman"/>
                <w:sz w:val="28"/>
                <w:szCs w:val="28"/>
              </w:rPr>
              <w:t>Đối với người</w:t>
            </w:r>
          </w:p>
          <w:p w14:paraId="18DAD7BB" w14:textId="5B52A8F4" w:rsidR="00C800D1" w:rsidRPr="00C468E1" w:rsidRDefault="00C800D1" w:rsidP="0037596B">
            <w:pPr>
              <w:pStyle w:val="ListParagraph"/>
              <w:spacing w:line="270" w:lineRule="auto"/>
              <w:ind w:left="0"/>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r w:rsidRPr="00C468E1">
              <w:rPr>
                <w:rFonts w:ascii="Times New Roman" w:eastAsiaTheme="minorEastAsia" w:hAnsi="Times New Roman" w:cs="Times New Roman"/>
                <w:sz w:val="28"/>
                <w:szCs w:val="28"/>
              </w:rPr>
              <w:t>Đối với máy móc thiết bị</w:t>
            </w:r>
            <w:r>
              <w:rPr>
                <w:rFonts w:ascii="Times New Roman" w:eastAsiaTheme="minorEastAsia" w:hAnsi="Times New Roman" w:cs="Times New Roman"/>
                <w:sz w:val="28"/>
                <w:szCs w:val="28"/>
              </w:rPr>
              <w:t>,</w:t>
            </w:r>
            <w:r w:rsidRPr="00C468E1">
              <w:rPr>
                <w:rFonts w:ascii="Times New Roman" w:eastAsiaTheme="minorEastAsia" w:hAnsi="Times New Roman" w:cs="Times New Roman"/>
                <w:sz w:val="28"/>
                <w:szCs w:val="28"/>
              </w:rPr>
              <w:t xml:space="preserve"> công trình</w:t>
            </w:r>
            <w:r>
              <w:rPr>
                <w:rFonts w:ascii="Times New Roman" w:eastAsiaTheme="minorEastAsia" w:hAnsi="Times New Roman" w:cs="Times New Roman"/>
                <w:sz w:val="28"/>
                <w:szCs w:val="28"/>
              </w:rPr>
              <w:t xml:space="preserve"> và vật kiến trúc</w:t>
            </w:r>
          </w:p>
        </w:tc>
        <w:tc>
          <w:tcPr>
            <w:tcW w:w="853" w:type="dxa"/>
          </w:tcPr>
          <w:p w14:paraId="1E92E74B" w14:textId="77777777" w:rsidR="006049AF" w:rsidRPr="00C468E1" w:rsidRDefault="006049AF"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eastAsiaTheme="minorEastAsia" w:hAnsi="Times New Roman" w:cs="Times New Roman"/>
                <w:sz w:val="28"/>
                <w:szCs w:val="28"/>
              </w:rPr>
              <w:t>R</w:t>
            </w:r>
            <w:r w:rsidRPr="00C468E1">
              <w:rPr>
                <w:rFonts w:ascii="Times New Roman" w:eastAsiaTheme="minorEastAsia" w:hAnsi="Times New Roman" w:cs="Times New Roman"/>
                <w:sz w:val="28"/>
                <w:szCs w:val="28"/>
                <w:vertAlign w:val="subscript"/>
              </w:rPr>
              <w:t>v</w:t>
            </w:r>
          </w:p>
        </w:tc>
        <w:tc>
          <w:tcPr>
            <w:tcW w:w="948" w:type="dxa"/>
          </w:tcPr>
          <w:p w14:paraId="04BFF13B" w14:textId="5D2DFC15" w:rsidR="006049AF" w:rsidRPr="00C468E1" w:rsidRDefault="00BA6CC7" w:rsidP="0037596B">
            <w:pPr>
              <w:pStyle w:val="ListParagraph"/>
              <w:spacing w:line="270" w:lineRule="auto"/>
              <w:ind w:left="0"/>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m</w:t>
            </w:r>
          </w:p>
        </w:tc>
        <w:tc>
          <w:tcPr>
            <w:tcW w:w="1110" w:type="dxa"/>
          </w:tcPr>
          <w:p w14:paraId="031419FB" w14:textId="77777777" w:rsidR="006049AF" w:rsidRDefault="006049AF" w:rsidP="0037596B">
            <w:pPr>
              <w:pStyle w:val="ListParagraph"/>
              <w:spacing w:line="270" w:lineRule="auto"/>
              <w:ind w:left="0"/>
              <w:jc w:val="center"/>
              <w:rPr>
                <w:rFonts w:ascii="Times New Roman" w:eastAsiaTheme="minorEastAsia" w:hAnsi="Times New Roman" w:cs="Times New Roman"/>
                <w:sz w:val="28"/>
                <w:szCs w:val="28"/>
              </w:rPr>
            </w:pPr>
          </w:p>
          <w:p w14:paraId="04B9BC01" w14:textId="77777777" w:rsidR="00C800D1" w:rsidRDefault="00C800D1"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hAnsi="Times New Roman" w:cs="Times New Roman"/>
                <w:sz w:val="28"/>
                <w:szCs w:val="28"/>
              </w:rPr>
              <w:t xml:space="preserve">≥ </w:t>
            </w:r>
            <w:r w:rsidRPr="00C468E1">
              <w:rPr>
                <w:rFonts w:ascii="Times New Roman" w:eastAsiaTheme="minorEastAsia" w:hAnsi="Times New Roman" w:cs="Times New Roman"/>
                <w:sz w:val="28"/>
                <w:szCs w:val="28"/>
              </w:rPr>
              <w:t>300</w:t>
            </w:r>
          </w:p>
          <w:p w14:paraId="529614C3" w14:textId="646E17E7" w:rsidR="00C800D1" w:rsidRPr="00C468E1" w:rsidRDefault="00C800D1"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hAnsi="Times New Roman" w:cs="Times New Roman"/>
                <w:sz w:val="28"/>
                <w:szCs w:val="28"/>
              </w:rPr>
              <w:t xml:space="preserve">≥ </w:t>
            </w:r>
            <w:r w:rsidRPr="00C468E1">
              <w:rPr>
                <w:rFonts w:ascii="Times New Roman" w:eastAsiaTheme="minorEastAsia" w:hAnsi="Times New Roman" w:cs="Times New Roman"/>
                <w:sz w:val="28"/>
                <w:szCs w:val="28"/>
              </w:rPr>
              <w:t>200</w:t>
            </w:r>
          </w:p>
        </w:tc>
        <w:tc>
          <w:tcPr>
            <w:tcW w:w="1129" w:type="dxa"/>
          </w:tcPr>
          <w:p w14:paraId="4B74D3D2" w14:textId="77777777" w:rsidR="00C800D1" w:rsidRDefault="00C800D1" w:rsidP="0037596B">
            <w:pPr>
              <w:pStyle w:val="ListParagraph"/>
              <w:spacing w:line="270" w:lineRule="auto"/>
              <w:ind w:left="0"/>
              <w:jc w:val="center"/>
              <w:rPr>
                <w:rFonts w:ascii="Times New Roman" w:eastAsiaTheme="minorEastAsia" w:hAnsi="Times New Roman" w:cs="Times New Roman"/>
                <w:sz w:val="28"/>
                <w:szCs w:val="28"/>
              </w:rPr>
            </w:pPr>
          </w:p>
          <w:p w14:paraId="5BEEECD7" w14:textId="77777777" w:rsidR="00C800D1" w:rsidRDefault="00C800D1"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hAnsi="Times New Roman" w:cs="Times New Roman"/>
                <w:sz w:val="28"/>
                <w:szCs w:val="28"/>
              </w:rPr>
              <w:t xml:space="preserve">≥ </w:t>
            </w:r>
            <w:r w:rsidRPr="00C468E1">
              <w:rPr>
                <w:rFonts w:ascii="Times New Roman" w:eastAsiaTheme="minorEastAsia" w:hAnsi="Times New Roman" w:cs="Times New Roman"/>
                <w:sz w:val="28"/>
                <w:szCs w:val="28"/>
              </w:rPr>
              <w:t>300</w:t>
            </w:r>
          </w:p>
          <w:p w14:paraId="62A75CBF" w14:textId="7800CDDE" w:rsidR="00C800D1" w:rsidRPr="00C468E1" w:rsidRDefault="00C800D1"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hAnsi="Times New Roman" w:cs="Times New Roman"/>
                <w:sz w:val="28"/>
                <w:szCs w:val="28"/>
              </w:rPr>
              <w:t xml:space="preserve">≥ </w:t>
            </w:r>
            <w:r w:rsidRPr="00C468E1">
              <w:rPr>
                <w:rFonts w:ascii="Times New Roman" w:eastAsiaTheme="minorEastAsia" w:hAnsi="Times New Roman" w:cs="Times New Roman"/>
                <w:sz w:val="28"/>
                <w:szCs w:val="28"/>
              </w:rPr>
              <w:t>200</w:t>
            </w:r>
          </w:p>
        </w:tc>
        <w:tc>
          <w:tcPr>
            <w:tcW w:w="1110" w:type="dxa"/>
          </w:tcPr>
          <w:p w14:paraId="20B59E43" w14:textId="77777777" w:rsidR="00C800D1" w:rsidRDefault="00C800D1" w:rsidP="0037596B">
            <w:pPr>
              <w:pStyle w:val="ListParagraph"/>
              <w:spacing w:line="270" w:lineRule="auto"/>
              <w:ind w:left="0"/>
              <w:jc w:val="center"/>
              <w:rPr>
                <w:rFonts w:ascii="Times New Roman" w:eastAsiaTheme="minorEastAsia" w:hAnsi="Times New Roman" w:cs="Times New Roman"/>
                <w:sz w:val="28"/>
                <w:szCs w:val="28"/>
              </w:rPr>
            </w:pPr>
          </w:p>
          <w:p w14:paraId="728537E5" w14:textId="77777777" w:rsidR="00C800D1" w:rsidRDefault="00C800D1"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hAnsi="Times New Roman" w:cs="Times New Roman"/>
                <w:sz w:val="28"/>
                <w:szCs w:val="28"/>
              </w:rPr>
              <w:t xml:space="preserve">≥ </w:t>
            </w:r>
            <w:r w:rsidRPr="00C468E1">
              <w:rPr>
                <w:rFonts w:ascii="Times New Roman" w:eastAsiaTheme="minorEastAsia" w:hAnsi="Times New Roman" w:cs="Times New Roman"/>
                <w:sz w:val="28"/>
                <w:szCs w:val="28"/>
              </w:rPr>
              <w:t>300</w:t>
            </w:r>
          </w:p>
          <w:p w14:paraId="499DF868" w14:textId="7BBE37EF" w:rsidR="006049AF" w:rsidRPr="00C468E1" w:rsidRDefault="00C800D1" w:rsidP="0037596B">
            <w:pPr>
              <w:pStyle w:val="ListParagraph"/>
              <w:spacing w:line="270" w:lineRule="auto"/>
              <w:ind w:left="0"/>
              <w:jc w:val="center"/>
              <w:rPr>
                <w:rFonts w:ascii="Times New Roman" w:eastAsiaTheme="minorEastAsia" w:hAnsi="Times New Roman" w:cs="Times New Roman"/>
                <w:sz w:val="28"/>
                <w:szCs w:val="28"/>
              </w:rPr>
            </w:pPr>
            <w:r w:rsidRPr="00C468E1">
              <w:rPr>
                <w:rFonts w:ascii="Times New Roman" w:hAnsi="Times New Roman" w:cs="Times New Roman"/>
                <w:sz w:val="28"/>
                <w:szCs w:val="28"/>
              </w:rPr>
              <w:t xml:space="preserve">≥ </w:t>
            </w:r>
            <w:r w:rsidRPr="00C468E1">
              <w:rPr>
                <w:rFonts w:ascii="Times New Roman" w:eastAsiaTheme="minorEastAsia" w:hAnsi="Times New Roman" w:cs="Times New Roman"/>
                <w:sz w:val="28"/>
                <w:szCs w:val="28"/>
              </w:rPr>
              <w:t>200</w:t>
            </w:r>
          </w:p>
        </w:tc>
      </w:tr>
      <w:tr w:rsidR="00E40F4D" w:rsidRPr="00C468E1" w14:paraId="5F63C857" w14:textId="77777777" w:rsidTr="00F832B3">
        <w:trPr>
          <w:trHeight w:val="283"/>
          <w:jc w:val="center"/>
        </w:trPr>
        <w:tc>
          <w:tcPr>
            <w:tcW w:w="591" w:type="dxa"/>
          </w:tcPr>
          <w:p w14:paraId="67055BDA" w14:textId="161009A8" w:rsidR="00E40F4D" w:rsidRPr="00C468E1" w:rsidRDefault="00E40F4D" w:rsidP="0037596B">
            <w:pPr>
              <w:pStyle w:val="ListParagraph"/>
              <w:spacing w:line="270" w:lineRule="auto"/>
              <w:ind w:left="0"/>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17</w:t>
            </w:r>
          </w:p>
        </w:tc>
        <w:tc>
          <w:tcPr>
            <w:tcW w:w="4246" w:type="dxa"/>
          </w:tcPr>
          <w:p w14:paraId="480080C7" w14:textId="77777777" w:rsidR="00E40F4D" w:rsidRDefault="00E40F4D" w:rsidP="0037596B">
            <w:pPr>
              <w:pStyle w:val="ListParagraph"/>
              <w:spacing w:line="270" w:lineRule="auto"/>
              <w:ind w:left="0"/>
              <w:rPr>
                <w:rFonts w:ascii="Times New Roman" w:eastAsiaTheme="minorEastAsia" w:hAnsi="Times New Roman" w:cs="Times New Roman"/>
                <w:sz w:val="28"/>
                <w:szCs w:val="28"/>
              </w:rPr>
            </w:pPr>
            <w:r>
              <w:rPr>
                <w:rFonts w:ascii="Times New Roman" w:eastAsiaTheme="minorEastAsia" w:hAnsi="Times New Roman" w:cs="Times New Roman"/>
                <w:sz w:val="28"/>
                <w:szCs w:val="28"/>
              </w:rPr>
              <w:t>Lượng VLNCN sử dụng hàng năm</w:t>
            </w:r>
          </w:p>
          <w:p w14:paraId="5A8631F5" w14:textId="77777777" w:rsidR="00E40F4D" w:rsidRDefault="00E40F4D" w:rsidP="0037596B">
            <w:pPr>
              <w:spacing w:line="270" w:lineRule="auto"/>
              <w:rPr>
                <w:rFonts w:ascii="Times New Roman" w:eastAsiaTheme="minorEastAsia" w:hAnsi="Times New Roman" w:cs="Times New Roman"/>
                <w:sz w:val="28"/>
                <w:szCs w:val="28"/>
              </w:rPr>
            </w:pPr>
            <w:r w:rsidRPr="00E40F4D">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w:t>
            </w:r>
            <w:r w:rsidRPr="00E40F4D">
              <w:rPr>
                <w:rFonts w:ascii="Times New Roman" w:eastAsiaTheme="minorEastAsia" w:hAnsi="Times New Roman" w:cs="Times New Roman"/>
                <w:sz w:val="28"/>
                <w:szCs w:val="28"/>
              </w:rPr>
              <w:t>Thuốc nổ các loại</w:t>
            </w:r>
          </w:p>
          <w:p w14:paraId="6C77B849" w14:textId="77777777" w:rsidR="00E40F4D" w:rsidRDefault="00E40F4D" w:rsidP="0037596B">
            <w:pPr>
              <w:spacing w:line="27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Kíp nổ các loại</w:t>
            </w:r>
          </w:p>
          <w:p w14:paraId="53A1A8DD" w14:textId="35658C11" w:rsidR="00E40F4D" w:rsidRPr="00E40F4D" w:rsidRDefault="00E40F4D" w:rsidP="0037596B">
            <w:pPr>
              <w:spacing w:line="27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Dây nổ các loại</w:t>
            </w:r>
          </w:p>
        </w:tc>
        <w:tc>
          <w:tcPr>
            <w:tcW w:w="853" w:type="dxa"/>
          </w:tcPr>
          <w:p w14:paraId="7BD80AFC" w14:textId="77777777" w:rsidR="00E40F4D" w:rsidRPr="00C468E1" w:rsidRDefault="00E40F4D" w:rsidP="0037596B">
            <w:pPr>
              <w:pStyle w:val="ListParagraph"/>
              <w:spacing w:line="270" w:lineRule="auto"/>
              <w:ind w:left="0"/>
              <w:jc w:val="center"/>
              <w:rPr>
                <w:rFonts w:ascii="Times New Roman" w:eastAsiaTheme="minorEastAsia" w:hAnsi="Times New Roman" w:cs="Times New Roman"/>
                <w:sz w:val="28"/>
                <w:szCs w:val="28"/>
              </w:rPr>
            </w:pPr>
          </w:p>
        </w:tc>
        <w:tc>
          <w:tcPr>
            <w:tcW w:w="948" w:type="dxa"/>
          </w:tcPr>
          <w:p w14:paraId="0532FF3C" w14:textId="77777777" w:rsidR="00E40F4D" w:rsidRDefault="00E40F4D" w:rsidP="0037596B">
            <w:pPr>
              <w:pStyle w:val="ListParagraph"/>
              <w:spacing w:line="270" w:lineRule="auto"/>
              <w:ind w:left="0"/>
              <w:jc w:val="center"/>
              <w:rPr>
                <w:rFonts w:ascii="Times New Roman" w:eastAsiaTheme="minorEastAsia" w:hAnsi="Times New Roman" w:cs="Times New Roman"/>
                <w:sz w:val="28"/>
                <w:szCs w:val="28"/>
              </w:rPr>
            </w:pPr>
          </w:p>
          <w:p w14:paraId="043ECCD4" w14:textId="098689C1" w:rsidR="00176B34" w:rsidRDefault="00176B34" w:rsidP="0037596B">
            <w:pPr>
              <w:pStyle w:val="ListParagraph"/>
              <w:spacing w:line="270" w:lineRule="auto"/>
              <w:ind w:left="0"/>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kg</w:t>
            </w:r>
          </w:p>
          <w:p w14:paraId="2CB0FA5F" w14:textId="77777777" w:rsidR="00176B34" w:rsidRDefault="00176B34" w:rsidP="0037596B">
            <w:pPr>
              <w:pStyle w:val="ListParagraph"/>
              <w:spacing w:line="270" w:lineRule="auto"/>
              <w:ind w:left="0"/>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cái</w:t>
            </w:r>
          </w:p>
          <w:p w14:paraId="2A2A6A8C" w14:textId="0383D064" w:rsidR="00176B34" w:rsidRPr="00C468E1" w:rsidRDefault="00176B34" w:rsidP="0037596B">
            <w:pPr>
              <w:pStyle w:val="ListParagraph"/>
              <w:spacing w:line="270" w:lineRule="auto"/>
              <w:ind w:left="0"/>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mét</w:t>
            </w:r>
          </w:p>
        </w:tc>
        <w:tc>
          <w:tcPr>
            <w:tcW w:w="3349" w:type="dxa"/>
            <w:gridSpan w:val="3"/>
          </w:tcPr>
          <w:p w14:paraId="7847BD0F" w14:textId="77777777" w:rsidR="00E40F4D" w:rsidRDefault="00E40F4D" w:rsidP="0037596B">
            <w:pPr>
              <w:pStyle w:val="ListParagraph"/>
              <w:spacing w:line="270" w:lineRule="auto"/>
              <w:ind w:left="0"/>
              <w:jc w:val="center"/>
              <w:rPr>
                <w:rFonts w:ascii="Times New Roman" w:hAnsi="Times New Roman" w:cs="Times New Roman"/>
                <w:sz w:val="28"/>
                <w:szCs w:val="28"/>
              </w:rPr>
            </w:pPr>
          </w:p>
          <w:p w14:paraId="50C19059" w14:textId="3E54A1AB" w:rsidR="00E40F4D" w:rsidRDefault="00176B34" w:rsidP="0037596B">
            <w:pPr>
              <w:pStyle w:val="ListParagraph"/>
              <w:spacing w:line="270" w:lineRule="auto"/>
              <w:ind w:left="0"/>
              <w:jc w:val="center"/>
              <w:rPr>
                <w:rFonts w:ascii="Times New Roman" w:hAnsi="Times New Roman" w:cs="Times New Roman"/>
                <w:sz w:val="28"/>
                <w:szCs w:val="28"/>
              </w:rPr>
            </w:pPr>
            <w:r>
              <w:rPr>
                <w:rFonts w:ascii="Times New Roman" w:hAnsi="Times New Roman" w:cs="Times New Roman"/>
                <w:sz w:val="28"/>
                <w:szCs w:val="28"/>
              </w:rPr>
              <w:t>38.</w:t>
            </w:r>
            <w:r w:rsidR="006065D7">
              <w:rPr>
                <w:rFonts w:ascii="Times New Roman" w:hAnsi="Times New Roman" w:cs="Times New Roman"/>
                <w:sz w:val="28"/>
                <w:szCs w:val="28"/>
              </w:rPr>
              <w:t>950</w:t>
            </w:r>
          </w:p>
          <w:p w14:paraId="146D4838" w14:textId="77777777" w:rsidR="00176B34" w:rsidRDefault="00176B34" w:rsidP="0037596B">
            <w:pPr>
              <w:pStyle w:val="ListParagraph"/>
              <w:spacing w:line="270" w:lineRule="auto"/>
              <w:ind w:left="0"/>
              <w:jc w:val="center"/>
              <w:rPr>
                <w:rFonts w:ascii="Times New Roman" w:hAnsi="Times New Roman" w:cs="Times New Roman"/>
                <w:sz w:val="28"/>
                <w:szCs w:val="28"/>
              </w:rPr>
            </w:pPr>
            <w:r>
              <w:rPr>
                <w:rFonts w:ascii="Times New Roman" w:hAnsi="Times New Roman" w:cs="Times New Roman"/>
                <w:sz w:val="28"/>
                <w:szCs w:val="28"/>
              </w:rPr>
              <w:t>5.592</w:t>
            </w:r>
          </w:p>
          <w:p w14:paraId="6719AF37" w14:textId="5B16A745" w:rsidR="00176B34" w:rsidRPr="00C468E1" w:rsidRDefault="00176B34" w:rsidP="0037596B">
            <w:pPr>
              <w:pStyle w:val="ListParagraph"/>
              <w:spacing w:line="270" w:lineRule="auto"/>
              <w:ind w:left="0"/>
              <w:jc w:val="center"/>
              <w:rPr>
                <w:rFonts w:ascii="Times New Roman" w:hAnsi="Times New Roman" w:cs="Times New Roman"/>
                <w:sz w:val="28"/>
                <w:szCs w:val="28"/>
              </w:rPr>
            </w:pPr>
            <w:r>
              <w:rPr>
                <w:rFonts w:ascii="Times New Roman" w:hAnsi="Times New Roman" w:cs="Times New Roman"/>
                <w:sz w:val="28"/>
                <w:szCs w:val="28"/>
              </w:rPr>
              <w:t>21.850</w:t>
            </w:r>
          </w:p>
        </w:tc>
      </w:tr>
    </w:tbl>
    <w:p>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Pr>
          <w:rFonts w:ascii="Times New Roman" w:hAnsi="Times New Roman" w:eastAsia="Times New Roman"/>
          <w:b/>
          <w:sz w:val="28"/>
        </w:rPr>
        <w:t>3.5. Đối chiếu thông số Phương án nổ mìn với Thiết kế bản vẽ thi công được duyệt</w:t>
      </w:r>
    </w:p>
    <w:p>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Pr>
          <w:rFonts w:ascii="Times New Roman" w:hAnsi="Times New Roman" w:eastAsia="Times New Roman"/>
          <w:b w:val="0"/>
          <w:sz w:val="28"/>
        </w:rPr>
        <w:t>Các thông số khoan nổ mìn của Phương án được đối chiếu với Thiết kế bản vẽ thi công xây dựng cơ bản và khai thác mỏ đã được Công ty phê duyệt tại Quyết định số 20/KT-MS ngày 06/01/2010, cụ thể như sau:</w:t>
      </w:r>
    </w:p>
    <w:p>
      <w:pPr>
        <w:widowControl w:val="0"/>
        <w:tabs>
          <w:tab w:val="left" w:pos="180"/>
          <w:tab w:val="left" w:pos="360"/>
        </w:tabs>
        <w:spacing w:before="60" w:after="0" w:line="270" w:lineRule="auto"/>
        <w:ind w:firstLine="0"/>
        <w:jc w:val="center"/>
        <w:rPr>
          <w:rFonts w:ascii="Times New Roman" w:hAnsi="Times New Roman" w:cs="Times New Roman"/>
          <w:sz w:val="28"/>
          <w:szCs w:val="28"/>
          <w:lang w:val="vi-VN"/>
        </w:rPr>
      </w:pPr>
      <w:r>
        <w:rPr>
          <w:rFonts w:ascii="Times New Roman" w:hAnsi="Times New Roman" w:eastAsia="Times New Roman"/>
          <w:b/>
          <w:sz w:val="28"/>
        </w:rPr>
        <w:t>Bảng đối chiếu thông số Phương án nổ mìn với Thiết kế được duyệt</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81"/>
        <w:gridCol w:w="1881"/>
        <w:gridCol w:w="1881"/>
        <w:gridCol w:w="1881"/>
        <w:gridCol w:w="1881"/>
      </w:tblGrid>
      <w:tr>
        <w:trPr>
          <w:cantSplit/>
        </w:trPr>
        <w:tc>
          <w:tcPr>
            <w:tcW w:type="dxa" w:w="1881"/>
          </w:tcPr>
          <w:p>
            <w:pPr>
              <w:ind w:firstLine="0"/>
              <w:jc w:val="center"/>
            </w:pPr>
            <w:r>
              <w:rPr>
                <w:rFonts w:ascii="Times New Roman" w:hAnsi="Times New Roman" w:eastAsia="Times New Roman"/>
                <w:b/>
                <w:sz w:val="26"/>
              </w:rPr>
              <w:t>TT</w:t>
            </w:r>
          </w:p>
        </w:tc>
        <w:tc>
          <w:tcPr>
            <w:tcW w:type="dxa" w:w="1881"/>
          </w:tcPr>
          <w:p>
            <w:pPr>
              <w:ind w:firstLine="0"/>
              <w:jc w:val="center"/>
            </w:pPr>
            <w:r>
              <w:rPr>
                <w:rFonts w:ascii="Times New Roman" w:hAnsi="Times New Roman" w:eastAsia="Times New Roman"/>
                <w:b/>
                <w:sz w:val="26"/>
              </w:rPr>
              <w:t>Thông số</w:t>
            </w:r>
          </w:p>
        </w:tc>
        <w:tc>
          <w:tcPr>
            <w:tcW w:type="dxa" w:w="1881"/>
          </w:tcPr>
          <w:p>
            <w:pPr>
              <w:ind w:firstLine="0"/>
              <w:jc w:val="center"/>
            </w:pPr>
            <w:r>
              <w:rPr>
                <w:rFonts w:ascii="Times New Roman" w:hAnsi="Times New Roman" w:eastAsia="Times New Roman"/>
                <w:b/>
                <w:sz w:val="26"/>
              </w:rPr>
              <w:t>Thiết kế được duyệt (tính toán theo d = 105mm)</w:t>
            </w:r>
          </w:p>
        </w:tc>
        <w:tc>
          <w:tcPr>
            <w:tcW w:type="dxa" w:w="1881"/>
          </w:tcPr>
          <w:p>
            <w:pPr>
              <w:ind w:firstLine="0"/>
              <w:jc w:val="center"/>
            </w:pPr>
            <w:r>
              <w:rPr>
                <w:rFonts w:ascii="Times New Roman" w:hAnsi="Times New Roman" w:eastAsia="Times New Roman"/>
                <w:b/>
                <w:sz w:val="26"/>
              </w:rPr>
              <w:t>Phương án nổ mìn (d = 76mm, 90mm)</w:t>
            </w:r>
          </w:p>
        </w:tc>
        <w:tc>
          <w:tcPr>
            <w:tcW w:type="dxa" w:w="1881"/>
          </w:tcPr>
          <w:p>
            <w:pPr>
              <w:ind w:firstLine="0"/>
              <w:jc w:val="center"/>
            </w:pPr>
            <w:r>
              <w:rPr>
                <w:rFonts w:ascii="Times New Roman" w:hAnsi="Times New Roman" w:eastAsia="Times New Roman"/>
                <w:b/>
                <w:sz w:val="26"/>
              </w:rPr>
              <w:t>Cơ sở áp dụng</w:t>
            </w:r>
          </w:p>
        </w:tc>
      </w:tr>
      <w:tr>
        <w:trPr>
          <w:cantSplit/>
        </w:trPr>
        <w:tc>
          <w:tcPr>
            <w:tcW w:type="dxa" w:w="1881"/>
          </w:tcPr>
          <w:p>
            <w:pPr>
              <w:ind w:firstLine="0"/>
              <w:jc w:val="center"/>
            </w:pPr>
            <w:r>
              <w:rPr>
                <w:rFonts w:ascii="Times New Roman" w:hAnsi="Times New Roman" w:eastAsia="Times New Roman"/>
                <w:b w:val="0"/>
                <w:sz w:val="26"/>
              </w:rPr>
              <w:t>1</w:t>
            </w:r>
          </w:p>
        </w:tc>
        <w:tc>
          <w:tcPr>
            <w:tcW w:type="dxa" w:w="1881"/>
          </w:tcPr>
          <w:p>
            <w:pPr>
              <w:ind w:firstLine="0"/>
              <w:jc w:val="left"/>
            </w:pPr>
            <w:r>
              <w:rPr>
                <w:rFonts w:ascii="Times New Roman" w:hAnsi="Times New Roman" w:eastAsia="Times New Roman"/>
                <w:b w:val="0"/>
                <w:sz w:val="26"/>
              </w:rPr>
              <w:t>Đường kính lỗ khoan</w:t>
            </w:r>
          </w:p>
        </w:tc>
        <w:tc>
          <w:tcPr>
            <w:tcW w:type="dxa" w:w="1881"/>
          </w:tcPr>
          <w:p>
            <w:pPr>
              <w:ind w:firstLine="0"/>
              <w:jc w:val="left"/>
            </w:pPr>
            <w:r>
              <w:rPr>
                <w:rFonts w:ascii="Times New Roman" w:hAnsi="Times New Roman" w:eastAsia="Times New Roman"/>
                <w:b w:val="0"/>
                <w:sz w:val="26"/>
              </w:rPr>
              <w:t>76-105mm; lỗ khoan con 36-42mm</w:t>
            </w:r>
          </w:p>
        </w:tc>
        <w:tc>
          <w:tcPr>
            <w:tcW w:type="dxa" w:w="1881"/>
          </w:tcPr>
          <w:p>
            <w:pPr>
              <w:ind w:firstLine="0"/>
              <w:jc w:val="left"/>
            </w:pPr>
            <w:r>
              <w:rPr>
                <w:rFonts w:ascii="Times New Roman" w:hAnsi="Times New Roman" w:eastAsia="Times New Roman"/>
                <w:b w:val="0"/>
                <w:sz w:val="26"/>
              </w:rPr>
              <w:t>76mm và 90mm; lỗ khoan con 36mm</w:t>
            </w:r>
          </w:p>
        </w:tc>
        <w:tc>
          <w:tcPr>
            <w:tcW w:type="dxa" w:w="1881"/>
          </w:tcPr>
          <w:p>
            <w:pPr>
              <w:ind w:firstLine="0"/>
              <w:jc w:val="left"/>
            </w:pPr>
            <w:r>
              <w:rPr>
                <w:rFonts w:ascii="Times New Roman" w:hAnsi="Times New Roman" w:eastAsia="Times New Roman"/>
                <w:b w:val="0"/>
                <w:sz w:val="26"/>
              </w:rPr>
              <w:t>Nằm trong dải đường kính thiết kế quy định; phù hợp thiết bị hiện có (BMK-4 90mm, BMK-3 76mm, YT 18 32mm)</w:t>
            </w:r>
          </w:p>
        </w:tc>
      </w:tr>
      <w:tr>
        <w:trPr>
          <w:cantSplit/>
        </w:trPr>
        <w:tc>
          <w:tcPr>
            <w:tcW w:type="dxa" w:w="1881"/>
          </w:tcPr>
          <w:p>
            <w:pPr>
              <w:ind w:firstLine="0"/>
              <w:jc w:val="center"/>
            </w:pPr>
            <w:r>
              <w:rPr>
                <w:rFonts w:ascii="Times New Roman" w:hAnsi="Times New Roman" w:eastAsia="Times New Roman"/>
                <w:b w:val="0"/>
                <w:sz w:val="26"/>
              </w:rPr>
              <w:t>2</w:t>
            </w:r>
          </w:p>
        </w:tc>
        <w:tc>
          <w:tcPr>
            <w:tcW w:type="dxa" w:w="1881"/>
          </w:tcPr>
          <w:p>
            <w:pPr>
              <w:ind w:firstLine="0"/>
              <w:jc w:val="left"/>
            </w:pPr>
            <w:r>
              <w:rPr>
                <w:rFonts w:ascii="Times New Roman" w:hAnsi="Times New Roman" w:eastAsia="Times New Roman"/>
                <w:b w:val="0"/>
                <w:sz w:val="26"/>
              </w:rPr>
              <w:t>Đường kháng chân tầng W</w:t>
            </w:r>
          </w:p>
        </w:tc>
        <w:tc>
          <w:tcPr>
            <w:tcW w:type="dxa" w:w="1881"/>
          </w:tcPr>
          <w:p>
            <w:pPr>
              <w:ind w:firstLine="0"/>
              <w:jc w:val="left"/>
            </w:pPr>
            <w:r>
              <w:rPr>
                <w:rFonts w:ascii="Times New Roman" w:hAnsi="Times New Roman" w:eastAsia="Times New Roman"/>
                <w:b w:val="0"/>
                <w:sz w:val="26"/>
              </w:rPr>
              <w:t>3,5m và 4,0m</w:t>
            </w:r>
          </w:p>
        </w:tc>
        <w:tc>
          <w:tcPr>
            <w:tcW w:type="dxa" w:w="1881"/>
          </w:tcPr>
          <w:p>
            <w:pPr>
              <w:ind w:firstLine="0"/>
              <w:jc w:val="left"/>
            </w:pPr>
            <w:r>
              <w:rPr>
                <w:rFonts w:ascii="Times New Roman" w:hAnsi="Times New Roman" w:eastAsia="Times New Roman"/>
                <w:b w:val="0"/>
                <w:sz w:val="26"/>
              </w:rPr>
              <w:t>2,7m và 3,2m</w:t>
            </w:r>
          </w:p>
        </w:tc>
        <w:tc>
          <w:tcPr>
            <w:tcW w:type="dxa" w:w="1881"/>
          </w:tcPr>
          <w:p>
            <w:pPr>
              <w:ind w:firstLine="0"/>
              <w:jc w:val="left"/>
            </w:pPr>
            <w:r>
              <w:rPr>
                <w:rFonts w:ascii="Times New Roman" w:hAnsi="Times New Roman" w:eastAsia="Times New Roman"/>
                <w:b w:val="0"/>
                <w:sz w:val="26"/>
              </w:rPr>
              <w:t>W tỷ lệ thuận với đường kính lỗ khoan (W = 36d); hệ quả tất yếu khi áp dụng d nhỏ hơn trong cùng dải</w:t>
            </w:r>
          </w:p>
        </w:tc>
      </w:tr>
      <w:tr>
        <w:trPr>
          <w:cantSplit/>
        </w:trPr>
        <w:tc>
          <w:tcPr>
            <w:tcW w:type="dxa" w:w="1881"/>
          </w:tcPr>
          <w:p>
            <w:pPr>
              <w:ind w:firstLine="0"/>
              <w:jc w:val="center"/>
            </w:pPr>
            <w:r>
              <w:rPr>
                <w:rFonts w:ascii="Times New Roman" w:hAnsi="Times New Roman" w:eastAsia="Times New Roman"/>
                <w:b w:val="0"/>
                <w:sz w:val="26"/>
              </w:rPr>
              <w:t>3</w:t>
            </w:r>
          </w:p>
        </w:tc>
        <w:tc>
          <w:tcPr>
            <w:tcW w:type="dxa" w:w="1881"/>
          </w:tcPr>
          <w:p>
            <w:pPr>
              <w:ind w:firstLine="0"/>
              <w:jc w:val="left"/>
            </w:pPr>
            <w:r>
              <w:rPr>
                <w:rFonts w:ascii="Times New Roman" w:hAnsi="Times New Roman" w:eastAsia="Times New Roman"/>
                <w:b w:val="0"/>
                <w:sz w:val="26"/>
              </w:rPr>
              <w:t>Khoảng cách giữa các lỗ khoan a</w:t>
            </w:r>
          </w:p>
        </w:tc>
        <w:tc>
          <w:tcPr>
            <w:tcW w:type="dxa" w:w="1881"/>
          </w:tcPr>
          <w:p>
            <w:pPr>
              <w:ind w:firstLine="0"/>
              <w:jc w:val="left"/>
            </w:pPr>
            <w:r>
              <w:rPr>
                <w:rFonts w:ascii="Times New Roman" w:hAnsi="Times New Roman" w:eastAsia="Times New Roman"/>
                <w:b w:val="0"/>
                <w:sz w:val="26"/>
              </w:rPr>
              <w:t>3,5m và 4,0m</w:t>
            </w:r>
          </w:p>
        </w:tc>
        <w:tc>
          <w:tcPr>
            <w:tcW w:type="dxa" w:w="1881"/>
          </w:tcPr>
          <w:p>
            <w:pPr>
              <w:ind w:firstLine="0"/>
              <w:jc w:val="left"/>
            </w:pPr>
            <w:r>
              <w:rPr>
                <w:rFonts w:ascii="Times New Roman" w:hAnsi="Times New Roman" w:eastAsia="Times New Roman"/>
                <w:b w:val="0"/>
                <w:sz w:val="26"/>
              </w:rPr>
              <w:t>2,7m và 3,2m</w:t>
            </w:r>
          </w:p>
        </w:tc>
        <w:tc>
          <w:tcPr>
            <w:tcW w:type="dxa" w:w="1881"/>
          </w:tcPr>
          <w:p>
            <w:pPr>
              <w:ind w:firstLine="0"/>
              <w:jc w:val="left"/>
            </w:pPr>
            <w:r>
              <w:rPr>
                <w:rFonts w:ascii="Times New Roman" w:hAnsi="Times New Roman" w:eastAsia="Times New Roman"/>
                <w:b w:val="0"/>
                <w:sz w:val="26"/>
              </w:rPr>
              <w:t>a = m.W với m = 1, nằm trong khoảng m = 0,85-1,0 của thiết kế</w:t>
            </w:r>
          </w:p>
        </w:tc>
      </w:tr>
      <w:tr>
        <w:trPr>
          <w:cantSplit/>
        </w:trPr>
        <w:tc>
          <w:tcPr>
            <w:tcW w:type="dxa" w:w="1881"/>
          </w:tcPr>
          <w:p>
            <w:pPr>
              <w:ind w:firstLine="0"/>
              <w:jc w:val="center"/>
            </w:pPr>
            <w:r>
              <w:rPr>
                <w:rFonts w:ascii="Times New Roman" w:hAnsi="Times New Roman" w:eastAsia="Times New Roman"/>
                <w:b w:val="0"/>
                <w:sz w:val="26"/>
              </w:rPr>
              <w:t>4</w:t>
            </w:r>
          </w:p>
        </w:tc>
        <w:tc>
          <w:tcPr>
            <w:tcW w:type="dxa" w:w="1881"/>
          </w:tcPr>
          <w:p>
            <w:pPr>
              <w:ind w:firstLine="0"/>
              <w:jc w:val="left"/>
            </w:pPr>
            <w:r>
              <w:rPr>
                <w:rFonts w:ascii="Times New Roman" w:hAnsi="Times New Roman" w:eastAsia="Times New Roman"/>
                <w:b w:val="0"/>
                <w:sz w:val="26"/>
              </w:rPr>
              <w:t>Khoảng cách giữa các hàng b</w:t>
            </w:r>
          </w:p>
        </w:tc>
        <w:tc>
          <w:tcPr>
            <w:tcW w:type="dxa" w:w="1881"/>
          </w:tcPr>
          <w:p>
            <w:pPr>
              <w:ind w:firstLine="0"/>
              <w:jc w:val="left"/>
            </w:pPr>
            <w:r>
              <w:rPr>
                <w:rFonts w:ascii="Times New Roman" w:hAnsi="Times New Roman" w:eastAsia="Times New Roman"/>
                <w:b w:val="0"/>
                <w:sz w:val="26"/>
              </w:rPr>
              <w:t>3,0m và 3,5m</w:t>
            </w:r>
          </w:p>
        </w:tc>
        <w:tc>
          <w:tcPr>
            <w:tcW w:type="dxa" w:w="1881"/>
          </w:tcPr>
          <w:p>
            <w:pPr>
              <w:ind w:firstLine="0"/>
              <w:jc w:val="left"/>
            </w:pPr>
            <w:r>
              <w:rPr>
                <w:rFonts w:ascii="Times New Roman" w:hAnsi="Times New Roman" w:eastAsia="Times New Roman"/>
                <w:b w:val="0"/>
                <w:sz w:val="26"/>
              </w:rPr>
              <w:t>2,4m và 2,8m</w:t>
            </w:r>
          </w:p>
        </w:tc>
        <w:tc>
          <w:tcPr>
            <w:tcW w:type="dxa" w:w="1881"/>
          </w:tcPr>
          <w:p>
            <w:pPr>
              <w:ind w:firstLine="0"/>
              <w:jc w:val="left"/>
            </w:pPr>
            <w:r>
              <w:rPr>
                <w:rFonts w:ascii="Times New Roman" w:hAnsi="Times New Roman" w:eastAsia="Times New Roman"/>
                <w:b w:val="0"/>
                <w:sz w:val="26"/>
              </w:rPr>
              <w:t>b = 0,86.a, cùng hệ số và cùng sơ đồ mạng tam giác đều với thiết kế</w:t>
            </w:r>
          </w:p>
        </w:tc>
      </w:tr>
      <w:tr>
        <w:trPr>
          <w:cantSplit/>
        </w:trPr>
        <w:tc>
          <w:tcPr>
            <w:tcW w:type="dxa" w:w="1881"/>
          </w:tcPr>
          <w:p>
            <w:pPr>
              <w:ind w:firstLine="0"/>
              <w:jc w:val="center"/>
            </w:pPr>
            <w:r>
              <w:rPr>
                <w:rFonts w:ascii="Times New Roman" w:hAnsi="Times New Roman" w:eastAsia="Times New Roman"/>
                <w:b w:val="0"/>
                <w:sz w:val="26"/>
              </w:rPr>
              <w:t>5</w:t>
            </w:r>
          </w:p>
        </w:tc>
        <w:tc>
          <w:tcPr>
            <w:tcW w:type="dxa" w:w="1881"/>
          </w:tcPr>
          <w:p>
            <w:pPr>
              <w:ind w:firstLine="0"/>
              <w:jc w:val="left"/>
            </w:pPr>
            <w:r>
              <w:rPr>
                <w:rFonts w:ascii="Times New Roman" w:hAnsi="Times New Roman" w:eastAsia="Times New Roman"/>
                <w:b w:val="0"/>
                <w:sz w:val="26"/>
              </w:rPr>
              <w:t>Lượng thuốc nổ lớn nhất một lỗ khoan</w:t>
            </w:r>
          </w:p>
        </w:tc>
        <w:tc>
          <w:tcPr>
            <w:tcW w:type="dxa" w:w="1881"/>
          </w:tcPr>
          <w:p>
            <w:pPr>
              <w:ind w:firstLine="0"/>
              <w:jc w:val="left"/>
            </w:pPr>
            <w:r>
              <w:rPr>
                <w:rFonts w:ascii="Times New Roman" w:hAnsi="Times New Roman" w:eastAsia="Times New Roman"/>
                <w:b w:val="0"/>
                <w:sz w:val="26"/>
              </w:rPr>
              <w:t>28kg và 48kg</w:t>
            </w:r>
          </w:p>
        </w:tc>
        <w:tc>
          <w:tcPr>
            <w:tcW w:type="dxa" w:w="1881"/>
          </w:tcPr>
          <w:p>
            <w:pPr>
              <w:ind w:firstLine="0"/>
              <w:jc w:val="left"/>
            </w:pPr>
            <w:r>
              <w:rPr>
                <w:rFonts w:ascii="Times New Roman" w:hAnsi="Times New Roman" w:eastAsia="Times New Roman"/>
                <w:b w:val="0"/>
                <w:sz w:val="26"/>
              </w:rPr>
              <w:t>19,4 - 30,7kg</w:t>
            </w:r>
          </w:p>
        </w:tc>
        <w:tc>
          <w:tcPr>
            <w:tcW w:type="dxa" w:w="1881"/>
          </w:tcPr>
          <w:p>
            <w:pPr>
              <w:ind w:firstLine="0"/>
              <w:jc w:val="left"/>
            </w:pPr>
            <w:r>
              <w:rPr>
                <w:rFonts w:ascii="Times New Roman" w:hAnsi="Times New Roman" w:eastAsia="Times New Roman"/>
                <w:b w:val="0"/>
                <w:sz w:val="26"/>
              </w:rPr>
              <w:t>Cùng công thức Q = q.a.W.h với q = 0,3kg/m3 như thiết kế; giá trị nhỏ hơn thiết kế, bảo đảm an toàn cao hơn</w:t>
            </w:r>
          </w:p>
        </w:tc>
      </w:tr>
      <w:tr>
        <w:trPr>
          <w:cantSplit/>
        </w:trPr>
        <w:tc>
          <w:tcPr>
            <w:tcW w:type="dxa" w:w="1881"/>
          </w:tcPr>
          <w:p>
            <w:pPr>
              <w:ind w:firstLine="0"/>
              <w:jc w:val="center"/>
            </w:pPr>
            <w:r>
              <w:rPr>
                <w:rFonts w:ascii="Times New Roman" w:hAnsi="Times New Roman" w:eastAsia="Times New Roman"/>
                <w:b w:val="0"/>
                <w:sz w:val="26"/>
              </w:rPr>
              <w:t>6</w:t>
            </w:r>
          </w:p>
        </w:tc>
        <w:tc>
          <w:tcPr>
            <w:tcW w:type="dxa" w:w="1881"/>
          </w:tcPr>
          <w:p>
            <w:pPr>
              <w:ind w:firstLine="0"/>
              <w:jc w:val="left"/>
            </w:pPr>
            <w:r>
              <w:rPr>
                <w:rFonts w:ascii="Times New Roman" w:hAnsi="Times New Roman" w:eastAsia="Times New Roman"/>
                <w:b w:val="0"/>
                <w:sz w:val="26"/>
              </w:rPr>
              <w:t>Suất phá đá</w:t>
            </w:r>
          </w:p>
        </w:tc>
        <w:tc>
          <w:tcPr>
            <w:tcW w:type="dxa" w:w="1881"/>
          </w:tcPr>
          <w:p>
            <w:pPr>
              <w:ind w:firstLine="0"/>
              <w:jc w:val="left"/>
            </w:pPr>
            <w:r>
              <w:rPr>
                <w:rFonts w:ascii="Times New Roman" w:hAnsi="Times New Roman" w:eastAsia="Times New Roman"/>
                <w:b w:val="0"/>
                <w:sz w:val="26"/>
              </w:rPr>
              <w:t>10,6 và 13,6 m3/m</w:t>
            </w:r>
          </w:p>
        </w:tc>
        <w:tc>
          <w:tcPr>
            <w:tcW w:type="dxa" w:w="1881"/>
          </w:tcPr>
          <w:p>
            <w:pPr>
              <w:ind w:firstLine="0"/>
              <w:jc w:val="left"/>
            </w:pPr>
            <w:r>
              <w:rPr>
                <w:rFonts w:ascii="Times New Roman" w:hAnsi="Times New Roman" w:eastAsia="Times New Roman"/>
                <w:b w:val="0"/>
                <w:sz w:val="26"/>
              </w:rPr>
              <w:t>6,1 và 8,5 m3/m</w:t>
            </w:r>
          </w:p>
        </w:tc>
        <w:tc>
          <w:tcPr>
            <w:tcW w:type="dxa" w:w="1881"/>
          </w:tcPr>
          <w:p>
            <w:pPr>
              <w:ind w:firstLine="0"/>
              <w:jc w:val="left"/>
            </w:pPr>
            <w:r>
              <w:rPr>
                <w:rFonts w:ascii="Times New Roman" w:hAnsi="Times New Roman" w:eastAsia="Times New Roman"/>
                <w:b w:val="0"/>
                <w:sz w:val="26"/>
              </w:rPr>
              <w:t>Hệ quả của W, a, b nhỏ hơn tương ứng với đường kính lỗ khoan</w:t>
            </w:r>
          </w:p>
        </w:tc>
      </w:tr>
      <w:tr>
        <w:trPr>
          <w:cantSplit/>
        </w:trPr>
        <w:tc>
          <w:tcPr>
            <w:tcW w:type="dxa" w:w="1881"/>
          </w:tcPr>
          <w:p>
            <w:pPr>
              <w:ind w:firstLine="0"/>
              <w:jc w:val="center"/>
            </w:pPr>
            <w:r>
              <w:rPr>
                <w:rFonts w:ascii="Times New Roman" w:hAnsi="Times New Roman" w:eastAsia="Times New Roman"/>
                <w:b w:val="0"/>
                <w:sz w:val="26"/>
              </w:rPr>
              <w:t>7</w:t>
            </w:r>
          </w:p>
        </w:tc>
        <w:tc>
          <w:tcPr>
            <w:tcW w:type="dxa" w:w="1881"/>
          </w:tcPr>
          <w:p>
            <w:pPr>
              <w:ind w:firstLine="0"/>
              <w:jc w:val="left"/>
            </w:pPr>
            <w:r>
              <w:rPr>
                <w:rFonts w:ascii="Times New Roman" w:hAnsi="Times New Roman" w:eastAsia="Times New Roman"/>
                <w:b w:val="0"/>
                <w:sz w:val="26"/>
              </w:rPr>
              <w:t>Khối lượng mét khoan hằng năm</w:t>
            </w:r>
          </w:p>
        </w:tc>
        <w:tc>
          <w:tcPr>
            <w:tcW w:type="dxa" w:w="1881"/>
          </w:tcPr>
          <w:p>
            <w:pPr>
              <w:ind w:firstLine="0"/>
              <w:jc w:val="left"/>
            </w:pPr>
            <w:r>
              <w:rPr>
                <w:rFonts w:ascii="Times New Roman" w:hAnsi="Times New Roman" w:eastAsia="Times New Roman"/>
                <w:b w:val="0"/>
                <w:sz w:val="26"/>
              </w:rPr>
              <w:t>9.020 m/năm</w:t>
            </w:r>
          </w:p>
        </w:tc>
        <w:tc>
          <w:tcPr>
            <w:tcW w:type="dxa" w:w="1881"/>
          </w:tcPr>
          <w:p>
            <w:pPr>
              <w:ind w:firstLine="0"/>
              <w:jc w:val="left"/>
            </w:pPr>
            <w:r>
              <w:rPr>
                <w:rFonts w:ascii="Times New Roman" w:hAnsi="Times New Roman" w:eastAsia="Times New Roman"/>
                <w:b w:val="0"/>
                <w:sz w:val="26"/>
              </w:rPr>
              <w:t>khoảng 16.800 m/năm</w:t>
            </w:r>
          </w:p>
        </w:tc>
        <w:tc>
          <w:tcPr>
            <w:tcW w:type="dxa" w:w="1881"/>
          </w:tcPr>
          <w:p>
            <w:pPr>
              <w:ind w:firstLine="0"/>
              <w:jc w:val="left"/>
            </w:pPr>
            <w:r>
              <w:rPr>
                <w:rFonts w:ascii="Times New Roman" w:hAnsi="Times New Roman" w:eastAsia="Times New Roman"/>
                <w:b w:val="0"/>
                <w:sz w:val="26"/>
              </w:rPr>
              <w:t>Hệ quả của suất phá đá; chỉ ảnh hưởng chi phí khoan, không làm thay đổi chỉ tiêu thuốc nổ và các điều kiện an toàn</w:t>
            </w:r>
          </w:p>
        </w:tc>
      </w:tr>
      <w:tr>
        <w:trPr>
          <w:cantSplit/>
        </w:trPr>
        <w:tc>
          <w:tcPr>
            <w:tcW w:type="dxa" w:w="1881"/>
          </w:tcPr>
          <w:p>
            <w:pPr>
              <w:ind w:firstLine="0"/>
              <w:jc w:val="center"/>
            </w:pPr>
            <w:r>
              <w:rPr>
                <w:rFonts w:ascii="Times New Roman" w:hAnsi="Times New Roman" w:eastAsia="Times New Roman"/>
                <w:b w:val="0"/>
                <w:sz w:val="26"/>
              </w:rPr>
              <w:t>8</w:t>
            </w:r>
          </w:p>
        </w:tc>
        <w:tc>
          <w:tcPr>
            <w:tcW w:type="dxa" w:w="1881"/>
          </w:tcPr>
          <w:p>
            <w:pPr>
              <w:ind w:firstLine="0"/>
              <w:jc w:val="left"/>
            </w:pPr>
            <w:r>
              <w:rPr>
                <w:rFonts w:ascii="Times New Roman" w:hAnsi="Times New Roman" w:eastAsia="Times New Roman"/>
                <w:b w:val="0"/>
                <w:sz w:val="26"/>
              </w:rPr>
              <w:t>Quy mô một bãi nổ; số ngày làm việc</w:t>
            </w:r>
          </w:p>
        </w:tc>
        <w:tc>
          <w:tcPr>
            <w:tcW w:type="dxa" w:w="1881"/>
          </w:tcPr>
          <w:p>
            <w:pPr>
              <w:ind w:firstLine="0"/>
              <w:jc w:val="center"/>
            </w:pPr>
            <w:r>
              <w:rPr>
                <w:rFonts w:ascii="Times New Roman" w:hAnsi="Times New Roman" w:eastAsia="Times New Roman"/>
                <w:b w:val="0"/>
                <w:sz w:val="26"/>
              </w:rPr>
              <w:t>614-683kg; 2.045m3/bãi; 300 ngày/năm</w:t>
            </w:r>
          </w:p>
        </w:tc>
        <w:tc>
          <w:tcPr>
            <w:tcW w:type="dxa" w:w="1881"/>
          </w:tcPr>
          <w:p>
            <w:pPr>
              <w:ind w:firstLine="0"/>
              <w:jc w:val="center"/>
            </w:pPr>
            <w:r>
              <w:rPr>
                <w:rFonts w:ascii="Times New Roman" w:hAnsi="Times New Roman" w:eastAsia="Times New Roman"/>
                <w:b w:val="0"/>
                <w:sz w:val="26"/>
              </w:rPr>
              <w:t>Bãi nổ thông thường 614kg (2.045m3); quy mô lớn nhất một đợt nổ 683kg; 300 ngày/năm</w:t>
            </w:r>
          </w:p>
        </w:tc>
        <w:tc>
          <w:tcPr>
            <w:tcW w:type="dxa" w:w="1881"/>
          </w:tcPr>
          <w:p>
            <w:pPr>
              <w:ind w:firstLine="0"/>
              <w:jc w:val="left"/>
            </w:pPr>
            <w:r>
              <w:rPr>
                <w:rFonts w:ascii="Times New Roman" w:hAnsi="Times New Roman" w:eastAsia="Times New Roman"/>
                <w:b w:val="0"/>
                <w:sz w:val="26"/>
              </w:rPr>
              <w:t>Trùng đúng số liệu thiết kế được duyệt (trang 60, 63 Thuyết minh thiết kế)</w:t>
            </w:r>
          </w:p>
        </w:tc>
      </w:tr>
      <w:tr>
        <w:trPr>
          <w:cantSplit/>
        </w:trPr>
        <w:tc>
          <w:tcPr>
            <w:tcW w:type="dxa" w:w="1881"/>
          </w:tcPr>
          <w:p>
            <w:pPr>
              <w:ind w:firstLine="0"/>
              <w:jc w:val="center"/>
            </w:pPr>
            <w:r>
              <w:rPr>
                <w:rFonts w:ascii="Times New Roman" w:hAnsi="Times New Roman" w:eastAsia="Times New Roman"/>
                <w:b w:val="0"/>
                <w:sz w:val="26"/>
              </w:rPr>
              <w:t>9</w:t>
            </w:r>
          </w:p>
        </w:tc>
        <w:tc>
          <w:tcPr>
            <w:tcW w:type="dxa" w:w="1881"/>
          </w:tcPr>
          <w:p>
            <w:pPr>
              <w:ind w:firstLine="0"/>
              <w:jc w:val="left"/>
            </w:pPr>
            <w:r>
              <w:rPr>
                <w:rFonts w:ascii="Times New Roman" w:hAnsi="Times New Roman" w:eastAsia="Times New Roman"/>
                <w:b w:val="0"/>
                <w:sz w:val="26"/>
              </w:rPr>
              <w:t>Phương tiện nổ; nhu cầu phụ kiện nổ</w:t>
            </w:r>
          </w:p>
        </w:tc>
        <w:tc>
          <w:tcPr>
            <w:tcW w:type="dxa" w:w="1881"/>
          </w:tcPr>
          <w:p>
            <w:pPr>
              <w:ind w:firstLine="0"/>
              <w:jc w:val="left"/>
            </w:pPr>
            <w:r>
              <w:rPr>
                <w:rFonts w:ascii="Times New Roman" w:hAnsi="Times New Roman" w:eastAsia="Times New Roman"/>
                <w:b w:val="0"/>
                <w:sz w:val="26"/>
              </w:rPr>
              <w:t>Nổ vi sai qua hàng, khởi nổ bằng dây nổ kết hợp kíp điện vi sai; 480 kíp/năm; 5.400m dây nổ/năm</w:t>
            </w:r>
          </w:p>
        </w:tc>
        <w:tc>
          <w:tcPr>
            <w:tcW w:type="dxa" w:w="1881"/>
          </w:tcPr>
          <w:p>
            <w:pPr>
              <w:ind w:firstLine="0"/>
              <w:jc w:val="left"/>
            </w:pPr>
            <w:r>
              <w:rPr>
                <w:rFonts w:ascii="Times New Roman" w:hAnsi="Times New Roman" w:eastAsia="Times New Roman"/>
                <w:b w:val="0"/>
                <w:sz w:val="26"/>
              </w:rPr>
              <w:t>Kíp điện vi sai 2.184 cái/năm; kíp điện số 8 3.408 cái/năm; dây nổ 21.850m/năm</w:t>
            </w:r>
          </w:p>
        </w:tc>
        <w:tc>
          <w:tcPr>
            <w:tcW w:type="dxa" w:w="1881"/>
          </w:tcPr>
          <w:p>
            <w:pPr>
              <w:ind w:firstLine="0"/>
              <w:jc w:val="left"/>
            </w:pPr>
            <w:r>
              <w:rPr>
                <w:rFonts w:ascii="Times New Roman" w:hAnsi="Times New Roman" w:eastAsia="Times New Roman"/>
                <w:b w:val="0"/>
                <w:sz w:val="26"/>
              </w:rPr>
              <w:t>Phương án giữ phương pháp nổ vi sai như thiết kế; số lượng phụ kiện nổ tăng tương ứng số lỗ khoan tăng do đường kính lỗ khoan nhỏ hơn; việc bố trí kíp vi sai theo từng lỗ khoan làm giảm khối lượng thuốc nổ đồng thời, bảo đảm không vượt quá 403kg</w:t>
            </w:r>
          </w:p>
        </w:tc>
      </w:tr>
    </w:tbl>
    <w:p>
      <w:pPr>
        <w:ind w:firstLine="720"/>
        <w:jc w:val="both"/>
      </w:pPr>
      <w:r>
        <w:rPr>
          <w:rFonts w:ascii="Times New Roman" w:hAnsi="Times New Roman" w:eastAsia="Times New Roman"/>
          <w:b w:val="0"/>
          <w:sz w:val="28"/>
        </w:rPr>
        <w:t>Các thông số của Phương án đều nằm trong phạm vi thiết kế được duyệt hoặc theo hướng giảm khối lượng thuốc nổ, bảo đảm đầy đủ điều kiện an toàn theo QCVN 01:2019/BCT (khoảng cách an toàn về chấn động, sóng không khí, đá văng đã tính toán tại mục 3.4.7 đều nhỏ hơn khoảng cách thực tế đến công trình cần bảo vệ gần nhất là 500m).</w:t>
      </w:r>
    </w:p>
    <w:p w14:paraId="0E13E893" w14:textId="2FB759E8" w:rsidR="00E73165" w:rsidRPr="00C468E1" w:rsidRDefault="009E6930" w:rsidP="0037596B">
      <w:pPr>
        <w:spacing w:before="60" w:after="0" w:line="270" w:lineRule="auto"/>
        <w:ind w:firstLine="720"/>
        <w:rPr>
          <w:rFonts w:ascii="Times New Roman" w:eastAsiaTheme="minorEastAsia" w:hAnsi="Times New Roman" w:cs="Times New Roman"/>
          <w:b/>
          <w:sz w:val="28"/>
          <w:szCs w:val="28"/>
        </w:rPr>
      </w:pPr>
      <w:r w:rsidRPr="00C468E1">
        <w:rPr>
          <w:rFonts w:ascii="Times New Roman" w:eastAsiaTheme="minorEastAsia" w:hAnsi="Times New Roman" w:cs="Times New Roman"/>
          <w:b/>
          <w:sz w:val="28"/>
          <w:szCs w:val="28"/>
        </w:rPr>
        <w:lastRenderedPageBreak/>
        <w:t>IV. CÁC BIỆN PHÁP ĐẢM BẢO AN TOÀN KHI NỔ MÌN</w:t>
      </w:r>
    </w:p>
    <w:p w14:paraId="72E5F1F2" w14:textId="259622B2" w:rsidR="00D96ABC" w:rsidRPr="00C468E1" w:rsidRDefault="00B56DA4" w:rsidP="0037596B">
      <w:pPr>
        <w:widowControl w:val="0"/>
        <w:tabs>
          <w:tab w:val="left" w:pos="180"/>
          <w:tab w:val="left" w:pos="360"/>
        </w:tabs>
        <w:spacing w:before="60" w:after="0" w:line="270" w:lineRule="auto"/>
        <w:ind w:firstLine="720"/>
        <w:jc w:val="both"/>
        <w:rPr>
          <w:rFonts w:ascii="Times New Roman" w:hAnsi="Times New Roman" w:cs="Times New Roman"/>
          <w:b/>
          <w:sz w:val="28"/>
          <w:szCs w:val="28"/>
          <w:lang w:val="vi-VN"/>
        </w:rPr>
      </w:pPr>
      <w:r w:rsidRPr="00C468E1">
        <w:rPr>
          <w:rFonts w:ascii="Times New Roman" w:hAnsi="Times New Roman" w:cs="Times New Roman"/>
          <w:b/>
          <w:sz w:val="28"/>
          <w:szCs w:val="28"/>
          <w:lang w:val="en-GB"/>
        </w:rPr>
        <w:t>4</w:t>
      </w:r>
      <w:r w:rsidR="00D96ABC" w:rsidRPr="00C468E1">
        <w:rPr>
          <w:rFonts w:ascii="Times New Roman" w:hAnsi="Times New Roman" w:cs="Times New Roman"/>
          <w:b/>
          <w:sz w:val="28"/>
          <w:szCs w:val="28"/>
          <w:lang w:val="vi-VN"/>
        </w:rPr>
        <w:t>.1. Biện pháp an toàn chung</w:t>
      </w:r>
    </w:p>
    <w:p w14:paraId="7A7FCD38" w14:textId="77777777" w:rsidR="00D96ABC" w:rsidRPr="00C468E1" w:rsidRDefault="00D96ABC"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 Đặt trạm gác tại các điểm nút giao thông dẫn tới khu vực thi công trong thời gian nổ mìn, cách vị trí nổ mìn &gt; 300m.</w:t>
      </w:r>
    </w:p>
    <w:p w14:paraId="13F0C460" w14:textId="77777777" w:rsidR="00D96ABC" w:rsidRPr="00C468E1" w:rsidRDefault="00D96ABC"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 Thông báo, phát tín hiệu di rời người, vật nuôi đến nơi an toàn trước khi tiến hành nổ mìn.</w:t>
      </w:r>
    </w:p>
    <w:p w14:paraId="16AA4110" w14:textId="77777777" w:rsidR="00D96ABC" w:rsidRPr="00C468E1" w:rsidRDefault="00D96ABC"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 Thông báo phương pháp, thời gian, ý nghĩa của các tín hiệu nổ mìn (tín hiệu bằng loa) cho chính quyền địa phương và toàn thể người dân và các tổ chức khác quanh khu vực biết để phối hợp di tản người và gia súc tới vị trí an toàn trong thời gian nổ mìn đã thông báo.</w:t>
      </w:r>
    </w:p>
    <w:p w14:paraId="2CCE1A53" w14:textId="4B459DEA" w:rsidR="009E6930" w:rsidRPr="00C468E1" w:rsidRDefault="003108D4" w:rsidP="0037596B">
      <w:pPr>
        <w:spacing w:before="60" w:after="0" w:line="270" w:lineRule="auto"/>
        <w:ind w:firstLine="720"/>
        <w:rPr>
          <w:rFonts w:ascii="Times New Roman" w:eastAsiaTheme="minorEastAsia" w:hAnsi="Times New Roman" w:cs="Times New Roman"/>
          <w:b/>
          <w:sz w:val="28"/>
          <w:szCs w:val="28"/>
        </w:rPr>
      </w:pPr>
      <w:r w:rsidRPr="00C468E1">
        <w:rPr>
          <w:rFonts w:ascii="Times New Roman" w:eastAsiaTheme="minorEastAsia" w:hAnsi="Times New Roman" w:cs="Times New Roman"/>
          <w:b/>
          <w:sz w:val="28"/>
          <w:szCs w:val="28"/>
        </w:rPr>
        <w:t>4</w:t>
      </w:r>
      <w:r w:rsidR="009E6930" w:rsidRPr="00C468E1">
        <w:rPr>
          <w:rFonts w:ascii="Times New Roman" w:eastAsiaTheme="minorEastAsia" w:hAnsi="Times New Roman" w:cs="Times New Roman"/>
          <w:b/>
          <w:sz w:val="28"/>
          <w:szCs w:val="28"/>
        </w:rPr>
        <w:t>.</w:t>
      </w:r>
      <w:r w:rsidR="003B30DC" w:rsidRPr="00C468E1">
        <w:rPr>
          <w:rFonts w:ascii="Times New Roman" w:eastAsiaTheme="minorEastAsia" w:hAnsi="Times New Roman" w:cs="Times New Roman"/>
          <w:b/>
          <w:sz w:val="28"/>
          <w:szCs w:val="28"/>
        </w:rPr>
        <w:t>2</w:t>
      </w:r>
      <w:r w:rsidR="009E6930" w:rsidRPr="00C468E1">
        <w:rPr>
          <w:rFonts w:ascii="Times New Roman" w:eastAsiaTheme="minorEastAsia" w:hAnsi="Times New Roman" w:cs="Times New Roman"/>
          <w:b/>
          <w:sz w:val="28"/>
          <w:szCs w:val="28"/>
        </w:rPr>
        <w:t xml:space="preserve"> Biện pháp an toàn khi bốc dỡ</w:t>
      </w:r>
      <w:r w:rsidR="00CD579C" w:rsidRPr="00C468E1">
        <w:rPr>
          <w:rFonts w:ascii="Times New Roman" w:eastAsiaTheme="minorEastAsia" w:hAnsi="Times New Roman" w:cs="Times New Roman"/>
          <w:b/>
          <w:sz w:val="28"/>
          <w:szCs w:val="28"/>
        </w:rPr>
        <w:t>,</w:t>
      </w:r>
      <w:r w:rsidR="009E6930" w:rsidRPr="00C468E1">
        <w:rPr>
          <w:rFonts w:ascii="Times New Roman" w:eastAsiaTheme="minorEastAsia" w:hAnsi="Times New Roman" w:cs="Times New Roman"/>
          <w:b/>
          <w:sz w:val="28"/>
          <w:szCs w:val="28"/>
        </w:rPr>
        <w:t xml:space="preserve"> vận chuyển VLNCN</w:t>
      </w:r>
    </w:p>
    <w:p w14:paraId="002F1867" w14:textId="38E2C904" w:rsidR="00CD579C" w:rsidRPr="00C468E1" w:rsidRDefault="003108D4" w:rsidP="0037596B">
      <w:pPr>
        <w:widowControl w:val="0"/>
        <w:tabs>
          <w:tab w:val="left" w:pos="180"/>
          <w:tab w:val="left" w:pos="360"/>
        </w:tabs>
        <w:spacing w:before="60" w:after="0" w:line="270" w:lineRule="auto"/>
        <w:ind w:firstLine="720"/>
        <w:jc w:val="both"/>
        <w:rPr>
          <w:rFonts w:ascii="Times New Roman" w:hAnsi="Times New Roman" w:cs="Times New Roman"/>
          <w:b/>
          <w:sz w:val="28"/>
          <w:szCs w:val="28"/>
          <w:lang w:val="vi-VN"/>
        </w:rPr>
      </w:pPr>
      <w:r w:rsidRPr="00C468E1">
        <w:rPr>
          <w:rFonts w:ascii="Times New Roman" w:hAnsi="Times New Roman" w:cs="Times New Roman"/>
          <w:b/>
          <w:sz w:val="28"/>
          <w:szCs w:val="28"/>
          <w:lang w:val="en-GB"/>
        </w:rPr>
        <w:t>4.2.1</w:t>
      </w:r>
      <w:r w:rsidR="00CD579C" w:rsidRPr="00C468E1">
        <w:rPr>
          <w:rFonts w:ascii="Times New Roman" w:hAnsi="Times New Roman" w:cs="Times New Roman"/>
          <w:b/>
          <w:sz w:val="28"/>
          <w:szCs w:val="28"/>
          <w:lang w:val="en-GB"/>
        </w:rPr>
        <w:t xml:space="preserve"> </w:t>
      </w:r>
      <w:r w:rsidR="00CD579C" w:rsidRPr="00C468E1">
        <w:rPr>
          <w:rFonts w:ascii="Times New Roman" w:hAnsi="Times New Roman" w:cs="Times New Roman"/>
          <w:b/>
          <w:sz w:val="28"/>
          <w:szCs w:val="28"/>
          <w:lang w:val="vi-VN"/>
        </w:rPr>
        <w:t>Khi bốc dỡ.</w:t>
      </w:r>
    </w:p>
    <w:p w14:paraId="29C7D952" w14:textId="77777777" w:rsidR="00CD579C" w:rsidRPr="00C468E1" w:rsidRDefault="00CD579C"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 Khi bốc dỡ VLNCN phải có biển báo, căng dây cảnh báo xác định giới hạn ngăn cách, những người không liên quan không được ở trong khu vực giới hạn đã ngăn cách. Trong quá trình bốc dỡ phải có lực lượng bảo vệ theo quy định. Thực hiện theo đúng QCVN 01:2019/QCVN, quy chuẩn kỹ thuật quốc gia về an toàn trong sản xuất, thử nghiệm, nghiệm thu, bảo quản, vận chuyển, sử dụng, tiêu hủy VLNCN và bảo quản tiền chất thuốc nổ.</w:t>
      </w:r>
    </w:p>
    <w:p w14:paraId="72E8F794" w14:textId="77777777" w:rsidR="00CD579C" w:rsidRPr="00C468E1" w:rsidRDefault="00CD579C"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 xml:space="preserve">- VLNCN được bốc dỡ tại công trường thi công nằm trong giới hạn ngăn cách bằng biển báo, cấm người không phận sự vào khu vực hiện trường bốc dỡ và sử dụng vật liệu nổ. Vật liệu nổ sau khi bốc dỡ khỏi phương tiện được tập kết tại bãi trống trên công trường, nằm trong giới hạn đã ngăn cách.  </w:t>
      </w:r>
    </w:p>
    <w:p w14:paraId="6E6EDA5B" w14:textId="7AE9A4CA" w:rsidR="00CD579C" w:rsidRPr="00C468E1" w:rsidRDefault="003108D4" w:rsidP="0037596B">
      <w:pPr>
        <w:widowControl w:val="0"/>
        <w:tabs>
          <w:tab w:val="left" w:pos="180"/>
          <w:tab w:val="left" w:pos="360"/>
        </w:tabs>
        <w:spacing w:before="60" w:after="0" w:line="270" w:lineRule="auto"/>
        <w:ind w:firstLine="720"/>
        <w:jc w:val="both"/>
        <w:rPr>
          <w:rFonts w:ascii="Times New Roman" w:hAnsi="Times New Roman" w:cs="Times New Roman"/>
          <w:b/>
          <w:sz w:val="28"/>
          <w:szCs w:val="28"/>
          <w:lang w:val="vi-VN"/>
        </w:rPr>
      </w:pPr>
      <w:r w:rsidRPr="00C468E1">
        <w:rPr>
          <w:rFonts w:ascii="Times New Roman" w:hAnsi="Times New Roman" w:cs="Times New Roman"/>
          <w:b/>
          <w:sz w:val="28"/>
          <w:szCs w:val="28"/>
          <w:lang w:val="en-GB"/>
        </w:rPr>
        <w:t>4.2.2</w:t>
      </w:r>
      <w:r w:rsidR="00CD579C" w:rsidRPr="00C468E1">
        <w:rPr>
          <w:rFonts w:ascii="Times New Roman" w:hAnsi="Times New Roman" w:cs="Times New Roman"/>
          <w:b/>
          <w:sz w:val="28"/>
          <w:szCs w:val="28"/>
          <w:lang w:val="vi-VN"/>
        </w:rPr>
        <w:t xml:space="preserve"> Khi vận chuyển</w:t>
      </w:r>
    </w:p>
    <w:p w14:paraId="2DBBBCFC" w14:textId="77777777" w:rsidR="00CD579C" w:rsidRPr="00C468E1" w:rsidRDefault="00CD579C"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Tuân thủ quy định pháp luật và tiêu chuẩn an toàn.</w:t>
      </w:r>
    </w:p>
    <w:p w14:paraId="164DE6FE" w14:textId="77777777" w:rsidR="00CD579C" w:rsidRPr="00C468E1" w:rsidRDefault="00CD579C" w:rsidP="0037596B">
      <w:pPr>
        <w:widowControl w:val="0"/>
        <w:tabs>
          <w:tab w:val="left" w:pos="180"/>
          <w:tab w:val="left" w:pos="360"/>
          <w:tab w:val="num" w:pos="72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 Giấy phép vận chuyển: Đảm bảo có đầy đủ giấy phép vận chuyển VLNCN nếu đi qua các tuyến đường có yêu cầu cấp phép vận chuyển theo quy định.</w:t>
      </w:r>
    </w:p>
    <w:p w14:paraId="45A350C6" w14:textId="77777777" w:rsidR="00CD579C" w:rsidRPr="00C468E1" w:rsidRDefault="00CD579C" w:rsidP="0037596B">
      <w:pPr>
        <w:widowControl w:val="0"/>
        <w:tabs>
          <w:tab w:val="left" w:pos="180"/>
          <w:tab w:val="left" w:pos="360"/>
          <w:tab w:val="num" w:pos="72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 Kiểm tra định kỳ: Các phương tiện và thiết bị vận chuyển phải được kiểm tra định kỳ để đảm bảo đạt tiêu chuẩn an toàn.</w:t>
      </w:r>
    </w:p>
    <w:p w14:paraId="255EA61B" w14:textId="77777777" w:rsidR="00CD579C" w:rsidRPr="00C468E1" w:rsidRDefault="00CD579C" w:rsidP="0037596B">
      <w:pPr>
        <w:widowControl w:val="0"/>
        <w:tabs>
          <w:tab w:val="left" w:pos="180"/>
          <w:tab w:val="left" w:pos="360"/>
          <w:tab w:val="num" w:pos="72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 Đào tạo nhân sự: Người lái xe, nhân viên áp tải (nếu có) và các cá nhân liên quan đến VLNCN phải được huấn luyện, kiểm tra, cấp giấy chứng nhận huấn luyện kỹ thuật an toàn VLNCN.</w:t>
      </w:r>
    </w:p>
    <w:p w14:paraId="3B171C0C" w14:textId="77777777" w:rsidR="00CD579C" w:rsidRPr="00C468E1" w:rsidRDefault="00CD579C" w:rsidP="0037596B">
      <w:pPr>
        <w:widowControl w:val="0"/>
        <w:tabs>
          <w:tab w:val="left" w:pos="180"/>
          <w:tab w:val="left" w:pos="360"/>
          <w:tab w:val="num" w:pos="72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Sử dụng phương tiện vận chuyển chuyên dụng.</w:t>
      </w:r>
    </w:p>
    <w:p w14:paraId="009BC1B8" w14:textId="77777777" w:rsidR="00CD579C" w:rsidRPr="00C468E1" w:rsidRDefault="00CD579C" w:rsidP="0037596B">
      <w:pPr>
        <w:widowControl w:val="0"/>
        <w:tabs>
          <w:tab w:val="left" w:pos="180"/>
          <w:tab w:val="left" w:pos="360"/>
          <w:tab w:val="num" w:pos="72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 Phương tiện phù hợp: Sử dụng phương tiện vận chuyển phù hợp quy định của pháp luật.</w:t>
      </w:r>
    </w:p>
    <w:p w14:paraId="72635CA6" w14:textId="77777777" w:rsidR="00CD579C" w:rsidRPr="00C468E1" w:rsidRDefault="00CD579C" w:rsidP="0037596B">
      <w:pPr>
        <w:widowControl w:val="0"/>
        <w:tabs>
          <w:tab w:val="left" w:pos="180"/>
          <w:tab w:val="left" w:pos="360"/>
          <w:tab w:val="num" w:pos="72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lastRenderedPageBreak/>
        <w:t>- Kiểm tra phương tiện: Trước khi vận chuyển, kiểm tra hệ thống phanh, động cơ, lốp xe, bình chữa cháy và các thiết bị an toàn khác.</w:t>
      </w:r>
    </w:p>
    <w:p w14:paraId="68E63DF8" w14:textId="77777777" w:rsidR="00CD579C" w:rsidRPr="00C468E1" w:rsidRDefault="00CD579C" w:rsidP="0037596B">
      <w:pPr>
        <w:widowControl w:val="0"/>
        <w:tabs>
          <w:tab w:val="left" w:pos="180"/>
          <w:tab w:val="left" w:pos="360"/>
          <w:tab w:val="num" w:pos="72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 Phương tiện phải được dán nhãn cảnh báo nguy hiểm theo quy định.</w:t>
      </w:r>
    </w:p>
    <w:p w14:paraId="63E44D9A" w14:textId="77777777" w:rsidR="00CD579C" w:rsidRPr="00C468E1" w:rsidRDefault="00CD579C" w:rsidP="0037596B">
      <w:pPr>
        <w:widowControl w:val="0"/>
        <w:tabs>
          <w:tab w:val="left" w:pos="180"/>
          <w:tab w:val="left" w:pos="360"/>
        </w:tabs>
        <w:spacing w:before="60" w:after="0" w:line="270" w:lineRule="auto"/>
        <w:ind w:firstLine="720"/>
        <w:jc w:val="both"/>
        <w:rPr>
          <w:rFonts w:ascii="Times New Roman" w:hAnsi="Times New Roman" w:cs="Times New Roman"/>
          <w:b/>
          <w:bCs/>
          <w:sz w:val="28"/>
          <w:szCs w:val="28"/>
        </w:rPr>
      </w:pPr>
      <w:r w:rsidRPr="00C468E1">
        <w:rPr>
          <w:rFonts w:ascii="Times New Roman" w:hAnsi="Times New Roman" w:cs="Times New Roman"/>
          <w:sz w:val="28"/>
          <w:szCs w:val="28"/>
        </w:rPr>
        <w:t>Lựa chọn lộ trình và thời gian vận chuyển</w:t>
      </w:r>
    </w:p>
    <w:p w14:paraId="4881E61C" w14:textId="77777777" w:rsidR="00CD579C" w:rsidRPr="00C468E1" w:rsidRDefault="00CD579C"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 Lộ trình an toàn: Chọn tuyến đường ít dân cư, tránh khu vực đông đúc, trường học, bệnh viện hoặc khu công nghiệp nhạy cảm.</w:t>
      </w:r>
    </w:p>
    <w:p w14:paraId="3A659FDB" w14:textId="77777777" w:rsidR="00CD579C" w:rsidRPr="00C468E1" w:rsidRDefault="00CD579C"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 Tránh điều kiện bất lợi: Không vận chuyển trong điều kiện thời tiết xấu như mưa bão, sương mù dày đặc hoặc ban đêm.</w:t>
      </w:r>
    </w:p>
    <w:p w14:paraId="67B26CAC" w14:textId="77777777" w:rsidR="00CD579C" w:rsidRPr="00C468E1" w:rsidRDefault="00CD579C" w:rsidP="0037596B">
      <w:pPr>
        <w:widowControl w:val="0"/>
        <w:tabs>
          <w:tab w:val="left" w:pos="180"/>
          <w:tab w:val="left" w:pos="360"/>
        </w:tabs>
        <w:spacing w:before="60" w:after="0" w:line="270" w:lineRule="auto"/>
        <w:ind w:firstLine="720"/>
        <w:jc w:val="both"/>
        <w:rPr>
          <w:rFonts w:ascii="Times New Roman" w:hAnsi="Times New Roman" w:cs="Times New Roman"/>
          <w:b/>
          <w:sz w:val="28"/>
          <w:szCs w:val="28"/>
        </w:rPr>
      </w:pPr>
      <w:r w:rsidRPr="00C468E1">
        <w:rPr>
          <w:rFonts w:ascii="Times New Roman" w:hAnsi="Times New Roman" w:cs="Times New Roman"/>
          <w:sz w:val="28"/>
          <w:szCs w:val="28"/>
        </w:rPr>
        <w:t>- Vận chuyển đúng số lượng, đi đúng lộ trình ghi trên giấy phép vận chuyển (nếu có). Thực hiện đúng các quy định ghi trên giấy phép vận chuyển  VLNCN.</w:t>
      </w:r>
    </w:p>
    <w:p w14:paraId="42FFF3B3" w14:textId="77777777" w:rsidR="00CD579C" w:rsidRPr="00C468E1" w:rsidRDefault="00CD579C"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 Trang bị đầy đủ bình chữa cháy phù hợp (số lượng, chủng loại…) cho phương tiện vận chuyển VLNCN.</w:t>
      </w:r>
    </w:p>
    <w:p w14:paraId="70350579" w14:textId="77777777" w:rsidR="00CD579C" w:rsidRPr="00C468E1" w:rsidRDefault="00CD579C"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Khi vận chuyển đến nơi sử dụng trên núi cao không có đường vận chuyển.</w:t>
      </w:r>
    </w:p>
    <w:p w14:paraId="3D1FDEEE" w14:textId="77777777" w:rsidR="00CD579C" w:rsidRPr="00C468E1" w:rsidRDefault="00CD579C"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 Cho phép vận chuyển thuốc nổ nhóm 1.4D, 1.5D đến nơi sử dụng trên núi cao không có đường vận chuyển bằng tời có thùng chuyên dùng theo quy định tại Phụ lục 12 của QCVN 01:2019/BCT.</w:t>
      </w:r>
    </w:p>
    <w:p w14:paraId="0AB82090" w14:textId="77777777" w:rsidR="00CD579C" w:rsidRPr="00C468E1" w:rsidRDefault="00CD579C"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 Thùng đựng thuốc nổ phải đảm bảo chắc chắn, phía trong thùng phải được lót gỗ, thuốc nổ trong thùng đảm bảo không bị rơi ra ngoài trong quá trình vận chuyển, móc kéo nối với cáp phải có bộ phận bảo hiểm để tránh tuột.</w:t>
      </w:r>
    </w:p>
    <w:p w14:paraId="54C5EE75" w14:textId="77777777" w:rsidR="00CD579C" w:rsidRPr="00C468E1" w:rsidRDefault="00CD579C"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 Khối lượng của 01 lần vận chuyển phải đảm bảo theo thông số kiểm định và không vượt quá 100kg thuốc nổ.</w:t>
      </w:r>
    </w:p>
    <w:p w14:paraId="4859D68B" w14:textId="77777777" w:rsidR="00CD579C" w:rsidRPr="00C468E1" w:rsidRDefault="00CD579C"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 Tốc độ của cáp trục khi vận chuyển thuốc nổ bằng tời không được lớn hơn 5,0 m/s. Công nhân điều khiển thiết bị phải đảm bảo cho thiết bị không bị xóc, giật đột ngột khi khởi hành, khi dừng và trong quá trình chạy.</w:t>
      </w:r>
    </w:p>
    <w:p w14:paraId="39887CBF" w14:textId="77777777" w:rsidR="00CD579C" w:rsidRPr="00C468E1" w:rsidRDefault="00CD579C"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 Phải có cơ cấu hãm hoạt động tốt cách trục quay của tời không nhỏ hơn 2,0 m để dừng thùng đựng thuốc nổ.</w:t>
      </w:r>
    </w:p>
    <w:p w14:paraId="44267497" w14:textId="77777777" w:rsidR="00CD579C" w:rsidRPr="00C468E1" w:rsidRDefault="00CD579C"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 Hệ thống tời vận chuyển thuốc nổ phải kiểm định theo quy định.</w:t>
      </w:r>
    </w:p>
    <w:p w14:paraId="1253B075" w14:textId="77777777" w:rsidR="00CD579C" w:rsidRPr="00C468E1" w:rsidRDefault="00CD579C"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Trong trường hợp không dùng tời mà không có đường đi lại an toàn cho phương tiện vận chuyển.</w:t>
      </w:r>
    </w:p>
    <w:p w14:paraId="2FA525B0" w14:textId="77777777" w:rsidR="00CD579C" w:rsidRPr="00C468E1" w:rsidRDefault="00CD579C"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 Trong ranh giới vận chuyển nội bộ, cho phép sử dụng xe thồ, xe cải tiến, xe súc vật kéo, vận chuyển thủ công VLNCN từ vị trí phương tiện vận chuyển không đi được đến nơi sử dụng.</w:t>
      </w:r>
    </w:p>
    <w:p w14:paraId="6DA398B7" w14:textId="77777777" w:rsidR="00CD579C" w:rsidRPr="00C468E1" w:rsidRDefault="00CD579C"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 xml:space="preserve">- VLNCN phải để trong hòm, các túi kín, tránh rơi vãi và không được để chung thuốc nổ và phụ kiện nổ trong cùng 01 túi hoặc bao bì. Kíp nổ phải để trong </w:t>
      </w:r>
      <w:r w:rsidRPr="00C468E1">
        <w:rPr>
          <w:rFonts w:ascii="Times New Roman" w:hAnsi="Times New Roman" w:cs="Times New Roman"/>
          <w:sz w:val="28"/>
          <w:szCs w:val="28"/>
        </w:rPr>
        <w:lastRenderedPageBreak/>
        <w:t>hộp gỗ được chèn lót chặt.</w:t>
      </w:r>
    </w:p>
    <w:p w14:paraId="3826A522" w14:textId="77777777" w:rsidR="00CD579C" w:rsidRPr="00C468E1" w:rsidRDefault="00CD579C"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- 01 lần vận chuyển 01 người không được mang, vác, xách lớn hơn 40kg thuốc nổ, dây nổ hoặc 500 kíp nổ hoặc 10kg mìn mồi, các bao mìn mồi phải xếp đứng thành một hàng trong hòm lót phía trong bằng vật liệu nềm có nắp đậy hoặc túi đeo (ba lô).</w:t>
      </w:r>
    </w:p>
    <w:p w14:paraId="3D99DE8C" w14:textId="77777777" w:rsidR="00CD579C" w:rsidRPr="00C468E1" w:rsidRDefault="00CD579C"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- 01 lần vận chuyển 01 người không được gánh lớn hơn 50kg thuốc nổ, dây nổ hoặc 500 kíp nổ hoặc 15kg mìn mồi. Trường hợp đường trơn, qua dốc, không được gánh lớn hơn 25kg thuốc nổ, dây nổ hoặc 500 kíp nổ hoặc 10kg mìn mồi. Dụng cụ gánh phải chắc chắn.</w:t>
      </w:r>
    </w:p>
    <w:p w14:paraId="52FB687D" w14:textId="77777777" w:rsidR="00CD579C" w:rsidRPr="00C468E1" w:rsidRDefault="00CD579C"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rPr>
      </w:pPr>
      <w:r w:rsidRPr="00C468E1">
        <w:rPr>
          <w:rFonts w:ascii="Times New Roman" w:hAnsi="Times New Roman" w:cs="Times New Roman"/>
          <w:sz w:val="28"/>
          <w:szCs w:val="28"/>
        </w:rPr>
        <w:t>- Trường hợp mang xách đồng thời thuốc nổ và phụ kiện nổ, 01 người không được mang lớn hơn 12kg. Không được để chung thuốc nổ và kíp nổ trong cùng một hòm, một túi.</w:t>
      </w:r>
    </w:p>
    <w:p w14:paraId="599364C8" w14:textId="407FAE2C" w:rsidR="009E6930" w:rsidRPr="00C468E1" w:rsidRDefault="003108D4" w:rsidP="0037596B">
      <w:pPr>
        <w:spacing w:before="60" w:after="0" w:line="270" w:lineRule="auto"/>
        <w:ind w:firstLine="720"/>
        <w:rPr>
          <w:rFonts w:ascii="Times New Roman" w:eastAsiaTheme="minorEastAsia" w:hAnsi="Times New Roman" w:cs="Times New Roman"/>
          <w:b/>
          <w:sz w:val="28"/>
          <w:szCs w:val="28"/>
        </w:rPr>
      </w:pPr>
      <w:r w:rsidRPr="00C468E1">
        <w:rPr>
          <w:rFonts w:ascii="Times New Roman" w:eastAsiaTheme="minorEastAsia" w:hAnsi="Times New Roman" w:cs="Times New Roman"/>
          <w:b/>
          <w:sz w:val="28"/>
          <w:szCs w:val="28"/>
        </w:rPr>
        <w:t>4.3. Biện pháp an toàn khi nạp, nổ mìn</w:t>
      </w:r>
      <w:r w:rsidR="009E6930" w:rsidRPr="00C468E1">
        <w:rPr>
          <w:rFonts w:ascii="Times New Roman" w:eastAsiaTheme="minorEastAsia" w:hAnsi="Times New Roman" w:cs="Times New Roman"/>
          <w:b/>
          <w:sz w:val="28"/>
          <w:szCs w:val="28"/>
        </w:rPr>
      </w:r>
      <w:r w:rsidR="003B30DC" w:rsidRPr="00C468E1">
        <w:rPr>
          <w:rFonts w:ascii="Times New Roman" w:eastAsiaTheme="minorEastAsia" w:hAnsi="Times New Roman" w:cs="Times New Roman"/>
          <w:b/>
          <w:sz w:val="28"/>
          <w:szCs w:val="28"/>
        </w:rPr>
      </w:r>
      <w:r w:rsidR="009E6930" w:rsidRPr="00C468E1">
        <w:rPr>
          <w:rFonts w:ascii="Times New Roman" w:eastAsiaTheme="minorEastAsia" w:hAnsi="Times New Roman" w:cs="Times New Roman"/>
          <w:b/>
          <w:sz w:val="28"/>
          <w:szCs w:val="28"/>
        </w:rPr>
      </w:r>
    </w:p>
    <w:p w14:paraId="068E40E0" w14:textId="0D39A105" w:rsidR="00CA2AEC" w:rsidRPr="00C468E1" w:rsidRDefault="003108D4" w:rsidP="0037596B">
      <w:pPr>
        <w:pStyle w:val="Vnbnnidung0"/>
        <w:spacing w:before="60" w:line="270" w:lineRule="auto"/>
        <w:ind w:firstLine="720"/>
        <w:jc w:val="both"/>
        <w:rPr>
          <w:b/>
          <w:sz w:val="28"/>
          <w:szCs w:val="28"/>
        </w:rPr>
      </w:pPr>
      <w:r w:rsidRPr="00C468E1">
        <w:rPr>
          <w:b/>
          <w:sz w:val="28"/>
          <w:szCs w:val="28"/>
        </w:rPr>
        <w:t>4.3.1</w:t>
      </w:r>
      <w:r w:rsidR="00CA2AEC" w:rsidRPr="00C468E1">
        <w:rPr>
          <w:b/>
          <w:sz w:val="28"/>
          <w:szCs w:val="28"/>
        </w:rPr>
        <w:t xml:space="preserve"> Công tác chuẩn bị trước khi thi công nạp mìn:</w:t>
      </w:r>
    </w:p>
    <w:p w14:paraId="1A5B7A4A" w14:textId="069FA705" w:rsidR="00CA2AEC" w:rsidRPr="00C468E1" w:rsidRDefault="0014078B" w:rsidP="0037596B">
      <w:pPr>
        <w:pStyle w:val="Vnbnnidung0"/>
        <w:tabs>
          <w:tab w:val="left" w:pos="0"/>
        </w:tabs>
        <w:spacing w:before="60" w:line="270" w:lineRule="auto"/>
        <w:ind w:firstLine="709"/>
        <w:jc w:val="both"/>
        <w:rPr>
          <w:sz w:val="28"/>
          <w:szCs w:val="28"/>
        </w:rPr>
      </w:pPr>
      <w:r w:rsidRPr="00C468E1">
        <w:rPr>
          <w:sz w:val="28"/>
          <w:szCs w:val="28"/>
        </w:rPr>
        <w:t xml:space="preserve">- </w:t>
      </w:r>
      <w:r w:rsidR="00CA2AEC" w:rsidRPr="00C468E1">
        <w:rPr>
          <w:sz w:val="28"/>
          <w:szCs w:val="28"/>
        </w:rPr>
        <w:t>Trước khi bắt đầu công tác nổ mìn, phải quy định ngay giới hạn của vùng nguy hiểm. Ở trên mặt đất phải cắm cờ đỏ để phân định giới hạn này.</w:t>
      </w:r>
    </w:p>
    <w:p w14:paraId="426F231A" w14:textId="341DEB64" w:rsidR="00CA2AEC" w:rsidRPr="00C468E1" w:rsidRDefault="0014078B" w:rsidP="0037596B">
      <w:pPr>
        <w:pStyle w:val="Vnbnnidung0"/>
        <w:tabs>
          <w:tab w:val="left" w:pos="0"/>
        </w:tabs>
        <w:spacing w:before="60" w:line="270" w:lineRule="auto"/>
        <w:ind w:firstLine="709"/>
        <w:jc w:val="both"/>
        <w:rPr>
          <w:sz w:val="28"/>
          <w:szCs w:val="28"/>
        </w:rPr>
      </w:pPr>
      <w:r w:rsidRPr="00C468E1">
        <w:rPr>
          <w:sz w:val="28"/>
          <w:szCs w:val="28"/>
        </w:rPr>
        <w:t xml:space="preserve">- </w:t>
      </w:r>
      <w:r w:rsidR="00CA2AEC" w:rsidRPr="00C468E1">
        <w:rPr>
          <w:sz w:val="28"/>
          <w:szCs w:val="28"/>
        </w:rPr>
        <w:t xml:space="preserve">Phải đặt các trạm gác hoặc biển báo nguy hiểm “Đang nổ mìn </w:t>
      </w:r>
      <w:r w:rsidR="009C4461" w:rsidRPr="00C468E1">
        <w:rPr>
          <w:sz w:val="28"/>
          <w:szCs w:val="28"/>
        </w:rPr>
        <w:t>-</w:t>
      </w:r>
      <w:r w:rsidR="00CA2AEC" w:rsidRPr="00C468E1">
        <w:rPr>
          <w:sz w:val="28"/>
          <w:szCs w:val="28"/>
        </w:rPr>
        <w:t xml:space="preserve"> Cấm vào” ở giới hạn vùng nguy hiểm sao cho các ngả đường đi đến bãi mìn (bao gồm đường ô tô, đưòng mòn, đường lò) đều phải được quan sát thường xuyên của người gác mìn.</w:t>
      </w:r>
    </w:p>
    <w:p w14:paraId="3CA27B74" w14:textId="6220297F" w:rsidR="00CA2AEC" w:rsidRPr="00C468E1" w:rsidRDefault="0014078B" w:rsidP="0037596B">
      <w:pPr>
        <w:pStyle w:val="Vnbnnidung0"/>
        <w:tabs>
          <w:tab w:val="left" w:pos="0"/>
        </w:tabs>
        <w:spacing w:before="60" w:line="270" w:lineRule="auto"/>
        <w:ind w:firstLine="709"/>
        <w:jc w:val="both"/>
        <w:rPr>
          <w:sz w:val="28"/>
          <w:szCs w:val="28"/>
        </w:rPr>
      </w:pPr>
      <w:r w:rsidRPr="00C468E1">
        <w:rPr>
          <w:sz w:val="28"/>
          <w:szCs w:val="28"/>
        </w:rPr>
        <w:t xml:space="preserve">- </w:t>
      </w:r>
      <w:r w:rsidR="003B30DC" w:rsidRPr="00C468E1">
        <w:rPr>
          <w:sz w:val="28"/>
          <w:szCs w:val="28"/>
        </w:rPr>
        <w:t>Tiế</w:t>
      </w:r>
      <w:r w:rsidR="00CA2AEC" w:rsidRPr="00C468E1">
        <w:rPr>
          <w:sz w:val="28"/>
          <w:szCs w:val="28"/>
        </w:rPr>
        <w:t>n hành kiểm tra sơ bộ bãi khoan trước khi thi công nạp mìn.</w:t>
      </w:r>
    </w:p>
    <w:p w14:paraId="4066F745" w14:textId="06E4DE6F" w:rsidR="00CA2AEC" w:rsidRPr="00C468E1" w:rsidRDefault="0014078B" w:rsidP="0037596B">
      <w:pPr>
        <w:pStyle w:val="Vnbnnidung0"/>
        <w:tabs>
          <w:tab w:val="left" w:pos="0"/>
        </w:tabs>
        <w:spacing w:before="60" w:line="270" w:lineRule="auto"/>
        <w:ind w:firstLine="709"/>
        <w:jc w:val="both"/>
        <w:rPr>
          <w:sz w:val="28"/>
          <w:szCs w:val="28"/>
        </w:rPr>
      </w:pPr>
      <w:r w:rsidRPr="00C468E1">
        <w:rPr>
          <w:sz w:val="28"/>
          <w:szCs w:val="28"/>
        </w:rPr>
        <w:t xml:space="preserve">- </w:t>
      </w:r>
      <w:r w:rsidR="00CA2AEC" w:rsidRPr="00C468E1">
        <w:rPr>
          <w:sz w:val="28"/>
          <w:szCs w:val="28"/>
        </w:rPr>
        <w:t>Chuẩn bị cây nạp mìn, bua mìn.</w:t>
      </w:r>
    </w:p>
    <w:p w14:paraId="4928DBA5" w14:textId="3410A94C" w:rsidR="00CA2AEC" w:rsidRPr="00C468E1" w:rsidRDefault="0014078B" w:rsidP="0037596B">
      <w:pPr>
        <w:pStyle w:val="Vnbnnidung0"/>
        <w:tabs>
          <w:tab w:val="left" w:pos="0"/>
        </w:tabs>
        <w:spacing w:before="60" w:line="270" w:lineRule="auto"/>
        <w:ind w:firstLine="709"/>
        <w:jc w:val="both"/>
        <w:rPr>
          <w:sz w:val="28"/>
          <w:szCs w:val="28"/>
        </w:rPr>
      </w:pPr>
      <w:r w:rsidRPr="00C468E1">
        <w:rPr>
          <w:sz w:val="28"/>
          <w:szCs w:val="28"/>
        </w:rPr>
        <w:t xml:space="preserve">- </w:t>
      </w:r>
      <w:r w:rsidR="00CA2AEC" w:rsidRPr="00C468E1">
        <w:rPr>
          <w:sz w:val="28"/>
          <w:szCs w:val="28"/>
        </w:rPr>
        <w:t xml:space="preserve">Làm thủ tục xuất kho VLNCN bao gồm: Lệnh xuất kho, phiếu </w:t>
      </w:r>
      <w:r w:rsidRPr="00C468E1">
        <w:rPr>
          <w:sz w:val="28"/>
          <w:szCs w:val="28"/>
        </w:rPr>
        <w:t>lĩnh kiêm vận chuyển nội bộ.</w:t>
      </w:r>
    </w:p>
    <w:p w14:paraId="3F7F3104" w14:textId="50F8D0F1" w:rsidR="00CA2AEC" w:rsidRPr="00C468E1" w:rsidRDefault="0014078B" w:rsidP="0037596B">
      <w:pPr>
        <w:pStyle w:val="Vnbnnidung0"/>
        <w:tabs>
          <w:tab w:val="left" w:pos="0"/>
        </w:tabs>
        <w:spacing w:before="60" w:line="270" w:lineRule="auto"/>
        <w:ind w:firstLine="709"/>
        <w:jc w:val="both"/>
        <w:rPr>
          <w:sz w:val="28"/>
          <w:szCs w:val="28"/>
        </w:rPr>
      </w:pPr>
      <w:bookmarkStart w:id="6" w:name="bookmark5"/>
      <w:bookmarkEnd w:id="6"/>
      <w:r w:rsidRPr="00C468E1">
        <w:rPr>
          <w:sz w:val="28"/>
          <w:szCs w:val="28"/>
        </w:rPr>
        <w:t xml:space="preserve">- </w:t>
      </w:r>
      <w:r w:rsidR="00CA2AEC" w:rsidRPr="00C468E1">
        <w:rPr>
          <w:sz w:val="28"/>
          <w:szCs w:val="28"/>
        </w:rPr>
        <w:t>Lĩnh VLNCN, bảo quản và vận chuyển tới nơi thi công....</w:t>
      </w:r>
    </w:p>
    <w:p w14:paraId="0D884BC2" w14:textId="7E3B902A" w:rsidR="00CA2AEC" w:rsidRPr="00C468E1" w:rsidRDefault="0014078B" w:rsidP="0037596B">
      <w:pPr>
        <w:pStyle w:val="Vnbnnidung0"/>
        <w:tabs>
          <w:tab w:val="left" w:pos="0"/>
        </w:tabs>
        <w:spacing w:before="60" w:line="270" w:lineRule="auto"/>
        <w:ind w:firstLine="709"/>
        <w:jc w:val="both"/>
        <w:rPr>
          <w:sz w:val="28"/>
          <w:szCs w:val="28"/>
        </w:rPr>
      </w:pPr>
      <w:bookmarkStart w:id="7" w:name="bookmark6"/>
      <w:bookmarkEnd w:id="7"/>
      <w:r w:rsidRPr="00C468E1">
        <w:rPr>
          <w:sz w:val="28"/>
          <w:szCs w:val="28"/>
        </w:rPr>
        <w:t xml:space="preserve">- </w:t>
      </w:r>
      <w:r w:rsidR="00CA2AEC" w:rsidRPr="00C468E1">
        <w:rPr>
          <w:sz w:val="28"/>
          <w:szCs w:val="28"/>
        </w:rPr>
        <w:t>Kiểm tra các dụng cụ như kìm kẹp kíp chuyên dụng,máy bắn mìn.</w:t>
      </w:r>
    </w:p>
    <w:p w14:paraId="40CF1B22" w14:textId="08538E1E" w:rsidR="00CA2AEC" w:rsidRPr="00C468E1" w:rsidRDefault="0014078B" w:rsidP="0037596B">
      <w:pPr>
        <w:pStyle w:val="Vnbnnidung0"/>
        <w:tabs>
          <w:tab w:val="left" w:pos="0"/>
        </w:tabs>
        <w:spacing w:before="60" w:line="270" w:lineRule="auto"/>
        <w:ind w:firstLine="709"/>
        <w:jc w:val="both"/>
        <w:rPr>
          <w:sz w:val="28"/>
          <w:szCs w:val="28"/>
        </w:rPr>
      </w:pPr>
      <w:bookmarkStart w:id="8" w:name="bookmark7"/>
      <w:bookmarkEnd w:id="8"/>
      <w:r w:rsidRPr="00C468E1">
        <w:rPr>
          <w:sz w:val="28"/>
          <w:szCs w:val="28"/>
        </w:rPr>
        <w:t xml:space="preserve">- </w:t>
      </w:r>
      <w:r w:rsidR="00CA2AEC" w:rsidRPr="00C468E1">
        <w:rPr>
          <w:sz w:val="28"/>
          <w:szCs w:val="28"/>
        </w:rPr>
        <w:t>Làm ngòi mìn, mìn mồi, kiểm tra kíp đo thông mạ</w:t>
      </w:r>
      <w:r w:rsidRPr="00C468E1">
        <w:rPr>
          <w:sz w:val="28"/>
          <w:szCs w:val="28"/>
        </w:rPr>
        <w:t>c</w:t>
      </w:r>
      <w:r w:rsidR="00CA2AEC" w:rsidRPr="00C468E1">
        <w:rPr>
          <w:sz w:val="28"/>
          <w:szCs w:val="28"/>
        </w:rPr>
        <w:t>h.</w:t>
      </w:r>
    </w:p>
    <w:p w14:paraId="6450B008" w14:textId="087FC156" w:rsidR="00CA2AEC" w:rsidRPr="00C468E1" w:rsidRDefault="0014078B" w:rsidP="0037596B">
      <w:pPr>
        <w:pStyle w:val="Vnbnnidung0"/>
        <w:tabs>
          <w:tab w:val="left" w:pos="0"/>
        </w:tabs>
        <w:spacing w:before="60" w:line="270" w:lineRule="auto"/>
        <w:ind w:firstLine="709"/>
        <w:jc w:val="both"/>
        <w:rPr>
          <w:sz w:val="28"/>
          <w:szCs w:val="28"/>
        </w:rPr>
      </w:pPr>
      <w:bookmarkStart w:id="9" w:name="bookmark8"/>
      <w:bookmarkEnd w:id="9"/>
      <w:r w:rsidRPr="00C468E1">
        <w:rPr>
          <w:sz w:val="28"/>
          <w:szCs w:val="28"/>
        </w:rPr>
        <w:t xml:space="preserve">- </w:t>
      </w:r>
      <w:r w:rsidR="00CA2AEC" w:rsidRPr="00C468E1">
        <w:rPr>
          <w:sz w:val="28"/>
          <w:szCs w:val="28"/>
        </w:rPr>
        <w:t>Phân công khu vực nạp mìn và đốt mìn.</w:t>
      </w:r>
    </w:p>
    <w:p w14:paraId="067E0418" w14:textId="2828A8B5" w:rsidR="00CA2AEC" w:rsidRPr="00C468E1" w:rsidRDefault="0014078B" w:rsidP="0037596B">
      <w:pPr>
        <w:pStyle w:val="Vnbnnidung0"/>
        <w:tabs>
          <w:tab w:val="left" w:pos="0"/>
        </w:tabs>
        <w:spacing w:before="60" w:line="270" w:lineRule="auto"/>
        <w:ind w:firstLine="709"/>
        <w:jc w:val="both"/>
        <w:rPr>
          <w:sz w:val="28"/>
          <w:szCs w:val="28"/>
        </w:rPr>
      </w:pPr>
      <w:bookmarkStart w:id="10" w:name="bookmark9"/>
      <w:bookmarkEnd w:id="10"/>
      <w:r w:rsidRPr="00C468E1">
        <w:rPr>
          <w:sz w:val="28"/>
          <w:szCs w:val="28"/>
        </w:rPr>
        <w:t xml:space="preserve">- </w:t>
      </w:r>
      <w:r w:rsidR="00CA2AEC" w:rsidRPr="00C468E1">
        <w:rPr>
          <w:sz w:val="28"/>
          <w:szCs w:val="28"/>
        </w:rPr>
        <w:t>Đuổi người và máy móc thiết bị ra khỏi bán kính nguy hiểm về nổ mìn.</w:t>
      </w:r>
    </w:p>
    <w:p w14:paraId="2B6FB063" w14:textId="798591CC" w:rsidR="00CA2AEC" w:rsidRPr="00C468E1" w:rsidRDefault="003108D4" w:rsidP="0037596B">
      <w:pPr>
        <w:pStyle w:val="Vnbnnidung0"/>
        <w:spacing w:before="60" w:line="270" w:lineRule="auto"/>
        <w:ind w:firstLine="720"/>
        <w:jc w:val="both"/>
        <w:rPr>
          <w:b/>
          <w:sz w:val="28"/>
          <w:szCs w:val="28"/>
        </w:rPr>
      </w:pPr>
      <w:r w:rsidRPr="00C468E1">
        <w:rPr>
          <w:b/>
          <w:sz w:val="28"/>
          <w:szCs w:val="28"/>
        </w:rPr>
        <w:t>4.3.2</w:t>
      </w:r>
      <w:r w:rsidR="00CA2AEC" w:rsidRPr="00C468E1">
        <w:rPr>
          <w:b/>
          <w:sz w:val="28"/>
          <w:szCs w:val="28"/>
        </w:rPr>
        <w:t xml:space="preserve"> Thi công nạp thuốc cho lỗ khoan</w:t>
      </w:r>
    </w:p>
    <w:p w14:paraId="76CE8B1F" w14:textId="77777777" w:rsidR="00CA2AEC" w:rsidRPr="00C468E1" w:rsidRDefault="00030F92" w:rsidP="0037596B">
      <w:pPr>
        <w:pStyle w:val="Vnbnnidung0"/>
        <w:spacing w:before="60" w:line="270" w:lineRule="auto"/>
        <w:ind w:firstLine="709"/>
        <w:jc w:val="both"/>
        <w:rPr>
          <w:sz w:val="28"/>
          <w:szCs w:val="28"/>
        </w:rPr>
      </w:pPr>
      <w:r w:rsidRPr="00C468E1">
        <w:rPr>
          <w:sz w:val="28"/>
          <w:szCs w:val="28"/>
        </w:rPr>
        <w:t xml:space="preserve">- </w:t>
      </w:r>
      <w:r w:rsidR="00CA2AEC" w:rsidRPr="00C468E1">
        <w:rPr>
          <w:sz w:val="28"/>
          <w:szCs w:val="28"/>
        </w:rPr>
        <w:t>Việc thi công nạp thuốc phải thực hiện đúng theo quy trình quy phạm kỹ thuật an toàn, phải có sự giám sát chặt chẽ nghiêm ngặt của cán bộ kỹ thuật phụ trách khoan nổ và chỉ huy nổ mìn, trình tự theo các bước sau:</w:t>
      </w:r>
    </w:p>
    <w:p w14:paraId="6CBC1733" w14:textId="3B8CF57B" w:rsidR="00CA2AEC" w:rsidRPr="00C468E1" w:rsidRDefault="00B670BD" w:rsidP="0037596B">
      <w:pPr>
        <w:pStyle w:val="Vnbnnidung0"/>
        <w:spacing w:before="60" w:line="270" w:lineRule="auto"/>
        <w:ind w:firstLine="709"/>
        <w:jc w:val="both"/>
        <w:rPr>
          <w:sz w:val="28"/>
          <w:szCs w:val="28"/>
        </w:rPr>
      </w:pPr>
      <w:bookmarkStart w:id="11" w:name="bookmark10"/>
      <w:bookmarkEnd w:id="11"/>
      <w:r w:rsidRPr="00C468E1">
        <w:rPr>
          <w:sz w:val="28"/>
          <w:szCs w:val="28"/>
        </w:rPr>
        <w:t xml:space="preserve">- </w:t>
      </w:r>
      <w:r w:rsidR="00CA2AEC" w:rsidRPr="00C468E1">
        <w:rPr>
          <w:sz w:val="28"/>
          <w:szCs w:val="28"/>
        </w:rPr>
        <w:t xml:space="preserve">Dùng thước đo và kiểm tra chiều sâu lỗ khoan xem sự chênh lệnh thực tế với hộ chiếu thiết kế hay không, nêu có sự thay đổi phải hỏi ý kiến cán bộ giám sát </w:t>
      </w:r>
      <w:r w:rsidR="00CA2AEC" w:rsidRPr="00C468E1">
        <w:rPr>
          <w:sz w:val="28"/>
          <w:szCs w:val="28"/>
        </w:rPr>
        <w:lastRenderedPageBreak/>
        <w:t>để điều chỉnh giảm chỉ tiêu thuốc nổ để đảm bảo an toàn.</w:t>
      </w:r>
    </w:p>
    <w:p w14:paraId="06D2F1F2" w14:textId="29B2457A" w:rsidR="00CA2AEC" w:rsidRPr="00C468E1" w:rsidRDefault="00B670BD" w:rsidP="0037596B">
      <w:pPr>
        <w:pStyle w:val="Vnbnnidung0"/>
        <w:spacing w:before="60" w:line="270" w:lineRule="auto"/>
        <w:ind w:firstLine="709"/>
        <w:jc w:val="both"/>
        <w:rPr>
          <w:sz w:val="28"/>
          <w:szCs w:val="28"/>
        </w:rPr>
      </w:pPr>
      <w:bookmarkStart w:id="12" w:name="bookmark11"/>
      <w:bookmarkEnd w:id="12"/>
      <w:r w:rsidRPr="00C468E1">
        <w:rPr>
          <w:sz w:val="28"/>
          <w:szCs w:val="28"/>
        </w:rPr>
        <w:t xml:space="preserve">- </w:t>
      </w:r>
      <w:r w:rsidR="00CA2AEC" w:rsidRPr="00C468E1">
        <w:rPr>
          <w:sz w:val="28"/>
          <w:szCs w:val="28"/>
        </w:rPr>
        <w:t>Sau khi tiến hành đo kiểm tra xong tiến hành thi công nạp thuốc, tra kíp, nấp bua, việc nạp thuốc dùng gậy gỗ hoặc tre để nhồi thuốc cho các thỏi thuốc xít lại với nhau để đảm bảo mật độ nạp thuốc như thiết kế. Tuyệt đối không được sử dụng gậy ấn quá mạnh, bua mìn được làm bằng cát, đất thịt, có độ ẩm 10-20%, Bua không được làm bằng đá dăm,</w:t>
      </w:r>
      <w:r w:rsidR="00FC69B0" w:rsidRPr="00C468E1">
        <w:rPr>
          <w:sz w:val="28"/>
          <w:szCs w:val="28"/>
        </w:rPr>
        <w:t xml:space="preserve"> </w:t>
      </w:r>
      <w:r w:rsidR="00CA2AEC" w:rsidRPr="00C468E1">
        <w:rPr>
          <w:sz w:val="28"/>
          <w:szCs w:val="28"/>
        </w:rPr>
        <w:t>không được làm bằng đất đá làm hỏng dây dẫn nổ.</w:t>
      </w:r>
    </w:p>
    <w:p w14:paraId="65989279" w14:textId="37203256" w:rsidR="00CA2AEC" w:rsidRPr="00C468E1" w:rsidRDefault="00B670BD" w:rsidP="0037596B">
      <w:pPr>
        <w:pStyle w:val="Vnbnnidung0"/>
        <w:spacing w:before="60" w:line="270" w:lineRule="auto"/>
        <w:ind w:firstLine="709"/>
        <w:jc w:val="both"/>
        <w:rPr>
          <w:sz w:val="28"/>
          <w:szCs w:val="28"/>
        </w:rPr>
      </w:pPr>
      <w:bookmarkStart w:id="13" w:name="bookmark12"/>
      <w:bookmarkEnd w:id="13"/>
      <w:r w:rsidRPr="00C468E1">
        <w:rPr>
          <w:sz w:val="28"/>
          <w:szCs w:val="28"/>
        </w:rPr>
        <w:t xml:space="preserve">- </w:t>
      </w:r>
      <w:r w:rsidR="00CA2AEC" w:rsidRPr="00C468E1">
        <w:rPr>
          <w:sz w:val="28"/>
          <w:szCs w:val="28"/>
        </w:rPr>
        <w:t>Sau khi tiến hành nạp thuốc cho lỗ khoan, toàn bộ bãi khoan ta tiến hành đấu nối mạng nổ. Sơ đồ đấu nối mạng nổ dùng sơ đồ đấu ghép nối tiếp.</w:t>
      </w:r>
    </w:p>
    <w:p w14:paraId="293829B0" w14:textId="6937DEFD" w:rsidR="00030F92" w:rsidRPr="00C468E1" w:rsidRDefault="00B670BD" w:rsidP="0037596B">
      <w:pPr>
        <w:pStyle w:val="Vnbnnidung0"/>
        <w:spacing w:before="60" w:line="270" w:lineRule="auto"/>
        <w:ind w:firstLine="709"/>
        <w:jc w:val="both"/>
        <w:rPr>
          <w:sz w:val="28"/>
          <w:szCs w:val="28"/>
        </w:rPr>
      </w:pPr>
      <w:r w:rsidRPr="00C468E1">
        <w:rPr>
          <w:sz w:val="28"/>
          <w:szCs w:val="28"/>
        </w:rPr>
        <w:t xml:space="preserve">- </w:t>
      </w:r>
      <w:r w:rsidR="002F054E" w:rsidRPr="00C468E1">
        <w:rPr>
          <w:sz w:val="28"/>
          <w:szCs w:val="28"/>
        </w:rPr>
        <w:t>Quy định các tín hiệu cảnh báo an toàn và giờ giấc nổ mìn:</w:t>
      </w:r>
    </w:p>
    <w:p w14:paraId="6AA416D5" w14:textId="1F727045" w:rsidR="00030F92" w:rsidRPr="00C468E1" w:rsidRDefault="00B670BD" w:rsidP="0037596B">
      <w:pPr>
        <w:pStyle w:val="Vnbnnidung0"/>
        <w:spacing w:before="60" w:line="270" w:lineRule="auto"/>
        <w:ind w:firstLine="709"/>
        <w:jc w:val="both"/>
        <w:rPr>
          <w:sz w:val="28"/>
          <w:szCs w:val="28"/>
        </w:rPr>
      </w:pPr>
      <w:r w:rsidRPr="00C468E1">
        <w:rPr>
          <w:sz w:val="28"/>
          <w:szCs w:val="28"/>
        </w:rPr>
        <w:t xml:space="preserve">- </w:t>
      </w:r>
      <w:r w:rsidR="008F1F1A" w:rsidRPr="00C468E1">
        <w:rPr>
          <w:sz w:val="28"/>
          <w:szCs w:val="28"/>
        </w:rPr>
        <w:t>Tín hiệu âm thanh do chỉ huy nổ mìn ra lệnh cho thợ mìn phát tín hiệu theo trình tự sau đây:</w:t>
      </w:r>
    </w:p>
    <w:p w14:paraId="340CD7AD" w14:textId="0449D12D" w:rsidR="00030F92" w:rsidRPr="00C468E1" w:rsidRDefault="00B670BD" w:rsidP="0037596B">
      <w:pPr>
        <w:pStyle w:val="Vnbnnidung0"/>
        <w:spacing w:before="60" w:line="270" w:lineRule="auto"/>
        <w:ind w:firstLine="709"/>
        <w:jc w:val="both"/>
        <w:rPr>
          <w:sz w:val="28"/>
          <w:szCs w:val="28"/>
        </w:rPr>
      </w:pPr>
      <w:r w:rsidRPr="00C468E1">
        <w:rPr>
          <w:sz w:val="28"/>
          <w:szCs w:val="28"/>
        </w:rPr>
        <w:t xml:space="preserve">- </w:t>
      </w:r>
      <w:r w:rsidR="008F1F1A" w:rsidRPr="00C468E1">
        <w:rPr>
          <w:sz w:val="28"/>
          <w:szCs w:val="28"/>
        </w:rPr>
        <w:t>Tín hiệu thứ nhất: Tín hiệu nạp mìn, bằng một hồi còi dài hoặc bằng một phát mìn tín hiệu hoặc một phát súng tín hiệu. Theo tín hiệu này, tất cả mọi người không liên quan đến việc nạp, nổ mìn, thiết bị máy móc phải di chuyển ra khỏi giới hạn vùng nguy hiểm hoặc đến vị trí an toàn dưới sự chỉ dẫn, giám sát của người chỉ huy đợt nổ.</w:t>
      </w:r>
    </w:p>
    <w:p w14:paraId="6BBAC9B5" w14:textId="77777777" w:rsidR="00030F92" w:rsidRPr="00C468E1" w:rsidRDefault="008F1F1A" w:rsidP="0037596B">
      <w:pPr>
        <w:pStyle w:val="Vnbnnidung0"/>
        <w:spacing w:before="60" w:line="270" w:lineRule="auto"/>
        <w:ind w:firstLine="709"/>
        <w:jc w:val="both"/>
        <w:rPr>
          <w:sz w:val="28"/>
          <w:szCs w:val="28"/>
        </w:rPr>
      </w:pPr>
      <w:r w:rsidRPr="00C468E1">
        <w:rPr>
          <w:sz w:val="28"/>
          <w:szCs w:val="28"/>
        </w:rPr>
        <w:t>Trong thời gian nạp mìn, chỉ cho phép người có trách nhiệm kiểm tra vào vị trí khu vực bãi mìn đang thi công nạp mìn. Trường hợp thi công bãi nổ mìn bằng phương pháp nổ mìn buồng hoặc những bãi nổ mìn đòi hỏi công việc nạp mìn phải thực hiện trong một thời gian dài, cho phép có một số thiết bị và người vận hành thiết bị được hoạt động trong khoảng cách không nhỏ hơn 50 m đến phát mìn gần nhất trước lúc bắt đầu đấu nối mạng nổ.</w:t>
      </w:r>
    </w:p>
    <w:p w14:paraId="77D917FE" w14:textId="77777777" w:rsidR="00030F92" w:rsidRPr="00C468E1" w:rsidRDefault="008F1F1A" w:rsidP="0037596B">
      <w:pPr>
        <w:pStyle w:val="Vnbnnidung0"/>
        <w:spacing w:before="60" w:line="270" w:lineRule="auto"/>
        <w:ind w:firstLine="709"/>
        <w:jc w:val="both"/>
        <w:rPr>
          <w:sz w:val="28"/>
          <w:szCs w:val="28"/>
        </w:rPr>
      </w:pPr>
      <w:r w:rsidRPr="00C468E1">
        <w:rPr>
          <w:sz w:val="28"/>
          <w:szCs w:val="28"/>
        </w:rPr>
        <w:t>Sau khi nạp xong, người nạp mìn và thiết bị đã ra ngoài vùng nguy hiểm, chỉ huy nổ mìn mới được giao cho thợ mìn đấu nối mạng nổ, sau kiểm tra việc đấu nối mạng nổ xong, từ vị trí an toàn để quan sát các vị trí cảnh giới (trạm gác) và bãi mìn chờ nổ, chỉ huy nổ mìn đã nhận được thông báo hoặc tín hiệu quy ước báo về từ tất cả các trạm gác đã canh gác an toàn, lúc đó chỉ huy nổ mìn mới được ra lệnh cho thợ nổ mìn đấu mạng nổ với dây trục chính nếu là nổ mìn điện, nổ mìn bằng phương tiện nổ phi điện hoặc nổ bằng dây nổ khi dùng kíp điện để khởi nổ.</w:t>
      </w:r>
    </w:p>
    <w:p w14:paraId="5E7A5333" w14:textId="2DF2158D" w:rsidR="00030F92" w:rsidRPr="00C468E1" w:rsidRDefault="00B670BD" w:rsidP="0037596B">
      <w:pPr>
        <w:pStyle w:val="Vnbnnidung0"/>
        <w:spacing w:before="60" w:line="270" w:lineRule="auto"/>
        <w:ind w:firstLine="709"/>
        <w:jc w:val="both"/>
        <w:rPr>
          <w:sz w:val="28"/>
          <w:szCs w:val="28"/>
        </w:rPr>
      </w:pPr>
      <w:r w:rsidRPr="00C468E1">
        <w:rPr>
          <w:sz w:val="28"/>
          <w:szCs w:val="28"/>
        </w:rPr>
        <w:t xml:space="preserve">- </w:t>
      </w:r>
      <w:r w:rsidR="008F1F1A" w:rsidRPr="00C468E1">
        <w:rPr>
          <w:sz w:val="28"/>
          <w:szCs w:val="28"/>
        </w:rPr>
        <w:t>Tín hiệu thứ hai: Tín hiệu khởi nổ, bằng hai tín hiệu âm thanh liên tiếp. Theo tín hiệu này, thợ mìn bắt đầu đốt ngòi kiểm tra và tiếp tục châm mìn ngòi của các lỗ mìn rồi rút ra vị trí an toàn hoặc chỉ huy nổ mìn ra lệnh khởi nổ các mạng nổ mìn khác.</w:t>
      </w:r>
    </w:p>
    <w:p w14:paraId="15D6A2F9" w14:textId="3B31989E" w:rsidR="00030F92" w:rsidRPr="00C468E1" w:rsidRDefault="00B670BD" w:rsidP="0037596B">
      <w:pPr>
        <w:pStyle w:val="Vnbnnidung0"/>
        <w:spacing w:before="60" w:line="270" w:lineRule="auto"/>
        <w:ind w:firstLine="709"/>
        <w:jc w:val="both"/>
        <w:rPr>
          <w:sz w:val="28"/>
          <w:szCs w:val="28"/>
        </w:rPr>
      </w:pPr>
      <w:r w:rsidRPr="00C468E1">
        <w:rPr>
          <w:sz w:val="28"/>
          <w:szCs w:val="28"/>
        </w:rPr>
        <w:t xml:space="preserve">- </w:t>
      </w:r>
      <w:r w:rsidR="008F1F1A" w:rsidRPr="00C468E1">
        <w:rPr>
          <w:sz w:val="28"/>
          <w:szCs w:val="28"/>
        </w:rPr>
        <w:t>Tín hiệu thứ ba: Tín hiệu báo yên, bằng ba tín hiệu âm thanh liên tiếp. Tín hiệu này được phát ra sau khi đã kiểm tra bãi nổ, báo công việc nổ đã kết thúc và đảm bảo an toàn.</w:t>
      </w:r>
    </w:p>
    <w:p w14:paraId="6636DCF5" w14:textId="77777777" w:rsidR="00030F92" w:rsidRPr="00C468E1" w:rsidRDefault="008F1F1A" w:rsidP="0037596B">
      <w:pPr>
        <w:pStyle w:val="Vnbnnidung0"/>
        <w:spacing w:before="60" w:line="270" w:lineRule="auto"/>
        <w:ind w:firstLine="709"/>
        <w:jc w:val="both"/>
        <w:rPr>
          <w:sz w:val="28"/>
          <w:szCs w:val="28"/>
        </w:rPr>
      </w:pPr>
      <w:r w:rsidRPr="00C468E1">
        <w:rPr>
          <w:sz w:val="28"/>
          <w:szCs w:val="28"/>
        </w:rPr>
        <w:lastRenderedPageBreak/>
        <w:t>Trường hợp bãi mìn có địa hình rộng, địa hình phức tạp, người chỉ huy nổ mìn được quy định bổ sung các tín hiệu phù hợp nhưng không được lớn hơn 05 tín hiệu.</w:t>
      </w:r>
    </w:p>
    <w:p w14:paraId="61C78D2D" w14:textId="77777777" w:rsidR="00030F92" w:rsidRPr="00C468E1" w:rsidRDefault="008F1F1A" w:rsidP="0037596B">
      <w:pPr>
        <w:pStyle w:val="Vnbnnidung0"/>
        <w:spacing w:before="60" w:line="270" w:lineRule="auto"/>
        <w:ind w:firstLine="709"/>
        <w:jc w:val="both"/>
        <w:rPr>
          <w:sz w:val="28"/>
          <w:szCs w:val="28"/>
        </w:rPr>
      </w:pPr>
      <w:r w:rsidRPr="00C468E1">
        <w:rPr>
          <w:sz w:val="28"/>
          <w:szCs w:val="28"/>
        </w:rPr>
        <w:t>Trường hợp nhiều đơn vị nổ mìn ở gần nhau, có chồng lấn về bán kính an toàn khi nổ mìn, phải có biên bản thống nhất cụ thể về quy định, thời gian và tín hiệu nổ mìn để đảm bảo an toàn trong toàn bộ khu vực ảnh hưởng của nổ mìn với đầy đủ chữ ký của người có trách nhiệm của các đơn vị.</w:t>
      </w:r>
    </w:p>
    <w:p w14:paraId="3F7FDFF3" w14:textId="77777777" w:rsidR="00030F92" w:rsidRPr="00C468E1" w:rsidRDefault="008F1F1A" w:rsidP="0037596B">
      <w:pPr>
        <w:pStyle w:val="Vnbnnidung0"/>
        <w:spacing w:before="60" w:line="270" w:lineRule="auto"/>
        <w:ind w:firstLine="709"/>
        <w:jc w:val="both"/>
        <w:rPr>
          <w:sz w:val="28"/>
          <w:szCs w:val="28"/>
        </w:rPr>
      </w:pPr>
      <w:r w:rsidRPr="00C468E1">
        <w:rPr>
          <w:sz w:val="28"/>
          <w:szCs w:val="28"/>
        </w:rPr>
        <w:t>Phương pháp và thời gian phát tín hiệu, ý nghĩa của các tín hiệu nổ mìn phải được thông báo trước khi nổ cho chính quyền địa phương, mọi người của đơn vị và nhân dân ở trong vùng lân cận biết.</w:t>
      </w:r>
    </w:p>
    <w:p w14:paraId="27BF36A2" w14:textId="77777777" w:rsidR="00030F92" w:rsidRPr="00C468E1" w:rsidRDefault="008F1F1A" w:rsidP="0037596B">
      <w:pPr>
        <w:pStyle w:val="Vnbnnidung0"/>
        <w:spacing w:before="60" w:line="270" w:lineRule="auto"/>
        <w:ind w:firstLine="709"/>
        <w:jc w:val="both"/>
        <w:rPr>
          <w:sz w:val="28"/>
          <w:szCs w:val="28"/>
        </w:rPr>
      </w:pPr>
      <w:r w:rsidRPr="00C468E1">
        <w:rPr>
          <w:sz w:val="28"/>
          <w:szCs w:val="28"/>
        </w:rPr>
        <w:t>Chỉ sau khi được phép của người chỉ huy của đợt nổ, mọi người mới được trở lại vị trí bãi nổ.</w:t>
      </w:r>
    </w:p>
    <w:p w14:paraId="6D9FB805" w14:textId="77777777" w:rsidR="003F016C" w:rsidRPr="00C468E1" w:rsidRDefault="003F016C" w:rsidP="0037596B">
      <w:pPr>
        <w:pStyle w:val="Vnbnnidung0"/>
        <w:spacing w:before="60" w:line="270" w:lineRule="auto"/>
        <w:ind w:firstLine="709"/>
        <w:jc w:val="both"/>
        <w:rPr>
          <w:sz w:val="28"/>
          <w:szCs w:val="28"/>
        </w:rPr>
      </w:pPr>
      <w:r w:rsidRPr="00C468E1">
        <w:rPr>
          <w:sz w:val="28"/>
          <w:szCs w:val="28"/>
        </w:rPr>
        <w:t>Thông báo thời gian cụ thể hàng ngày:</w:t>
      </w:r>
    </w:p>
    <w:p w14:paraId="2363897C" w14:textId="77777777" w:rsidR="00030F92" w:rsidRPr="00C468E1" w:rsidRDefault="003F016C" w:rsidP="0037596B">
      <w:pPr>
        <w:pStyle w:val="Vnbnnidung0"/>
        <w:spacing w:before="60" w:line="270" w:lineRule="auto"/>
        <w:ind w:firstLine="720"/>
        <w:jc w:val="both"/>
        <w:rPr>
          <w:sz w:val="28"/>
          <w:szCs w:val="28"/>
        </w:rPr>
      </w:pPr>
      <w:r>
        <w:rPr>
          <w:rFonts w:ascii="Times New Roman" w:hAnsi="Times New Roman" w:eastAsia="Times New Roman"/>
          <w:b w:val="0"/>
          <w:sz w:val="28"/>
        </w:rPr>
        <w:t>+ Buổi trưa: từ 10 giờ 00 phút đến 13 giờ 30 phút;</w:t>
      </w:r>
    </w:p>
    <w:p w14:paraId="3C9E22A7" w14:textId="6EDA1F24" w:rsidR="003F016C" w:rsidRPr="00C468E1" w:rsidRDefault="00030F92" w:rsidP="0037596B">
      <w:pPr>
        <w:pStyle w:val="Vnbnnidung0"/>
        <w:spacing w:before="60" w:line="270" w:lineRule="auto"/>
        <w:ind w:firstLine="720"/>
        <w:jc w:val="both"/>
        <w:rPr>
          <w:sz w:val="28"/>
          <w:szCs w:val="28"/>
        </w:rPr>
      </w:pPr>
      <w:r>
        <w:rPr>
          <w:rFonts w:ascii="Times New Roman" w:hAnsi="Times New Roman" w:eastAsia="Times New Roman"/>
          <w:b w:val="0"/>
          <w:sz w:val="28"/>
        </w:rPr>
        <w:t>+ Buổi chiều: từ 16 giờ 00 phút đến 18 giờ 30 phút.</w:t>
      </w:r>
    </w:p>
    <w:p w14:paraId="4C73BE40" w14:textId="24A1C78A" w:rsidR="00030F92" w:rsidRPr="00C468E1" w:rsidRDefault="003108D4" w:rsidP="0037596B">
      <w:pPr>
        <w:spacing w:before="60" w:after="0" w:line="270" w:lineRule="auto"/>
        <w:ind w:firstLine="720"/>
        <w:rPr>
          <w:rFonts w:ascii="Times New Roman" w:eastAsia="Times New Roman" w:hAnsi="Times New Roman" w:cs="Times New Roman"/>
          <w:b/>
          <w:sz w:val="28"/>
          <w:szCs w:val="28"/>
        </w:rPr>
      </w:pPr>
      <w:r w:rsidRPr="00C468E1">
        <w:rPr>
          <w:rFonts w:ascii="Times New Roman" w:eastAsia="Times New Roman" w:hAnsi="Times New Roman" w:cs="Times New Roman"/>
          <w:b/>
          <w:sz w:val="28"/>
          <w:szCs w:val="28"/>
        </w:rPr>
        <w:t>4.3.3</w:t>
      </w:r>
      <w:r w:rsidR="00C2320E" w:rsidRPr="00C468E1">
        <w:rPr>
          <w:rFonts w:ascii="Times New Roman" w:eastAsia="Times New Roman" w:hAnsi="Times New Roman" w:cs="Times New Roman"/>
          <w:b/>
          <w:sz w:val="28"/>
          <w:szCs w:val="28"/>
        </w:rPr>
        <w:t xml:space="preserve"> </w:t>
      </w:r>
      <w:r w:rsidR="008F1F1A" w:rsidRPr="00C468E1">
        <w:rPr>
          <w:rFonts w:ascii="Times New Roman" w:eastAsia="Times New Roman" w:hAnsi="Times New Roman" w:cs="Times New Roman"/>
          <w:b/>
          <w:sz w:val="28"/>
          <w:szCs w:val="28"/>
        </w:rPr>
        <w:t>Thi công bãi nổ mìn</w:t>
      </w:r>
    </w:p>
    <w:p w14:paraId="0F568867" w14:textId="77777777" w:rsidR="00030F92" w:rsidRPr="00C468E1" w:rsidRDefault="00030F92" w:rsidP="0037596B">
      <w:pPr>
        <w:pStyle w:val="Vnbnnidung0"/>
        <w:spacing w:before="60" w:line="270" w:lineRule="auto"/>
        <w:ind w:firstLine="709"/>
        <w:jc w:val="both"/>
        <w:rPr>
          <w:sz w:val="28"/>
          <w:szCs w:val="28"/>
        </w:rPr>
      </w:pPr>
      <w:r w:rsidRPr="00C468E1">
        <w:rPr>
          <w:sz w:val="28"/>
          <w:szCs w:val="28"/>
        </w:rPr>
        <w:t xml:space="preserve">- </w:t>
      </w:r>
      <w:r w:rsidR="008F1F1A" w:rsidRPr="00C468E1">
        <w:rPr>
          <w:sz w:val="28"/>
          <w:szCs w:val="28"/>
        </w:rPr>
        <w:t>Số lượng VLNCN được giao cho một thợ mìn phải thực hiện trong 01 ca/kíp phải đảm bảo vừa đủ để thợ mìn đó có điều kiện thực hiện đầy đủ các tiêu chuẩn an toàn.</w:t>
      </w:r>
    </w:p>
    <w:p w14:paraId="05BB8128" w14:textId="77777777" w:rsidR="00030F92" w:rsidRPr="00C468E1" w:rsidRDefault="00030F92" w:rsidP="0037596B">
      <w:pPr>
        <w:pStyle w:val="Vnbnnidung0"/>
        <w:spacing w:before="60" w:line="270" w:lineRule="auto"/>
        <w:ind w:firstLine="709"/>
        <w:jc w:val="both"/>
        <w:rPr>
          <w:sz w:val="28"/>
          <w:szCs w:val="28"/>
        </w:rPr>
      </w:pPr>
      <w:r w:rsidRPr="00C468E1">
        <w:rPr>
          <w:sz w:val="28"/>
          <w:szCs w:val="28"/>
        </w:rPr>
        <w:t xml:space="preserve">- </w:t>
      </w:r>
      <w:r w:rsidR="008F1F1A" w:rsidRPr="00C468E1">
        <w:rPr>
          <w:sz w:val="28"/>
          <w:szCs w:val="28"/>
        </w:rPr>
        <w:t>Phải kiểm tra miệng lỗ khoan, chiều sâu lỗ khoan, thông suốt của lỗ khoan, lấy hết phôi khoan, đá tắc và bùn đất ra khỏi các lỗ khoan trước khi nạp mìn vào các lỗ khoan. Được sử dụng máy khoan để thông lỗ bị tắc khi đang thi công bãi mìn với điều kiện lỗ khoan phải thông cách các lỗ khoan đang nạp lớn hơn hoặc bằng chiều dài cần khoan và không được nhỏ hơn 15 m.</w:t>
      </w:r>
    </w:p>
    <w:p w14:paraId="055695AE" w14:textId="77777777" w:rsidR="00030F92" w:rsidRPr="00C468E1" w:rsidRDefault="00030F92" w:rsidP="0037596B">
      <w:pPr>
        <w:pStyle w:val="Vnbnnidung0"/>
        <w:spacing w:before="60" w:line="270" w:lineRule="auto"/>
        <w:ind w:firstLine="709"/>
        <w:jc w:val="both"/>
        <w:rPr>
          <w:sz w:val="28"/>
          <w:szCs w:val="28"/>
        </w:rPr>
      </w:pPr>
      <w:r w:rsidRPr="00C468E1">
        <w:rPr>
          <w:sz w:val="28"/>
          <w:szCs w:val="28"/>
        </w:rPr>
        <w:t xml:space="preserve">- </w:t>
      </w:r>
      <w:r w:rsidR="008F1F1A" w:rsidRPr="00C468E1">
        <w:rPr>
          <w:sz w:val="28"/>
          <w:szCs w:val="28"/>
        </w:rPr>
        <w:t>Chỉ được sử dụng ô tô, các phương tiện vận chuyển VLNCN, thiết bị di động sản xuất thuốc nổ công nghiệp sử dụng loại động cơ đốt trong có bộ phận thu, dập tàn lửa ống xả vào bãi mìn thi công để bốc, dỡ VLNCN và dụng cụ thi công nổ mìn trước lúc rải dây, lắp ráp mạng nổ.</w:t>
      </w:r>
    </w:p>
    <w:p w14:paraId="65B8E5E3" w14:textId="77777777" w:rsidR="00030F92" w:rsidRPr="00C468E1" w:rsidRDefault="00030F92" w:rsidP="0037596B">
      <w:pPr>
        <w:pStyle w:val="Vnbnnidung0"/>
        <w:spacing w:before="60" w:line="270" w:lineRule="auto"/>
        <w:ind w:firstLine="709"/>
        <w:jc w:val="both"/>
        <w:rPr>
          <w:sz w:val="28"/>
          <w:szCs w:val="28"/>
        </w:rPr>
      </w:pPr>
      <w:r w:rsidRPr="00C468E1">
        <w:rPr>
          <w:sz w:val="28"/>
          <w:szCs w:val="28"/>
        </w:rPr>
        <w:t xml:space="preserve">- </w:t>
      </w:r>
      <w:r w:rsidR="008F1F1A" w:rsidRPr="00C468E1">
        <w:rPr>
          <w:sz w:val="28"/>
          <w:szCs w:val="28"/>
        </w:rPr>
        <w:t xml:space="preserve"> Khi nạp mìn thủ công, cho phép thợ mìn sử dụng gậy nạp bằng gỗ hoặc bằng các vật liệu không phát ra tia lửa khi có va chạm. Không được thêm các kíp nổ ở dạng rời từng chiếc hoặc nguyên cả hộp vào trong lượng thuốc nổ trừ trường hợp tiêu hủy kíp nổ điện.</w:t>
      </w:r>
    </w:p>
    <w:p w14:paraId="01581FB8" w14:textId="77777777" w:rsidR="00030F92" w:rsidRPr="00C468E1" w:rsidRDefault="00030F92" w:rsidP="0037596B">
      <w:pPr>
        <w:pStyle w:val="Vnbnnidung0"/>
        <w:spacing w:before="60" w:line="270" w:lineRule="auto"/>
        <w:ind w:firstLine="709"/>
        <w:jc w:val="both"/>
        <w:rPr>
          <w:sz w:val="28"/>
          <w:szCs w:val="28"/>
        </w:rPr>
      </w:pPr>
      <w:r w:rsidRPr="00C468E1">
        <w:rPr>
          <w:sz w:val="28"/>
          <w:szCs w:val="28"/>
        </w:rPr>
        <w:t>-</w:t>
      </w:r>
      <w:r w:rsidR="008F1F1A" w:rsidRPr="00C468E1">
        <w:rPr>
          <w:sz w:val="28"/>
          <w:szCs w:val="28"/>
        </w:rPr>
        <w:t xml:space="preserve"> Khi đưa mìn mồi vào cột thuốc nổ nạp phải hướng đáy lõm của kíp về phần chiều dài cột thuốc.</w:t>
      </w:r>
    </w:p>
    <w:p w14:paraId="2CC578B0" w14:textId="77777777" w:rsidR="00030F92" w:rsidRPr="00C468E1" w:rsidRDefault="00030F92" w:rsidP="0037596B">
      <w:pPr>
        <w:pStyle w:val="Vnbnnidung0"/>
        <w:spacing w:before="60" w:line="270" w:lineRule="auto"/>
        <w:ind w:firstLine="709"/>
        <w:jc w:val="both"/>
        <w:rPr>
          <w:sz w:val="28"/>
          <w:szCs w:val="28"/>
        </w:rPr>
      </w:pPr>
      <w:r w:rsidRPr="00C468E1">
        <w:rPr>
          <w:sz w:val="28"/>
          <w:szCs w:val="28"/>
        </w:rPr>
        <w:t>-</w:t>
      </w:r>
      <w:r w:rsidR="008F1F1A" w:rsidRPr="00C468E1">
        <w:rPr>
          <w:sz w:val="28"/>
          <w:szCs w:val="28"/>
        </w:rPr>
        <w:t xml:space="preserve"> Không được sử dụng dây cháy chậm ngòi mìn, dây dẫn của kíp điện hoặc </w:t>
      </w:r>
      <w:r w:rsidR="008F1F1A" w:rsidRPr="00C468E1">
        <w:rPr>
          <w:sz w:val="28"/>
          <w:szCs w:val="28"/>
        </w:rPr>
        <w:lastRenderedPageBreak/>
        <w:t>dây nổ của mìn mồi để thả mìn mồi xuống lỗ khoan có độ sâu lớn hơn 2,0 m.</w:t>
      </w:r>
    </w:p>
    <w:p w14:paraId="2EB3BD2C" w14:textId="77777777" w:rsidR="00030F92" w:rsidRPr="00C468E1" w:rsidRDefault="00030F92" w:rsidP="0037596B">
      <w:pPr>
        <w:pStyle w:val="Vnbnnidung0"/>
        <w:spacing w:before="60" w:line="270" w:lineRule="auto"/>
        <w:ind w:firstLine="709"/>
        <w:jc w:val="both"/>
        <w:rPr>
          <w:sz w:val="28"/>
          <w:szCs w:val="28"/>
        </w:rPr>
      </w:pPr>
      <w:r w:rsidRPr="00C468E1">
        <w:rPr>
          <w:sz w:val="28"/>
          <w:szCs w:val="28"/>
        </w:rPr>
        <w:t xml:space="preserve">- </w:t>
      </w:r>
      <w:r w:rsidR="008F1F1A" w:rsidRPr="00C468E1">
        <w:rPr>
          <w:sz w:val="28"/>
          <w:szCs w:val="28"/>
        </w:rPr>
        <w:t>Không được sử dụng dây cháy chậm của ngòi mìn để buộc vào mìn mồi hoặc để cho dây cháy chậm bị thắt nút hoặc gập lại trong khi nạp mìn.</w:t>
      </w:r>
    </w:p>
    <w:p w14:paraId="406D2008" w14:textId="77777777" w:rsidR="00030F92" w:rsidRPr="00C468E1" w:rsidRDefault="00030F92" w:rsidP="0037596B">
      <w:pPr>
        <w:pStyle w:val="Vnbnnidung0"/>
        <w:spacing w:before="60" w:line="270" w:lineRule="auto"/>
        <w:ind w:firstLine="709"/>
        <w:jc w:val="both"/>
        <w:rPr>
          <w:sz w:val="28"/>
          <w:szCs w:val="28"/>
        </w:rPr>
      </w:pPr>
      <w:r w:rsidRPr="00C468E1">
        <w:rPr>
          <w:sz w:val="28"/>
          <w:szCs w:val="28"/>
        </w:rPr>
        <w:t xml:space="preserve">- </w:t>
      </w:r>
      <w:r w:rsidR="008F1F1A" w:rsidRPr="00C468E1">
        <w:rPr>
          <w:sz w:val="28"/>
          <w:szCs w:val="28"/>
        </w:rPr>
        <w:t>Khi thi công các vị trí trên sườn tầng có độ dốc lớn hơn 45º và độ cao lớn hơn 2,0 m so với chân tầng ở chỗ cheo leo hoặc gần mép tầng phải thực hiện các biện pháp an toàn lao động theo quy định. Khi nổ các phát mìn lỗ khoan nhỏ và mìn ốp để phá đá quá cỡ trên mặt đống đá nổ mìn, việc nạp mìn, lắp ráp mạng lưới nổ mìn, châm mìn (nếu nổ đốt) chỉ được tiến hành theo thứ tự từ trên xuống dưới.</w:t>
      </w:r>
    </w:p>
    <w:p w14:paraId="3572A956" w14:textId="77777777" w:rsidR="00030F92" w:rsidRPr="00C468E1" w:rsidRDefault="00030F92" w:rsidP="0037596B">
      <w:pPr>
        <w:pStyle w:val="Vnbnnidung0"/>
        <w:spacing w:before="60" w:line="270" w:lineRule="auto"/>
        <w:ind w:firstLine="709"/>
        <w:jc w:val="both"/>
        <w:rPr>
          <w:sz w:val="28"/>
          <w:szCs w:val="28"/>
        </w:rPr>
      </w:pPr>
      <w:r w:rsidRPr="00C468E1">
        <w:rPr>
          <w:sz w:val="28"/>
          <w:szCs w:val="28"/>
        </w:rPr>
        <w:t xml:space="preserve">- </w:t>
      </w:r>
      <w:r w:rsidR="008F1F1A" w:rsidRPr="00C468E1">
        <w:rPr>
          <w:sz w:val="28"/>
          <w:szCs w:val="28"/>
        </w:rPr>
        <w:t xml:space="preserve"> Nổ mìn phân đoạn phải đảm bảo kích nổ toàn bộ lượng thuốc nổ được phân đoạn. Mỗi đoạn thuốc nổ có không nhỏ hơn 01 tâm khởi nổ, trường hợp sử dụng dây nổ thì lượng thuốc phân đoạn nhạy nổ với dây nổ phải được áp sát với dây nổ, trường hợp chỉ sử dụng thuốc nổ thì khoảng cách phân đoạn giữa các lượng thuốc phân đoạn không được lớn hơn khoảng cách truyền nổ của loại thuốc nổ đó.</w:t>
      </w:r>
    </w:p>
    <w:p w14:paraId="0AD722E9" w14:textId="77777777" w:rsidR="00030F92" w:rsidRPr="00C468E1" w:rsidRDefault="00030F92" w:rsidP="0037596B">
      <w:pPr>
        <w:pStyle w:val="Vnbnnidung0"/>
        <w:spacing w:before="60" w:line="270" w:lineRule="auto"/>
        <w:ind w:firstLine="709"/>
        <w:jc w:val="both"/>
        <w:rPr>
          <w:sz w:val="28"/>
          <w:szCs w:val="28"/>
        </w:rPr>
      </w:pPr>
      <w:r w:rsidRPr="00C468E1">
        <w:rPr>
          <w:sz w:val="28"/>
          <w:szCs w:val="28"/>
        </w:rPr>
        <w:t xml:space="preserve">- </w:t>
      </w:r>
      <w:r w:rsidR="008F1F1A" w:rsidRPr="00C468E1">
        <w:rPr>
          <w:sz w:val="28"/>
          <w:szCs w:val="28"/>
        </w:rPr>
        <w:t>Khi thấy có dông, sấm chớp đang ập tới, phải dừng hoàn toàn công tác nạp, nổ mìn ở trên mặt đất, giếng đứng và các hầm, lò đã đào với chiều dài nhỏ hơn 50 m từ mặt bằng và yêu cầu mọi người phải rút ra ngoài giới hạn vùng nguy hiểm. Cho phép khởi nổ khi đã thực hiện đầy đủ các quy định an toàn cho việc khởi nổ hoặc phải nhanh chóng nối ngắn mạch (đấu chập) dây kíp điện hoặc đường dây dẫn của mạng nổ mìn đối với trường hợp nổ mìn điện.</w:t>
      </w:r>
    </w:p>
    <w:p w14:paraId="7A62EFE0" w14:textId="77777777" w:rsidR="00030F92" w:rsidRPr="00C468E1" w:rsidRDefault="00030F92" w:rsidP="0037596B">
      <w:pPr>
        <w:pStyle w:val="Vnbnnidung0"/>
        <w:spacing w:before="60" w:line="270" w:lineRule="auto"/>
        <w:ind w:firstLine="709"/>
        <w:jc w:val="both"/>
        <w:rPr>
          <w:sz w:val="28"/>
          <w:szCs w:val="28"/>
        </w:rPr>
      </w:pPr>
      <w:r w:rsidRPr="00C468E1">
        <w:rPr>
          <w:sz w:val="28"/>
          <w:szCs w:val="28"/>
        </w:rPr>
        <w:t xml:space="preserve">- </w:t>
      </w:r>
      <w:r w:rsidR="008F1F1A" w:rsidRPr="00C468E1">
        <w:rPr>
          <w:sz w:val="28"/>
          <w:szCs w:val="28"/>
        </w:rPr>
        <w:t>Chỉ được thi công nổ mìn tại khu vực đảm bảo đủ ánh sáng. Đối với nổ mìn lộ thiên, khi phải chiếu sáng để phục vụ thi công nổ mìn thì khoảng cách từ vị trí đặt nguồn sáng đến vị trí phát mìn gần nhất của bãi nổ không nhỏ hơn 15 m, khi trời có sương mù dày đặc phải áp dụng các biện pháp bổ sung để đảm bảo an toàn (tăng cường thêm trạm gác bảo vệ, tăng cường thông tin liên lạc, thông báo trên loa truyền thanh).</w:t>
      </w:r>
    </w:p>
    <w:p w14:paraId="40995D29" w14:textId="77777777" w:rsidR="008F1F1A" w:rsidRPr="00C468E1" w:rsidRDefault="00030F92" w:rsidP="0037596B">
      <w:pPr>
        <w:pStyle w:val="Vnbnnidung0"/>
        <w:spacing w:before="60" w:line="270" w:lineRule="auto"/>
        <w:ind w:firstLine="709"/>
        <w:jc w:val="both"/>
        <w:rPr>
          <w:sz w:val="28"/>
          <w:szCs w:val="28"/>
        </w:rPr>
      </w:pPr>
      <w:r w:rsidRPr="00C468E1">
        <w:rPr>
          <w:sz w:val="28"/>
          <w:szCs w:val="28"/>
        </w:rPr>
        <w:t xml:space="preserve">- </w:t>
      </w:r>
      <w:r w:rsidR="008F1F1A" w:rsidRPr="00C468E1">
        <w:rPr>
          <w:sz w:val="28"/>
          <w:szCs w:val="28"/>
        </w:rPr>
        <w:t>Sau khi nổ mìn, phải có biện pháp xử lý đối với trường hợp có tảng đá treo, hàm ếch có nguy cơ gây nguy hiểm cho người và thiết bị. Trường hợp không có khả năng giải quyết nhanh phải đặt biển báo cấm người, thiết bị vào phạm vi nguy hiểm.</w:t>
      </w:r>
    </w:p>
    <w:p w14:paraId="53D27B1A" w14:textId="17D9BFFE" w:rsidR="00700C34" w:rsidRPr="00C468E1" w:rsidRDefault="003108D4" w:rsidP="0037596B">
      <w:pPr>
        <w:widowControl w:val="0"/>
        <w:autoSpaceDE w:val="0"/>
        <w:autoSpaceDN w:val="0"/>
        <w:adjustRightInd w:val="0"/>
        <w:spacing w:before="60" w:after="0" w:line="270" w:lineRule="auto"/>
        <w:ind w:firstLine="720"/>
        <w:jc w:val="both"/>
        <w:rPr>
          <w:rFonts w:ascii="Times New Roman" w:hAnsi="Times New Roman" w:cs="Times New Roman"/>
          <w:b/>
          <w:sz w:val="28"/>
          <w:szCs w:val="28"/>
          <w:lang w:val="vi-VN"/>
        </w:rPr>
      </w:pPr>
      <w:r w:rsidRPr="00C468E1">
        <w:rPr>
          <w:rFonts w:ascii="Times New Roman" w:eastAsia="Times New Roman" w:hAnsi="Times New Roman" w:cs="Times New Roman"/>
          <w:b/>
          <w:sz w:val="28"/>
          <w:szCs w:val="28"/>
        </w:rPr>
        <w:t>4.3.4</w:t>
      </w:r>
      <w:r w:rsidR="008F1F1A" w:rsidRPr="00C468E1">
        <w:rPr>
          <w:rFonts w:ascii="Times New Roman" w:eastAsia="Times New Roman" w:hAnsi="Times New Roman" w:cs="Times New Roman"/>
          <w:b/>
          <w:sz w:val="28"/>
          <w:szCs w:val="28"/>
        </w:rPr>
        <w:t xml:space="preserve"> </w:t>
      </w:r>
      <w:r w:rsidR="00700C34" w:rsidRPr="00C468E1">
        <w:rPr>
          <w:rFonts w:ascii="Times New Roman" w:hAnsi="Times New Roman" w:cs="Times New Roman"/>
          <w:b/>
          <w:sz w:val="28"/>
          <w:szCs w:val="28"/>
          <w:lang w:val="vi-VN"/>
        </w:rPr>
        <w:t>Biện pháp kiểm tra sau nổ và xử lý mìn câm.</w:t>
      </w:r>
    </w:p>
    <w:p w14:paraId="4CC98463" w14:textId="77777777" w:rsidR="00700C34" w:rsidRPr="00C468E1" w:rsidRDefault="00700C34"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 xml:space="preserve">Chỉ sau khi được phép của chỉ huy nổ mìn những người được phân công mới  được trở lại và tiến hành kiểm tra bãi nổ. Sau khi nổ nếu phát hiện còn sót VLNCN không nổ thì phải đem tiêu hủy theo quy định tại QCVN 01:2019/BCT. </w:t>
      </w:r>
    </w:p>
    <w:p w14:paraId="69E8B20A" w14:textId="77777777" w:rsidR="00700C34" w:rsidRPr="00C468E1" w:rsidRDefault="00700C34"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Nếu sau khi nổ phát hiện mìn câm thì phải thực hiện xử lý như sau:</w:t>
      </w:r>
    </w:p>
    <w:p w14:paraId="1F030EF0" w14:textId="77777777" w:rsidR="00700C34" w:rsidRPr="00C468E1" w:rsidRDefault="00700C34"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 xml:space="preserve">a) Khi phát hiện có mìn câm, phải lập tức cắm biển báo có mìn câm ở bên </w:t>
      </w:r>
      <w:r w:rsidRPr="00C468E1">
        <w:rPr>
          <w:rFonts w:ascii="Times New Roman" w:hAnsi="Times New Roman" w:cs="Times New Roman"/>
          <w:sz w:val="28"/>
          <w:szCs w:val="28"/>
          <w:lang w:val="vi-VN"/>
        </w:rPr>
        <w:lastRenderedPageBreak/>
        <w:t>cạnh phát mìn bị câm. Phải báo cho người chỉ huy nổ mìn hoặc cán bộ được giao trực tiếp phụ trách khu vực sản xuất biết để quyết định biện pháp xử lý mìn câm.</w:t>
      </w:r>
    </w:p>
    <w:p w14:paraId="5360D6D7" w14:textId="77777777" w:rsidR="00700C34" w:rsidRPr="00C468E1" w:rsidRDefault="00700C34"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Việc xử lý mìn câm phải tiến hành theo sự hướng dẫn của người chỉ huy nổ mìn và không được thực hiện bất cứ công việc gì không liên quan đến xử lý mìn câm. Trường hợp không thể kết thúc xử lý mìn câm trong ca/kíp, phải bàn giao cho ca/kíp tiếp theo xử lý. Phải lập “Sổ xử lý mìn câm” để ghi lại các phát mìn câm, biện pháp xử lý và thời gian xử lý theo quy định tại Phụ lục 14 của QCVN01:2019/BCT.</w:t>
      </w:r>
    </w:p>
    <w:p w14:paraId="451EE526" w14:textId="77777777" w:rsidR="00700C34" w:rsidRPr="00C468E1" w:rsidRDefault="00700C34"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b) Khi nổ mìn điện bị câm, trường hợp tìm được hai đầu dây điện trong phát mìn lộ ra ngoài, phải lập tức đấu chập hai đầu dây.</w:t>
      </w:r>
    </w:p>
    <w:p w14:paraId="4D49C3FC" w14:textId="77777777" w:rsidR="00700C34" w:rsidRPr="00C468E1" w:rsidRDefault="00700C34"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c) Không được giật dây dẫn phát lộ, khoan tiếp vào đáy các lỗ mìn của loạt nổ trước.</w:t>
      </w:r>
    </w:p>
    <w:p w14:paraId="21F08AF1" w14:textId="77777777" w:rsidR="00700C34" w:rsidRPr="00C468E1" w:rsidRDefault="00700C34"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d) Để xử lý các phát mìn ốp bị câm, cho phép sử dụng tay bóc lớp đất phủ trên phát mìn, đặt vào phát mìn bị câm 01 ngòi mìn hoặc một thỏi mìn mồi mới, lấp lại đất phủ mặt và khởi nổ.</w:t>
      </w:r>
    </w:p>
    <w:p w14:paraId="240F04B6" w14:textId="77777777" w:rsidR="00700C34" w:rsidRPr="00C468E1" w:rsidRDefault="00700C34"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đ) Được xử lý các phát mìn câm trong lỗ khoan nhỏ bằng cách cho nổ các phát mìn trong lỗ khoan phụ được khoan song song và cách lỗ mìn bị câm không nhỏ hơn 30cm. Khi nổ mìn tạo túi của lỗ khoan nhỏ, khoảng cách lỗ khoan phụ đến vị trí lỗ mìn bị câm không nhỏ hơn 50cm. Chiều sâu các lỗ khoan phụ không nhỏ hơn chiều sâu của lỗ mìn câm.</w:t>
      </w:r>
    </w:p>
    <w:p w14:paraId="6F3486B1" w14:textId="77777777" w:rsidR="00700C34" w:rsidRPr="00C468E1" w:rsidRDefault="00700C34"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Số lượng, vị trí và chiều sâu các lỗ khoan phụ do chỉ huy nổ mìn xác định. Hướng của lỗ khoan phụ xác định bằng cách moi lấy vật liệu bua lỗ mìn câm một đoạn dài không lớn hơn 20cm kể từ miệng lỗ.</w:t>
      </w:r>
    </w:p>
    <w:p w14:paraId="4D202691" w14:textId="77777777" w:rsidR="00700C34" w:rsidRPr="00C468E1" w:rsidRDefault="00700C34"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Tại các mỏ lộ thiên nổ mìn không nút bua, cho phép nổ các phát mìn bị câm bằng cách đưa mìn mồi tiếp xúc trực tiếp với thuốc nổ để khởi nổ.</w:t>
      </w:r>
    </w:p>
    <w:p w14:paraId="657462AA" w14:textId="77777777" w:rsidR="00700C34" w:rsidRPr="00C468E1" w:rsidRDefault="00700C34"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e) Được xử lý mìn câm trong lỗ khoan lớn bằng các cách sau:</w:t>
      </w:r>
    </w:p>
    <w:p w14:paraId="3CF9F35E" w14:textId="77777777" w:rsidR="00700C34" w:rsidRPr="00C468E1" w:rsidRDefault="00700C34"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 Cho khởi nổ lại phát mìn câm đối với trường hợp nguyên nhân gây câm là do mạng nổ trên mặt đất bị hỏng với điều kiện trị số đường cản nhỏ nhất của phát mìn câm không bị giảm do tác dụng nổ phá của phát mìn bên cạnh;</w:t>
      </w:r>
    </w:p>
    <w:p w14:paraId="5BFA2E4B" w14:textId="77777777" w:rsidR="00700C34" w:rsidRPr="00C468E1" w:rsidRDefault="00700C34"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 Khi áp dụng phương pháp nổ không có kíp và thuốc nổ là loại chứa Amoni Nitrat, cho phép sử dụng máy xúc để xúc đất đá ở cạnh phát mìn câm;</w:t>
      </w:r>
    </w:p>
    <w:p w14:paraId="27CEE896" w14:textId="77777777" w:rsidR="00700C34" w:rsidRPr="00C468E1" w:rsidRDefault="00700C34"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 Cho nổ một phát mìn trong lỗ khoan lớn được khoan song song và cách lỗ mìn câm lớn hơn 08 lần đường kính lỗ khoan. Vị trí lỗ khoan do người chỉ huy nổ mìn xác định;</w:t>
      </w:r>
    </w:p>
    <w:p w14:paraId="47BD8734" w14:textId="77777777" w:rsidR="00700C34" w:rsidRPr="00C468E1" w:rsidRDefault="00700C34"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 xml:space="preserve">- Cho phép xúc dọn đất đá bằng thủ công tại chỗ có lỗ mìn câm để làm lộ </w:t>
      </w:r>
      <w:r w:rsidRPr="00C468E1">
        <w:rPr>
          <w:rFonts w:ascii="Times New Roman" w:hAnsi="Times New Roman" w:cs="Times New Roman"/>
          <w:sz w:val="28"/>
          <w:szCs w:val="28"/>
          <w:lang w:val="vi-VN"/>
        </w:rPr>
        <w:lastRenderedPageBreak/>
        <w:t>đầu phát mìn câm ra. Khi không thể xúc đất đá bằng thủ công, cho phép khoan và nổ các lỗ mìn có đường kính nhỏ được bố trí cách trục tâm của lỗ mìn câm một khoảng cách lớn hơn 1,0m. Số lỗ, hướng, chiều sâu của các lỗ khoan do người chỉ huy nổ mìn quyết định.</w:t>
      </w:r>
    </w:p>
    <w:p w14:paraId="4CF89F05" w14:textId="77777777" w:rsidR="00700C34" w:rsidRPr="00C468E1" w:rsidRDefault="00700C34"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f) Khi phát hiện mìn câm trong những trường hợp nổ mìn khác, chỉ huy nổ mìn của đợt nổ quyết định xử lý theo từng điều kiện cụ thể.</w:t>
      </w:r>
    </w:p>
    <w:p w14:paraId="78F96771" w14:textId="77777777" w:rsidR="00700C34" w:rsidRPr="00C468E1" w:rsidRDefault="00700C34"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g) Sau khi nổ phát mìn để thủ tiêu mìn câm, thợ mìn phải kiểm tra để thu gom VLNCN của phát mìn câm bị tung ra.</w:t>
      </w:r>
    </w:p>
    <w:p w14:paraId="13025815" w14:textId="77777777" w:rsidR="00700C34" w:rsidRPr="00C468E1" w:rsidRDefault="00700C34"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Việc kiểm tra và xử lý mìn câm phải do thợ mìn đã qua đào tạo và được cấp chứng chỉ thực hiện, dưới sự hướng dẫn, chỉ đạo trực tiếp của Chỉ huy nổ mìn.</w:t>
      </w:r>
    </w:p>
    <w:p w14:paraId="1CDA27D3" w14:textId="77777777" w:rsidR="00700C34" w:rsidRPr="00C468E1" w:rsidRDefault="00700C34" w:rsidP="0037596B">
      <w:pPr>
        <w:spacing w:before="60" w:after="0" w:line="270" w:lineRule="auto"/>
        <w:ind w:firstLine="720"/>
        <w:jc w:val="both"/>
        <w:rPr>
          <w:rFonts w:ascii="Times New Roman" w:hAnsi="Times New Roman" w:cs="Times New Roman"/>
          <w:sz w:val="28"/>
          <w:szCs w:val="28"/>
          <w:lang w:val="en-GB"/>
        </w:rPr>
      </w:pPr>
      <w:r w:rsidRPr="00C468E1">
        <w:rPr>
          <w:rFonts w:ascii="Times New Roman" w:hAnsi="Times New Roman" w:cs="Times New Roman"/>
          <w:sz w:val="28"/>
          <w:szCs w:val="28"/>
          <w:lang w:val="vi-VN"/>
        </w:rPr>
        <w:t>- Sau khi nổ mìn, phải có biện pháp xử lý đối với trường hợp có tảng đá treo, hàm ếch có nguy cơ gây nguy hiểm cho người và thiết bị. Trường hợp không có khả năng giải quyết nhanh phải đặt biển báo cấm người, thiết bị vào phạm vi nguy hiểm.</w:t>
      </w:r>
    </w:p>
    <w:p w14:paraId="411D283B" w14:textId="5BEC1FA1" w:rsidR="00834930" w:rsidRPr="00C468E1" w:rsidRDefault="00561278" w:rsidP="0037596B">
      <w:pPr>
        <w:widowControl w:val="0"/>
        <w:autoSpaceDE w:val="0"/>
        <w:autoSpaceDN w:val="0"/>
        <w:adjustRightInd w:val="0"/>
        <w:spacing w:before="60" w:after="0" w:line="270" w:lineRule="auto"/>
        <w:ind w:firstLine="720"/>
        <w:jc w:val="both"/>
        <w:rPr>
          <w:rFonts w:ascii="Times New Roman" w:hAnsi="Times New Roman" w:cs="Times New Roman"/>
          <w:b/>
          <w:sz w:val="28"/>
          <w:szCs w:val="28"/>
          <w:lang w:val="vi-VN"/>
        </w:rPr>
      </w:pPr>
      <w:r w:rsidRPr="00C468E1">
        <w:rPr>
          <w:rFonts w:ascii="Times New Roman" w:hAnsi="Times New Roman" w:cs="Times New Roman"/>
          <w:b/>
          <w:sz w:val="28"/>
          <w:szCs w:val="28"/>
          <w:lang w:val="vi-VN"/>
        </w:rPr>
        <w:t>4.4. Một số biện pháp an toàn khi sử dụng các phương pháp nổ mìn khác nhau.</w:t>
      </w:r>
      <w:r w:rsidRPr="00C468E1">
        <w:rPr>
          <w:rFonts w:ascii="Times New Roman" w:hAnsi="Times New Roman" w:cs="Times New Roman"/>
          <w:b/>
          <w:sz w:val="28"/>
          <w:szCs w:val="28"/>
          <w:lang w:val="en-GB"/>
        </w:rPr>
      </w:r>
      <w:r w:rsidR="00834930" w:rsidRPr="00C468E1">
        <w:rPr>
          <w:rFonts w:ascii="Times New Roman" w:hAnsi="Times New Roman" w:cs="Times New Roman"/>
          <w:b/>
          <w:sz w:val="28"/>
          <w:szCs w:val="28"/>
          <w:lang w:val="vi-VN"/>
        </w:rPr>
      </w:r>
    </w:p>
    <w:p w14:paraId="169D415E" w14:textId="77777777" w:rsidR="00834930" w:rsidRPr="00C468E1" w:rsidRDefault="00834930"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Tại địa điểm sử dụng vật liệu nổ công nghiệp theo phương án này, đơn vị sử dụng phương pháp nổ mìn điện, sử dụng kíp nổ điện số 8; kíp nổ điện vi sai kết hợp dây nổ, nên đơn vị áp dụng một số biện pháp an toàn sau:</w:t>
      </w:r>
    </w:p>
    <w:p w14:paraId="29E17623" w14:textId="15057007" w:rsidR="00834930" w:rsidRPr="00C468E1" w:rsidRDefault="00834930" w:rsidP="0037596B">
      <w:pPr>
        <w:widowControl w:val="0"/>
        <w:autoSpaceDE w:val="0"/>
        <w:autoSpaceDN w:val="0"/>
        <w:adjustRightInd w:val="0"/>
        <w:spacing w:before="60" w:after="0" w:line="270" w:lineRule="auto"/>
        <w:ind w:firstLine="720"/>
        <w:jc w:val="both"/>
        <w:rPr>
          <w:rFonts w:ascii="Times New Roman" w:hAnsi="Times New Roman" w:cs="Times New Roman"/>
          <w:b/>
          <w:sz w:val="28"/>
          <w:szCs w:val="28"/>
          <w:lang w:val="vi-VN"/>
        </w:rPr>
      </w:pPr>
      <w:r w:rsidRPr="00C468E1">
        <w:rPr>
          <w:rFonts w:ascii="Times New Roman" w:hAnsi="Times New Roman" w:cs="Times New Roman"/>
          <w:b/>
          <w:sz w:val="28"/>
          <w:szCs w:val="28"/>
          <w:lang w:val="vi-VN"/>
        </w:rPr>
        <w:t>4.4.1. Khi nổ mìn bằng kíp nổ điện (kíp nổ điện số 8 và kíp nổ điện vi sai).</w:t>
      </w:r>
      <w:r w:rsidR="00561278" w:rsidRPr="00C468E1">
        <w:rPr>
          <w:rFonts w:ascii="Times New Roman" w:hAnsi="Times New Roman" w:cs="Times New Roman"/>
          <w:b/>
          <w:sz w:val="28"/>
          <w:szCs w:val="28"/>
          <w:lang w:val="en-GB"/>
        </w:rPr>
      </w:r>
      <w:r w:rsidRPr="00C468E1">
        <w:rPr>
          <w:rFonts w:ascii="Times New Roman" w:hAnsi="Times New Roman" w:cs="Times New Roman"/>
          <w:b/>
          <w:sz w:val="28"/>
          <w:szCs w:val="28"/>
          <w:lang w:val="vi-VN"/>
        </w:rPr>
      </w:r>
    </w:p>
    <w:p w14:paraId="497DDF07" w14:textId="77777777" w:rsidR="00834930" w:rsidRPr="00C468E1" w:rsidRDefault="00834930" w:rsidP="0037596B">
      <w:pPr>
        <w:widowControl w:val="0"/>
        <w:autoSpaceDE w:val="0"/>
        <w:autoSpaceDN w:val="0"/>
        <w:adjustRightInd w:val="0"/>
        <w:spacing w:before="60" w:after="0" w:line="270" w:lineRule="auto"/>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a) Không được bảo quản, vận chuyển, sử dụng kíp nổ điện cách các nguồn thu, phát sóng điện từ tần số radio nhỏ hơn khoảng cách quy định tại Phụ lục 6 của QCVN 01:2019/BCT, trừ trường hợp kíp nổ điện được bao gói trong bao bì của nhà sản xuất hoặc được để trong các hòm có vỏ bọc kim loại có chèn lót đệm mềm không phát sinh tia lửa khi ma sát. Không được sử dụng thiết bị thu, phát sóng điện từ tần số radio cầm tay (điện thoại di động, thiết bị vi sóng...) trong phạm vi bán kính 50m của khu vực nổ mìn bằng kíp nổ điện.</w:t>
      </w:r>
    </w:p>
    <w:p w14:paraId="7CE1DFDD" w14:textId="77777777" w:rsidR="00834930" w:rsidRPr="00C468E1" w:rsidRDefault="00834930" w:rsidP="0037596B">
      <w:pPr>
        <w:widowControl w:val="0"/>
        <w:autoSpaceDE w:val="0"/>
        <w:autoSpaceDN w:val="0"/>
        <w:adjustRightInd w:val="0"/>
        <w:spacing w:before="60" w:after="0" w:line="270" w:lineRule="auto"/>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b) Đo kiểm tra trị số điện trở 10% trong tổng số lượng kíp nổ điện trước khi sử dụng để kiểm tra sự phù hợp với quy chuẩn</w:t>
      </w:r>
      <w:r w:rsidRPr="00C468E1">
        <w:rPr>
          <w:rFonts w:ascii="Times New Roman" w:hAnsi="Times New Roman" w:cs="Times New Roman"/>
          <w:sz w:val="28"/>
          <w:szCs w:val="28"/>
        </w:rPr>
        <w:t xml:space="preserve"> bằng máy đo chuyên dùng</w:t>
      </w:r>
      <w:r w:rsidRPr="00C468E1">
        <w:rPr>
          <w:rFonts w:ascii="Times New Roman" w:hAnsi="Times New Roman" w:cs="Times New Roman"/>
          <w:sz w:val="28"/>
          <w:szCs w:val="28"/>
          <w:lang w:val="vi-VN"/>
        </w:rPr>
        <w:t>.</w:t>
      </w:r>
    </w:p>
    <w:p w14:paraId="005616B4" w14:textId="77777777" w:rsidR="00834930" w:rsidRPr="00C468E1" w:rsidRDefault="00834930" w:rsidP="0037596B">
      <w:pPr>
        <w:widowControl w:val="0"/>
        <w:autoSpaceDE w:val="0"/>
        <w:autoSpaceDN w:val="0"/>
        <w:adjustRightInd w:val="0"/>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 xml:space="preserve">Việc đo điện trở của kíp nổ điện phải tiến hành trên bàn có gờ bao quanh cao hơn 2,0cm, mặt bàn phủ lớp vật liệu mềm chiều dày không nhỏ hơn 3,0mm, nhà chuẩn bị VLNCN, trên bãi đất trống có mái che. Khi đo điện trở kíp nổ điện, số lượng kíp nổ tối đa trên bàn của một thợ mìn không được lớn hơn 10 kíp nổ. Các kíp nổ được đo phải đặt trong ống kim loại hoặc phía sau tấm gỗ dày không nhỏ hơn 10cm. Sau khi đo điện trở, 02 đầu dây dẫn của kíp nổ điện phải được đấu chập </w:t>
      </w:r>
      <w:r w:rsidRPr="00C468E1">
        <w:rPr>
          <w:rFonts w:ascii="Times New Roman" w:hAnsi="Times New Roman" w:cs="Times New Roman"/>
          <w:sz w:val="28"/>
          <w:szCs w:val="28"/>
          <w:lang w:val="vi-VN"/>
        </w:rPr>
        <w:lastRenderedPageBreak/>
        <w:t>lại.</w:t>
      </w:r>
    </w:p>
    <w:p w14:paraId="01B19CC9" w14:textId="77777777" w:rsidR="00834930" w:rsidRPr="00C468E1" w:rsidRDefault="00834930" w:rsidP="0037596B">
      <w:pPr>
        <w:widowControl w:val="0"/>
        <w:autoSpaceDE w:val="0"/>
        <w:autoSpaceDN w:val="0"/>
        <w:adjustRightInd w:val="0"/>
        <w:spacing w:before="60" w:after="0" w:line="270" w:lineRule="auto"/>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c) Dòng điện phát vào mạch đo của thiết bị đo điện trở của kíp nổ điện, mạng điện nổ mìn không được lớn hơn 50mA. Thiết bị đo điện trở của kíp nổ điện, mạng điện nổ mìn phải được kiểm định, hiệu chuẩn theo quy định của pháp luật về đo lường.</w:t>
      </w:r>
    </w:p>
    <w:p w14:paraId="15D870A3" w14:textId="77777777" w:rsidR="00834930" w:rsidRPr="00C468E1" w:rsidRDefault="00834930" w:rsidP="0037596B">
      <w:pPr>
        <w:widowControl w:val="0"/>
        <w:autoSpaceDE w:val="0"/>
        <w:autoSpaceDN w:val="0"/>
        <w:adjustRightInd w:val="0"/>
        <w:spacing w:before="60" w:after="0" w:line="270" w:lineRule="auto"/>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d) Chỉ được sử dụng kíp nổ điện có vỏ dây dẫn không chịu nước để nổ mìn trên mặt đất trong điều kiện khô ráo. Đường dây dẫn chính của mạng nổ mìn (dây trục) chỉ được sử dụng loại có vỏ bọc cách điện.</w:t>
      </w:r>
    </w:p>
    <w:p w14:paraId="2B65E61C" w14:textId="77777777" w:rsidR="00834930" w:rsidRPr="00C468E1" w:rsidRDefault="00834930" w:rsidP="0037596B">
      <w:pPr>
        <w:widowControl w:val="0"/>
        <w:autoSpaceDE w:val="0"/>
        <w:autoSpaceDN w:val="0"/>
        <w:adjustRightInd w:val="0"/>
        <w:spacing w:before="60" w:after="0" w:line="270" w:lineRule="auto"/>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đ) Mạng điện nổ mìn luôn phải có hai dây dẫn, không được sử dụng nước, đất, đường ống dẫn kim loại, đường ray, dây cáp để làm một trong hai dây dẫn.</w:t>
      </w:r>
    </w:p>
    <w:p w14:paraId="7F399001" w14:textId="77777777" w:rsidR="00834930" w:rsidRPr="00C468E1" w:rsidRDefault="00834930" w:rsidP="0037596B">
      <w:pPr>
        <w:widowControl w:val="0"/>
        <w:autoSpaceDE w:val="0"/>
        <w:autoSpaceDN w:val="0"/>
        <w:adjustRightInd w:val="0"/>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e) Toàn bộ kíp nổ điện sử dụng trong một mạng nổ mìn điện phải cùng loại và cùng một nhà sản xuất.</w:t>
      </w:r>
    </w:p>
    <w:p w14:paraId="5E567806" w14:textId="77777777" w:rsidR="00834930" w:rsidRPr="00C468E1" w:rsidRDefault="00834930" w:rsidP="0037596B">
      <w:pPr>
        <w:widowControl w:val="0"/>
        <w:autoSpaceDE w:val="0"/>
        <w:autoSpaceDN w:val="0"/>
        <w:adjustRightInd w:val="0"/>
        <w:spacing w:before="60" w:after="0" w:line="270" w:lineRule="auto"/>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g) Phải cách điện tại các điểm đấu nối dây mạng, kiểm tra xác định trị số cường độ dòng điện rò (dòng điện lạc) khi nổ mìn tại vị trí mạng nổ mìn điện đi gần nguồn điện có khả năng gây ra dòng điện rò (đường điện ngầm, thiết bị điện, đường ray kim loại của tàu điện...). Nếu trị số dòng điện rò lớn hơn 50mA trên 1,0 Ω điện trở đo tại khu vực đặt kíp điện phải kiểm tra và loại trừ nguồn gây ra dòng điện rò trước khi tiến hành nạp, nổ mìn.</w:t>
      </w:r>
    </w:p>
    <w:p w14:paraId="364777F0" w14:textId="77777777" w:rsidR="00834930" w:rsidRPr="00C468E1" w:rsidRDefault="00834930" w:rsidP="0037596B">
      <w:pPr>
        <w:widowControl w:val="0"/>
        <w:autoSpaceDE w:val="0"/>
        <w:autoSpaceDN w:val="0"/>
        <w:adjustRightInd w:val="0"/>
        <w:spacing w:before="60" w:after="0" w:line="270" w:lineRule="auto"/>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h) Việc đấu nối mạng nổ mìn điện phải do những thợ mìn có kinh nghiệm không nhỏ hơn 06 tháng làm việc với phương pháp nổ mìn điện được phép đấu, lắp mạng điện nổ mìn.</w:t>
      </w:r>
    </w:p>
    <w:p w14:paraId="6ED11265" w14:textId="77777777" w:rsidR="00834930" w:rsidRPr="00C468E1" w:rsidRDefault="00834930" w:rsidP="0037596B">
      <w:pPr>
        <w:widowControl w:val="0"/>
        <w:autoSpaceDE w:val="0"/>
        <w:autoSpaceDN w:val="0"/>
        <w:adjustRightInd w:val="0"/>
        <w:spacing w:before="60" w:after="0" w:line="270" w:lineRule="auto"/>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k) Chỉ thực hiện đấu nối sau khi nạp mìn và lấp bua xong, người không liên quan đến việc đấu nối đã ra khỏi khu vực bãi nổ mìn. Trình tự đấu nối từ dây dẫn của kíp của phát mìn kết nối dây nhánh và các nhánh kết nối với nhau thành mạng của bãi nổ sau đó đấu chập mạch. Không được đấu mạng điện nổ mìn theo hướng đi từ nguồn điện đến các phát mìn. Chỉ kết nối mạng của bãi nổ với dây chính khi có lệnh của chỉ huy nổ mìn.</w:t>
      </w:r>
    </w:p>
    <w:p w14:paraId="65BB8F38" w14:textId="77777777" w:rsidR="00834930" w:rsidRPr="00C468E1" w:rsidRDefault="00834930" w:rsidP="0037596B">
      <w:pPr>
        <w:widowControl w:val="0"/>
        <w:autoSpaceDE w:val="0"/>
        <w:autoSpaceDN w:val="0"/>
        <w:adjustRightInd w:val="0"/>
        <w:spacing w:before="60" w:after="0" w:line="270" w:lineRule="auto"/>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l) Đầu cuối đường dây dẫn chính của mạng điện nổ mìn phải được đấu chập mạch cho đến khi đấu chúng vào cọc đấu dây của máy nổ mìn hoặc thiết bị đóng ngắt nguồn điện.</w:t>
      </w:r>
    </w:p>
    <w:p w14:paraId="67725226" w14:textId="77777777" w:rsidR="00834930" w:rsidRPr="00C468E1" w:rsidRDefault="00834930" w:rsidP="0037596B">
      <w:pPr>
        <w:widowControl w:val="0"/>
        <w:autoSpaceDE w:val="0"/>
        <w:autoSpaceDN w:val="0"/>
        <w:adjustRightInd w:val="0"/>
        <w:spacing w:before="60" w:after="0" w:line="270" w:lineRule="auto"/>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m) Phải sử dụng thiết bị chuyên dùng để đo điện trở và tính thông suốt của mạng nổ mìn điện sau khi đấu nối. Trị số điện trở đo nếu sai lệch so với trị số tính toán trên 10%, phải tìm nguyên nhân gây ra sai lệch. Thời gian đo kiểm tra điện trở mạng điện nổ mìn không lớn hơn 04s.</w:t>
      </w:r>
    </w:p>
    <w:p w14:paraId="27C670D8" w14:textId="77777777" w:rsidR="00834930" w:rsidRPr="00C468E1" w:rsidRDefault="00834930" w:rsidP="0037596B">
      <w:pPr>
        <w:widowControl w:val="0"/>
        <w:autoSpaceDE w:val="0"/>
        <w:autoSpaceDN w:val="0"/>
        <w:adjustRightInd w:val="0"/>
        <w:spacing w:before="60" w:after="0" w:line="270" w:lineRule="auto"/>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 xml:space="preserve">n) Các máy nổ mìn, thiết bị để đóng nguồn điện nổ mìn phải đặt ở vị trí an toàn. Không được đấu đường dây dẫn chính của mạng điện nổ mìn trực tiếp vào nguồn </w:t>
      </w:r>
      <w:r w:rsidRPr="00C468E1">
        <w:rPr>
          <w:rFonts w:ascii="Times New Roman" w:hAnsi="Times New Roman" w:cs="Times New Roman"/>
          <w:sz w:val="28"/>
          <w:szCs w:val="28"/>
          <w:lang w:val="vi-VN"/>
        </w:rPr>
        <w:lastRenderedPageBreak/>
        <w:t>điện không qua thiết bị đóng, ngắt nguồn điện cho nổ mìn, đầu dây dẫn chính khi chưa đấu vào thiết bị phải cách thiết bị không nhỏ hơn 5,0 m.</w:t>
      </w:r>
    </w:p>
    <w:p w14:paraId="02E3DDAC" w14:textId="77777777" w:rsidR="00834930" w:rsidRPr="00C468E1" w:rsidRDefault="00834930" w:rsidP="0037596B">
      <w:pPr>
        <w:widowControl w:val="0"/>
        <w:autoSpaceDE w:val="0"/>
        <w:autoSpaceDN w:val="0"/>
        <w:adjustRightInd w:val="0"/>
        <w:spacing w:before="60" w:after="0" w:line="270" w:lineRule="auto"/>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o) Kể từ lúc bắt đầu đấu nối mạng điện nổ mìn, tất cả các thiết bị điện, dây cáp điện, mạng điện tiếp xúc và các đường điện trên không, nằm ở trong giới hạn của vùng nguy hiểm đều không được mang điện. Trong thời gian đấu nối mạng điện nổ mìn, cho phép sử dụng đèn điện có điện áp nhỏ hơn 36V để chiếu sáng vị trí làm việc.</w:t>
      </w:r>
    </w:p>
    <w:p w14:paraId="7ABBC2BB" w14:textId="77777777" w:rsidR="00834930" w:rsidRPr="00C468E1" w:rsidRDefault="00834930" w:rsidP="0037596B">
      <w:pPr>
        <w:widowControl w:val="0"/>
        <w:autoSpaceDE w:val="0"/>
        <w:autoSpaceDN w:val="0"/>
        <w:adjustRightInd w:val="0"/>
        <w:spacing w:before="60" w:after="0" w:line="270" w:lineRule="auto"/>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p) Cho phép sử dụng các máy nổ mìn, nguồn điện có điện áp không lớn hơn 220V để làm nguồn điện khởi nổ. Thiết bị đóng ngắt nguồn điện phải là thiết bị chuyên dùng để nổ mìn. Thiết bị phải đặt trong hòm, tủ có khóa.</w:t>
      </w:r>
    </w:p>
    <w:p w14:paraId="102A896F" w14:textId="77777777" w:rsidR="00834930" w:rsidRPr="00C468E1" w:rsidRDefault="00834930" w:rsidP="0037596B">
      <w:pPr>
        <w:widowControl w:val="0"/>
        <w:autoSpaceDE w:val="0"/>
        <w:autoSpaceDN w:val="0"/>
        <w:adjustRightInd w:val="0"/>
        <w:spacing w:before="60" w:after="0" w:line="270" w:lineRule="auto"/>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q) Chìa khóa của máy nổ mìn, khóa hộp thiết bị đóng ngắt nguồn điện làm nguồn khởi nổ phải do người chỉ huy nổ mìn giữ trong suốt thời gian từ lúc chuẩn bị nạp cho đến lúc khởi nổ.</w:t>
      </w:r>
    </w:p>
    <w:p w14:paraId="4AE7175A" w14:textId="77777777" w:rsidR="00834930" w:rsidRPr="00C468E1" w:rsidRDefault="00834930" w:rsidP="0037596B">
      <w:pPr>
        <w:widowControl w:val="0"/>
        <w:autoSpaceDE w:val="0"/>
        <w:autoSpaceDN w:val="0"/>
        <w:adjustRightInd w:val="0"/>
        <w:spacing w:before="60" w:after="0" w:line="270" w:lineRule="auto"/>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 xml:space="preserve">r) Khi nổ mìn điện, thợ mìn chỉ được ra khỏi vị trí an toàn khi đã tháo 02 đầu dây dẫn chính ra khỏi nguồn điện và đấu chập mạch lại với nhau, nhưng không được sớm hơn 05 phút kể từ khi nổ mìn, đất đá hết xô đổ </w:t>
      </w:r>
    </w:p>
    <w:p w14:paraId="1E77C219" w14:textId="77777777" w:rsidR="00834930" w:rsidRPr="00C468E1" w:rsidRDefault="00834930" w:rsidP="0037596B">
      <w:pPr>
        <w:widowControl w:val="0"/>
        <w:autoSpaceDE w:val="0"/>
        <w:autoSpaceDN w:val="0"/>
        <w:adjustRightInd w:val="0"/>
        <w:spacing w:before="60" w:after="0" w:line="270" w:lineRule="auto"/>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s) Trường hợp phát mìn không nổ sau khi khởi nổ, người khởi nổ phải tháo 02 đầu dây dẫn chính ra khỏi cầu dao, máy nổ mìn, đấu chập 02 đầu dây; chỉ huy nổ mìn khóa cầu dao, cất chìa khóa cầu dao hoặc máy nổ mìn. Sau 10 phút khi hoàn thành các công việc kể trên mới được vào xem xét nguyên nhân mìn bị câm.</w:t>
      </w:r>
    </w:p>
    <w:p w14:paraId="735DE9DC" w14:textId="77777777" w:rsidR="00834930" w:rsidRPr="00C468E1" w:rsidRDefault="00834930" w:rsidP="0037596B">
      <w:pPr>
        <w:widowControl w:val="0"/>
        <w:autoSpaceDE w:val="0"/>
        <w:autoSpaceDN w:val="0"/>
        <w:adjustRightInd w:val="0"/>
        <w:spacing w:before="60" w:after="0" w:line="270" w:lineRule="auto"/>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t) Cường độ dòng điện gây nổ phóng vào mỗi kíp phải được tính toán đảm bảo không được nhỏ hơn 1,0A khi số lượng kíp nổ đồng thời đến 100 kíp, không nhỏ hơn 1,3A khi số lượng kíp nổ đồng thời từ 100 kíp đến 300 kíp và không nhỏ hơn 2,5A khi khởi nổ bằng dòng điện xoay chiều.</w:t>
      </w:r>
    </w:p>
    <w:p w14:paraId="74E18046" w14:textId="77777777" w:rsidR="00834930" w:rsidRPr="00C468E1" w:rsidRDefault="00834930" w:rsidP="0037596B">
      <w:pPr>
        <w:widowControl w:val="0"/>
        <w:autoSpaceDE w:val="0"/>
        <w:autoSpaceDN w:val="0"/>
        <w:adjustRightInd w:val="0"/>
        <w:spacing w:before="60" w:after="0" w:line="270" w:lineRule="auto"/>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u) Tất cả các máy nổ mìn trước khi sử dụng phải được kiểm tra ở điện áp xung lâu dài (chỉ đối với mỏ nguy hiểm về khí hoặc bụi nổ), dòng điện xung tăng cường và phải được kiểm định theo quy định hiện hành.</w:t>
      </w:r>
    </w:p>
    <w:p w14:paraId="0A02F83E" w14:textId="77777777" w:rsidR="00834930" w:rsidRPr="00C468E1" w:rsidRDefault="00834930" w:rsidP="0037596B">
      <w:pPr>
        <w:widowControl w:val="0"/>
        <w:autoSpaceDE w:val="0"/>
        <w:autoSpaceDN w:val="0"/>
        <w:adjustRightInd w:val="0"/>
        <w:spacing w:before="60" w:after="0" w:line="270" w:lineRule="auto"/>
        <w:jc w:val="both"/>
        <w:rPr>
          <w:rFonts w:ascii="Times New Roman" w:hAnsi="Times New Roman" w:cs="Times New Roman"/>
          <w:sz w:val="28"/>
          <w:szCs w:val="28"/>
          <w:lang w:val="en-GB"/>
        </w:rPr>
      </w:pPr>
      <w:r w:rsidRPr="00C468E1">
        <w:rPr>
          <w:rFonts w:ascii="Times New Roman" w:hAnsi="Times New Roman" w:cs="Times New Roman"/>
          <w:sz w:val="28"/>
          <w:szCs w:val="28"/>
          <w:lang w:val="vi-VN"/>
        </w:rPr>
        <w:t>v) Sau ít nhất 10 phút kể từ lúc bãi mìn nổ, thợ mìn được giao nhiệm vụ kiểm tra bãi nổ mới được vào khu vực bãi mìn để kiểm tra an toàn.</w:t>
      </w:r>
    </w:p>
    <w:p w14:paraId="1998F396" w14:textId="0FD1F250" w:rsidR="002751EC" w:rsidRPr="00C468E1" w:rsidRDefault="002751EC" w:rsidP="0037596B">
      <w:pPr>
        <w:widowControl w:val="0"/>
        <w:autoSpaceDE w:val="0"/>
        <w:autoSpaceDN w:val="0"/>
        <w:adjustRightInd w:val="0"/>
        <w:spacing w:before="60" w:after="0" w:line="270" w:lineRule="auto"/>
        <w:ind w:firstLine="720"/>
        <w:jc w:val="both"/>
        <w:rPr>
          <w:rFonts w:ascii="Times New Roman" w:hAnsi="Times New Roman"/>
          <w:b/>
          <w:sz w:val="28"/>
          <w:szCs w:val="28"/>
          <w:lang w:val="vi-VN"/>
        </w:rPr>
      </w:pPr>
      <w:r w:rsidRPr="00C468E1">
        <w:rPr>
          <w:rFonts w:ascii="Times New Roman" w:hAnsi="Times New Roman"/>
          <w:b/>
          <w:sz w:val="28"/>
          <w:szCs w:val="28"/>
          <w:lang w:val="vi-VN"/>
        </w:rPr>
        <w:t>4.4.2. Khi nổ mìn bằng dây nổ.</w:t>
      </w:r>
      <w:r w:rsidRPr="00C468E1">
        <w:rPr>
          <w:rFonts w:ascii="Times New Roman" w:hAnsi="Times New Roman"/>
          <w:b/>
          <w:sz w:val="28"/>
          <w:szCs w:val="28"/>
          <w:lang w:val="en-GB"/>
        </w:rPr>
      </w:r>
      <w:r w:rsidRPr="00C468E1">
        <w:rPr>
          <w:rFonts w:ascii="Times New Roman" w:hAnsi="Times New Roman"/>
          <w:b/>
          <w:sz w:val="28"/>
          <w:szCs w:val="28"/>
          <w:lang w:val="vi-VN"/>
        </w:rPr>
      </w:r>
    </w:p>
    <w:p w14:paraId="1BC5727F" w14:textId="77777777" w:rsidR="002751EC" w:rsidRPr="00C468E1" w:rsidRDefault="002751EC" w:rsidP="0037596B">
      <w:pPr>
        <w:widowControl w:val="0"/>
        <w:autoSpaceDE w:val="0"/>
        <w:autoSpaceDN w:val="0"/>
        <w:adjustRightInd w:val="0"/>
        <w:spacing w:before="60" w:after="0" w:line="270" w:lineRule="auto"/>
        <w:jc w:val="both"/>
        <w:rPr>
          <w:rFonts w:ascii="Times New Roman" w:hAnsi="Times New Roman"/>
          <w:sz w:val="28"/>
          <w:szCs w:val="28"/>
          <w:lang w:val="vi-VN"/>
        </w:rPr>
      </w:pPr>
      <w:r w:rsidRPr="00C468E1">
        <w:rPr>
          <w:rFonts w:ascii="Times New Roman" w:hAnsi="Times New Roman"/>
          <w:sz w:val="28"/>
          <w:szCs w:val="28"/>
          <w:lang w:val="vi-VN"/>
        </w:rPr>
        <w:t>a) Dây nổ phải được áp chặt hoặc cho ngập vào thỏi thuốc nổ nhạy với dây nổ. Phải thực hiện đúng quy định hướng dẫn sử dụng của nhà chế tạo khi đấu hai đoạn dây nổ với nhau hoặc đấu dây nhánh với dây chính của mạng nổ mìn bằng dây nổ.</w:t>
      </w:r>
    </w:p>
    <w:p w14:paraId="00C6440A" w14:textId="77777777" w:rsidR="002751EC" w:rsidRPr="00C468E1" w:rsidRDefault="002751EC" w:rsidP="0037596B">
      <w:pPr>
        <w:widowControl w:val="0"/>
        <w:autoSpaceDE w:val="0"/>
        <w:autoSpaceDN w:val="0"/>
        <w:adjustRightInd w:val="0"/>
        <w:spacing w:before="60" w:after="0" w:line="270" w:lineRule="auto"/>
        <w:ind w:firstLine="720"/>
        <w:jc w:val="both"/>
        <w:rPr>
          <w:rFonts w:ascii="Times New Roman" w:hAnsi="Times New Roman"/>
          <w:sz w:val="28"/>
          <w:szCs w:val="28"/>
          <w:lang w:val="vi-VN"/>
        </w:rPr>
      </w:pPr>
      <w:r w:rsidRPr="00C468E1">
        <w:rPr>
          <w:rFonts w:ascii="Times New Roman" w:hAnsi="Times New Roman"/>
          <w:sz w:val="28"/>
          <w:szCs w:val="28"/>
          <w:lang w:val="vi-VN"/>
        </w:rPr>
        <w:t>b) Khi kích nổ dây nổ bằng kíp, phải đảm bảo kíp nổ áp sát với dây nổ, kíp nổ phải đặt ở đoạn cách đầu dây từ 10 cm đến 15 cm.</w:t>
      </w:r>
    </w:p>
    <w:p w14:paraId="512CD533" w14:textId="77777777" w:rsidR="002751EC" w:rsidRPr="00C468E1" w:rsidRDefault="002751EC" w:rsidP="0037596B">
      <w:pPr>
        <w:widowControl w:val="0"/>
        <w:autoSpaceDE w:val="0"/>
        <w:autoSpaceDN w:val="0"/>
        <w:adjustRightInd w:val="0"/>
        <w:spacing w:before="60" w:after="0" w:line="270" w:lineRule="auto"/>
        <w:ind w:firstLine="720"/>
        <w:jc w:val="both"/>
        <w:rPr>
          <w:rFonts w:ascii="Times New Roman" w:hAnsi="Times New Roman"/>
          <w:sz w:val="28"/>
          <w:szCs w:val="28"/>
          <w:lang w:val="vi-VN"/>
        </w:rPr>
      </w:pPr>
      <w:r w:rsidRPr="00C468E1">
        <w:rPr>
          <w:rFonts w:ascii="Times New Roman" w:hAnsi="Times New Roman"/>
          <w:sz w:val="28"/>
          <w:szCs w:val="28"/>
          <w:lang w:val="vi-VN"/>
        </w:rPr>
        <w:lastRenderedPageBreak/>
        <w:t>c) Khi đấu dây nhánh vào dây chính phải đấu sao cho hướng truyền nổ của dây nhánh trùng với hướng truyền nổ của dây chính.</w:t>
      </w:r>
    </w:p>
    <w:p w14:paraId="3FFBEDC1" w14:textId="77777777" w:rsidR="002751EC" w:rsidRPr="00C468E1" w:rsidRDefault="002751EC" w:rsidP="0037596B">
      <w:pPr>
        <w:widowControl w:val="0"/>
        <w:autoSpaceDE w:val="0"/>
        <w:autoSpaceDN w:val="0"/>
        <w:adjustRightInd w:val="0"/>
        <w:spacing w:before="60" w:after="0" w:line="270" w:lineRule="auto"/>
        <w:jc w:val="both"/>
        <w:rPr>
          <w:rFonts w:ascii="Times New Roman" w:hAnsi="Times New Roman"/>
          <w:sz w:val="28"/>
          <w:szCs w:val="28"/>
          <w:lang w:val="vi-VN"/>
        </w:rPr>
      </w:pPr>
      <w:r w:rsidRPr="00C468E1">
        <w:rPr>
          <w:rFonts w:ascii="Times New Roman" w:hAnsi="Times New Roman"/>
          <w:sz w:val="28"/>
          <w:szCs w:val="28"/>
          <w:lang w:val="vi-VN"/>
        </w:rPr>
        <w:t>d) Khi lắp mạng dây nổ, không được để dây nổ bị xoắn, gẫy. Khi có các dây giao nhau, phải đặt vật cách ly đảm bảo 02 dây nổ cách nhau lớn hơn 10cm.</w:t>
      </w:r>
    </w:p>
    <w:p w14:paraId="3EDCDD74" w14:textId="77777777" w:rsidR="002751EC" w:rsidRPr="00C468E1" w:rsidRDefault="002751EC" w:rsidP="0037596B">
      <w:pPr>
        <w:widowControl w:val="0"/>
        <w:autoSpaceDE w:val="0"/>
        <w:autoSpaceDN w:val="0"/>
        <w:adjustRightInd w:val="0"/>
        <w:spacing w:before="60" w:after="0" w:line="270" w:lineRule="auto"/>
        <w:ind w:firstLine="720"/>
        <w:jc w:val="both"/>
        <w:rPr>
          <w:rFonts w:ascii="Times New Roman" w:hAnsi="Times New Roman"/>
          <w:sz w:val="28"/>
          <w:szCs w:val="28"/>
          <w:lang w:val="vi-VN"/>
        </w:rPr>
      </w:pPr>
      <w:r w:rsidRPr="00C468E1">
        <w:rPr>
          <w:rFonts w:ascii="Times New Roman" w:hAnsi="Times New Roman"/>
          <w:sz w:val="28"/>
          <w:szCs w:val="28"/>
          <w:lang w:val="vi-VN"/>
        </w:rPr>
        <w:t>đ) Khi đấu đúp mạng, phải đồng thời khởi nổ cả 02 mạng bằng các kíp nổ cùng loại buộc chặt vào nhau.</w:t>
      </w:r>
    </w:p>
    <w:p w14:paraId="3A288AE6" w14:textId="77777777" w:rsidR="002751EC" w:rsidRPr="00C468E1" w:rsidRDefault="002751EC" w:rsidP="0037596B">
      <w:pPr>
        <w:widowControl w:val="0"/>
        <w:autoSpaceDE w:val="0"/>
        <w:autoSpaceDN w:val="0"/>
        <w:adjustRightInd w:val="0"/>
        <w:spacing w:before="60" w:after="0" w:line="270" w:lineRule="auto"/>
        <w:ind w:firstLine="720"/>
        <w:jc w:val="both"/>
        <w:rPr>
          <w:rFonts w:ascii="Times New Roman" w:hAnsi="Times New Roman"/>
          <w:sz w:val="28"/>
          <w:szCs w:val="28"/>
          <w:lang w:val="vi-VN"/>
        </w:rPr>
      </w:pPr>
      <w:r w:rsidRPr="00C468E1">
        <w:rPr>
          <w:rFonts w:ascii="Times New Roman" w:hAnsi="Times New Roman"/>
          <w:sz w:val="28"/>
          <w:szCs w:val="28"/>
          <w:lang w:val="vi-VN"/>
        </w:rPr>
        <w:t>e) Phải che phủ mạng dây nổ đấu ở ngoài trời có nhiệt độ ≥ 30ºC để tránh tác dụng của ánh sáng mặt trời.</w:t>
      </w:r>
    </w:p>
    <w:p w14:paraId="28A96636" w14:textId="5792370F" w:rsidR="001F35AD" w:rsidRPr="00C468E1" w:rsidRDefault="00153135" w:rsidP="0037596B">
      <w:pPr>
        <w:spacing w:before="60" w:after="0" w:line="270" w:lineRule="auto"/>
        <w:ind w:firstLine="720"/>
        <w:rPr>
          <w:rFonts w:ascii="Times New Roman" w:eastAsia="Times New Roman" w:hAnsi="Times New Roman" w:cs="Times New Roman"/>
          <w:sz w:val="28"/>
          <w:szCs w:val="28"/>
        </w:rPr>
      </w:pPr>
      <w:bookmarkStart w:id="14" w:name="dieu_37"/>
      <w:r w:rsidRPr="00C468E1">
        <w:rPr>
          <w:rFonts w:ascii="Times New Roman" w:eastAsia="Times New Roman" w:hAnsi="Times New Roman" w:cs="Times New Roman"/>
          <w:b/>
          <w:bCs/>
          <w:sz w:val="28"/>
          <w:szCs w:val="28"/>
        </w:rPr>
        <w:t>4.5. Quy định về nổ mìn trên mặt đất</w:t>
      </w:r>
      <w:r w:rsidR="008F1F1A" w:rsidRPr="00C468E1">
        <w:rPr>
          <w:rFonts w:ascii="Times New Roman" w:eastAsia="Times New Roman" w:hAnsi="Times New Roman" w:cs="Times New Roman"/>
          <w:b/>
          <w:bCs/>
          <w:sz w:val="28"/>
          <w:szCs w:val="28"/>
        </w:rPr>
      </w:r>
      <w:bookmarkEnd w:id="14"/>
    </w:p>
    <w:p w14:paraId="05C2EF93" w14:textId="6AD78ADF" w:rsidR="008F1F1A" w:rsidRPr="00C468E1" w:rsidRDefault="00153135" w:rsidP="0037596B">
      <w:pPr>
        <w:spacing w:before="60" w:after="0" w:line="270" w:lineRule="auto"/>
        <w:ind w:firstLine="720"/>
        <w:rPr>
          <w:rFonts w:ascii="Times New Roman" w:eastAsia="Times New Roman" w:hAnsi="Times New Roman" w:cs="Times New Roman"/>
          <w:b/>
          <w:i/>
          <w:sz w:val="28"/>
          <w:szCs w:val="28"/>
        </w:rPr>
      </w:pPr>
      <w:r w:rsidRPr="00C468E1">
        <w:rPr>
          <w:rFonts w:ascii="Times New Roman" w:eastAsia="Times New Roman" w:hAnsi="Times New Roman" w:cs="Times New Roman"/>
          <w:b/>
          <w:i/>
          <w:sz w:val="28"/>
          <w:szCs w:val="28"/>
        </w:rPr>
        <w:t>4.5.1. Quy định chung</w:t>
      </w:r>
      <w:r w:rsidR="002751EC" w:rsidRPr="00C468E1">
        <w:rPr>
          <w:rFonts w:ascii="Times New Roman" w:eastAsia="Times New Roman" w:hAnsi="Times New Roman" w:cs="Times New Roman"/>
          <w:b/>
          <w:i/>
          <w:sz w:val="28"/>
          <w:szCs w:val="28"/>
        </w:rPr>
      </w:r>
      <w:r w:rsidR="001F35AD" w:rsidRPr="00C468E1">
        <w:rPr>
          <w:rFonts w:ascii="Times New Roman" w:eastAsia="Times New Roman" w:hAnsi="Times New Roman" w:cs="Times New Roman"/>
          <w:b/>
          <w:i/>
          <w:sz w:val="28"/>
          <w:szCs w:val="28"/>
        </w:rPr>
      </w:r>
      <w:r w:rsidR="001032E2" w:rsidRPr="00C468E1">
        <w:rPr>
          <w:rFonts w:ascii="Times New Roman" w:eastAsia="Times New Roman" w:hAnsi="Times New Roman" w:cs="Times New Roman"/>
          <w:b/>
          <w:i/>
          <w:sz w:val="28"/>
          <w:szCs w:val="28"/>
        </w:rPr>
      </w:r>
      <w:r w:rsidR="008F1F1A" w:rsidRPr="00C468E1">
        <w:rPr>
          <w:rFonts w:ascii="Times New Roman" w:eastAsia="Times New Roman" w:hAnsi="Times New Roman" w:cs="Times New Roman"/>
          <w:b/>
          <w:i/>
          <w:sz w:val="28"/>
          <w:szCs w:val="28"/>
        </w:rPr>
      </w:r>
    </w:p>
    <w:p w14:paraId="226D9898" w14:textId="77777777" w:rsidR="002E46F8" w:rsidRPr="00C468E1" w:rsidRDefault="002E46F8" w:rsidP="0037596B">
      <w:pPr>
        <w:widowControl w:val="0"/>
        <w:autoSpaceDE w:val="0"/>
        <w:autoSpaceDN w:val="0"/>
        <w:adjustRightInd w:val="0"/>
        <w:spacing w:before="60" w:after="0" w:line="270" w:lineRule="auto"/>
        <w:ind w:firstLine="720"/>
        <w:jc w:val="both"/>
        <w:rPr>
          <w:rFonts w:ascii="Times New Roman" w:hAnsi="Times New Roman"/>
          <w:sz w:val="28"/>
          <w:szCs w:val="28"/>
          <w:lang w:val="vi-VN"/>
        </w:rPr>
      </w:pPr>
      <w:r w:rsidRPr="00C468E1">
        <w:rPr>
          <w:rFonts w:ascii="Times New Roman" w:hAnsi="Times New Roman"/>
          <w:sz w:val="28"/>
          <w:szCs w:val="28"/>
          <w:lang w:val="vi-VN"/>
        </w:rPr>
        <w:t xml:space="preserve">- </w:t>
      </w:r>
      <w:r w:rsidR="008F1F1A" w:rsidRPr="00C468E1">
        <w:rPr>
          <w:rFonts w:ascii="Times New Roman" w:hAnsi="Times New Roman"/>
          <w:sz w:val="28"/>
          <w:szCs w:val="28"/>
          <w:lang w:val="vi-VN"/>
        </w:rPr>
        <w:t>Trước khi tiến hành nổ mìn lần đầu ở địa điểm đã được phép, đơn vị nổ mìn phải thông báo chậm nhất trước 01 ngày đêm cho chính quyền, Công an địa phương và cho mọi người sống hoặc làm việc ở trong vùng nguy hiểm của khu vực nổ mìn và vùng giáp ranh (vùng có bán kính gấp hai lần bán kính vùng nguy hiểm) biết về địa điểm, thời gian nổ mìn lần đầu, hàng ngày; giới hạn của vùng nguy hiểm, ý nghĩa của các tín hiệu dùng khi nổ mìn.</w:t>
      </w:r>
    </w:p>
    <w:p w14:paraId="6183CFEA" w14:textId="77777777" w:rsidR="002E46F8" w:rsidRPr="00C468E1" w:rsidRDefault="002E46F8" w:rsidP="0037596B">
      <w:pPr>
        <w:widowControl w:val="0"/>
        <w:autoSpaceDE w:val="0"/>
        <w:autoSpaceDN w:val="0"/>
        <w:adjustRightInd w:val="0"/>
        <w:spacing w:before="60" w:after="0" w:line="270" w:lineRule="auto"/>
        <w:ind w:firstLine="720"/>
        <w:jc w:val="both"/>
        <w:rPr>
          <w:rFonts w:ascii="Times New Roman" w:hAnsi="Times New Roman"/>
          <w:sz w:val="28"/>
          <w:szCs w:val="28"/>
          <w:lang w:val="vi-VN"/>
        </w:rPr>
      </w:pPr>
      <w:r w:rsidRPr="00C468E1">
        <w:rPr>
          <w:rFonts w:ascii="Times New Roman" w:hAnsi="Times New Roman"/>
          <w:sz w:val="28"/>
          <w:szCs w:val="28"/>
          <w:lang w:val="vi-VN"/>
        </w:rPr>
        <w:t xml:space="preserve">- </w:t>
      </w:r>
      <w:r w:rsidR="008F1F1A" w:rsidRPr="00C468E1">
        <w:rPr>
          <w:rFonts w:ascii="Times New Roman" w:hAnsi="Times New Roman"/>
          <w:sz w:val="28"/>
          <w:szCs w:val="28"/>
          <w:lang w:val="vi-VN"/>
        </w:rPr>
        <w:t>Khi nổ mìn lỗ khoan lớn, nổ mìn buồng cho phép sử dụng người phục vụ đã được huấn luyện kỹ thuật an toàn VLNCN tham gia việc thi công nổ mìn và phải có sự giám sát của thợ mìn.</w:t>
      </w:r>
    </w:p>
    <w:p w14:paraId="18CC35E7" w14:textId="77777777" w:rsidR="002E46F8" w:rsidRPr="00C468E1" w:rsidRDefault="002E46F8" w:rsidP="0037596B">
      <w:pPr>
        <w:widowControl w:val="0"/>
        <w:autoSpaceDE w:val="0"/>
        <w:autoSpaceDN w:val="0"/>
        <w:adjustRightInd w:val="0"/>
        <w:spacing w:before="60" w:after="0" w:line="270" w:lineRule="auto"/>
        <w:ind w:firstLine="720"/>
        <w:jc w:val="both"/>
        <w:rPr>
          <w:rFonts w:ascii="Times New Roman" w:hAnsi="Times New Roman"/>
          <w:sz w:val="28"/>
          <w:szCs w:val="28"/>
          <w:lang w:val="vi-VN"/>
        </w:rPr>
      </w:pPr>
      <w:r w:rsidRPr="00C468E1">
        <w:rPr>
          <w:rFonts w:ascii="Times New Roman" w:hAnsi="Times New Roman"/>
          <w:sz w:val="28"/>
          <w:szCs w:val="28"/>
          <w:lang w:val="vi-VN"/>
        </w:rPr>
        <w:t xml:space="preserve">- </w:t>
      </w:r>
      <w:r w:rsidR="008F1F1A" w:rsidRPr="00C468E1">
        <w:rPr>
          <w:rFonts w:ascii="Times New Roman" w:hAnsi="Times New Roman"/>
          <w:sz w:val="28"/>
          <w:szCs w:val="28"/>
          <w:lang w:val="vi-VN"/>
        </w:rPr>
        <w:t>Người được giao nhiệm vụ khởi nổ phải ở vị trí trú ẩn an toàn như: Trong hầm trú ẩn tự nhiên hoặc buồng trú ẩn nhân tạo có mái che chắc chắn chống được đá văng nằm ngoài vùng nguy hiểm. Vị trí trú ẩn của người khởi nổ phải được thể hiện trong bản thiết kế, phương án nổ và hộ chiếu nổ mìn.</w:t>
      </w:r>
    </w:p>
    <w:p w14:paraId="6D3C95FD" w14:textId="77777777" w:rsidR="002E46F8" w:rsidRPr="00C468E1" w:rsidRDefault="002E46F8" w:rsidP="0037596B">
      <w:pPr>
        <w:widowControl w:val="0"/>
        <w:autoSpaceDE w:val="0"/>
        <w:autoSpaceDN w:val="0"/>
        <w:adjustRightInd w:val="0"/>
        <w:spacing w:before="60" w:after="0" w:line="270" w:lineRule="auto"/>
        <w:ind w:firstLine="720"/>
        <w:jc w:val="both"/>
        <w:rPr>
          <w:rFonts w:ascii="Times New Roman" w:hAnsi="Times New Roman"/>
          <w:sz w:val="28"/>
          <w:szCs w:val="28"/>
          <w:lang w:val="vi-VN"/>
        </w:rPr>
      </w:pPr>
      <w:r w:rsidRPr="00C468E1">
        <w:rPr>
          <w:rFonts w:ascii="Times New Roman" w:hAnsi="Times New Roman"/>
          <w:sz w:val="28"/>
          <w:szCs w:val="28"/>
          <w:lang w:val="vi-VN"/>
        </w:rPr>
        <w:t xml:space="preserve">- </w:t>
      </w:r>
      <w:r w:rsidR="008F1F1A" w:rsidRPr="00C468E1">
        <w:rPr>
          <w:rFonts w:ascii="Times New Roman" w:hAnsi="Times New Roman"/>
          <w:sz w:val="28"/>
          <w:szCs w:val="28"/>
          <w:lang w:val="vi-VN"/>
        </w:rPr>
        <w:t>Trạm khởi nổ phải đặt ngoài giới hạn vùng nguy hiểm hoặc trong hầm chắc chắn để thực hiện khởi nổ. Trạm khởi nổ có thể là hầm trú ẩn tự nhiên hoặc buồng trú ẩn nhân tạo có mái che chắc chắn chống được đá văng nằm ngoài vùng nguy hiểm về phía ngược với chiều gió, khi nổ mìn văng xa thì trạm khởi nổ phải có vị trí ở ngoài giới hạn văng xa của đất đá theo tính toán lựa chọn.</w:t>
      </w:r>
    </w:p>
    <w:p w14:paraId="4852F828" w14:textId="77777777" w:rsidR="002E46F8" w:rsidRPr="00C468E1" w:rsidRDefault="002E46F8" w:rsidP="0037596B">
      <w:pPr>
        <w:widowControl w:val="0"/>
        <w:autoSpaceDE w:val="0"/>
        <w:autoSpaceDN w:val="0"/>
        <w:adjustRightInd w:val="0"/>
        <w:spacing w:before="60" w:after="0" w:line="270" w:lineRule="auto"/>
        <w:ind w:firstLine="720"/>
        <w:jc w:val="both"/>
        <w:rPr>
          <w:rFonts w:ascii="Times New Roman" w:hAnsi="Times New Roman"/>
          <w:sz w:val="28"/>
          <w:szCs w:val="28"/>
          <w:lang w:val="vi-VN"/>
        </w:rPr>
      </w:pPr>
      <w:r w:rsidRPr="00C468E1">
        <w:rPr>
          <w:rFonts w:ascii="Times New Roman" w:hAnsi="Times New Roman"/>
          <w:sz w:val="28"/>
          <w:szCs w:val="28"/>
          <w:lang w:val="vi-VN"/>
        </w:rPr>
        <w:t xml:space="preserve">- </w:t>
      </w:r>
      <w:r w:rsidR="008F1F1A" w:rsidRPr="00C468E1">
        <w:rPr>
          <w:rFonts w:ascii="Times New Roman" w:hAnsi="Times New Roman"/>
          <w:sz w:val="28"/>
          <w:szCs w:val="28"/>
          <w:lang w:val="vi-VN"/>
        </w:rPr>
        <w:t>Kể từ lúc kéo dây của mạng nổ mìn vào trạm khởi nổ, trạm phải được bảo vệ. Chỉ người thợ mìn được giao nhiệm vụ khởi nổ được vào trạm khởi nổ.</w:t>
      </w:r>
    </w:p>
    <w:p w14:paraId="3206EA14" w14:textId="77777777" w:rsidR="002E46F8" w:rsidRPr="00C468E1" w:rsidRDefault="002E46F8" w:rsidP="0037596B">
      <w:pPr>
        <w:widowControl w:val="0"/>
        <w:autoSpaceDE w:val="0"/>
        <w:autoSpaceDN w:val="0"/>
        <w:adjustRightInd w:val="0"/>
        <w:spacing w:before="60" w:after="0" w:line="270" w:lineRule="auto"/>
        <w:ind w:firstLine="720"/>
        <w:jc w:val="both"/>
        <w:rPr>
          <w:rFonts w:ascii="Times New Roman" w:hAnsi="Times New Roman"/>
          <w:sz w:val="28"/>
          <w:szCs w:val="28"/>
          <w:lang w:val="vi-VN"/>
        </w:rPr>
      </w:pPr>
      <w:r w:rsidRPr="00C468E1">
        <w:rPr>
          <w:rFonts w:ascii="Times New Roman" w:hAnsi="Times New Roman"/>
          <w:sz w:val="28"/>
          <w:szCs w:val="28"/>
          <w:lang w:val="vi-VN"/>
        </w:rPr>
        <w:t xml:space="preserve">- </w:t>
      </w:r>
      <w:r w:rsidR="008F1F1A" w:rsidRPr="00C468E1">
        <w:rPr>
          <w:rFonts w:ascii="Times New Roman" w:hAnsi="Times New Roman"/>
          <w:sz w:val="28"/>
          <w:szCs w:val="28"/>
          <w:lang w:val="vi-VN"/>
        </w:rPr>
        <w:t>Khi nổ các phát mìn lỗ khoan nhỏ bằng dây cháy chậm, số lượng ngòi mìn do một thợ mìn đốt được xác định bằng thời gian cháy của ngòi mìn kiểm tra.</w:t>
      </w:r>
    </w:p>
    <w:p w14:paraId="4E4EC90C" w14:textId="77777777" w:rsidR="008F1F1A" w:rsidRPr="00C468E1" w:rsidRDefault="002E46F8" w:rsidP="0037596B">
      <w:pPr>
        <w:widowControl w:val="0"/>
        <w:autoSpaceDE w:val="0"/>
        <w:autoSpaceDN w:val="0"/>
        <w:adjustRightInd w:val="0"/>
        <w:spacing w:before="60" w:after="0" w:line="270" w:lineRule="auto"/>
        <w:ind w:firstLine="720"/>
        <w:jc w:val="both"/>
        <w:rPr>
          <w:rFonts w:ascii="Times New Roman" w:hAnsi="Times New Roman"/>
          <w:sz w:val="28"/>
          <w:szCs w:val="28"/>
          <w:lang w:val="vi-VN"/>
        </w:rPr>
      </w:pPr>
      <w:r w:rsidRPr="00C468E1">
        <w:rPr>
          <w:rFonts w:ascii="Times New Roman" w:hAnsi="Times New Roman"/>
          <w:sz w:val="28"/>
          <w:szCs w:val="28"/>
          <w:lang w:val="vi-VN"/>
        </w:rPr>
        <w:t xml:space="preserve">- </w:t>
      </w:r>
      <w:r w:rsidR="008F1F1A" w:rsidRPr="00C468E1">
        <w:rPr>
          <w:rFonts w:ascii="Times New Roman" w:hAnsi="Times New Roman"/>
          <w:sz w:val="28"/>
          <w:szCs w:val="28"/>
          <w:lang w:val="vi-VN"/>
        </w:rPr>
        <w:t>Trong khi nạp, nếu một phần thuốc nổ đã nạp vào lỗ khoan bị đất đá lở lấp mất, cần nạp tiếp và cho nổ cùng đợt. Phải kiểm tra lượng thuốc nổ còn sót lại và thu gom, đem hủy (nếu có).</w:t>
      </w:r>
    </w:p>
    <w:p w14:paraId="3F83ABA6" w14:textId="77777777" w:rsidR="008F1F1A" w:rsidRPr="00C468E1" w:rsidRDefault="002E46F8" w:rsidP="0037596B">
      <w:pPr>
        <w:widowControl w:val="0"/>
        <w:autoSpaceDE w:val="0"/>
        <w:autoSpaceDN w:val="0"/>
        <w:adjustRightInd w:val="0"/>
        <w:spacing w:before="60" w:after="0" w:line="270" w:lineRule="auto"/>
        <w:ind w:firstLine="720"/>
        <w:jc w:val="both"/>
        <w:rPr>
          <w:rFonts w:ascii="Times New Roman" w:hAnsi="Times New Roman"/>
          <w:sz w:val="28"/>
          <w:szCs w:val="28"/>
          <w:lang w:val="vi-VN"/>
        </w:rPr>
      </w:pPr>
      <w:r w:rsidRPr="00C468E1">
        <w:rPr>
          <w:rFonts w:ascii="Times New Roman" w:hAnsi="Times New Roman"/>
          <w:sz w:val="28"/>
          <w:szCs w:val="28"/>
          <w:lang w:val="vi-VN"/>
        </w:rPr>
        <w:lastRenderedPageBreak/>
        <w:t xml:space="preserve">- </w:t>
      </w:r>
      <w:r w:rsidR="008F1F1A" w:rsidRPr="00C468E1">
        <w:rPr>
          <w:rFonts w:ascii="Times New Roman" w:hAnsi="Times New Roman"/>
          <w:sz w:val="28"/>
          <w:szCs w:val="28"/>
          <w:lang w:val="vi-VN"/>
        </w:rPr>
        <w:t>Trường hợp các phát mìn tại vị trí khó nhận biết (trong bụi rậm), khi nổ bằng dây cháy chậm, phải đặt các dấu hiệu dễ nhận ở các phát mìn.</w:t>
      </w:r>
    </w:p>
    <w:p w14:paraId="395CD46D" w14:textId="718DC0FE" w:rsidR="002E46F8" w:rsidRPr="00C468E1" w:rsidRDefault="00E312C3" w:rsidP="0037596B">
      <w:pPr>
        <w:spacing w:before="60" w:after="0" w:line="270" w:lineRule="auto"/>
        <w:ind w:firstLine="720"/>
        <w:rPr>
          <w:rFonts w:ascii="Times New Roman" w:eastAsia="Times New Roman" w:hAnsi="Times New Roman" w:cs="Times New Roman"/>
          <w:b/>
          <w:i/>
          <w:sz w:val="28"/>
          <w:szCs w:val="28"/>
        </w:rPr>
      </w:pPr>
      <w:r w:rsidRPr="00C468E1">
        <w:rPr>
          <w:rFonts w:ascii="Times New Roman" w:eastAsia="Times New Roman" w:hAnsi="Times New Roman" w:cs="Times New Roman"/>
          <w:b/>
          <w:i/>
          <w:sz w:val="28"/>
          <w:szCs w:val="28"/>
        </w:rPr>
        <w:t>4.5.2. Nổ mìn ốp</w:t>
      </w:r>
      <w:r w:rsidR="008F1F1A" w:rsidRPr="00C468E1">
        <w:rPr>
          <w:rFonts w:ascii="Times New Roman" w:eastAsia="Times New Roman" w:hAnsi="Times New Roman" w:cs="Times New Roman"/>
          <w:b/>
          <w:i/>
          <w:sz w:val="28"/>
          <w:szCs w:val="28"/>
        </w:rPr>
      </w:r>
    </w:p>
    <w:p w14:paraId="394E1A43" w14:textId="7190C08D" w:rsidR="008F1F1A" w:rsidRPr="00C468E1" w:rsidRDefault="002E46F8" w:rsidP="0037596B">
      <w:pPr>
        <w:widowControl w:val="0"/>
        <w:autoSpaceDE w:val="0"/>
        <w:autoSpaceDN w:val="0"/>
        <w:adjustRightInd w:val="0"/>
        <w:spacing w:before="60" w:after="0" w:line="270" w:lineRule="auto"/>
        <w:ind w:firstLine="720"/>
        <w:jc w:val="both"/>
        <w:rPr>
          <w:rFonts w:ascii="Times New Roman" w:hAnsi="Times New Roman"/>
          <w:sz w:val="28"/>
          <w:szCs w:val="28"/>
          <w:lang w:val="vi-VN"/>
        </w:rPr>
      </w:pPr>
      <w:r w:rsidRPr="00C468E1">
        <w:rPr>
          <w:rFonts w:ascii="Times New Roman" w:hAnsi="Times New Roman"/>
          <w:sz w:val="28"/>
          <w:szCs w:val="28"/>
          <w:lang w:val="vi-VN"/>
        </w:rPr>
        <w:t xml:space="preserve">- </w:t>
      </w:r>
      <w:r w:rsidR="008F1F1A" w:rsidRPr="00C468E1">
        <w:rPr>
          <w:rFonts w:ascii="Times New Roman" w:hAnsi="Times New Roman"/>
          <w:sz w:val="28"/>
          <w:szCs w:val="28"/>
          <w:lang w:val="vi-VN"/>
        </w:rPr>
        <w:t>Khi cần nổ một số phát mìn ốp trong một đợt nổ bằng các kíp nổ điện hoặc bằng dây nổ. Vật liệu đắp lên phát mìn phải bằng vật liệu dẻo, phải áp kín hoàn toàn. Chiều dày đất đắp không nhỏ hơn chiều dày lớp thuốc nổ ốp. Không được sử dụng đá dăm hoặc vật liệu rắn khác để phủ lên lớp thuốc nổ.</w:t>
      </w:r>
    </w:p>
    <w:p w14:paraId="04524CD1" w14:textId="7FB0E8AE" w:rsidR="002E46F8" w:rsidRPr="00C468E1" w:rsidRDefault="00EE0585" w:rsidP="0037596B">
      <w:pPr>
        <w:spacing w:before="60" w:after="0" w:line="270" w:lineRule="auto"/>
        <w:ind w:firstLine="720"/>
        <w:rPr>
          <w:rFonts w:ascii="Times New Roman" w:eastAsia="Times New Roman" w:hAnsi="Times New Roman" w:cs="Times New Roman"/>
          <w:b/>
          <w:i/>
          <w:sz w:val="28"/>
          <w:szCs w:val="28"/>
        </w:rPr>
      </w:pPr>
      <w:r w:rsidRPr="00C468E1">
        <w:rPr>
          <w:rFonts w:ascii="Times New Roman" w:eastAsia="Times New Roman" w:hAnsi="Times New Roman" w:cs="Times New Roman"/>
          <w:b/>
          <w:i/>
          <w:sz w:val="28"/>
          <w:szCs w:val="28"/>
        </w:rPr>
        <w:t>4.5.3. Nổ mìn lỗ khoan lớn</w:t>
      </w:r>
      <w:r w:rsidR="008F1F1A" w:rsidRPr="00C468E1">
        <w:rPr>
          <w:rFonts w:ascii="Times New Roman" w:eastAsia="Times New Roman" w:hAnsi="Times New Roman" w:cs="Times New Roman"/>
          <w:b/>
          <w:i/>
          <w:sz w:val="28"/>
          <w:szCs w:val="28"/>
        </w:rPr>
      </w:r>
    </w:p>
    <w:p w14:paraId="6459A48C" w14:textId="77777777" w:rsidR="002E46F8" w:rsidRPr="00C468E1" w:rsidRDefault="002E46F8" w:rsidP="0037596B">
      <w:pPr>
        <w:widowControl w:val="0"/>
        <w:autoSpaceDE w:val="0"/>
        <w:autoSpaceDN w:val="0"/>
        <w:adjustRightInd w:val="0"/>
        <w:spacing w:before="60" w:after="0" w:line="270" w:lineRule="auto"/>
        <w:ind w:firstLine="720"/>
        <w:jc w:val="both"/>
        <w:rPr>
          <w:rFonts w:ascii="Times New Roman" w:hAnsi="Times New Roman"/>
          <w:sz w:val="28"/>
          <w:szCs w:val="28"/>
          <w:lang w:val="vi-VN"/>
        </w:rPr>
      </w:pPr>
      <w:r w:rsidRPr="00C468E1">
        <w:rPr>
          <w:rFonts w:ascii="Times New Roman" w:hAnsi="Times New Roman"/>
          <w:sz w:val="28"/>
          <w:szCs w:val="28"/>
          <w:lang w:val="vi-VN"/>
        </w:rPr>
        <w:t xml:space="preserve">- </w:t>
      </w:r>
      <w:r w:rsidR="008F1F1A" w:rsidRPr="00C468E1">
        <w:rPr>
          <w:rFonts w:ascii="Times New Roman" w:hAnsi="Times New Roman"/>
          <w:sz w:val="28"/>
          <w:szCs w:val="28"/>
          <w:lang w:val="vi-VN"/>
        </w:rPr>
        <w:t>Phải dọn sạch đất đá, các vật liệu khác trong vòng bán kính không nhỏ hơn 0,7 m tính từ mép lỗ khoan và có biện pháp bảo vệ miệng lỗ khoan khỏi bị sụt lở.</w:t>
      </w:r>
    </w:p>
    <w:p w14:paraId="5E0A78A8" w14:textId="77777777" w:rsidR="002E46F8" w:rsidRPr="00C468E1" w:rsidRDefault="002E46F8" w:rsidP="0037596B">
      <w:pPr>
        <w:widowControl w:val="0"/>
        <w:autoSpaceDE w:val="0"/>
        <w:autoSpaceDN w:val="0"/>
        <w:adjustRightInd w:val="0"/>
        <w:spacing w:before="60" w:after="0" w:line="270" w:lineRule="auto"/>
        <w:ind w:firstLine="720"/>
        <w:jc w:val="both"/>
        <w:rPr>
          <w:rFonts w:ascii="Times New Roman" w:hAnsi="Times New Roman"/>
          <w:sz w:val="28"/>
          <w:szCs w:val="28"/>
          <w:lang w:val="vi-VN"/>
        </w:rPr>
      </w:pPr>
      <w:r w:rsidRPr="00C468E1">
        <w:rPr>
          <w:rFonts w:ascii="Times New Roman" w:hAnsi="Times New Roman"/>
          <w:sz w:val="28"/>
          <w:szCs w:val="28"/>
          <w:lang w:val="vi-VN"/>
        </w:rPr>
        <w:t xml:space="preserve">- </w:t>
      </w:r>
      <w:r w:rsidR="008F1F1A" w:rsidRPr="00C468E1">
        <w:rPr>
          <w:rFonts w:ascii="Times New Roman" w:hAnsi="Times New Roman"/>
          <w:sz w:val="28"/>
          <w:szCs w:val="28"/>
          <w:lang w:val="vi-VN"/>
        </w:rPr>
        <w:t>Mỗi tâm khởi nổ chỉ được thiết kế cho đoạn thuốc nổ có chiều dài không lớn hơn 5,0 m trong lỗ khoan lớn.</w:t>
      </w:r>
    </w:p>
    <w:p w14:paraId="52C3B127" w14:textId="77777777" w:rsidR="002E46F8" w:rsidRPr="00C468E1" w:rsidRDefault="002E46F8" w:rsidP="0037596B">
      <w:pPr>
        <w:widowControl w:val="0"/>
        <w:autoSpaceDE w:val="0"/>
        <w:autoSpaceDN w:val="0"/>
        <w:adjustRightInd w:val="0"/>
        <w:spacing w:before="60" w:after="0" w:line="270" w:lineRule="auto"/>
        <w:ind w:firstLine="720"/>
        <w:jc w:val="both"/>
        <w:rPr>
          <w:rFonts w:ascii="Times New Roman" w:hAnsi="Times New Roman"/>
          <w:sz w:val="28"/>
          <w:szCs w:val="28"/>
          <w:lang w:val="vi-VN"/>
        </w:rPr>
      </w:pPr>
      <w:r w:rsidRPr="00C468E1">
        <w:rPr>
          <w:rFonts w:ascii="Times New Roman" w:hAnsi="Times New Roman"/>
          <w:sz w:val="28"/>
          <w:szCs w:val="28"/>
          <w:lang w:val="vi-VN"/>
        </w:rPr>
        <w:t xml:space="preserve">- </w:t>
      </w:r>
      <w:r w:rsidR="008F1F1A" w:rsidRPr="00C468E1">
        <w:rPr>
          <w:rFonts w:ascii="Times New Roman" w:hAnsi="Times New Roman"/>
          <w:sz w:val="28"/>
          <w:szCs w:val="28"/>
          <w:lang w:val="vi-VN"/>
        </w:rPr>
        <w:t>Khi nạp mìn vào lỗ khoan phải phải hướng đáy lõm của kíp về phần chiều dài cột thuốc, không được giật, ném, quăng, không được dùng gậy ấn mạnh vào mồi nổ, không được để dây nổ, dây phi điện hoặc dây điện bị kéo căng quá mức trong quá trình nạp thuốc hoặc xử lý tình huống khi nạp mìn. Các khối mồi nổ phải đặt ở gần đáy lỗ hoặc ở khoảng trung tâm của khối thuốc nổ trong lỗ mìn. Cho phép nạp thỏi thuốc mồi hoặc khối mồi nổ đầu tiên xuống đáy lỗ khoan.</w:t>
      </w:r>
    </w:p>
    <w:p w14:paraId="38700321" w14:textId="77777777" w:rsidR="002E46F8" w:rsidRPr="00C468E1" w:rsidRDefault="002E46F8" w:rsidP="0037596B">
      <w:pPr>
        <w:widowControl w:val="0"/>
        <w:autoSpaceDE w:val="0"/>
        <w:autoSpaceDN w:val="0"/>
        <w:adjustRightInd w:val="0"/>
        <w:spacing w:before="60" w:after="0" w:line="270" w:lineRule="auto"/>
        <w:ind w:firstLine="720"/>
        <w:jc w:val="both"/>
        <w:rPr>
          <w:rFonts w:ascii="Times New Roman" w:hAnsi="Times New Roman"/>
          <w:sz w:val="28"/>
          <w:szCs w:val="28"/>
          <w:lang w:val="vi-VN"/>
        </w:rPr>
      </w:pPr>
      <w:r w:rsidRPr="00C468E1">
        <w:rPr>
          <w:rFonts w:ascii="Times New Roman" w:hAnsi="Times New Roman"/>
          <w:sz w:val="28"/>
          <w:szCs w:val="28"/>
          <w:lang w:val="vi-VN"/>
        </w:rPr>
        <w:t xml:space="preserve">- </w:t>
      </w:r>
      <w:r w:rsidR="008F1F1A" w:rsidRPr="00C468E1">
        <w:rPr>
          <w:rFonts w:ascii="Times New Roman" w:hAnsi="Times New Roman"/>
          <w:sz w:val="28"/>
          <w:szCs w:val="28"/>
          <w:lang w:val="vi-VN"/>
        </w:rPr>
        <w:t>Không phóng, thả trực tiếp thỏi thuốc liền kề với thỏi thuốc mồi hoặc khối mồi nổ đã nạp khi chiều sâu của thỏi thuốc mồi hoặc khối mồi nổ ở vị trí lớn hơn 2,0 m, phải sử dụng dây buộc riêng để đưa thỏi thuốc nổ xuống lỗ khoan. Không được sử dụng lực mạnh để nhồi thuốc nổ vào trong lỗ khoan hoặc nhồi thuốc vào chạm một vật cản nào đó trong lỗ khoan.</w:t>
      </w:r>
    </w:p>
    <w:p w14:paraId="3C34DA49" w14:textId="77777777" w:rsidR="002E46F8" w:rsidRPr="00C468E1" w:rsidRDefault="002E46F8" w:rsidP="0037596B">
      <w:pPr>
        <w:widowControl w:val="0"/>
        <w:autoSpaceDE w:val="0"/>
        <w:autoSpaceDN w:val="0"/>
        <w:adjustRightInd w:val="0"/>
        <w:spacing w:before="60" w:after="0" w:line="270" w:lineRule="auto"/>
        <w:ind w:firstLine="720"/>
        <w:jc w:val="both"/>
        <w:rPr>
          <w:rFonts w:ascii="Times New Roman" w:hAnsi="Times New Roman"/>
          <w:sz w:val="28"/>
          <w:szCs w:val="28"/>
          <w:lang w:val="vi-VN"/>
        </w:rPr>
      </w:pPr>
      <w:r w:rsidRPr="00C468E1">
        <w:rPr>
          <w:rFonts w:ascii="Times New Roman" w:hAnsi="Times New Roman"/>
          <w:sz w:val="28"/>
          <w:szCs w:val="28"/>
          <w:lang w:val="vi-VN"/>
        </w:rPr>
        <w:t xml:space="preserve">- </w:t>
      </w:r>
      <w:r w:rsidR="008F1F1A" w:rsidRPr="00C468E1">
        <w:rPr>
          <w:rFonts w:ascii="Times New Roman" w:hAnsi="Times New Roman"/>
          <w:sz w:val="28"/>
          <w:szCs w:val="28"/>
          <w:lang w:val="vi-VN"/>
        </w:rPr>
        <w:t>Khi nạp thuốc nổ không chịu nước ở lỗ khoan ẩm hoặc có nước thì phải có biện pháp ngăn nước xâm nhập vào cột hoặc thỏi thuốc nổ; Phải thường xuyên kiểm tra chiều sâu còn lại của lỗ mìn để đảm bảo mật độ nạp và các thỏi thuốc nổ phải kế cận nhau trong 01 tâm nổ.</w:t>
      </w:r>
    </w:p>
    <w:p w14:paraId="52A6FF6E" w14:textId="77777777" w:rsidR="008F1F1A" w:rsidRPr="00C468E1" w:rsidRDefault="002E46F8" w:rsidP="0037596B">
      <w:pPr>
        <w:widowControl w:val="0"/>
        <w:autoSpaceDE w:val="0"/>
        <w:autoSpaceDN w:val="0"/>
        <w:adjustRightInd w:val="0"/>
        <w:spacing w:before="60" w:after="0" w:line="270" w:lineRule="auto"/>
        <w:ind w:firstLine="720"/>
        <w:jc w:val="both"/>
        <w:rPr>
          <w:rFonts w:ascii="Times New Roman" w:hAnsi="Times New Roman"/>
          <w:sz w:val="28"/>
          <w:szCs w:val="28"/>
          <w:lang w:val="vi-VN"/>
        </w:rPr>
      </w:pPr>
      <w:r w:rsidRPr="00C468E1">
        <w:rPr>
          <w:rFonts w:ascii="Times New Roman" w:hAnsi="Times New Roman"/>
          <w:sz w:val="28"/>
          <w:szCs w:val="28"/>
          <w:lang w:val="vi-VN"/>
        </w:rPr>
        <w:t xml:space="preserve">- </w:t>
      </w:r>
      <w:r w:rsidR="008F1F1A" w:rsidRPr="00C468E1">
        <w:rPr>
          <w:rFonts w:ascii="Times New Roman" w:hAnsi="Times New Roman"/>
          <w:sz w:val="28"/>
          <w:szCs w:val="28"/>
          <w:lang w:val="vi-VN"/>
        </w:rPr>
        <w:t>Cho phép sử dụng ô tô tự đổ có bình dập lửa và ống xả có trang bị bộ phận dập tắt tàn lửa để nạp bua vào các lỗ khoan khi sử dụng thuốc nổ nhóm 1.1 D, 1.5 D không sử dụng kíp khởi nổ. Phải có biện pháp để các phụ kiện, dây nối mạng nổ không bị xe ô tô đè ép, kéo căng.</w:t>
      </w:r>
    </w:p>
    <w:p w14:paraId="6BA201CA" w14:textId="4A2B20AC" w:rsidR="008F1F1A" w:rsidRPr="00C468E1" w:rsidRDefault="00DE1829" w:rsidP="0037596B">
      <w:pPr>
        <w:spacing w:before="60" w:after="0" w:line="270" w:lineRule="auto"/>
        <w:ind w:firstLine="720"/>
        <w:rPr>
          <w:rFonts w:ascii="Times New Roman" w:eastAsia="Times New Roman" w:hAnsi="Times New Roman" w:cs="Times New Roman"/>
          <w:b/>
          <w:i/>
          <w:sz w:val="28"/>
          <w:szCs w:val="28"/>
        </w:rPr>
      </w:pPr>
      <w:r w:rsidRPr="00C468E1">
        <w:rPr>
          <w:rFonts w:ascii="Times New Roman" w:eastAsia="Times New Roman" w:hAnsi="Times New Roman" w:cs="Times New Roman"/>
          <w:b/>
          <w:i/>
          <w:sz w:val="28"/>
          <w:szCs w:val="28"/>
        </w:rPr>
        <w:t>4.5.4. Nổ mìn tạo túi ở đáy lỗ khoan hoặc làm khô lỗ</w:t>
      </w:r>
      <w:r w:rsidR="008F1F1A" w:rsidRPr="00C468E1">
        <w:rPr>
          <w:rFonts w:ascii="Times New Roman" w:eastAsia="Times New Roman" w:hAnsi="Times New Roman" w:cs="Times New Roman"/>
          <w:b/>
          <w:i/>
          <w:sz w:val="28"/>
          <w:szCs w:val="28"/>
        </w:rPr>
      </w:r>
    </w:p>
    <w:p w14:paraId="337997AE" w14:textId="6BCE428E" w:rsidR="008F1F1A" w:rsidRPr="00C468E1" w:rsidRDefault="00DE1829" w:rsidP="0037596B">
      <w:pPr>
        <w:widowControl w:val="0"/>
        <w:autoSpaceDE w:val="0"/>
        <w:autoSpaceDN w:val="0"/>
        <w:adjustRightInd w:val="0"/>
        <w:spacing w:before="60" w:after="0" w:line="270" w:lineRule="auto"/>
        <w:ind w:firstLine="720"/>
        <w:jc w:val="both"/>
        <w:rPr>
          <w:rFonts w:ascii="Times New Roman" w:hAnsi="Times New Roman"/>
          <w:sz w:val="28"/>
          <w:szCs w:val="28"/>
          <w:lang w:val="en-GB"/>
        </w:rPr>
      </w:pPr>
      <w:r w:rsidRPr="00C468E1">
        <w:rPr>
          <w:rFonts w:ascii="Times New Roman" w:hAnsi="Times New Roman"/>
          <w:sz w:val="28"/>
          <w:szCs w:val="28"/>
          <w:lang w:val="vi-VN"/>
        </w:rPr>
        <w:t>Tại công trình này, chung tôi không áp dụng nổ mìn tạo túi ở đáy lỗ, hoặc làm khô lỗ khoan</w:t>
      </w:r>
      <w:r w:rsidR="009A5606" w:rsidRPr="00C468E1">
        <w:rPr>
          <w:rFonts w:ascii="Times New Roman" w:hAnsi="Times New Roman"/>
          <w:sz w:val="28"/>
          <w:szCs w:val="28"/>
          <w:lang w:val="en-GB"/>
        </w:rPr>
        <w:t xml:space="preserve"> cho nên đơn vị không đưa ra các biện pháp an toàn đối với nội dung này.</w:t>
      </w:r>
    </w:p>
    <w:p w14:paraId="4F5BC00C" w14:textId="77777777" w:rsidR="00153135" w:rsidRPr="00C468E1" w:rsidRDefault="00153135" w:rsidP="0037596B">
      <w:pPr>
        <w:pStyle w:val="Vnbnnidung0"/>
        <w:spacing w:before="60" w:line="270" w:lineRule="auto"/>
        <w:ind w:firstLine="720"/>
        <w:jc w:val="both"/>
        <w:rPr>
          <w:sz w:val="28"/>
          <w:szCs w:val="28"/>
        </w:rPr>
      </w:pPr>
      <w:r w:rsidRPr="00C468E1">
        <w:rPr>
          <w:b/>
          <w:bCs/>
          <w:sz w:val="28"/>
          <w:szCs w:val="28"/>
        </w:rPr>
        <w:t>4.6. Các quy định bổ sung và biện pháp xử lý, ứng phó khi gặp sự cố về thời tiết, cản trở khác trong khâu khoan, nạp mìn</w:t>
      </w:r>
    </w:p>
    <w:p w14:paraId="0DE37C28" w14:textId="77777777" w:rsidR="00153135" w:rsidRPr="00C468E1" w:rsidRDefault="00153135" w:rsidP="0037596B">
      <w:pPr>
        <w:widowControl w:val="0"/>
        <w:autoSpaceDE w:val="0"/>
        <w:autoSpaceDN w:val="0"/>
        <w:adjustRightInd w:val="0"/>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 xml:space="preserve">Khi thấy có dông lốc, sấm chớp đang ập tới, phải dừng hoàn toàn công tác nạp, nổ mìn ở trên mặt đất và yêu cầu mọi người phải rút ra ngoài giới hạn vùng nguy hiểm, tìm nới trú ẩn an toàn. </w:t>
      </w:r>
    </w:p>
    <w:p w14:paraId="6B1EBE4E" w14:textId="77777777" w:rsidR="00153135" w:rsidRPr="00C468E1" w:rsidRDefault="00153135"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 Tạm dừng mọi công việc nạp mìn;</w:t>
      </w:r>
    </w:p>
    <w:p w14:paraId="1577A3E2" w14:textId="77777777" w:rsidR="00153135" w:rsidRPr="00C468E1" w:rsidRDefault="00153135"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 Đấu nối hai đầu dây của mạng nổ mìn, kíp mìn trong trường hợp có giông bão, sấm sét;</w:t>
      </w:r>
    </w:p>
    <w:p w14:paraId="29D6DE02" w14:textId="77777777" w:rsidR="00153135" w:rsidRPr="00C468E1" w:rsidRDefault="00153135"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 Di chuyển toàn bộ người và thiết bị đến vị trí an toàn theo chỉ dẫn của chỉ huy nổ mìn;</w:t>
      </w:r>
    </w:p>
    <w:p w14:paraId="330FC274" w14:textId="77777777" w:rsidR="00153135" w:rsidRPr="00C468E1" w:rsidRDefault="00153135"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 Bố trí canh gác cách bãi mìn ≥ 300m, ngăn không cho người và gia súc vào khu vực bãi mìn;</w:t>
      </w:r>
    </w:p>
    <w:p w14:paraId="7EA399CE" w14:textId="77777777" w:rsidR="00153135" w:rsidRPr="00C468E1" w:rsidRDefault="00153135" w:rsidP="0037596B">
      <w:pPr>
        <w:widowControl w:val="0"/>
        <w:autoSpaceDE w:val="0"/>
        <w:autoSpaceDN w:val="0"/>
        <w:adjustRightInd w:val="0"/>
        <w:spacing w:before="60" w:after="0" w:line="270" w:lineRule="auto"/>
        <w:ind w:firstLine="720"/>
        <w:jc w:val="both"/>
        <w:rPr>
          <w:rFonts w:ascii="Times New Roman" w:hAnsi="Times New Roman" w:cs="Times New Roman"/>
          <w:sz w:val="28"/>
          <w:szCs w:val="28"/>
          <w:lang w:val="vi-VN"/>
        </w:rPr>
      </w:pPr>
      <w:r w:rsidRPr="00C468E1">
        <w:rPr>
          <w:rFonts w:ascii="Times New Roman" w:hAnsi="Times New Roman" w:cs="Times New Roman"/>
          <w:sz w:val="28"/>
          <w:szCs w:val="28"/>
          <w:lang w:val="vi-VN"/>
        </w:rPr>
        <w:t>- Cho phép khởi nổ khi đã thực hiện đầy đủ các quy định an toàn cho việc khởi nổ hoặc phải nhanh chóng nối ngắn mạch (đấu chập) dây kíp điện hoặc đường dây dẫn của mạng nổ mìn đối với trường hợp nổ mìn điện.</w:t>
      </w:r>
    </w:p>
    <w:p w14:paraId="13E3D3F9" w14:textId="77777777" w:rsidR="008F1F1A" w:rsidRPr="00C468E1" w:rsidRDefault="00A86403" w:rsidP="0037596B">
      <w:pPr>
        <w:spacing w:before="60" w:after="0" w:line="270" w:lineRule="auto"/>
        <w:ind w:firstLine="720"/>
        <w:rPr>
          <w:rFonts w:ascii="Times New Roman" w:eastAsia="Times New Roman" w:hAnsi="Times New Roman" w:cs="Times New Roman"/>
          <w:b/>
          <w:sz w:val="28"/>
          <w:szCs w:val="28"/>
        </w:rPr>
      </w:pPr>
      <w:r w:rsidRPr="00C468E1">
        <w:rPr>
          <w:rFonts w:ascii="Times New Roman" w:eastAsia="Times New Roman" w:hAnsi="Times New Roman" w:cs="Times New Roman"/>
          <w:b/>
          <w:sz w:val="28"/>
          <w:szCs w:val="28"/>
        </w:rPr>
        <w:t>V. TỔ CHỨC THỰC HIỆN</w:t>
      </w:r>
    </w:p>
    <w:p w14:paraId="2647A58A" w14:textId="3B882C79" w:rsidR="00A86403" w:rsidRPr="00C468E1" w:rsidRDefault="00131567" w:rsidP="0037596B">
      <w:pPr>
        <w:spacing w:before="60" w:after="0" w:line="270" w:lineRule="auto"/>
        <w:ind w:firstLine="720"/>
        <w:rPr>
          <w:rFonts w:ascii="Times New Roman" w:eastAsia="Times New Roman" w:hAnsi="Times New Roman" w:cs="Times New Roman"/>
          <w:b/>
          <w:sz w:val="28"/>
          <w:szCs w:val="28"/>
        </w:rPr>
      </w:pPr>
      <w:r w:rsidRPr="00C468E1">
        <w:rPr>
          <w:rFonts w:ascii="Times New Roman" w:eastAsia="Times New Roman" w:hAnsi="Times New Roman" w:cs="Times New Roman"/>
          <w:b/>
          <w:sz w:val="28"/>
          <w:szCs w:val="28"/>
        </w:rPr>
        <w:t>5</w:t>
      </w:r>
      <w:r w:rsidR="001032E2" w:rsidRPr="00C468E1">
        <w:rPr>
          <w:rFonts w:ascii="Times New Roman" w:eastAsia="Times New Roman" w:hAnsi="Times New Roman" w:cs="Times New Roman"/>
          <w:b/>
          <w:sz w:val="28"/>
          <w:szCs w:val="28"/>
        </w:rPr>
        <w:t>.1</w:t>
      </w:r>
      <w:r w:rsidR="00A86403" w:rsidRPr="00C468E1">
        <w:rPr>
          <w:rFonts w:ascii="Times New Roman" w:eastAsia="Times New Roman" w:hAnsi="Times New Roman" w:cs="Times New Roman"/>
          <w:b/>
          <w:sz w:val="28"/>
          <w:szCs w:val="28"/>
        </w:rPr>
        <w:t xml:space="preserve"> Trình tự thục hiện, thủ tục kiểm soát các bước.</w:t>
      </w:r>
    </w:p>
    <w:p w14:paraId="25A66DCF" w14:textId="479E7418" w:rsidR="00A86403" w:rsidRPr="00C468E1" w:rsidRDefault="00A86403" w:rsidP="0037596B">
      <w:pPr>
        <w:spacing w:before="60" w:after="0" w:line="270" w:lineRule="auto"/>
        <w:jc w:val="both"/>
        <w:rPr>
          <w:rFonts w:ascii="Times New Roman" w:eastAsia="Times New Roman" w:hAnsi="Times New Roman" w:cs="Times New Roman"/>
          <w:sz w:val="28"/>
          <w:szCs w:val="28"/>
        </w:rPr>
      </w:pPr>
      <w:r w:rsidRPr="00C468E1">
        <w:rPr>
          <w:rFonts w:ascii="Times New Roman" w:eastAsia="Times New Roman" w:hAnsi="Times New Roman" w:cs="Times New Roman"/>
          <w:sz w:val="28"/>
          <w:szCs w:val="28"/>
        </w:rPr>
        <w:tab/>
      </w:r>
      <w:r w:rsidRPr="00C468E1">
        <w:rPr>
          <w:rFonts w:ascii="Times New Roman" w:eastAsia="Times New Roman" w:hAnsi="Times New Roman" w:cs="Times New Roman"/>
          <w:b/>
          <w:sz w:val="28"/>
          <w:szCs w:val="28"/>
          <w:u w:val="single"/>
        </w:rPr>
        <w:t>Bước 1</w:t>
      </w:r>
      <w:r w:rsidRPr="00C468E1">
        <w:rPr>
          <w:rFonts w:ascii="Times New Roman" w:eastAsia="Times New Roman" w:hAnsi="Times New Roman" w:cs="Times New Roman"/>
          <w:sz w:val="28"/>
          <w:szCs w:val="28"/>
        </w:rPr>
        <w:t>: Người lập hộ chiếu khoan – nổ mìn: Căn cứ vào kế hoạch sẽ thiết kế sơ đồ khoan trên hiện trường và thiết kế hộ chiếu khoan này (Thể hiện vị trí, các thông số khoan, góc nghiêng lỗ khoan…)</w:t>
      </w:r>
    </w:p>
    <w:p w14:paraId="7CCF6D65" w14:textId="77777777" w:rsidR="00A86403" w:rsidRPr="00C468E1" w:rsidRDefault="00A86403" w:rsidP="0037596B">
      <w:pPr>
        <w:spacing w:before="60" w:after="0" w:line="270" w:lineRule="auto"/>
        <w:jc w:val="both"/>
        <w:rPr>
          <w:rFonts w:ascii="Times New Roman" w:eastAsia="Times New Roman" w:hAnsi="Times New Roman" w:cs="Times New Roman"/>
          <w:sz w:val="28"/>
          <w:szCs w:val="28"/>
        </w:rPr>
      </w:pPr>
      <w:r w:rsidRPr="00C468E1">
        <w:rPr>
          <w:rFonts w:ascii="Times New Roman" w:eastAsia="Times New Roman" w:hAnsi="Times New Roman" w:cs="Times New Roman"/>
          <w:sz w:val="28"/>
          <w:szCs w:val="28"/>
        </w:rPr>
        <w:tab/>
      </w:r>
      <w:r w:rsidRPr="00C468E1">
        <w:rPr>
          <w:rFonts w:ascii="Times New Roman" w:eastAsia="Times New Roman" w:hAnsi="Times New Roman" w:cs="Times New Roman"/>
          <w:b/>
          <w:sz w:val="28"/>
          <w:szCs w:val="28"/>
          <w:u w:val="single"/>
        </w:rPr>
        <w:t>Bước 2</w:t>
      </w:r>
      <w:r w:rsidRPr="00C468E1">
        <w:rPr>
          <w:rFonts w:ascii="Times New Roman" w:eastAsia="Times New Roman" w:hAnsi="Times New Roman" w:cs="Times New Roman"/>
          <w:sz w:val="28"/>
          <w:szCs w:val="28"/>
        </w:rPr>
        <w:t>: Giao việc cho thợ khoan thực hiện hộ chiếu khoan đã được duyệt</w:t>
      </w:r>
    </w:p>
    <w:p w14:paraId="3CA4BBAB" w14:textId="77777777" w:rsidR="00A86403" w:rsidRPr="00C468E1" w:rsidRDefault="00A86403" w:rsidP="0037596B">
      <w:pPr>
        <w:spacing w:before="60" w:after="0" w:line="270" w:lineRule="auto"/>
        <w:jc w:val="both"/>
        <w:rPr>
          <w:rFonts w:ascii="Times New Roman" w:eastAsia="Times New Roman" w:hAnsi="Times New Roman" w:cs="Times New Roman"/>
          <w:sz w:val="28"/>
          <w:szCs w:val="28"/>
        </w:rPr>
      </w:pPr>
      <w:r w:rsidRPr="00C468E1">
        <w:rPr>
          <w:rFonts w:ascii="Times New Roman" w:eastAsia="Times New Roman" w:hAnsi="Times New Roman" w:cs="Times New Roman"/>
          <w:sz w:val="28"/>
          <w:szCs w:val="28"/>
        </w:rPr>
        <w:tab/>
      </w:r>
      <w:r w:rsidRPr="00C468E1">
        <w:rPr>
          <w:rFonts w:ascii="Times New Roman" w:eastAsia="Times New Roman" w:hAnsi="Times New Roman" w:cs="Times New Roman"/>
          <w:b/>
          <w:sz w:val="28"/>
          <w:szCs w:val="28"/>
          <w:u w:val="single"/>
        </w:rPr>
        <w:t>Bước 3</w:t>
      </w:r>
      <w:r w:rsidRPr="00C468E1">
        <w:rPr>
          <w:rFonts w:ascii="Times New Roman" w:eastAsia="Times New Roman" w:hAnsi="Times New Roman" w:cs="Times New Roman"/>
          <w:sz w:val="28"/>
          <w:szCs w:val="28"/>
        </w:rPr>
        <w:t>: Người lập hộ chiếu khoan – nổ mìn kết hợp với chỉ huy nổ mìn nghiệm thu theo hộ chiếu khoan, cập nh</w:t>
      </w:r>
      <w:r w:rsidR="00502735" w:rsidRPr="00C468E1">
        <w:rPr>
          <w:rFonts w:ascii="Times New Roman" w:eastAsia="Times New Roman" w:hAnsi="Times New Roman" w:cs="Times New Roman"/>
          <w:sz w:val="28"/>
          <w:szCs w:val="28"/>
        </w:rPr>
        <w:t>ật</w:t>
      </w:r>
      <w:r w:rsidRPr="00C468E1">
        <w:rPr>
          <w:rFonts w:ascii="Times New Roman" w:eastAsia="Times New Roman" w:hAnsi="Times New Roman" w:cs="Times New Roman"/>
          <w:sz w:val="28"/>
          <w:szCs w:val="28"/>
        </w:rPr>
        <w:t xml:space="preserve"> chi tiết những biến động về địa chất, hang caster, góc nghiêng lỗ khoan, chiều sâu lỗ khoan…của từng lỗ khoan.</w:t>
      </w:r>
    </w:p>
    <w:p w14:paraId="16C07241" w14:textId="77777777" w:rsidR="002E46F8" w:rsidRPr="00C468E1" w:rsidRDefault="00A86403" w:rsidP="0037596B">
      <w:pPr>
        <w:spacing w:before="60" w:after="0" w:line="270" w:lineRule="auto"/>
        <w:jc w:val="both"/>
        <w:rPr>
          <w:rStyle w:val="Strong"/>
          <w:rFonts w:ascii="Times New Roman" w:hAnsi="Times New Roman" w:cs="Times New Roman"/>
          <w:b w:val="0"/>
          <w:sz w:val="28"/>
          <w:szCs w:val="28"/>
          <w:shd w:val="clear" w:color="auto" w:fill="FFFFFF"/>
        </w:rPr>
      </w:pPr>
      <w:r w:rsidRPr="00C468E1">
        <w:rPr>
          <w:rFonts w:ascii="Times New Roman" w:eastAsia="Times New Roman" w:hAnsi="Times New Roman" w:cs="Times New Roman"/>
          <w:sz w:val="28"/>
          <w:szCs w:val="28"/>
        </w:rPr>
        <w:tab/>
      </w:r>
      <w:r w:rsidRPr="00C468E1">
        <w:rPr>
          <w:rFonts w:ascii="Times New Roman" w:eastAsia="Times New Roman" w:hAnsi="Times New Roman" w:cs="Times New Roman"/>
          <w:b/>
          <w:sz w:val="28"/>
          <w:szCs w:val="28"/>
          <w:u w:val="single"/>
        </w:rPr>
        <w:t>Bước 4</w:t>
      </w:r>
      <w:r w:rsidRPr="00C468E1">
        <w:rPr>
          <w:rFonts w:ascii="Times New Roman" w:eastAsia="Times New Roman" w:hAnsi="Times New Roman" w:cs="Times New Roman"/>
          <w:sz w:val="28"/>
          <w:szCs w:val="28"/>
        </w:rPr>
        <w:t>: Người thực hiện lập hộ chiếu khoan – nổ mìn (bao gồm nội dung</w:t>
      </w:r>
      <w:r w:rsidR="00502735" w:rsidRPr="00C468E1">
        <w:rPr>
          <w:rFonts w:ascii="Times New Roman" w:eastAsia="Times New Roman" w:hAnsi="Times New Roman" w:cs="Times New Roman"/>
          <w:sz w:val="28"/>
          <w:szCs w:val="28"/>
        </w:rPr>
        <w:t>: đại điểm nổ; loại đất đá; thông số bãi nổ; các chỉ tiêu kỹ thuật; phần tính toán và VLNCN sử dụng thực tế; Sơ đồ đấu kíp và mặt cắt lỗ khoan nạp thuốc; Vị trí bãi mìn và sơ đồ bố trí gác; phân công nhân sự thi công bãi mìn và canh gác; Quy định hiệu lệnh nổ mìn; khoảng cá</w:t>
      </w:r>
      <w:r w:rsidR="00460081" w:rsidRPr="00C468E1">
        <w:rPr>
          <w:rFonts w:ascii="Times New Roman" w:eastAsia="Times New Roman" w:hAnsi="Times New Roman" w:cs="Times New Roman"/>
          <w:sz w:val="28"/>
          <w:szCs w:val="28"/>
        </w:rPr>
        <w:t>ch an toàn</w:t>
      </w:r>
      <w:r w:rsidR="00502735" w:rsidRPr="00C468E1">
        <w:rPr>
          <w:rFonts w:ascii="Times New Roman" w:eastAsia="Times New Roman" w:hAnsi="Times New Roman" w:cs="Times New Roman"/>
          <w:sz w:val="28"/>
          <w:szCs w:val="28"/>
        </w:rPr>
        <w:t xml:space="preserve">; thuốc nổ và phụ kiện; kết quả nổ mìn ). Hộ chiếu nổ mìn được lập theo đúng mẫu số 01 phụ lục VIII – </w:t>
      </w:r>
      <w:r w:rsidR="00502735" w:rsidRPr="00C468E1">
        <w:rPr>
          <w:rStyle w:val="Strong"/>
          <w:rFonts w:ascii="Times New Roman" w:hAnsi="Times New Roman" w:cs="Times New Roman"/>
          <w:b w:val="0"/>
          <w:sz w:val="28"/>
          <w:szCs w:val="28"/>
          <w:shd w:val="clear" w:color="auto" w:fill="FFFFFF"/>
        </w:rPr>
        <w:t>Thông tư 23/2024/TT-BCT ngày 07 tháng 11 năm 2024</w:t>
      </w:r>
    </w:p>
    <w:p w14:paraId="6FEBE700" w14:textId="79D3816E" w:rsidR="00502735" w:rsidRPr="00C468E1" w:rsidRDefault="00B45624" w:rsidP="0037596B">
      <w:pPr>
        <w:spacing w:before="60" w:after="0" w:line="270" w:lineRule="auto"/>
        <w:ind w:firstLine="720"/>
        <w:jc w:val="both"/>
        <w:rPr>
          <w:rStyle w:val="Strong"/>
          <w:rFonts w:ascii="Times New Roman" w:hAnsi="Times New Roman" w:cs="Times New Roman"/>
          <w:b w:val="0"/>
          <w:sz w:val="28"/>
          <w:szCs w:val="28"/>
          <w:shd w:val="clear" w:color="auto" w:fill="FFFFFF"/>
        </w:rPr>
      </w:pPr>
      <w:r w:rsidRPr="00C468E1">
        <w:rPr>
          <w:rStyle w:val="Strong"/>
          <w:rFonts w:ascii="Times New Roman" w:hAnsi="Times New Roman" w:cs="Times New Roman"/>
          <w:b w:val="0"/>
          <w:sz w:val="28"/>
          <w:szCs w:val="28"/>
          <w:shd w:val="clear" w:color="auto" w:fill="FFFFFF"/>
        </w:rPr>
        <w:t xml:space="preserve">- </w:t>
      </w:r>
      <w:r w:rsidR="00502735" w:rsidRPr="00C468E1">
        <w:rPr>
          <w:rStyle w:val="Strong"/>
          <w:rFonts w:ascii="Times New Roman" w:hAnsi="Times New Roman" w:cs="Times New Roman"/>
          <w:b w:val="0"/>
          <w:sz w:val="28"/>
          <w:szCs w:val="28"/>
          <w:shd w:val="clear" w:color="auto" w:fill="FFFFFF"/>
        </w:rPr>
        <w:t>Căn cứ vào hộ chiếu khoan nổ mìn đã được duyệt, chỉ huy nổ mìn tổ chức phân công nhân sự thi công, canh gác bãi mìn theo QCVN 01:2019/BCT</w:t>
      </w:r>
      <w:r w:rsidR="006246C1" w:rsidRPr="00C468E1">
        <w:rPr>
          <w:rStyle w:val="Strong"/>
          <w:rFonts w:ascii="Times New Roman" w:hAnsi="Times New Roman" w:cs="Times New Roman"/>
          <w:b w:val="0"/>
          <w:sz w:val="28"/>
          <w:szCs w:val="28"/>
          <w:shd w:val="clear" w:color="auto" w:fill="FFFFFF"/>
        </w:rPr>
        <w:t>.</w:t>
      </w:r>
    </w:p>
    <w:p w14:paraId="4809DE77" w14:textId="42194947" w:rsidR="00502735" w:rsidRPr="00C468E1" w:rsidRDefault="006246C1" w:rsidP="0037596B">
      <w:pPr>
        <w:spacing w:before="60" w:after="0" w:line="270" w:lineRule="auto"/>
        <w:ind w:firstLine="720"/>
        <w:jc w:val="both"/>
        <w:rPr>
          <w:rStyle w:val="Strong"/>
          <w:rFonts w:ascii="Times New Roman" w:hAnsi="Times New Roman" w:cs="Times New Roman"/>
          <w:b w:val="0"/>
          <w:sz w:val="28"/>
          <w:szCs w:val="28"/>
          <w:shd w:val="clear" w:color="auto" w:fill="FFFFFF"/>
        </w:rPr>
      </w:pPr>
      <w:r w:rsidRPr="00C468E1">
        <w:rPr>
          <w:rStyle w:val="Strong"/>
          <w:rFonts w:ascii="Times New Roman" w:hAnsi="Times New Roman" w:cs="Times New Roman"/>
          <w:b w:val="0"/>
          <w:sz w:val="28"/>
          <w:szCs w:val="28"/>
          <w:shd w:val="clear" w:color="auto" w:fill="FFFFFF"/>
        </w:rPr>
        <w:t xml:space="preserve">- </w:t>
      </w:r>
      <w:r w:rsidR="00502735" w:rsidRPr="00C468E1">
        <w:rPr>
          <w:rStyle w:val="Strong"/>
          <w:rFonts w:ascii="Times New Roman" w:hAnsi="Times New Roman" w:cs="Times New Roman"/>
          <w:b w:val="0"/>
          <w:sz w:val="28"/>
          <w:szCs w:val="28"/>
          <w:shd w:val="clear" w:color="auto" w:fill="FFFFFF"/>
        </w:rPr>
        <w:t>Sau khi nạp mìn xong, nếu thừa VLNCN thì chỉ huy nổ mìn đề nghị nhập lại VLNCN vào kho chứa VLNCN</w:t>
      </w:r>
      <w:r w:rsidR="00FA5C8C" w:rsidRPr="00C468E1">
        <w:rPr>
          <w:rStyle w:val="Strong"/>
          <w:rFonts w:ascii="Times New Roman" w:hAnsi="Times New Roman" w:cs="Times New Roman"/>
          <w:b w:val="0"/>
          <w:sz w:val="28"/>
          <w:szCs w:val="28"/>
          <w:shd w:val="clear" w:color="auto" w:fill="FFFFFF"/>
        </w:rPr>
        <w:t xml:space="preserve"> theo QCVN 01:2019/BCT</w:t>
      </w:r>
      <w:r w:rsidRPr="00C468E1">
        <w:rPr>
          <w:rStyle w:val="Strong"/>
          <w:rFonts w:ascii="Times New Roman" w:hAnsi="Times New Roman" w:cs="Times New Roman"/>
          <w:b w:val="0"/>
          <w:sz w:val="28"/>
          <w:szCs w:val="28"/>
          <w:shd w:val="clear" w:color="auto" w:fill="FFFFFF"/>
        </w:rPr>
        <w:t>.</w:t>
      </w:r>
    </w:p>
    <w:p w14:paraId="3DA851A0" w14:textId="5F1D0D6C" w:rsidR="00FA5C8C" w:rsidRPr="00C468E1" w:rsidRDefault="006246C1" w:rsidP="0037596B">
      <w:pPr>
        <w:spacing w:before="60" w:after="0" w:line="270" w:lineRule="auto"/>
        <w:ind w:firstLine="720"/>
        <w:jc w:val="both"/>
        <w:rPr>
          <w:rStyle w:val="Strong"/>
          <w:rFonts w:ascii="Times New Roman" w:hAnsi="Times New Roman" w:cs="Times New Roman"/>
          <w:b w:val="0"/>
          <w:sz w:val="28"/>
          <w:szCs w:val="28"/>
          <w:shd w:val="clear" w:color="auto" w:fill="FFFFFF"/>
        </w:rPr>
      </w:pPr>
      <w:r w:rsidRPr="00C468E1">
        <w:rPr>
          <w:rStyle w:val="Strong"/>
          <w:rFonts w:ascii="Times New Roman" w:hAnsi="Times New Roman" w:cs="Times New Roman"/>
          <w:b w:val="0"/>
          <w:sz w:val="28"/>
          <w:szCs w:val="28"/>
          <w:shd w:val="clear" w:color="auto" w:fill="FFFFFF"/>
        </w:rPr>
        <w:lastRenderedPageBreak/>
        <w:t xml:space="preserve">- </w:t>
      </w:r>
      <w:r w:rsidR="00FA5C8C" w:rsidRPr="00C468E1">
        <w:rPr>
          <w:rStyle w:val="Strong"/>
          <w:rFonts w:ascii="Times New Roman" w:hAnsi="Times New Roman" w:cs="Times New Roman"/>
          <w:b w:val="0"/>
          <w:sz w:val="28"/>
          <w:szCs w:val="28"/>
          <w:shd w:val="clear" w:color="auto" w:fill="FFFFFF"/>
        </w:rPr>
        <w:t>Quy trình vận chuyển VLNCN từ kho chứa đến khai trường theo QCVN 01:2019/BCT</w:t>
      </w:r>
      <w:r w:rsidRPr="00C468E1">
        <w:rPr>
          <w:rStyle w:val="Strong"/>
          <w:rFonts w:ascii="Times New Roman" w:hAnsi="Times New Roman" w:cs="Times New Roman"/>
          <w:b w:val="0"/>
          <w:sz w:val="28"/>
          <w:szCs w:val="28"/>
          <w:shd w:val="clear" w:color="auto" w:fill="FFFFFF"/>
        </w:rPr>
        <w:t>.</w:t>
      </w:r>
    </w:p>
    <w:p w14:paraId="7D502B28" w14:textId="257D482B" w:rsidR="002E46F8" w:rsidRPr="00C468E1" w:rsidRDefault="00131567" w:rsidP="0037596B">
      <w:pPr>
        <w:spacing w:before="60" w:after="0" w:line="270" w:lineRule="auto"/>
        <w:ind w:firstLine="720"/>
        <w:rPr>
          <w:rStyle w:val="Strong"/>
          <w:rFonts w:ascii="Times New Roman" w:hAnsi="Times New Roman" w:cs="Times New Roman"/>
          <w:sz w:val="28"/>
          <w:szCs w:val="28"/>
          <w:shd w:val="clear" w:color="auto" w:fill="FFFFFF"/>
        </w:rPr>
      </w:pPr>
      <w:r w:rsidRPr="00C468E1">
        <w:rPr>
          <w:rStyle w:val="Strong"/>
          <w:rFonts w:ascii="Times New Roman" w:hAnsi="Times New Roman" w:cs="Times New Roman"/>
          <w:sz w:val="28"/>
          <w:szCs w:val="28"/>
          <w:shd w:val="clear" w:color="auto" w:fill="FFFFFF"/>
        </w:rPr>
        <w:t>5</w:t>
      </w:r>
      <w:r w:rsidR="001032E2" w:rsidRPr="00C468E1">
        <w:rPr>
          <w:rStyle w:val="Strong"/>
          <w:rFonts w:ascii="Times New Roman" w:hAnsi="Times New Roman" w:cs="Times New Roman"/>
          <w:sz w:val="28"/>
          <w:szCs w:val="28"/>
          <w:shd w:val="clear" w:color="auto" w:fill="FFFFFF"/>
        </w:rPr>
        <w:t>.2</w:t>
      </w:r>
      <w:r w:rsidR="00FA5C8C" w:rsidRPr="00C468E1">
        <w:rPr>
          <w:rStyle w:val="Strong"/>
          <w:rFonts w:ascii="Times New Roman" w:hAnsi="Times New Roman" w:cs="Times New Roman"/>
          <w:sz w:val="28"/>
          <w:szCs w:val="28"/>
          <w:shd w:val="clear" w:color="auto" w:fill="FFFFFF"/>
        </w:rPr>
        <w:t xml:space="preserve"> Quy định trách nhiệm cho từng cá nhân, từng nhóm trong các khâu khoan, nạp, nổ và xử lí sau khi nổ</w:t>
      </w:r>
      <w:r w:rsidR="002E46F8" w:rsidRPr="00C468E1">
        <w:rPr>
          <w:rStyle w:val="Strong"/>
          <w:rFonts w:ascii="Times New Roman" w:hAnsi="Times New Roman" w:cs="Times New Roman"/>
          <w:sz w:val="28"/>
          <w:szCs w:val="28"/>
          <w:shd w:val="clear" w:color="auto" w:fill="FFFFFF"/>
        </w:rPr>
        <w:t xml:space="preserve"> mìn</w:t>
      </w:r>
    </w:p>
    <w:p w14:paraId="07949B0A" w14:textId="7898BFE6" w:rsidR="00FA5C8C" w:rsidRPr="00C468E1" w:rsidRDefault="006246C1" w:rsidP="0037596B">
      <w:pPr>
        <w:spacing w:before="60" w:after="0" w:line="270" w:lineRule="auto"/>
        <w:ind w:firstLine="720"/>
        <w:jc w:val="both"/>
        <w:rPr>
          <w:rStyle w:val="Strong"/>
          <w:rFonts w:ascii="Times New Roman" w:hAnsi="Times New Roman" w:cs="Times New Roman"/>
          <w:b w:val="0"/>
          <w:sz w:val="28"/>
          <w:szCs w:val="28"/>
          <w:shd w:val="clear" w:color="auto" w:fill="FFFFFF"/>
        </w:rPr>
      </w:pPr>
      <w:r w:rsidRPr="00C468E1">
        <w:rPr>
          <w:rStyle w:val="Strong"/>
          <w:rFonts w:ascii="Times New Roman" w:hAnsi="Times New Roman" w:cs="Times New Roman"/>
          <w:b w:val="0"/>
          <w:sz w:val="28"/>
          <w:szCs w:val="28"/>
          <w:shd w:val="clear" w:color="auto" w:fill="FFFFFF"/>
        </w:rPr>
        <w:t xml:space="preserve">- </w:t>
      </w:r>
      <w:r w:rsidR="00FA5C8C" w:rsidRPr="00C468E1">
        <w:rPr>
          <w:rStyle w:val="Strong"/>
          <w:rFonts w:ascii="Times New Roman" w:hAnsi="Times New Roman" w:cs="Times New Roman"/>
          <w:b w:val="0"/>
          <w:sz w:val="28"/>
          <w:szCs w:val="28"/>
          <w:shd w:val="clear" w:color="auto" w:fill="FFFFFF"/>
        </w:rPr>
        <w:t>Chỉ huy nổ mìn: Là người chịu trách nhiệm và an toàn, hiệu quả nổ mìn có hiệu quả cao nhất trong khu vực nổ mìn, trực tiếp chỉ đạo tra kíp vào mạng nổ, kiểm tra thông mạng nổ, phân công cảnh giới khu vực nổ mìn, chỉ đạo an toàn trong khu vực bãi nổ và trực tiếp điểm hỏa khi khu vực nổ mìn đã đảm bảo các điều kiện an toàn nổ trong thời gian đã được phê duyệt</w:t>
      </w:r>
      <w:r w:rsidR="00987575" w:rsidRPr="00C468E1">
        <w:rPr>
          <w:rStyle w:val="Strong"/>
          <w:rFonts w:ascii="Times New Roman" w:hAnsi="Times New Roman" w:cs="Times New Roman"/>
          <w:b w:val="0"/>
          <w:sz w:val="28"/>
          <w:szCs w:val="28"/>
          <w:shd w:val="clear" w:color="auto" w:fill="FFFFFF"/>
        </w:rPr>
        <w:t>. Là người giữ chìa khóa máy nổ mìn trong suốt thời gian làm công tác chuẩn bị cho đến lúc khởi nổ. Là người thực hiện các hiệu lệnh nổ mìn và báo yên trong khu vực nổ mìn. Chuẩn bị thực hiện dùng loa pin thông báo. Là người chịu trách nhiệm lập hộ chiếu nổ mìn hoặc triển khai hộ chiếu nổ mìn đã được phê duyệt. Tổ chức huấn luyện, huấn luyện bổ sung cho lực lượng khoan nổ theo qui định hiện hành của pháp luật trước và trong quá trình thi công công trình. Tổ chức họp rút kinh nghiệm.</w:t>
      </w:r>
    </w:p>
    <w:p w14:paraId="6B0C8BB2" w14:textId="3CEE5083" w:rsidR="00987575" w:rsidRPr="00C468E1" w:rsidRDefault="00987575" w:rsidP="0037596B">
      <w:pPr>
        <w:spacing w:before="60" w:after="0" w:line="270" w:lineRule="auto"/>
        <w:ind w:firstLine="720"/>
        <w:jc w:val="both"/>
        <w:rPr>
          <w:rStyle w:val="Strong"/>
          <w:rFonts w:ascii="Times New Roman" w:hAnsi="Times New Roman" w:cs="Times New Roman"/>
          <w:b w:val="0"/>
          <w:sz w:val="28"/>
          <w:szCs w:val="28"/>
          <w:shd w:val="clear" w:color="auto" w:fill="FFFFFF"/>
        </w:rPr>
      </w:pPr>
      <w:r w:rsidRPr="00C468E1">
        <w:rPr>
          <w:rStyle w:val="Strong"/>
          <w:rFonts w:ascii="Times New Roman" w:hAnsi="Times New Roman" w:cs="Times New Roman"/>
          <w:b w:val="0"/>
          <w:sz w:val="28"/>
          <w:szCs w:val="28"/>
          <w:shd w:val="clear" w:color="auto" w:fill="FFFFFF"/>
        </w:rPr>
        <w:t>- Thợ nổ mìn: Là người được huấn luyện, kiểm tra đạt yêu cầu mới được cho phép sử dụng VLNCN. Tuyệt đối chấp hành chịu sự giám sát chỉ đạo trực tiếp về kỹ thuật và an toàn trong thi công khoan lỗ mìn, nạp VLNCN vào lỗ mìn của người chỉ huy nổ mìn.Chỉ được thi công những VLNCN đã được chỉ huy nổ mìn chỉ định. Trong quá trình thi công phải tuyệt đối tuân thủ</w:t>
      </w:r>
      <w:r w:rsidR="00DE1035" w:rsidRPr="00C468E1">
        <w:rPr>
          <w:rStyle w:val="Strong"/>
          <w:rFonts w:ascii="Times New Roman" w:hAnsi="Times New Roman" w:cs="Times New Roman"/>
          <w:b w:val="0"/>
          <w:sz w:val="28"/>
          <w:szCs w:val="28"/>
          <w:shd w:val="clear" w:color="auto" w:fill="FFFFFF"/>
        </w:rPr>
        <w:t xml:space="preserve"> các quy trình kĩ thuật nạp nổ mìn đã được huấn luyện, các quy định QCVN01:2019/BCT. Trong quá trình khoan, nạp nổ nếu phát  hiện thấy hiện tượng không an toàn cho thi công phải báo ngay cho người chỉ huy nổ mìn để có biện pháp xử lí kịp thời.</w:t>
      </w:r>
    </w:p>
    <w:p w14:paraId="5B582D4A" w14:textId="77777777" w:rsidR="00DE1035" w:rsidRPr="00C468E1" w:rsidRDefault="00DE1035" w:rsidP="0037596B">
      <w:pPr>
        <w:spacing w:before="60" w:after="0" w:line="270" w:lineRule="auto"/>
        <w:ind w:firstLine="720"/>
        <w:jc w:val="both"/>
        <w:rPr>
          <w:rStyle w:val="Strong"/>
          <w:rFonts w:ascii="Times New Roman" w:hAnsi="Times New Roman" w:cs="Times New Roman"/>
          <w:b w:val="0"/>
          <w:sz w:val="28"/>
          <w:szCs w:val="28"/>
          <w:shd w:val="clear" w:color="auto" w:fill="FFFFFF"/>
        </w:rPr>
      </w:pPr>
      <w:r w:rsidRPr="00C468E1">
        <w:rPr>
          <w:rStyle w:val="Strong"/>
          <w:rFonts w:ascii="Times New Roman" w:hAnsi="Times New Roman" w:cs="Times New Roman"/>
          <w:b w:val="0"/>
          <w:sz w:val="28"/>
          <w:szCs w:val="28"/>
          <w:shd w:val="clear" w:color="auto" w:fill="FFFFFF"/>
        </w:rPr>
        <w:t>- Công nhân cảnh giới (gác mìn): có trách nhiệm thực hiện nhiệm vụ cảnh giới ở các vị trí được giao, đảm bảo an toàn cho khu vực nổ mìn. Có nhiệm vụ ngăn chặn người, phương tiện đi vào khu vực nạp nổ mìn, trong khu vực được giao cảnh giới nếu phát hiện thấy hiện tượng không an toà</w:t>
      </w:r>
      <w:r w:rsidR="009579AD" w:rsidRPr="00C468E1">
        <w:rPr>
          <w:rStyle w:val="Strong"/>
          <w:rFonts w:ascii="Times New Roman" w:hAnsi="Times New Roman" w:cs="Times New Roman"/>
          <w:b w:val="0"/>
          <w:sz w:val="28"/>
          <w:szCs w:val="28"/>
          <w:shd w:val="clear" w:color="auto" w:fill="FFFFFF"/>
        </w:rPr>
        <w:t>n cho thi công phả</w:t>
      </w:r>
      <w:r w:rsidRPr="00C468E1">
        <w:rPr>
          <w:rStyle w:val="Strong"/>
          <w:rFonts w:ascii="Times New Roman" w:hAnsi="Times New Roman" w:cs="Times New Roman"/>
          <w:b w:val="0"/>
          <w:sz w:val="28"/>
          <w:szCs w:val="28"/>
          <w:shd w:val="clear" w:color="auto" w:fill="FFFFFF"/>
        </w:rPr>
        <w:t>i báo cho người chỉ huy nổ mìn</w:t>
      </w:r>
      <w:r w:rsidR="009579AD" w:rsidRPr="00C468E1">
        <w:rPr>
          <w:rStyle w:val="Strong"/>
          <w:rFonts w:ascii="Times New Roman" w:hAnsi="Times New Roman" w:cs="Times New Roman"/>
          <w:b w:val="0"/>
          <w:sz w:val="28"/>
          <w:szCs w:val="28"/>
          <w:shd w:val="clear" w:color="auto" w:fill="FFFFFF"/>
        </w:rPr>
        <w:t xml:space="preserve"> để có biện pháp xử lí kịp thời.</w:t>
      </w:r>
      <w:r w:rsidR="00DF6772" w:rsidRPr="00C468E1">
        <w:rPr>
          <w:rStyle w:val="Strong"/>
          <w:rFonts w:ascii="Times New Roman" w:hAnsi="Times New Roman" w:cs="Times New Roman"/>
          <w:b w:val="0"/>
          <w:sz w:val="28"/>
          <w:szCs w:val="28"/>
          <w:shd w:val="clear" w:color="auto" w:fill="FFFFFF"/>
        </w:rPr>
        <w:t xml:space="preserve"> Tại các vị trí cảnh giới công nhân cảnh giới phải đặt biển báo “ Khu vực nổ mìn – cấm vào” ở giữa đường đi, mặt biển báo hướng ra ngoài khu vực nổ mìn. Khi làm nhiệm vụ cảnh giới phải có cờ lệnh màu đỏ trong tay, thông báo cho an toàn cho chỉ huy nổ mìn và chỉ được rời vị trí cảnh giới sau khi có hiệu lệnh báo yên của chỉ huy nổ mìn.</w:t>
      </w:r>
    </w:p>
    <w:p w14:paraId="60CE5303" w14:textId="4C560C34" w:rsidR="00DF6772" w:rsidRPr="00C468E1" w:rsidRDefault="00DF6772" w:rsidP="0037596B">
      <w:pPr>
        <w:spacing w:before="60" w:after="0" w:line="270" w:lineRule="auto"/>
        <w:ind w:firstLine="720"/>
        <w:jc w:val="both"/>
        <w:rPr>
          <w:rStyle w:val="Strong"/>
          <w:rFonts w:ascii="Times New Roman" w:hAnsi="Times New Roman" w:cs="Times New Roman"/>
          <w:b w:val="0"/>
          <w:sz w:val="28"/>
          <w:szCs w:val="28"/>
          <w:shd w:val="clear" w:color="auto" w:fill="FFFFFF"/>
        </w:rPr>
      </w:pPr>
      <w:r w:rsidRPr="00C468E1">
        <w:rPr>
          <w:rStyle w:val="Strong"/>
          <w:rFonts w:ascii="Times New Roman" w:hAnsi="Times New Roman" w:cs="Times New Roman"/>
          <w:b w:val="0"/>
          <w:sz w:val="28"/>
          <w:szCs w:val="28"/>
          <w:shd w:val="clear" w:color="auto" w:fill="FFFFFF"/>
        </w:rPr>
        <w:t xml:space="preserve">- Các thành viên khác trên công trường: Tất cả cả các phương tiện, thiết bị, con người phải rời khỏi khu vực chuẩn bị nổ mìn theo hướng dẫn của chỉ huy nổ mìn. Cấm không được đến gần khu vực thi công nạp nổ mìn, phải ẩn nấp an toàn ngoài phạm vi nổ mìn </w:t>
      </w:r>
      <w:r w:rsidR="00B82339">
        <w:rPr>
          <w:rStyle w:val="Strong"/>
          <w:rFonts w:ascii="Times New Roman" w:hAnsi="Times New Roman" w:cs="Times New Roman"/>
          <w:b w:val="0"/>
          <w:sz w:val="28"/>
          <w:szCs w:val="28"/>
          <w:shd w:val="clear" w:color="auto" w:fill="FFFFFF"/>
        </w:rPr>
        <w:t xml:space="preserve">≥ </w:t>
      </w:r>
      <w:r w:rsidRPr="00C468E1">
        <w:rPr>
          <w:rStyle w:val="Strong"/>
          <w:rFonts w:ascii="Times New Roman" w:hAnsi="Times New Roman" w:cs="Times New Roman"/>
          <w:b w:val="0"/>
          <w:sz w:val="28"/>
          <w:szCs w:val="28"/>
          <w:shd w:val="clear" w:color="auto" w:fill="FFFFFF"/>
        </w:rPr>
        <w:t>300 m</w:t>
      </w:r>
    </w:p>
    <w:p w14:paraId="66537FD7" w14:textId="701F31B2" w:rsidR="002E46F8" w:rsidRPr="00C468E1" w:rsidRDefault="00131567" w:rsidP="0037596B">
      <w:pPr>
        <w:spacing w:before="60" w:after="0" w:line="270" w:lineRule="auto"/>
        <w:jc w:val="both"/>
        <w:rPr>
          <w:rStyle w:val="Strong"/>
          <w:rFonts w:ascii="Times New Roman" w:hAnsi="Times New Roman" w:cs="Times New Roman"/>
          <w:b w:val="0"/>
          <w:sz w:val="28"/>
          <w:szCs w:val="28"/>
          <w:shd w:val="clear" w:color="auto" w:fill="FFFFFF"/>
        </w:rPr>
      </w:pPr>
      <w:r w:rsidRPr="00C468E1">
        <w:rPr>
          <w:rStyle w:val="Strong"/>
          <w:rFonts w:ascii="Times New Roman" w:hAnsi="Times New Roman" w:cs="Times New Roman"/>
          <w:sz w:val="28"/>
          <w:szCs w:val="28"/>
          <w:shd w:val="clear" w:color="auto" w:fill="FFFFFF"/>
        </w:rPr>
        <w:lastRenderedPageBreak/>
        <w:t>5</w:t>
      </w:r>
      <w:r w:rsidR="001032E2" w:rsidRPr="00C468E1">
        <w:rPr>
          <w:rStyle w:val="Strong"/>
          <w:rFonts w:ascii="Times New Roman" w:hAnsi="Times New Roman" w:cs="Times New Roman"/>
          <w:sz w:val="28"/>
          <w:szCs w:val="28"/>
          <w:shd w:val="clear" w:color="auto" w:fill="FFFFFF"/>
        </w:rPr>
        <w:t>.3</w:t>
      </w:r>
      <w:r w:rsidR="00DF6772" w:rsidRPr="00C468E1">
        <w:rPr>
          <w:rStyle w:val="Strong"/>
          <w:rFonts w:ascii="Times New Roman" w:hAnsi="Times New Roman" w:cs="Times New Roman"/>
          <w:sz w:val="28"/>
          <w:szCs w:val="28"/>
          <w:shd w:val="clear" w:color="auto" w:fill="FFFFFF"/>
        </w:rPr>
        <w:t xml:space="preserve"> Các quy định về báo cáo, ghi chép các sự kiện bất thường nhưng đến mức xảy ra sự cố trong đợt nổ mìn; cá</w:t>
      </w:r>
      <w:r w:rsidR="00A8661F" w:rsidRPr="00C468E1">
        <w:rPr>
          <w:rStyle w:val="Strong"/>
          <w:rFonts w:ascii="Times New Roman" w:hAnsi="Times New Roman" w:cs="Times New Roman"/>
          <w:sz w:val="28"/>
          <w:szCs w:val="28"/>
          <w:shd w:val="clear" w:color="auto" w:fill="FFFFFF"/>
        </w:rPr>
        <w:t>c</w:t>
      </w:r>
      <w:r w:rsidR="00DF6772" w:rsidRPr="00C468E1">
        <w:rPr>
          <w:rStyle w:val="Strong"/>
          <w:rFonts w:ascii="Times New Roman" w:hAnsi="Times New Roman" w:cs="Times New Roman"/>
          <w:sz w:val="28"/>
          <w:szCs w:val="28"/>
          <w:shd w:val="clear" w:color="auto" w:fill="FFFFFF"/>
        </w:rPr>
        <w:t xml:space="preserve"> ghi chép</w:t>
      </w:r>
      <w:r w:rsidR="00A8661F" w:rsidRPr="00C468E1">
        <w:rPr>
          <w:rStyle w:val="Strong"/>
          <w:rFonts w:ascii="Times New Roman" w:hAnsi="Times New Roman" w:cs="Times New Roman"/>
          <w:sz w:val="28"/>
          <w:szCs w:val="28"/>
          <w:shd w:val="clear" w:color="auto" w:fill="FFFFFF"/>
        </w:rPr>
        <w:t xml:space="preserve"> về sự cố nếu có (ghi ở phần kết quả nổ mìn trong hộ chiếu):</w:t>
      </w:r>
      <w:r w:rsidR="00A8661F" w:rsidRPr="00C468E1">
        <w:rPr>
          <w:rStyle w:val="Strong"/>
          <w:rFonts w:ascii="Times New Roman" w:hAnsi="Times New Roman" w:cs="Times New Roman"/>
          <w:b w:val="0"/>
          <w:sz w:val="28"/>
          <w:szCs w:val="28"/>
          <w:shd w:val="clear" w:color="auto" w:fill="FFFFFF"/>
        </w:rPr>
        <w:t xml:space="preserve"> </w:t>
      </w:r>
    </w:p>
    <w:p w14:paraId="2C5C4E92" w14:textId="77777777" w:rsidR="00DF6772" w:rsidRPr="00C468E1" w:rsidRDefault="00A8661F" w:rsidP="0037596B">
      <w:pPr>
        <w:spacing w:before="60" w:after="0" w:line="270" w:lineRule="auto"/>
        <w:ind w:firstLine="720"/>
        <w:jc w:val="both"/>
        <w:rPr>
          <w:rStyle w:val="Strong"/>
          <w:rFonts w:ascii="Times New Roman" w:hAnsi="Times New Roman" w:cs="Times New Roman"/>
          <w:b w:val="0"/>
          <w:sz w:val="28"/>
          <w:szCs w:val="28"/>
          <w:shd w:val="clear" w:color="auto" w:fill="FFFFFF"/>
        </w:rPr>
      </w:pPr>
      <w:r w:rsidRPr="00C468E1">
        <w:rPr>
          <w:rStyle w:val="Strong"/>
          <w:rFonts w:ascii="Times New Roman" w:hAnsi="Times New Roman" w:cs="Times New Roman"/>
          <w:b w:val="0"/>
          <w:sz w:val="28"/>
          <w:szCs w:val="28"/>
          <w:shd w:val="clear" w:color="auto" w:fill="FFFFFF"/>
        </w:rPr>
        <w:t>Chỉ huy nổ mìn sau khi kiểm tra bãi nổ phải ghi lại kết quả sau khi nổ mìn theo đúng QCVN 01:2019/BCT. Ghi chép ở phần kết quả nổ mìn trong hộ chiếu nổ mìn các sự kiện bất thường nhưng chưa đến mức xảy ra ra sự cố trong đợt nổ mìn và sự cố (nếu có)</w:t>
      </w:r>
    </w:p>
    <w:p w14:paraId="6C3F0D5B" w14:textId="7AD58AE0" w:rsidR="00A8661F" w:rsidRPr="00C468E1" w:rsidRDefault="00131567" w:rsidP="0037596B">
      <w:pPr>
        <w:spacing w:before="60" w:after="0" w:line="270" w:lineRule="auto"/>
        <w:ind w:firstLine="720"/>
        <w:rPr>
          <w:rStyle w:val="Strong"/>
          <w:rFonts w:ascii="Times New Roman" w:hAnsi="Times New Roman" w:cs="Times New Roman"/>
          <w:sz w:val="28"/>
          <w:szCs w:val="28"/>
          <w:shd w:val="clear" w:color="auto" w:fill="FFFFFF"/>
        </w:rPr>
      </w:pPr>
      <w:r w:rsidRPr="00C468E1">
        <w:rPr>
          <w:rStyle w:val="Strong"/>
          <w:rFonts w:ascii="Times New Roman" w:hAnsi="Times New Roman" w:cs="Times New Roman"/>
          <w:sz w:val="28"/>
          <w:szCs w:val="28"/>
          <w:shd w:val="clear" w:color="auto" w:fill="FFFFFF"/>
        </w:rPr>
        <w:t>5</w:t>
      </w:r>
      <w:r w:rsidR="001032E2" w:rsidRPr="00C468E1">
        <w:rPr>
          <w:rStyle w:val="Strong"/>
          <w:rFonts w:ascii="Times New Roman" w:hAnsi="Times New Roman" w:cs="Times New Roman"/>
          <w:sz w:val="28"/>
          <w:szCs w:val="28"/>
          <w:shd w:val="clear" w:color="auto" w:fill="FFFFFF"/>
        </w:rPr>
        <w:t>.</w:t>
      </w:r>
      <w:r w:rsidR="002E46F8" w:rsidRPr="00C468E1">
        <w:rPr>
          <w:rStyle w:val="Strong"/>
          <w:rFonts w:ascii="Times New Roman" w:hAnsi="Times New Roman" w:cs="Times New Roman"/>
          <w:sz w:val="28"/>
          <w:szCs w:val="28"/>
          <w:shd w:val="clear" w:color="auto" w:fill="FFFFFF"/>
        </w:rPr>
        <w:t>4</w:t>
      </w:r>
      <w:r w:rsidR="00A8661F" w:rsidRPr="00C468E1">
        <w:rPr>
          <w:rStyle w:val="Strong"/>
          <w:rFonts w:ascii="Times New Roman" w:hAnsi="Times New Roman" w:cs="Times New Roman"/>
          <w:sz w:val="28"/>
          <w:szCs w:val="28"/>
          <w:shd w:val="clear" w:color="auto" w:fill="FFFFFF"/>
        </w:rPr>
        <w:t xml:space="preserve"> Các quy định kỷ luật nội bộ khi có vi phạm</w:t>
      </w:r>
    </w:p>
    <w:p w14:paraId="49F03F7D" w14:textId="5887D61F" w:rsidR="00A8661F" w:rsidRPr="00C468E1" w:rsidRDefault="002E46F8" w:rsidP="0037596B">
      <w:pPr>
        <w:spacing w:before="60" w:after="0" w:line="270" w:lineRule="auto"/>
        <w:ind w:firstLine="720"/>
        <w:jc w:val="both"/>
        <w:rPr>
          <w:rStyle w:val="Strong"/>
          <w:rFonts w:ascii="Times New Roman" w:hAnsi="Times New Roman" w:cs="Times New Roman"/>
          <w:b w:val="0"/>
          <w:sz w:val="28"/>
          <w:szCs w:val="28"/>
          <w:shd w:val="clear" w:color="auto" w:fill="FFFFFF"/>
        </w:rPr>
      </w:pPr>
      <w:r w:rsidRPr="00C468E1">
        <w:rPr>
          <w:rStyle w:val="Strong"/>
          <w:rFonts w:ascii="Times New Roman" w:hAnsi="Times New Roman" w:cs="Times New Roman"/>
          <w:b w:val="0"/>
          <w:sz w:val="28"/>
          <w:szCs w:val="28"/>
          <w:shd w:val="clear" w:color="auto" w:fill="FFFFFF"/>
        </w:rPr>
        <w:t>- Theo quy</w:t>
      </w:r>
      <w:r w:rsidR="00A8661F" w:rsidRPr="00C468E1">
        <w:rPr>
          <w:rStyle w:val="Strong"/>
          <w:rFonts w:ascii="Times New Roman" w:hAnsi="Times New Roman" w:cs="Times New Roman"/>
          <w:b w:val="0"/>
          <w:sz w:val="28"/>
          <w:szCs w:val="28"/>
          <w:shd w:val="clear" w:color="auto" w:fill="FFFFFF"/>
        </w:rPr>
        <w:t xml:space="preserve"> định của công ty Cổ phần Mông sơn: Nếu cá nhân làm sai, không đúng quy trình sẽ tùy vào mức độ mà có hình thức xử lý theo quy định của công ty và pháp luật quy định hiện hành.</w:t>
      </w:r>
    </w:p>
    <w:p w14:paraId="20C079C0" w14:textId="71A39795" w:rsidR="00A8661F" w:rsidRPr="00C468E1" w:rsidRDefault="00131567" w:rsidP="0037596B">
      <w:pPr>
        <w:spacing w:before="60" w:after="0" w:line="270" w:lineRule="auto"/>
        <w:ind w:firstLine="720"/>
        <w:rPr>
          <w:rStyle w:val="Strong"/>
          <w:rFonts w:ascii="Times New Roman" w:hAnsi="Times New Roman" w:cs="Times New Roman"/>
          <w:sz w:val="28"/>
          <w:szCs w:val="28"/>
          <w:shd w:val="clear" w:color="auto" w:fill="FFFFFF"/>
        </w:rPr>
      </w:pPr>
      <w:r w:rsidRPr="00C468E1">
        <w:rPr>
          <w:rStyle w:val="Strong"/>
          <w:rFonts w:ascii="Times New Roman" w:hAnsi="Times New Roman" w:cs="Times New Roman"/>
          <w:sz w:val="28"/>
          <w:szCs w:val="28"/>
          <w:shd w:val="clear" w:color="auto" w:fill="FFFFFF"/>
        </w:rPr>
        <w:t>5</w:t>
      </w:r>
      <w:r w:rsidR="001032E2" w:rsidRPr="00C468E1">
        <w:rPr>
          <w:rStyle w:val="Strong"/>
          <w:rFonts w:ascii="Times New Roman" w:hAnsi="Times New Roman" w:cs="Times New Roman"/>
          <w:sz w:val="28"/>
          <w:szCs w:val="28"/>
          <w:shd w:val="clear" w:color="auto" w:fill="FFFFFF"/>
        </w:rPr>
        <w:t xml:space="preserve">.5 </w:t>
      </w:r>
      <w:r w:rsidR="002E46F8" w:rsidRPr="00C468E1">
        <w:rPr>
          <w:rStyle w:val="Strong"/>
          <w:rFonts w:ascii="Times New Roman" w:hAnsi="Times New Roman" w:cs="Times New Roman"/>
          <w:sz w:val="28"/>
          <w:szCs w:val="28"/>
          <w:shd w:val="clear" w:color="auto" w:fill="FFFFFF"/>
        </w:rPr>
        <w:t>Hiệu lực phương án</w:t>
      </w:r>
    </w:p>
    <w:p w14:paraId="0BB9BB03" w14:textId="6F4810D8" w:rsidR="00532540" w:rsidRPr="00C468E1" w:rsidRDefault="00532540" w:rsidP="0037596B">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Pr>
          <w:rFonts w:ascii="Times New Roman" w:hAnsi="Times New Roman" w:eastAsia="Times New Roman"/>
          <w:b w:val="0"/>
          <w:sz w:val="28"/>
        </w:rPr>
        <w:t>- Phương án nổ mìn có hiệu lực kể từ ngày được Giám đốc Công ty phê duyệt. Khi có bất cứ sự sửa đổi, bổ sung nào trong Phương án nổ mìn, nội dung sửa đổi, bổ sung chỉ được thực hiện sau khi được phê duyệt và có hiệu lực kể từ ngày ký quyết định sửa đổi, bổ sung.</w:t>
      </w:r>
    </w:p>
    <w:p>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Pr>
          <w:rFonts w:ascii="Times New Roman" w:hAnsi="Times New Roman" w:eastAsia="Times New Roman"/>
          <w:b w:val="0"/>
          <w:sz w:val="28"/>
        </w:rPr>
        <w:t>- Công ty tổ chức giám sát ảnh hưởng của nổ mìn (chấn động, sóng không khí, đá văng) đối với các công trình lân cận; thực hiện đồng bộ với Bản đánh giá nguy cơ rủi ro về an toàn và Kế hoạch ứng cứu khẩn cấp lập theo Điều 14, Điều 16 Thông tư số 23/2024/TT-BCT.</w:t>
      </w:r>
    </w:p>
    <w:p>
      <w:pPr>
        <w:widowControl w:val="0"/>
        <w:tabs>
          <w:tab w:val="left" w:pos="180"/>
          <w:tab w:val="left" w:pos="360"/>
        </w:tabs>
        <w:spacing w:before="60" w:after="0" w:line="270" w:lineRule="auto"/>
        <w:ind w:firstLine="720"/>
        <w:jc w:val="both"/>
        <w:rPr>
          <w:rFonts w:ascii="Times New Roman" w:hAnsi="Times New Roman" w:cs="Times New Roman"/>
          <w:sz w:val="28"/>
          <w:szCs w:val="28"/>
          <w:lang w:val="vi-VN"/>
        </w:rPr>
      </w:pPr>
      <w:r>
        <w:rPr>
          <w:rFonts w:ascii="Times New Roman" w:hAnsi="Times New Roman" w:eastAsia="Times New Roman"/>
          <w:b w:val="0"/>
          <w:sz w:val="28"/>
        </w:rPr>
        <w:t>- Trước mỗi đợt nổ, chỉ huy nổ mìn lập hộ chiếu nổ mìn theo Phụ lục VIII Thông tư số 23/2024/TT-BCT, phù hợp với nội dung Phương án này, Thiết kế bản vẽ thi công được duyệt và Giấy phép sử dụng vật liệu nổ công nghiệp được cấp; trong đó xác định rõ số lượng lỗ khoan, sơ đồ đấu nổ vi sai và khối lượng thuốc nổ của từng nhóm vi sai, bảo đảm tổng khối lượng thuốc nổ của các phát mìn giãn cách nhau dưới 8ms không vượt quá 403kg.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4"/>
        <w:gridCol w:w="4817"/>
      </w:tblGrid>
      <w:tr w:rsidR="00460353" w:rsidRPr="00460353" w14:paraId="548841FA" w14:textId="77777777" w:rsidTr="00B17F7C">
        <w:tc>
          <w:tcPr>
            <w:tcW w:w="4804" w:type="dxa"/>
          </w:tcPr>
          <w:p w14:paraId="58EAD489" w14:textId="77777777" w:rsidR="00B17F7C" w:rsidRPr="00C468E1" w:rsidRDefault="00B17F7C" w:rsidP="0037596B">
            <w:pPr>
              <w:spacing w:before="60" w:line="270" w:lineRule="auto"/>
              <w:jc w:val="center"/>
              <w:rPr>
                <w:rStyle w:val="Strong"/>
                <w:rFonts w:ascii="Times New Roman" w:hAnsi="Times New Roman" w:cs="Times New Roman"/>
                <w:sz w:val="28"/>
                <w:szCs w:val="28"/>
                <w:shd w:val="clear" w:color="auto" w:fill="FFFFFF"/>
              </w:rPr>
            </w:pPr>
          </w:p>
          <w:p w14:paraId="2C150CDC" w14:textId="77777777" w:rsidR="00A8661F" w:rsidRPr="00C468E1" w:rsidRDefault="002E46F8" w:rsidP="0037596B">
            <w:pPr>
              <w:spacing w:before="60" w:line="270" w:lineRule="auto"/>
              <w:jc w:val="center"/>
              <w:rPr>
                <w:rStyle w:val="Strong"/>
                <w:rFonts w:ascii="Times New Roman" w:hAnsi="Times New Roman" w:cs="Times New Roman"/>
                <w:sz w:val="28"/>
                <w:szCs w:val="28"/>
                <w:shd w:val="clear" w:color="auto" w:fill="FFFFFF"/>
              </w:rPr>
            </w:pPr>
            <w:r w:rsidRPr="00C468E1">
              <w:rPr>
                <w:rStyle w:val="Strong"/>
                <w:rFonts w:ascii="Times New Roman" w:hAnsi="Times New Roman" w:cs="Times New Roman"/>
                <w:sz w:val="28"/>
                <w:szCs w:val="28"/>
                <w:shd w:val="clear" w:color="auto" w:fill="FFFFFF"/>
              </w:rPr>
              <w:t>Phê duyệt</w:t>
            </w:r>
          </w:p>
          <w:p w14:paraId="3E9B2C6A" w14:textId="77777777" w:rsidR="002E46F8" w:rsidRPr="00C468E1" w:rsidRDefault="002E46F8" w:rsidP="0037596B">
            <w:pPr>
              <w:spacing w:before="60" w:line="270" w:lineRule="auto"/>
              <w:jc w:val="center"/>
              <w:rPr>
                <w:rStyle w:val="Strong"/>
                <w:rFonts w:ascii="Times New Roman" w:hAnsi="Times New Roman" w:cs="Times New Roman"/>
                <w:b w:val="0"/>
                <w:i/>
                <w:sz w:val="28"/>
                <w:szCs w:val="28"/>
                <w:shd w:val="clear" w:color="auto" w:fill="FFFFFF"/>
              </w:rPr>
            </w:pPr>
            <w:r w:rsidRPr="00C468E1">
              <w:rPr>
                <w:rStyle w:val="Strong"/>
                <w:rFonts w:ascii="Times New Roman" w:hAnsi="Times New Roman" w:cs="Times New Roman"/>
                <w:b w:val="0"/>
                <w:i/>
                <w:sz w:val="28"/>
                <w:szCs w:val="28"/>
                <w:shd w:val="clear" w:color="auto" w:fill="FFFFFF"/>
              </w:rPr>
              <w:t>(Người quản lý)</w:t>
            </w:r>
          </w:p>
          <w:p w14:paraId="6203A5D6" w14:textId="77777777" w:rsidR="002E46F8" w:rsidRPr="00C468E1" w:rsidRDefault="002E46F8" w:rsidP="0037596B">
            <w:pPr>
              <w:spacing w:before="60" w:line="270" w:lineRule="auto"/>
              <w:jc w:val="center"/>
              <w:rPr>
                <w:rStyle w:val="Strong"/>
                <w:rFonts w:ascii="Times New Roman" w:hAnsi="Times New Roman" w:cs="Times New Roman"/>
                <w:b w:val="0"/>
                <w:sz w:val="28"/>
                <w:szCs w:val="28"/>
                <w:shd w:val="clear" w:color="auto" w:fill="FFFFFF"/>
              </w:rPr>
            </w:pPr>
          </w:p>
          <w:p w14:paraId="40FDFFF3" w14:textId="77777777" w:rsidR="002E46F8" w:rsidRPr="00C468E1" w:rsidRDefault="002E46F8" w:rsidP="0037596B">
            <w:pPr>
              <w:spacing w:before="60" w:line="270" w:lineRule="auto"/>
              <w:jc w:val="center"/>
              <w:rPr>
                <w:rStyle w:val="Strong"/>
                <w:rFonts w:ascii="Times New Roman" w:hAnsi="Times New Roman" w:cs="Times New Roman"/>
                <w:b w:val="0"/>
                <w:sz w:val="28"/>
                <w:szCs w:val="28"/>
                <w:shd w:val="clear" w:color="auto" w:fill="FFFFFF"/>
              </w:rPr>
            </w:pPr>
          </w:p>
          <w:p w14:paraId="6B50D4C2" w14:textId="77777777" w:rsidR="004C128F" w:rsidRPr="00C468E1" w:rsidRDefault="004C128F" w:rsidP="0037596B">
            <w:pPr>
              <w:spacing w:before="60" w:line="270" w:lineRule="auto"/>
              <w:jc w:val="center"/>
              <w:rPr>
                <w:rStyle w:val="Strong"/>
                <w:rFonts w:ascii="Times New Roman" w:hAnsi="Times New Roman" w:cs="Times New Roman"/>
                <w:b w:val="0"/>
                <w:sz w:val="28"/>
                <w:szCs w:val="28"/>
                <w:shd w:val="clear" w:color="auto" w:fill="FFFFFF"/>
              </w:rPr>
            </w:pPr>
          </w:p>
          <w:p w14:paraId="16FEFB42" w14:textId="77777777" w:rsidR="002E46F8" w:rsidRPr="00860BD1" w:rsidRDefault="002E46F8" w:rsidP="0037596B">
            <w:pPr>
              <w:spacing w:before="60" w:line="270" w:lineRule="auto"/>
              <w:jc w:val="center"/>
              <w:rPr>
                <w:rStyle w:val="Strong"/>
                <w:rFonts w:ascii="Times New Roman" w:hAnsi="Times New Roman" w:cs="Times New Roman"/>
                <w:bCs w:val="0"/>
                <w:sz w:val="28"/>
                <w:szCs w:val="28"/>
                <w:shd w:val="clear" w:color="auto" w:fill="FFFFFF"/>
              </w:rPr>
            </w:pPr>
            <w:r w:rsidRPr="00860BD1">
              <w:rPr>
                <w:rStyle w:val="Strong"/>
                <w:rFonts w:ascii="Times New Roman" w:hAnsi="Times New Roman" w:cs="Times New Roman"/>
                <w:bCs w:val="0"/>
                <w:sz w:val="28"/>
                <w:szCs w:val="28"/>
                <w:shd w:val="clear" w:color="auto" w:fill="FFFFFF"/>
              </w:rPr>
              <w:t>Phạm Văn Đức</w:t>
            </w:r>
          </w:p>
        </w:tc>
        <w:tc>
          <w:tcPr>
            <w:tcW w:w="4817" w:type="dxa"/>
          </w:tcPr>
          <w:p w14:paraId="38A2CEF8" w14:textId="77777777" w:rsidR="00B17F7C" w:rsidRPr="00C468E1" w:rsidRDefault="00B17F7C" w:rsidP="0037596B">
            <w:pPr>
              <w:spacing w:before="60" w:line="270" w:lineRule="auto"/>
              <w:jc w:val="center"/>
              <w:rPr>
                <w:rStyle w:val="Strong"/>
                <w:rFonts w:ascii="Times New Roman" w:hAnsi="Times New Roman" w:cs="Times New Roman"/>
                <w:b w:val="0"/>
                <w:i/>
                <w:sz w:val="28"/>
                <w:szCs w:val="28"/>
                <w:shd w:val="clear" w:color="auto" w:fill="FFFFFF"/>
              </w:rPr>
            </w:pPr>
            <w:r w:rsidRPr="00C468E1">
              <w:rPr>
                <w:rStyle w:val="Strong"/>
                <w:rFonts w:ascii="Times New Roman" w:hAnsi="Times New Roman" w:cs="Times New Roman"/>
                <w:b w:val="0"/>
                <w:i/>
                <w:sz w:val="28"/>
                <w:szCs w:val="28"/>
                <w:shd w:val="clear" w:color="auto" w:fill="FFFFFF"/>
              </w:rPr>
              <w:t>Lào Cai, ngày       tháng 07 năm 2026</w:t>
            </w:r>
          </w:p>
          <w:p w14:paraId="4EF9D24A" w14:textId="77777777" w:rsidR="00A8661F" w:rsidRPr="00C468E1" w:rsidRDefault="002E46F8" w:rsidP="0037596B">
            <w:pPr>
              <w:spacing w:before="60" w:line="270" w:lineRule="auto"/>
              <w:jc w:val="center"/>
              <w:rPr>
                <w:rStyle w:val="Strong"/>
                <w:rFonts w:ascii="Times New Roman" w:hAnsi="Times New Roman" w:cs="Times New Roman"/>
                <w:sz w:val="28"/>
                <w:szCs w:val="28"/>
                <w:shd w:val="clear" w:color="auto" w:fill="FFFFFF"/>
              </w:rPr>
            </w:pPr>
            <w:r w:rsidRPr="00C468E1">
              <w:rPr>
                <w:rStyle w:val="Strong"/>
                <w:rFonts w:ascii="Times New Roman" w:hAnsi="Times New Roman" w:cs="Times New Roman"/>
                <w:sz w:val="28"/>
                <w:szCs w:val="28"/>
                <w:shd w:val="clear" w:color="auto" w:fill="FFFFFF"/>
              </w:rPr>
              <w:t>Người lập phương án</w:t>
            </w:r>
          </w:p>
          <w:p w14:paraId="61054D61" w14:textId="77777777" w:rsidR="002E46F8" w:rsidRPr="00C468E1" w:rsidRDefault="002E46F8" w:rsidP="0037596B">
            <w:pPr>
              <w:spacing w:before="60" w:line="270" w:lineRule="auto"/>
              <w:jc w:val="center"/>
              <w:rPr>
                <w:rStyle w:val="Strong"/>
                <w:rFonts w:ascii="Times New Roman" w:hAnsi="Times New Roman" w:cs="Times New Roman"/>
                <w:b w:val="0"/>
                <w:i/>
                <w:sz w:val="28"/>
                <w:szCs w:val="28"/>
                <w:shd w:val="clear" w:color="auto" w:fill="FFFFFF"/>
              </w:rPr>
            </w:pPr>
            <w:r w:rsidRPr="00C468E1">
              <w:rPr>
                <w:rStyle w:val="Strong"/>
                <w:rFonts w:ascii="Times New Roman" w:hAnsi="Times New Roman" w:cs="Times New Roman"/>
                <w:b w:val="0"/>
                <w:i/>
                <w:sz w:val="28"/>
                <w:szCs w:val="28"/>
                <w:shd w:val="clear" w:color="auto" w:fill="FFFFFF"/>
              </w:rPr>
              <w:t>(Chỉ huy nổ mìn)</w:t>
            </w:r>
          </w:p>
          <w:p w14:paraId="23765CAE" w14:textId="77777777" w:rsidR="002E46F8" w:rsidRPr="00C468E1" w:rsidRDefault="002E46F8" w:rsidP="0037596B">
            <w:pPr>
              <w:spacing w:before="60" w:line="270" w:lineRule="auto"/>
              <w:jc w:val="center"/>
              <w:rPr>
                <w:rStyle w:val="Strong"/>
                <w:rFonts w:ascii="Times New Roman" w:hAnsi="Times New Roman" w:cs="Times New Roman"/>
                <w:b w:val="0"/>
                <w:sz w:val="28"/>
                <w:szCs w:val="28"/>
                <w:shd w:val="clear" w:color="auto" w:fill="FFFFFF"/>
              </w:rPr>
            </w:pPr>
          </w:p>
          <w:p w14:paraId="0ECE3BE8" w14:textId="77777777" w:rsidR="002E46F8" w:rsidRPr="00C468E1" w:rsidRDefault="002E46F8" w:rsidP="0037596B">
            <w:pPr>
              <w:spacing w:before="60" w:line="270" w:lineRule="auto"/>
              <w:jc w:val="center"/>
              <w:rPr>
                <w:rStyle w:val="Strong"/>
                <w:rFonts w:ascii="Times New Roman" w:hAnsi="Times New Roman" w:cs="Times New Roman"/>
                <w:b w:val="0"/>
                <w:sz w:val="28"/>
                <w:szCs w:val="28"/>
                <w:shd w:val="clear" w:color="auto" w:fill="FFFFFF"/>
              </w:rPr>
            </w:pPr>
          </w:p>
          <w:p w14:paraId="18DCEBB4" w14:textId="77777777" w:rsidR="002E46F8" w:rsidRPr="00C468E1" w:rsidRDefault="002E46F8" w:rsidP="0037596B">
            <w:pPr>
              <w:spacing w:before="60" w:line="270" w:lineRule="auto"/>
              <w:jc w:val="center"/>
              <w:rPr>
                <w:rStyle w:val="Strong"/>
                <w:rFonts w:ascii="Times New Roman" w:hAnsi="Times New Roman" w:cs="Times New Roman"/>
                <w:b w:val="0"/>
                <w:sz w:val="28"/>
                <w:szCs w:val="28"/>
                <w:shd w:val="clear" w:color="auto" w:fill="FFFFFF"/>
              </w:rPr>
            </w:pPr>
          </w:p>
          <w:p w14:paraId="6E4B299C" w14:textId="50ADFA11" w:rsidR="00643BC0" w:rsidRPr="00860BD1" w:rsidRDefault="002E46F8" w:rsidP="0037596B">
            <w:pPr>
              <w:spacing w:before="60" w:line="270" w:lineRule="auto"/>
              <w:jc w:val="center"/>
              <w:rPr>
                <w:rStyle w:val="Strong"/>
                <w:rFonts w:ascii="Times New Roman" w:hAnsi="Times New Roman" w:cs="Times New Roman"/>
                <w:bCs w:val="0"/>
                <w:sz w:val="28"/>
                <w:szCs w:val="28"/>
                <w:shd w:val="clear" w:color="auto" w:fill="FFFFFF"/>
              </w:rPr>
            </w:pPr>
            <w:r w:rsidRPr="00860BD1">
              <w:rPr>
                <w:rStyle w:val="Strong"/>
                <w:rFonts w:ascii="Times New Roman" w:hAnsi="Times New Roman" w:cs="Times New Roman"/>
                <w:bCs w:val="0"/>
                <w:sz w:val="28"/>
                <w:szCs w:val="28"/>
                <w:shd w:val="clear" w:color="auto" w:fill="FFFFFF"/>
              </w:rPr>
              <w:t>Nguyễn Ngọc Tú</w:t>
            </w:r>
          </w:p>
        </w:tc>
      </w:tr>
    </w:tbl>
    <w:p w14:paraId="4E530BAA" w14:textId="77777777" w:rsidR="00A8661F" w:rsidRPr="00460353" w:rsidRDefault="00A8661F" w:rsidP="0037596B">
      <w:pPr>
        <w:spacing w:before="60" w:after="0" w:line="270" w:lineRule="auto"/>
        <w:rPr>
          <w:rStyle w:val="Strong"/>
          <w:rFonts w:ascii="Times New Roman" w:hAnsi="Times New Roman" w:cs="Times New Roman"/>
          <w:b w:val="0"/>
          <w:sz w:val="28"/>
          <w:szCs w:val="28"/>
          <w:shd w:val="clear" w:color="auto" w:fill="FFFFFF"/>
        </w:rPr>
      </w:pPr>
    </w:p>
    <w:tbl>
      <w:tblPr>
        <w:tblStyle w:val="1"/>
        <w:tblW w:w="9355" w:type="dxa"/>
        <w:jc w:val="center"/>
        <w:tblInd w:w="0" w:type="dxa"/>
        <w:tblLayout w:type="fixed"/>
        <w:tblLook w:val="0000" w:firstRow="0" w:lastRow="0" w:firstColumn="0" w:lastColumn="0" w:noHBand="0" w:noVBand="0"/>
      </w:tblPr>
      <w:tblGrid>
        <w:gridCol w:w="9355"/>
      </w:tblGrid>
      <w:tr w:rsidR="00315EC1" w14:paraId="6684C436" w14:textId="77777777" w:rsidTr="00F7710E">
        <w:trPr>
          <w:trHeight w:val="978"/>
          <w:jc w:val="center"/>
        </w:trPr>
        <w:tc>
          <w:tcPr>
            <w:tcW w:w="9355" w:type="dxa"/>
          </w:tcPr>
          <w:p w14:paraId="054C4E59" w14:textId="3B656567" w:rsidR="00315EC1" w:rsidRPr="00C41008" w:rsidRDefault="00315EC1" w:rsidP="0037596B">
            <w:pPr>
              <w:widowControl w:val="0"/>
              <w:spacing w:before="60" w:line="270" w:lineRule="auto"/>
              <w:jc w:val="center"/>
              <w:rPr>
                <w:rFonts w:ascii="Times New Roman" w:eastAsia="Times New Roman" w:hAnsi="Times New Roman" w:cs="Times New Roman"/>
                <w:color w:val="000000"/>
                <w:sz w:val="28"/>
                <w:szCs w:val="28"/>
              </w:rPr>
            </w:pPr>
            <w:r w:rsidRPr="00C41008">
              <w:rPr>
                <w:rFonts w:ascii="Times New Roman" w:hAnsi="Times New Roman"/>
                <w:b/>
                <w:bCs/>
                <w:color w:val="000000"/>
                <w:sz w:val="28"/>
                <w:szCs w:val="28"/>
              </w:rPr>
              <w:t xml:space="preserve">Ý KIẾN CỦA </w:t>
            </w:r>
            <w:r w:rsidR="00B31B70">
              <w:rPr>
                <w:rFonts w:ascii="Times New Roman" w:eastAsia="Times New Roman" w:hAnsi="Times New Roman" w:cs="Times New Roman"/>
                <w:b/>
                <w:bCs/>
                <w:color w:val="000000"/>
                <w:sz w:val="28"/>
                <w:szCs w:val="28"/>
              </w:rPr>
              <w:t>GIÁM ĐỐC CÔNG TY CỔ PHẦN MÔNG SƠN</w:t>
            </w:r>
          </w:p>
          <w:p w14:paraId="2144C6A1" w14:textId="77777777" w:rsidR="00315EC1" w:rsidRDefault="00315EC1" w:rsidP="0037596B">
            <w:pPr>
              <w:widowControl w:val="0"/>
              <w:spacing w:before="60" w:line="270" w:lineRule="auto"/>
              <w:ind w:firstLine="709"/>
              <w:jc w:val="center"/>
              <w:rPr>
                <w:rFonts w:ascii="Times New Roman" w:eastAsia="Times New Roman" w:hAnsi="Times New Roman" w:cs="Times New Roman"/>
                <w:b/>
                <w:bCs/>
                <w:color w:val="000000"/>
                <w:sz w:val="28"/>
                <w:szCs w:val="28"/>
              </w:rPr>
            </w:pPr>
          </w:p>
        </w:tc>
      </w:tr>
    </w:tbl>
    <w:p w14:paraId="62F3457C" w14:textId="77777777" w:rsidR="00A8661F" w:rsidRPr="00460353" w:rsidRDefault="00A8661F" w:rsidP="0037596B">
      <w:pPr>
        <w:spacing w:before="60" w:after="0" w:line="270" w:lineRule="auto"/>
        <w:ind w:left="720"/>
        <w:rPr>
          <w:rStyle w:val="Strong"/>
          <w:rFonts w:ascii="Times New Roman" w:hAnsi="Times New Roman" w:cs="Times New Roman"/>
          <w:b w:val="0"/>
          <w:sz w:val="28"/>
          <w:szCs w:val="28"/>
          <w:shd w:val="clear" w:color="auto" w:fill="FFFFFF"/>
        </w:rPr>
      </w:pPr>
    </w:p>
    <w:sectPr w:rsidR="00A8661F" w:rsidRPr="00460353" w:rsidSect="009E6883">
      <w:footerReference w:type="default" r:id="rId12"/>
      <w:pgSz w:w="12240" w:h="15840"/>
      <w:pgMar w:top="1134" w:right="1134" w:bottom="1134" w:left="1701" w:header="567" w:footer="13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E0C06" w14:textId="77777777" w:rsidR="002D7F12" w:rsidRDefault="002D7F12" w:rsidP="004C128F">
      <w:pPr>
        <w:spacing w:after="0" w:line="240" w:lineRule="auto"/>
      </w:pPr>
      <w:r>
        <w:separator/>
      </w:r>
    </w:p>
  </w:endnote>
  <w:endnote w:type="continuationSeparator" w:id="0">
    <w:p w14:paraId="0C2BF56B" w14:textId="77777777" w:rsidR="002D7F12" w:rsidRDefault="002D7F12" w:rsidP="004C12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Mincho Light">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ABA31" w14:textId="77777777" w:rsidR="002D7F12" w:rsidRPr="004F661B" w:rsidRDefault="002D7F12" w:rsidP="004F661B">
    <w:pPr>
      <w:jc w:val="center"/>
      <w:rPr>
        <w:rFonts w:ascii="Times New Roman" w:hAnsi="Times New Roman" w:cs="Times New Roman"/>
        <w:noProof/>
        <w:sz w:val="26"/>
        <w:szCs w:val="26"/>
      </w:rPr>
    </w:pPr>
    <w:r w:rsidRPr="004F661B">
      <w:rPr>
        <w:rFonts w:ascii="Times New Roman" w:hAnsi="Times New Roman" w:cs="Times New Roman"/>
        <w:sz w:val="26"/>
        <w:szCs w:val="26"/>
      </w:rPr>
      <w:fldChar w:fldCharType="begin"/>
    </w:r>
    <w:r w:rsidRPr="004F661B">
      <w:rPr>
        <w:rFonts w:ascii="Times New Roman" w:hAnsi="Times New Roman" w:cs="Times New Roman"/>
        <w:sz w:val="26"/>
        <w:szCs w:val="26"/>
      </w:rPr>
      <w:instrText xml:space="preserve"> PAGE   \* MERGEFORMAT </w:instrText>
    </w:r>
    <w:r w:rsidRPr="004F661B">
      <w:rPr>
        <w:rFonts w:ascii="Times New Roman" w:hAnsi="Times New Roman" w:cs="Times New Roman"/>
        <w:sz w:val="26"/>
        <w:szCs w:val="26"/>
      </w:rPr>
      <w:fldChar w:fldCharType="separate"/>
    </w:r>
    <w:r w:rsidR="001452CF">
      <w:rPr>
        <w:rFonts w:ascii="Times New Roman" w:hAnsi="Times New Roman" w:cs="Times New Roman"/>
        <w:noProof/>
        <w:sz w:val="26"/>
        <w:szCs w:val="26"/>
      </w:rPr>
      <w:t>15</w:t>
    </w:r>
    <w:r w:rsidRPr="004F661B">
      <w:rPr>
        <w:rFonts w:ascii="Times New Roman" w:hAnsi="Times New Roman" w:cs="Times New Roman"/>
        <w:noProof/>
        <w:sz w:val="26"/>
        <w:szCs w:val="26"/>
      </w:rPr>
      <w:fldChar w:fldCharType="end"/>
    </w:r>
  </w:p>
  <w:p w14:paraId="07958E85" w14:textId="77777777" w:rsidR="002D7F12" w:rsidRDefault="002D7F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D7FE3" w14:textId="77777777" w:rsidR="002D7F12" w:rsidRDefault="002D7F12" w:rsidP="004C128F">
      <w:pPr>
        <w:spacing w:after="0" w:line="240" w:lineRule="auto"/>
      </w:pPr>
      <w:r>
        <w:separator/>
      </w:r>
    </w:p>
  </w:footnote>
  <w:footnote w:type="continuationSeparator" w:id="0">
    <w:p w14:paraId="5C658D1A" w14:textId="77777777" w:rsidR="002D7F12" w:rsidRDefault="002D7F12" w:rsidP="004C12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9B037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FE25D4"/>
    <w:multiLevelType w:val="multilevel"/>
    <w:tmpl w:val="CF8CDAF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A727801"/>
    <w:multiLevelType w:val="multilevel"/>
    <w:tmpl w:val="C58C1E2E"/>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2C963A2"/>
    <w:multiLevelType w:val="hybridMultilevel"/>
    <w:tmpl w:val="8982A20A"/>
    <w:lvl w:ilvl="0" w:tplc="89088868">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6454E7"/>
    <w:multiLevelType w:val="hybridMultilevel"/>
    <w:tmpl w:val="D254885C"/>
    <w:lvl w:ilvl="0" w:tplc="72362354">
      <w:start w:val="1"/>
      <w:numFmt w:val="decimal"/>
      <w:lvlText w:val="%1."/>
      <w:lvlJc w:val="left"/>
      <w:pPr>
        <w:ind w:left="920" w:hanging="360"/>
      </w:pPr>
      <w:rPr>
        <w:rFonts w:hint="default"/>
      </w:rPr>
    </w:lvl>
    <w:lvl w:ilvl="1" w:tplc="04090019">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5" w15:restartNumberingAfterBreak="0">
    <w:nsid w:val="1CA946D6"/>
    <w:multiLevelType w:val="hybridMultilevel"/>
    <w:tmpl w:val="97F041FC"/>
    <w:lvl w:ilvl="0" w:tplc="0409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6" w15:restartNumberingAfterBreak="0">
    <w:nsid w:val="25D34F45"/>
    <w:multiLevelType w:val="multilevel"/>
    <w:tmpl w:val="7EBA298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EBE64D2"/>
    <w:multiLevelType w:val="hybridMultilevel"/>
    <w:tmpl w:val="C78AA306"/>
    <w:lvl w:ilvl="0" w:tplc="EE66671A">
      <w:start w:val="3"/>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0D4A20"/>
    <w:multiLevelType w:val="multilevel"/>
    <w:tmpl w:val="CC6E468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87B5925"/>
    <w:multiLevelType w:val="hybridMultilevel"/>
    <w:tmpl w:val="13BC7D72"/>
    <w:lvl w:ilvl="0" w:tplc="1FE2745A">
      <w:start w:val="3"/>
      <w:numFmt w:val="bullet"/>
      <w:lvlText w:val=""/>
      <w:lvlJc w:val="left"/>
      <w:pPr>
        <w:ind w:left="5180" w:hanging="360"/>
      </w:pPr>
      <w:rPr>
        <w:rFonts w:ascii="Wingdings" w:eastAsiaTheme="minorHAnsi" w:hAnsi="Wingdings" w:cstheme="minorBidi" w:hint="default"/>
      </w:rPr>
    </w:lvl>
    <w:lvl w:ilvl="1" w:tplc="04090003" w:tentative="1">
      <w:start w:val="1"/>
      <w:numFmt w:val="bullet"/>
      <w:lvlText w:val="o"/>
      <w:lvlJc w:val="left"/>
      <w:pPr>
        <w:ind w:left="5900" w:hanging="360"/>
      </w:pPr>
      <w:rPr>
        <w:rFonts w:ascii="Courier New" w:hAnsi="Courier New" w:cs="Courier New" w:hint="default"/>
      </w:rPr>
    </w:lvl>
    <w:lvl w:ilvl="2" w:tplc="04090005" w:tentative="1">
      <w:start w:val="1"/>
      <w:numFmt w:val="bullet"/>
      <w:lvlText w:val=""/>
      <w:lvlJc w:val="left"/>
      <w:pPr>
        <w:ind w:left="6620" w:hanging="360"/>
      </w:pPr>
      <w:rPr>
        <w:rFonts w:ascii="Wingdings" w:hAnsi="Wingdings" w:hint="default"/>
      </w:rPr>
    </w:lvl>
    <w:lvl w:ilvl="3" w:tplc="04090001" w:tentative="1">
      <w:start w:val="1"/>
      <w:numFmt w:val="bullet"/>
      <w:lvlText w:val=""/>
      <w:lvlJc w:val="left"/>
      <w:pPr>
        <w:ind w:left="7340" w:hanging="360"/>
      </w:pPr>
      <w:rPr>
        <w:rFonts w:ascii="Symbol" w:hAnsi="Symbol" w:hint="default"/>
      </w:rPr>
    </w:lvl>
    <w:lvl w:ilvl="4" w:tplc="04090003" w:tentative="1">
      <w:start w:val="1"/>
      <w:numFmt w:val="bullet"/>
      <w:lvlText w:val="o"/>
      <w:lvlJc w:val="left"/>
      <w:pPr>
        <w:ind w:left="8060" w:hanging="360"/>
      </w:pPr>
      <w:rPr>
        <w:rFonts w:ascii="Courier New" w:hAnsi="Courier New" w:cs="Courier New" w:hint="default"/>
      </w:rPr>
    </w:lvl>
    <w:lvl w:ilvl="5" w:tplc="04090005" w:tentative="1">
      <w:start w:val="1"/>
      <w:numFmt w:val="bullet"/>
      <w:lvlText w:val=""/>
      <w:lvlJc w:val="left"/>
      <w:pPr>
        <w:ind w:left="8780" w:hanging="360"/>
      </w:pPr>
      <w:rPr>
        <w:rFonts w:ascii="Wingdings" w:hAnsi="Wingdings" w:hint="default"/>
      </w:rPr>
    </w:lvl>
    <w:lvl w:ilvl="6" w:tplc="04090001" w:tentative="1">
      <w:start w:val="1"/>
      <w:numFmt w:val="bullet"/>
      <w:lvlText w:val=""/>
      <w:lvlJc w:val="left"/>
      <w:pPr>
        <w:ind w:left="9500" w:hanging="360"/>
      </w:pPr>
      <w:rPr>
        <w:rFonts w:ascii="Symbol" w:hAnsi="Symbol" w:hint="default"/>
      </w:rPr>
    </w:lvl>
    <w:lvl w:ilvl="7" w:tplc="04090003" w:tentative="1">
      <w:start w:val="1"/>
      <w:numFmt w:val="bullet"/>
      <w:lvlText w:val="o"/>
      <w:lvlJc w:val="left"/>
      <w:pPr>
        <w:ind w:left="10220" w:hanging="360"/>
      </w:pPr>
      <w:rPr>
        <w:rFonts w:ascii="Courier New" w:hAnsi="Courier New" w:cs="Courier New" w:hint="default"/>
      </w:rPr>
    </w:lvl>
    <w:lvl w:ilvl="8" w:tplc="04090005" w:tentative="1">
      <w:start w:val="1"/>
      <w:numFmt w:val="bullet"/>
      <w:lvlText w:val=""/>
      <w:lvlJc w:val="left"/>
      <w:pPr>
        <w:ind w:left="10940" w:hanging="360"/>
      </w:pPr>
      <w:rPr>
        <w:rFonts w:ascii="Wingdings" w:hAnsi="Wingdings" w:hint="default"/>
      </w:rPr>
    </w:lvl>
  </w:abstractNum>
  <w:abstractNum w:abstractNumId="10" w15:restartNumberingAfterBreak="0">
    <w:nsid w:val="4A6B29D0"/>
    <w:multiLevelType w:val="hybridMultilevel"/>
    <w:tmpl w:val="247E4810"/>
    <w:lvl w:ilvl="0" w:tplc="1AB84E5A">
      <w:start w:val="3"/>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EC5C30"/>
    <w:multiLevelType w:val="hybridMultilevel"/>
    <w:tmpl w:val="DABE3D20"/>
    <w:lvl w:ilvl="0" w:tplc="32AAEC24">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E00A96"/>
    <w:multiLevelType w:val="hybridMultilevel"/>
    <w:tmpl w:val="B9AE0100"/>
    <w:lvl w:ilvl="0" w:tplc="5B924C1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5A31409A"/>
    <w:multiLevelType w:val="hybridMultilevel"/>
    <w:tmpl w:val="4F667908"/>
    <w:lvl w:ilvl="0" w:tplc="AFF60920">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4" w15:restartNumberingAfterBreak="0">
    <w:nsid w:val="69C16446"/>
    <w:multiLevelType w:val="multilevel"/>
    <w:tmpl w:val="481A76A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3165D6D"/>
    <w:multiLevelType w:val="multilevel"/>
    <w:tmpl w:val="ABCC5BB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7D337AE"/>
    <w:multiLevelType w:val="multilevel"/>
    <w:tmpl w:val="AB289CC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6105230">
    <w:abstractNumId w:val="16"/>
  </w:num>
  <w:num w:numId="2" w16cid:durableId="1470974133">
    <w:abstractNumId w:val="6"/>
  </w:num>
  <w:num w:numId="3" w16cid:durableId="990409606">
    <w:abstractNumId w:val="2"/>
  </w:num>
  <w:num w:numId="4" w16cid:durableId="262423121">
    <w:abstractNumId w:val="15"/>
  </w:num>
  <w:num w:numId="5" w16cid:durableId="1972052521">
    <w:abstractNumId w:val="4"/>
  </w:num>
  <w:num w:numId="6" w16cid:durableId="935211582">
    <w:abstractNumId w:val="9"/>
  </w:num>
  <w:num w:numId="7" w16cid:durableId="506210460">
    <w:abstractNumId w:val="0"/>
  </w:num>
  <w:num w:numId="8" w16cid:durableId="334963233">
    <w:abstractNumId w:val="8"/>
  </w:num>
  <w:num w:numId="9" w16cid:durableId="1618637647">
    <w:abstractNumId w:val="14"/>
  </w:num>
  <w:num w:numId="10" w16cid:durableId="52698546">
    <w:abstractNumId w:val="12"/>
  </w:num>
  <w:num w:numId="11" w16cid:durableId="1498964137">
    <w:abstractNumId w:val="1"/>
  </w:num>
  <w:num w:numId="12" w16cid:durableId="1307004269">
    <w:abstractNumId w:val="5"/>
  </w:num>
  <w:num w:numId="13" w16cid:durableId="963195173">
    <w:abstractNumId w:val="13"/>
  </w:num>
  <w:num w:numId="14" w16cid:durableId="1007946738">
    <w:abstractNumId w:val="10"/>
  </w:num>
  <w:num w:numId="15" w16cid:durableId="126361536">
    <w:abstractNumId w:val="7"/>
  </w:num>
  <w:num w:numId="16" w16cid:durableId="384380261">
    <w:abstractNumId w:val="3"/>
  </w:num>
  <w:num w:numId="17" w16cid:durableId="5598301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defaultTabStop w:val="720"/>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42217"/>
    <w:rsid w:val="00000308"/>
    <w:rsid w:val="00004D0F"/>
    <w:rsid w:val="000058A3"/>
    <w:rsid w:val="00010249"/>
    <w:rsid w:val="00014BF7"/>
    <w:rsid w:val="000254A9"/>
    <w:rsid w:val="000260F8"/>
    <w:rsid w:val="00030F92"/>
    <w:rsid w:val="00031960"/>
    <w:rsid w:val="0003283F"/>
    <w:rsid w:val="00032EC8"/>
    <w:rsid w:val="0003449A"/>
    <w:rsid w:val="00040A5E"/>
    <w:rsid w:val="0006129D"/>
    <w:rsid w:val="0006322F"/>
    <w:rsid w:val="00074280"/>
    <w:rsid w:val="0007656E"/>
    <w:rsid w:val="00077364"/>
    <w:rsid w:val="00082F38"/>
    <w:rsid w:val="00086DB9"/>
    <w:rsid w:val="000872F4"/>
    <w:rsid w:val="00087486"/>
    <w:rsid w:val="00091C7F"/>
    <w:rsid w:val="00096827"/>
    <w:rsid w:val="000B76A4"/>
    <w:rsid w:val="000C29FA"/>
    <w:rsid w:val="000C68ED"/>
    <w:rsid w:val="000D1083"/>
    <w:rsid w:val="000D28E8"/>
    <w:rsid w:val="000D6A31"/>
    <w:rsid w:val="000E3A62"/>
    <w:rsid w:val="000E7C78"/>
    <w:rsid w:val="000F32FA"/>
    <w:rsid w:val="000F5773"/>
    <w:rsid w:val="000F6D36"/>
    <w:rsid w:val="001032E2"/>
    <w:rsid w:val="001076DF"/>
    <w:rsid w:val="0011354D"/>
    <w:rsid w:val="00130CE5"/>
    <w:rsid w:val="00131567"/>
    <w:rsid w:val="001371B0"/>
    <w:rsid w:val="00137C7D"/>
    <w:rsid w:val="0014078B"/>
    <w:rsid w:val="00141893"/>
    <w:rsid w:val="001432E4"/>
    <w:rsid w:val="001452CF"/>
    <w:rsid w:val="0014768B"/>
    <w:rsid w:val="00151F12"/>
    <w:rsid w:val="00153135"/>
    <w:rsid w:val="00160AFB"/>
    <w:rsid w:val="00162B43"/>
    <w:rsid w:val="00167F35"/>
    <w:rsid w:val="00174970"/>
    <w:rsid w:val="00176B34"/>
    <w:rsid w:val="0018698E"/>
    <w:rsid w:val="00186D81"/>
    <w:rsid w:val="00196B83"/>
    <w:rsid w:val="001B0D12"/>
    <w:rsid w:val="001C1332"/>
    <w:rsid w:val="001C195F"/>
    <w:rsid w:val="001C3A8E"/>
    <w:rsid w:val="001D13D6"/>
    <w:rsid w:val="001E7B56"/>
    <w:rsid w:val="001E7E0E"/>
    <w:rsid w:val="001F2FC5"/>
    <w:rsid w:val="001F35AD"/>
    <w:rsid w:val="001F4574"/>
    <w:rsid w:val="00201122"/>
    <w:rsid w:val="00212A69"/>
    <w:rsid w:val="00233F1B"/>
    <w:rsid w:val="002360F7"/>
    <w:rsid w:val="0023635D"/>
    <w:rsid w:val="00243B1F"/>
    <w:rsid w:val="002468FB"/>
    <w:rsid w:val="0025334F"/>
    <w:rsid w:val="00257CE5"/>
    <w:rsid w:val="00272178"/>
    <w:rsid w:val="002751EC"/>
    <w:rsid w:val="00275B9F"/>
    <w:rsid w:val="00284140"/>
    <w:rsid w:val="00296966"/>
    <w:rsid w:val="002A314F"/>
    <w:rsid w:val="002B4AAE"/>
    <w:rsid w:val="002C4507"/>
    <w:rsid w:val="002D1154"/>
    <w:rsid w:val="002D5486"/>
    <w:rsid w:val="002D7A23"/>
    <w:rsid w:val="002D7F12"/>
    <w:rsid w:val="002E46F8"/>
    <w:rsid w:val="002F054E"/>
    <w:rsid w:val="002F3D2E"/>
    <w:rsid w:val="002F523E"/>
    <w:rsid w:val="00306E47"/>
    <w:rsid w:val="003108D4"/>
    <w:rsid w:val="00310AEA"/>
    <w:rsid w:val="0031243E"/>
    <w:rsid w:val="0031365C"/>
    <w:rsid w:val="00313825"/>
    <w:rsid w:val="00315EC1"/>
    <w:rsid w:val="00334A4E"/>
    <w:rsid w:val="00334A66"/>
    <w:rsid w:val="003369F3"/>
    <w:rsid w:val="00341119"/>
    <w:rsid w:val="00342FB6"/>
    <w:rsid w:val="00345497"/>
    <w:rsid w:val="0037596B"/>
    <w:rsid w:val="0038160A"/>
    <w:rsid w:val="00395460"/>
    <w:rsid w:val="00395A07"/>
    <w:rsid w:val="00397EC0"/>
    <w:rsid w:val="003A0A77"/>
    <w:rsid w:val="003B0DED"/>
    <w:rsid w:val="003B30DC"/>
    <w:rsid w:val="003C0421"/>
    <w:rsid w:val="003C6812"/>
    <w:rsid w:val="003D6F0D"/>
    <w:rsid w:val="003F016C"/>
    <w:rsid w:val="00402C39"/>
    <w:rsid w:val="00415D89"/>
    <w:rsid w:val="004437A8"/>
    <w:rsid w:val="0044410E"/>
    <w:rsid w:val="0044646B"/>
    <w:rsid w:val="00457C50"/>
    <w:rsid w:val="00460081"/>
    <w:rsid w:val="00460353"/>
    <w:rsid w:val="00461664"/>
    <w:rsid w:val="0047761D"/>
    <w:rsid w:val="00486227"/>
    <w:rsid w:val="004958E2"/>
    <w:rsid w:val="00496107"/>
    <w:rsid w:val="004A26AC"/>
    <w:rsid w:val="004B18EB"/>
    <w:rsid w:val="004B1F8A"/>
    <w:rsid w:val="004C0ABD"/>
    <w:rsid w:val="004C128F"/>
    <w:rsid w:val="004E2C5E"/>
    <w:rsid w:val="004E5DA3"/>
    <w:rsid w:val="004F221A"/>
    <w:rsid w:val="004F3DBB"/>
    <w:rsid w:val="004F661B"/>
    <w:rsid w:val="005017A2"/>
    <w:rsid w:val="00502735"/>
    <w:rsid w:val="00502E82"/>
    <w:rsid w:val="00504049"/>
    <w:rsid w:val="00512C3D"/>
    <w:rsid w:val="00517A63"/>
    <w:rsid w:val="0053239B"/>
    <w:rsid w:val="00532540"/>
    <w:rsid w:val="00551757"/>
    <w:rsid w:val="00551AC1"/>
    <w:rsid w:val="00561278"/>
    <w:rsid w:val="005830B4"/>
    <w:rsid w:val="00585BCB"/>
    <w:rsid w:val="005944A4"/>
    <w:rsid w:val="005946F3"/>
    <w:rsid w:val="00597D5F"/>
    <w:rsid w:val="005A11A2"/>
    <w:rsid w:val="005A259E"/>
    <w:rsid w:val="005A6F4A"/>
    <w:rsid w:val="005B32CE"/>
    <w:rsid w:val="005C1D34"/>
    <w:rsid w:val="005F0C11"/>
    <w:rsid w:val="006049AF"/>
    <w:rsid w:val="006065D7"/>
    <w:rsid w:val="0061072A"/>
    <w:rsid w:val="0061711A"/>
    <w:rsid w:val="006246C1"/>
    <w:rsid w:val="00625783"/>
    <w:rsid w:val="00643BC0"/>
    <w:rsid w:val="0066385A"/>
    <w:rsid w:val="00663DEC"/>
    <w:rsid w:val="0066645B"/>
    <w:rsid w:val="00666A75"/>
    <w:rsid w:val="00673162"/>
    <w:rsid w:val="006743B9"/>
    <w:rsid w:val="00687C1A"/>
    <w:rsid w:val="006931D0"/>
    <w:rsid w:val="00694F7F"/>
    <w:rsid w:val="006A0F3A"/>
    <w:rsid w:val="006A1B27"/>
    <w:rsid w:val="006D046D"/>
    <w:rsid w:val="006D7EAA"/>
    <w:rsid w:val="006E52DC"/>
    <w:rsid w:val="006E7D30"/>
    <w:rsid w:val="006F3F78"/>
    <w:rsid w:val="006F7474"/>
    <w:rsid w:val="006F7688"/>
    <w:rsid w:val="006F7989"/>
    <w:rsid w:val="00700C34"/>
    <w:rsid w:val="00715255"/>
    <w:rsid w:val="00727893"/>
    <w:rsid w:val="0073731C"/>
    <w:rsid w:val="00737A2B"/>
    <w:rsid w:val="007641AA"/>
    <w:rsid w:val="00766BAD"/>
    <w:rsid w:val="00773AF9"/>
    <w:rsid w:val="00773CD2"/>
    <w:rsid w:val="00785F6C"/>
    <w:rsid w:val="00793440"/>
    <w:rsid w:val="0079589B"/>
    <w:rsid w:val="007A0B5A"/>
    <w:rsid w:val="007B148E"/>
    <w:rsid w:val="007C34A7"/>
    <w:rsid w:val="007C68BB"/>
    <w:rsid w:val="007E19EC"/>
    <w:rsid w:val="00806228"/>
    <w:rsid w:val="00815283"/>
    <w:rsid w:val="008174FA"/>
    <w:rsid w:val="00834930"/>
    <w:rsid w:val="00836290"/>
    <w:rsid w:val="00842217"/>
    <w:rsid w:val="0085269D"/>
    <w:rsid w:val="00853CAD"/>
    <w:rsid w:val="00854CBB"/>
    <w:rsid w:val="00857F6E"/>
    <w:rsid w:val="00860BD1"/>
    <w:rsid w:val="00867B1E"/>
    <w:rsid w:val="008749DB"/>
    <w:rsid w:val="008762CF"/>
    <w:rsid w:val="00883BDF"/>
    <w:rsid w:val="00891381"/>
    <w:rsid w:val="008A2422"/>
    <w:rsid w:val="008B4AF8"/>
    <w:rsid w:val="008C01F7"/>
    <w:rsid w:val="008E56C4"/>
    <w:rsid w:val="008F1E34"/>
    <w:rsid w:val="008F1F1A"/>
    <w:rsid w:val="008F7DDE"/>
    <w:rsid w:val="009003E4"/>
    <w:rsid w:val="0091531E"/>
    <w:rsid w:val="00942211"/>
    <w:rsid w:val="00947A56"/>
    <w:rsid w:val="00950E7B"/>
    <w:rsid w:val="009579AD"/>
    <w:rsid w:val="009619F9"/>
    <w:rsid w:val="009724F4"/>
    <w:rsid w:val="00974706"/>
    <w:rsid w:val="00976EBC"/>
    <w:rsid w:val="00977A9F"/>
    <w:rsid w:val="009831A3"/>
    <w:rsid w:val="00987575"/>
    <w:rsid w:val="00993173"/>
    <w:rsid w:val="009A0A76"/>
    <w:rsid w:val="009A5606"/>
    <w:rsid w:val="009A6E47"/>
    <w:rsid w:val="009B38EE"/>
    <w:rsid w:val="009C097A"/>
    <w:rsid w:val="009C4461"/>
    <w:rsid w:val="009C5C83"/>
    <w:rsid w:val="009C5E1E"/>
    <w:rsid w:val="009D06BE"/>
    <w:rsid w:val="009D1555"/>
    <w:rsid w:val="009E6883"/>
    <w:rsid w:val="009E6930"/>
    <w:rsid w:val="009F00FF"/>
    <w:rsid w:val="009F34C7"/>
    <w:rsid w:val="00A0561F"/>
    <w:rsid w:val="00A1416C"/>
    <w:rsid w:val="00A216D7"/>
    <w:rsid w:val="00A21F67"/>
    <w:rsid w:val="00A26378"/>
    <w:rsid w:val="00A37A05"/>
    <w:rsid w:val="00A40AEB"/>
    <w:rsid w:val="00A4202C"/>
    <w:rsid w:val="00A54DF1"/>
    <w:rsid w:val="00A55E3F"/>
    <w:rsid w:val="00A70BCF"/>
    <w:rsid w:val="00A86403"/>
    <w:rsid w:val="00A8661F"/>
    <w:rsid w:val="00A900EA"/>
    <w:rsid w:val="00AA2D5B"/>
    <w:rsid w:val="00AA7E1F"/>
    <w:rsid w:val="00AB0008"/>
    <w:rsid w:val="00AB1A6F"/>
    <w:rsid w:val="00AB57E1"/>
    <w:rsid w:val="00AC17F8"/>
    <w:rsid w:val="00AD3F75"/>
    <w:rsid w:val="00AD7F90"/>
    <w:rsid w:val="00B128AB"/>
    <w:rsid w:val="00B17674"/>
    <w:rsid w:val="00B17F7C"/>
    <w:rsid w:val="00B262D1"/>
    <w:rsid w:val="00B31B70"/>
    <w:rsid w:val="00B31C8C"/>
    <w:rsid w:val="00B33578"/>
    <w:rsid w:val="00B40772"/>
    <w:rsid w:val="00B45624"/>
    <w:rsid w:val="00B478B7"/>
    <w:rsid w:val="00B547C3"/>
    <w:rsid w:val="00B557EB"/>
    <w:rsid w:val="00B56DA4"/>
    <w:rsid w:val="00B64BD6"/>
    <w:rsid w:val="00B670BD"/>
    <w:rsid w:val="00B71D25"/>
    <w:rsid w:val="00B82339"/>
    <w:rsid w:val="00B830EB"/>
    <w:rsid w:val="00B86359"/>
    <w:rsid w:val="00B92143"/>
    <w:rsid w:val="00B93471"/>
    <w:rsid w:val="00BA6CC7"/>
    <w:rsid w:val="00BB7D10"/>
    <w:rsid w:val="00BC31F3"/>
    <w:rsid w:val="00BC3A1A"/>
    <w:rsid w:val="00BC3D89"/>
    <w:rsid w:val="00BC404E"/>
    <w:rsid w:val="00BC6E59"/>
    <w:rsid w:val="00BD003A"/>
    <w:rsid w:val="00BD27CF"/>
    <w:rsid w:val="00BD56BB"/>
    <w:rsid w:val="00BD5A22"/>
    <w:rsid w:val="00BD6F66"/>
    <w:rsid w:val="00BD7BBD"/>
    <w:rsid w:val="00BE029E"/>
    <w:rsid w:val="00BE7DCE"/>
    <w:rsid w:val="00C0106E"/>
    <w:rsid w:val="00C02D59"/>
    <w:rsid w:val="00C04C3C"/>
    <w:rsid w:val="00C2320E"/>
    <w:rsid w:val="00C3502A"/>
    <w:rsid w:val="00C36350"/>
    <w:rsid w:val="00C40262"/>
    <w:rsid w:val="00C468E1"/>
    <w:rsid w:val="00C6298D"/>
    <w:rsid w:val="00C6336C"/>
    <w:rsid w:val="00C638AE"/>
    <w:rsid w:val="00C6483F"/>
    <w:rsid w:val="00C661C8"/>
    <w:rsid w:val="00C6778D"/>
    <w:rsid w:val="00C67B0C"/>
    <w:rsid w:val="00C70230"/>
    <w:rsid w:val="00C70CC0"/>
    <w:rsid w:val="00C800D1"/>
    <w:rsid w:val="00C84D4B"/>
    <w:rsid w:val="00C87225"/>
    <w:rsid w:val="00C91288"/>
    <w:rsid w:val="00CA2AEC"/>
    <w:rsid w:val="00CA2BC2"/>
    <w:rsid w:val="00CA36DF"/>
    <w:rsid w:val="00CA579D"/>
    <w:rsid w:val="00CB1D31"/>
    <w:rsid w:val="00CD14AF"/>
    <w:rsid w:val="00CD579C"/>
    <w:rsid w:val="00CE12D2"/>
    <w:rsid w:val="00D074C0"/>
    <w:rsid w:val="00D07698"/>
    <w:rsid w:val="00D10D20"/>
    <w:rsid w:val="00D1472A"/>
    <w:rsid w:val="00D27523"/>
    <w:rsid w:val="00D32E5A"/>
    <w:rsid w:val="00D40700"/>
    <w:rsid w:val="00D44436"/>
    <w:rsid w:val="00D46CEE"/>
    <w:rsid w:val="00D62579"/>
    <w:rsid w:val="00D63DED"/>
    <w:rsid w:val="00D754B1"/>
    <w:rsid w:val="00D800C5"/>
    <w:rsid w:val="00D80ABB"/>
    <w:rsid w:val="00D82FB1"/>
    <w:rsid w:val="00D83266"/>
    <w:rsid w:val="00D8638B"/>
    <w:rsid w:val="00D96ABC"/>
    <w:rsid w:val="00D97A69"/>
    <w:rsid w:val="00DA0DBB"/>
    <w:rsid w:val="00DA3340"/>
    <w:rsid w:val="00DA6748"/>
    <w:rsid w:val="00DB769A"/>
    <w:rsid w:val="00DC1E75"/>
    <w:rsid w:val="00DC5E9F"/>
    <w:rsid w:val="00DD3FF4"/>
    <w:rsid w:val="00DD79C4"/>
    <w:rsid w:val="00DE0830"/>
    <w:rsid w:val="00DE1035"/>
    <w:rsid w:val="00DE1829"/>
    <w:rsid w:val="00DE3359"/>
    <w:rsid w:val="00DE7124"/>
    <w:rsid w:val="00DE7CCE"/>
    <w:rsid w:val="00DF4023"/>
    <w:rsid w:val="00DF6772"/>
    <w:rsid w:val="00DF795A"/>
    <w:rsid w:val="00E0363E"/>
    <w:rsid w:val="00E12EC4"/>
    <w:rsid w:val="00E1477B"/>
    <w:rsid w:val="00E177D7"/>
    <w:rsid w:val="00E27B43"/>
    <w:rsid w:val="00E312C3"/>
    <w:rsid w:val="00E40F4D"/>
    <w:rsid w:val="00E44153"/>
    <w:rsid w:val="00E60667"/>
    <w:rsid w:val="00E625F6"/>
    <w:rsid w:val="00E62CDA"/>
    <w:rsid w:val="00E6483A"/>
    <w:rsid w:val="00E6566A"/>
    <w:rsid w:val="00E73165"/>
    <w:rsid w:val="00E76CC0"/>
    <w:rsid w:val="00E77028"/>
    <w:rsid w:val="00E82E7E"/>
    <w:rsid w:val="00E83A6F"/>
    <w:rsid w:val="00E8482D"/>
    <w:rsid w:val="00EA33CD"/>
    <w:rsid w:val="00EC1066"/>
    <w:rsid w:val="00EC2194"/>
    <w:rsid w:val="00EC7C21"/>
    <w:rsid w:val="00ED5616"/>
    <w:rsid w:val="00EE0585"/>
    <w:rsid w:val="00EE296F"/>
    <w:rsid w:val="00EE5F08"/>
    <w:rsid w:val="00EF1F96"/>
    <w:rsid w:val="00F0234E"/>
    <w:rsid w:val="00F02BDF"/>
    <w:rsid w:val="00F11F4E"/>
    <w:rsid w:val="00F17155"/>
    <w:rsid w:val="00F24BB6"/>
    <w:rsid w:val="00F26992"/>
    <w:rsid w:val="00F40F88"/>
    <w:rsid w:val="00F42B9F"/>
    <w:rsid w:val="00F5394C"/>
    <w:rsid w:val="00F56833"/>
    <w:rsid w:val="00F62CD7"/>
    <w:rsid w:val="00F71EF8"/>
    <w:rsid w:val="00F7710E"/>
    <w:rsid w:val="00F82A0F"/>
    <w:rsid w:val="00F832B3"/>
    <w:rsid w:val="00F91D67"/>
    <w:rsid w:val="00F94A06"/>
    <w:rsid w:val="00F97502"/>
    <w:rsid w:val="00FA5BB9"/>
    <w:rsid w:val="00FA5C8C"/>
    <w:rsid w:val="00FB0055"/>
    <w:rsid w:val="00FB12D4"/>
    <w:rsid w:val="00FB5EF4"/>
    <w:rsid w:val="00FC60C2"/>
    <w:rsid w:val="00FC69B0"/>
    <w:rsid w:val="00FD2657"/>
    <w:rsid w:val="00FD4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5E5B8AF8"/>
  <w15:docId w15:val="{5ECE139C-25B4-437C-892C-C9D4A3328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42217"/>
    <w:pPr>
      <w:spacing w:after="0" w:line="240" w:lineRule="auto"/>
    </w:pPr>
  </w:style>
  <w:style w:type="table" w:styleId="TableGrid">
    <w:name w:val="Table Grid"/>
    <w:basedOn w:val="TableNormal"/>
    <w:uiPriority w:val="59"/>
    <w:rsid w:val="008422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C31F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84140"/>
    <w:rPr>
      <w:color w:val="0000FF"/>
      <w:u w:val="single"/>
    </w:rPr>
  </w:style>
  <w:style w:type="character" w:customStyle="1" w:styleId="Vnbnnidung">
    <w:name w:val="Văn bản nội dung_"/>
    <w:basedOn w:val="DefaultParagraphFont"/>
    <w:link w:val="Vnbnnidung0"/>
    <w:rsid w:val="00DA3340"/>
    <w:rPr>
      <w:rFonts w:ascii="Times New Roman" w:eastAsia="Times New Roman" w:hAnsi="Times New Roman" w:cs="Times New Roman"/>
      <w:sz w:val="18"/>
      <w:szCs w:val="18"/>
    </w:rPr>
  </w:style>
  <w:style w:type="paragraph" w:customStyle="1" w:styleId="Vnbnnidung0">
    <w:name w:val="Văn bản nội dung"/>
    <w:basedOn w:val="Normal"/>
    <w:link w:val="Vnbnnidung"/>
    <w:rsid w:val="00DA3340"/>
    <w:pPr>
      <w:widowControl w:val="0"/>
      <w:spacing w:after="0" w:line="334" w:lineRule="auto"/>
      <w:ind w:firstLine="400"/>
    </w:pPr>
    <w:rPr>
      <w:rFonts w:ascii="Times New Roman" w:eastAsia="Times New Roman" w:hAnsi="Times New Roman" w:cs="Times New Roman"/>
      <w:sz w:val="18"/>
      <w:szCs w:val="18"/>
    </w:rPr>
  </w:style>
  <w:style w:type="character" w:customStyle="1" w:styleId="Khc">
    <w:name w:val="Khác_"/>
    <w:basedOn w:val="DefaultParagraphFont"/>
    <w:link w:val="Khc0"/>
    <w:rsid w:val="002F523E"/>
    <w:rPr>
      <w:rFonts w:ascii="Times New Roman" w:eastAsia="Times New Roman" w:hAnsi="Times New Roman" w:cs="Times New Roman"/>
      <w:sz w:val="18"/>
      <w:szCs w:val="18"/>
    </w:rPr>
  </w:style>
  <w:style w:type="character" w:customStyle="1" w:styleId="Chthchbng">
    <w:name w:val="Chú thích bảng_"/>
    <w:basedOn w:val="DefaultParagraphFont"/>
    <w:link w:val="Chthchbng0"/>
    <w:rsid w:val="002F523E"/>
    <w:rPr>
      <w:rFonts w:ascii="Times New Roman" w:eastAsia="Times New Roman" w:hAnsi="Times New Roman" w:cs="Times New Roman"/>
      <w:b/>
      <w:bCs/>
      <w:sz w:val="18"/>
      <w:szCs w:val="18"/>
    </w:rPr>
  </w:style>
  <w:style w:type="paragraph" w:customStyle="1" w:styleId="Khc0">
    <w:name w:val="Khác"/>
    <w:basedOn w:val="Normal"/>
    <w:link w:val="Khc"/>
    <w:rsid w:val="002F523E"/>
    <w:pPr>
      <w:widowControl w:val="0"/>
      <w:spacing w:after="0" w:line="240" w:lineRule="auto"/>
    </w:pPr>
    <w:rPr>
      <w:rFonts w:ascii="Times New Roman" w:eastAsia="Times New Roman" w:hAnsi="Times New Roman" w:cs="Times New Roman"/>
      <w:sz w:val="18"/>
      <w:szCs w:val="18"/>
    </w:rPr>
  </w:style>
  <w:style w:type="paragraph" w:customStyle="1" w:styleId="Chthchbng0">
    <w:name w:val="Chú thích bảng"/>
    <w:basedOn w:val="Normal"/>
    <w:link w:val="Chthchbng"/>
    <w:rsid w:val="002F523E"/>
    <w:pPr>
      <w:widowControl w:val="0"/>
      <w:spacing w:after="0" w:line="240" w:lineRule="auto"/>
    </w:pPr>
    <w:rPr>
      <w:rFonts w:ascii="Times New Roman" w:eastAsia="Times New Roman" w:hAnsi="Times New Roman" w:cs="Times New Roman"/>
      <w:b/>
      <w:bCs/>
      <w:sz w:val="18"/>
      <w:szCs w:val="18"/>
    </w:rPr>
  </w:style>
  <w:style w:type="character" w:customStyle="1" w:styleId="Tiu1">
    <w:name w:val="Tiêu đề #1_"/>
    <w:basedOn w:val="DefaultParagraphFont"/>
    <w:link w:val="Tiu10"/>
    <w:rsid w:val="001E7B56"/>
    <w:rPr>
      <w:rFonts w:ascii="Times New Roman" w:eastAsia="Times New Roman" w:hAnsi="Times New Roman" w:cs="Times New Roman"/>
      <w:b/>
      <w:bCs/>
      <w:sz w:val="18"/>
      <w:szCs w:val="18"/>
    </w:rPr>
  </w:style>
  <w:style w:type="paragraph" w:customStyle="1" w:styleId="Tiu10">
    <w:name w:val="Tiêu đề #1"/>
    <w:basedOn w:val="Normal"/>
    <w:link w:val="Tiu1"/>
    <w:rsid w:val="001E7B56"/>
    <w:pPr>
      <w:widowControl w:val="0"/>
      <w:spacing w:after="20" w:line="286" w:lineRule="auto"/>
      <w:outlineLvl w:val="0"/>
    </w:pPr>
    <w:rPr>
      <w:rFonts w:ascii="Times New Roman" w:eastAsia="Times New Roman" w:hAnsi="Times New Roman" w:cs="Times New Roman"/>
      <w:b/>
      <w:bCs/>
      <w:sz w:val="18"/>
      <w:szCs w:val="18"/>
    </w:rPr>
  </w:style>
  <w:style w:type="paragraph" w:styleId="ListParagraph">
    <w:name w:val="List Paragraph"/>
    <w:basedOn w:val="Normal"/>
    <w:uiPriority w:val="34"/>
    <w:qFormat/>
    <w:rsid w:val="00B93471"/>
    <w:pPr>
      <w:ind w:left="720"/>
      <w:contextualSpacing/>
    </w:pPr>
  </w:style>
  <w:style w:type="paragraph" w:styleId="BodyText2">
    <w:name w:val="Body Text 2"/>
    <w:basedOn w:val="Normal"/>
    <w:link w:val="BodyText2Char"/>
    <w:rsid w:val="00457C50"/>
    <w:pPr>
      <w:spacing w:after="0" w:line="240" w:lineRule="auto"/>
      <w:jc w:val="both"/>
    </w:pPr>
    <w:rPr>
      <w:rFonts w:ascii=".VnTime" w:eastAsia="Times New Roman" w:hAnsi=".VnTime" w:cs="Times New Roman"/>
      <w:sz w:val="28"/>
      <w:szCs w:val="20"/>
    </w:rPr>
  </w:style>
  <w:style w:type="character" w:customStyle="1" w:styleId="BodyText2Char">
    <w:name w:val="Body Text 2 Char"/>
    <w:basedOn w:val="DefaultParagraphFont"/>
    <w:link w:val="BodyText2"/>
    <w:rsid w:val="00457C50"/>
    <w:rPr>
      <w:rFonts w:ascii=".VnTime" w:eastAsia="Times New Roman" w:hAnsi=".VnTime" w:cs="Times New Roman"/>
      <w:sz w:val="28"/>
      <w:szCs w:val="20"/>
    </w:rPr>
  </w:style>
  <w:style w:type="character" w:styleId="PlaceholderText">
    <w:name w:val="Placeholder Text"/>
    <w:basedOn w:val="DefaultParagraphFont"/>
    <w:uiPriority w:val="99"/>
    <w:semiHidden/>
    <w:rsid w:val="00815283"/>
    <w:rPr>
      <w:color w:val="808080"/>
    </w:rPr>
  </w:style>
  <w:style w:type="paragraph" w:styleId="ListBullet">
    <w:name w:val="List Bullet"/>
    <w:basedOn w:val="Normal"/>
    <w:uiPriority w:val="99"/>
    <w:unhideWhenUsed/>
    <w:rsid w:val="00A1416C"/>
    <w:pPr>
      <w:numPr>
        <w:numId w:val="7"/>
      </w:numPr>
      <w:contextualSpacing/>
    </w:pPr>
  </w:style>
  <w:style w:type="character" w:styleId="Strong">
    <w:name w:val="Strong"/>
    <w:basedOn w:val="DefaultParagraphFont"/>
    <w:uiPriority w:val="22"/>
    <w:qFormat/>
    <w:rsid w:val="00502735"/>
    <w:rPr>
      <w:b/>
      <w:bCs/>
    </w:rPr>
  </w:style>
  <w:style w:type="character" w:customStyle="1" w:styleId="mord">
    <w:name w:val="mord"/>
    <w:basedOn w:val="DefaultParagraphFont"/>
    <w:rsid w:val="00334A66"/>
  </w:style>
  <w:style w:type="paragraph" w:styleId="BodyText">
    <w:name w:val="Body Text"/>
    <w:basedOn w:val="Normal"/>
    <w:link w:val="BodyTextChar"/>
    <w:uiPriority w:val="99"/>
    <w:semiHidden/>
    <w:unhideWhenUsed/>
    <w:rsid w:val="00EC2194"/>
    <w:pPr>
      <w:spacing w:after="120"/>
    </w:pPr>
  </w:style>
  <w:style w:type="character" w:customStyle="1" w:styleId="BodyTextChar">
    <w:name w:val="Body Text Char"/>
    <w:basedOn w:val="DefaultParagraphFont"/>
    <w:link w:val="BodyText"/>
    <w:uiPriority w:val="99"/>
    <w:semiHidden/>
    <w:rsid w:val="00EC2194"/>
  </w:style>
  <w:style w:type="paragraph" w:styleId="Header">
    <w:name w:val="header"/>
    <w:basedOn w:val="Normal"/>
    <w:link w:val="HeaderChar"/>
    <w:uiPriority w:val="99"/>
    <w:unhideWhenUsed/>
    <w:rsid w:val="004C12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128F"/>
  </w:style>
  <w:style w:type="paragraph" w:styleId="Footer">
    <w:name w:val="footer"/>
    <w:basedOn w:val="Normal"/>
    <w:link w:val="FooterChar"/>
    <w:uiPriority w:val="99"/>
    <w:unhideWhenUsed/>
    <w:rsid w:val="004C12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128F"/>
  </w:style>
  <w:style w:type="paragraph" w:styleId="BalloonText">
    <w:name w:val="Balloon Text"/>
    <w:basedOn w:val="Normal"/>
    <w:link w:val="BalloonTextChar"/>
    <w:uiPriority w:val="99"/>
    <w:semiHidden/>
    <w:unhideWhenUsed/>
    <w:rsid w:val="0061711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711A"/>
    <w:rPr>
      <w:rFonts w:ascii="Segoe UI" w:hAnsi="Segoe UI" w:cs="Segoe UI"/>
      <w:sz w:val="18"/>
      <w:szCs w:val="18"/>
    </w:rPr>
  </w:style>
  <w:style w:type="character" w:customStyle="1" w:styleId="Vnbnnidung2">
    <w:name w:val="Văn bản nội dung (2)_"/>
    <w:basedOn w:val="DefaultParagraphFont"/>
    <w:link w:val="Vnbnnidung20"/>
    <w:rsid w:val="000254A9"/>
    <w:rPr>
      <w:rFonts w:ascii="Times New Roman" w:eastAsia="Times New Roman" w:hAnsi="Times New Roman" w:cs="Times New Roman"/>
      <w:sz w:val="26"/>
      <w:szCs w:val="26"/>
      <w:shd w:val="clear" w:color="auto" w:fill="FFFFFF"/>
    </w:rPr>
  </w:style>
  <w:style w:type="paragraph" w:customStyle="1" w:styleId="Vnbnnidung20">
    <w:name w:val="Văn bản nội dung (2)"/>
    <w:basedOn w:val="Normal"/>
    <w:link w:val="Vnbnnidung2"/>
    <w:rsid w:val="000254A9"/>
    <w:pPr>
      <w:widowControl w:val="0"/>
      <w:shd w:val="clear" w:color="auto" w:fill="FFFFFF"/>
      <w:spacing w:before="180" w:after="0" w:line="370" w:lineRule="exact"/>
      <w:ind w:hanging="1520"/>
      <w:jc w:val="both"/>
    </w:pPr>
    <w:rPr>
      <w:rFonts w:ascii="Times New Roman" w:eastAsia="Times New Roman" w:hAnsi="Times New Roman" w:cs="Times New Roman"/>
      <w:sz w:val="26"/>
      <w:szCs w:val="26"/>
    </w:rPr>
  </w:style>
  <w:style w:type="table" w:customStyle="1" w:styleId="1">
    <w:name w:val="1"/>
    <w:basedOn w:val="TableNormal"/>
    <w:rsid w:val="00315EC1"/>
    <w:pPr>
      <w:spacing w:after="0" w:line="240" w:lineRule="auto"/>
    </w:pPr>
    <w:rPr>
      <w:rFonts w:ascii="Yu Mincho Light" w:eastAsia="Yu Mincho Light" w:hAnsi="Yu Mincho Light" w:cs="Yu Mincho Light"/>
      <w:sz w:val="24"/>
      <w:szCs w:val="24"/>
      <w:lang w:val="nl"/>
    </w:rPr>
    <w:tblPr>
      <w:tblStyleRowBandSize w:val="1"/>
      <w:tblStyleColBandSize w:val="1"/>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185320">
      <w:bodyDiv w:val="1"/>
      <w:marLeft w:val="0"/>
      <w:marRight w:val="0"/>
      <w:marTop w:val="0"/>
      <w:marBottom w:val="0"/>
      <w:divBdr>
        <w:top w:val="none" w:sz="0" w:space="0" w:color="auto"/>
        <w:left w:val="none" w:sz="0" w:space="0" w:color="auto"/>
        <w:bottom w:val="none" w:sz="0" w:space="0" w:color="auto"/>
        <w:right w:val="none" w:sz="0" w:space="0" w:color="auto"/>
      </w:divBdr>
    </w:div>
    <w:div w:id="1485198624">
      <w:bodyDiv w:val="1"/>
      <w:marLeft w:val="0"/>
      <w:marRight w:val="0"/>
      <w:marTop w:val="0"/>
      <w:marBottom w:val="0"/>
      <w:divBdr>
        <w:top w:val="none" w:sz="0" w:space="0" w:color="auto"/>
        <w:left w:val="none" w:sz="0" w:space="0" w:color="auto"/>
        <w:bottom w:val="none" w:sz="0" w:space="0" w:color="auto"/>
        <w:right w:val="none" w:sz="0" w:space="0" w:color="auto"/>
      </w:divBdr>
    </w:div>
    <w:div w:id="2029134929">
      <w:bodyDiv w:val="1"/>
      <w:marLeft w:val="0"/>
      <w:marRight w:val="0"/>
      <w:marTop w:val="0"/>
      <w:marBottom w:val="0"/>
      <w:divBdr>
        <w:top w:val="none" w:sz="0" w:space="0" w:color="auto"/>
        <w:left w:val="none" w:sz="0" w:space="0" w:color="auto"/>
        <w:bottom w:val="none" w:sz="0" w:space="0" w:color="auto"/>
        <w:right w:val="none" w:sz="0" w:space="0" w:color="auto"/>
      </w:divBdr>
      <w:divsChild>
        <w:div w:id="1396659226">
          <w:marLeft w:val="0"/>
          <w:marRight w:val="0"/>
          <w:marTop w:val="0"/>
          <w:marBottom w:val="0"/>
          <w:divBdr>
            <w:top w:val="none" w:sz="0" w:space="0" w:color="auto"/>
            <w:left w:val="none" w:sz="0" w:space="0" w:color="auto"/>
            <w:bottom w:val="none" w:sz="0" w:space="0" w:color="auto"/>
            <w:right w:val="none" w:sz="0" w:space="0" w:color="auto"/>
          </w:divBdr>
        </w:div>
      </w:divsChild>
    </w:div>
    <w:div w:id="2142385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23B2B3-0F35-4F6C-BA36-55E86A502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14435</TotalTime>
  <Pages>30</Pages>
  <Words>9065</Words>
  <Characters>51675</Characters>
  <Application>Microsoft Office Word</Application>
  <DocSecurity>0</DocSecurity>
  <Lines>430</Lines>
  <Paragraphs>121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Administrator</cp:lastModifiedBy>
  <cp:revision>75</cp:revision>
  <cp:lastPrinted>2026-03-18T03:17:00Z</cp:lastPrinted>
  <dcterms:created xsi:type="dcterms:W3CDTF">2025-12-23T07:43:00Z</dcterms:created>
  <dcterms:modified xsi:type="dcterms:W3CDTF">2026-07-15T03:10:00Z</dcterms:modified>
</cp:coreProperties>
</file>