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300"/>
        <w:jc w:val="center"/>
      </w:pPr>
      <w:r>
        <w:rPr>
          <w:rFonts w:ascii="Times New Roman" w:cs="Times New Roman" w:eastAsia="Times New Roman" w:hAnsi="Times New Roman"/>
          <w:b/>
          <w:bCs/>
          <w:i w:val="false"/>
          <w:iCs w:val="false"/>
          <w:caps w:val="false"/>
          <w:sz w:val="26"/>
          <w:szCs w:val="26"/>
        </w:rPr>
        <w:t xml:space="preserve">CỘNG HÒA XÃ HỘI CHỦ NGHĨA VIỆT NAM</w:t>
      </w:r>
    </w:p>
    <w:p>
      <w:pPr>
        <w:keepNext w:val="false"/>
        <w:spacing w:after="0" w:before="0" w:line="300"/>
        <w:jc w:val="center"/>
      </w:pPr>
      <w:r>
        <w:rPr>
          <w:rFonts w:ascii="Times New Roman" w:cs="Times New Roman" w:eastAsia="Times New Roman" w:hAnsi="Times New Roman"/>
          <w:b/>
          <w:bCs/>
          <w:i w:val="false"/>
          <w:iCs w:val="false"/>
          <w:caps w:val="false"/>
          <w:sz w:val="28"/>
          <w:szCs w:val="28"/>
        </w:rPr>
        <w:t xml:space="preserve">Độc lập - Tự do - Hạnh phúc</w:t>
      </w:r>
    </w:p>
    <w:p>
      <w:pPr>
        <w:keepNext w:val="false"/>
        <w:spacing w:after="200" w:before="0" w:line="300"/>
        <w:jc w:val="center"/>
      </w:pPr>
      <w:r>
        <w:rPr>
          <w:rFonts w:ascii="Times New Roman" w:cs="Times New Roman" w:eastAsia="Times New Roman" w:hAnsi="Times New Roman"/>
          <w:b w:val="false"/>
          <w:bCs w:val="false"/>
          <w:i w:val="false"/>
          <w:iCs w:val="false"/>
          <w:caps w:val="false"/>
          <w:sz w:val="28"/>
          <w:szCs w:val="28"/>
        </w:rPr>
        <w:t xml:space="preserve">---------------</w:t>
      </w:r>
    </w:p>
    <w:p>
      <w:pPr>
        <w:keepNext w:val="false"/>
        <w:spacing w:after="0" w:before="0" w:line="300"/>
        <w:jc w:val="center"/>
      </w:pPr>
      <w:r>
        <w:rPr>
          <w:rFonts w:ascii="Times New Roman" w:cs="Times New Roman" w:eastAsia="Times New Roman" w:hAnsi="Times New Roman"/>
          <w:b/>
          <w:bCs/>
          <w:i w:val="false"/>
          <w:iCs w:val="false"/>
          <w:caps w:val="false"/>
          <w:sz w:val="32"/>
          <w:szCs w:val="32"/>
        </w:rPr>
        <w:t xml:space="preserve">BẢN THUYẾT MINH</w:t>
      </w:r>
    </w:p>
    <w:p>
      <w:pPr>
        <w:keepNext w:val="false"/>
        <w:spacing w:after="0" w:before="0" w:line="300"/>
        <w:jc w:val="center"/>
      </w:pPr>
      <w:r>
        <w:rPr>
          <w:rFonts w:ascii="Times New Roman" w:cs="Times New Roman" w:eastAsia="Times New Roman" w:hAnsi="Times New Roman"/>
          <w:b/>
          <w:bCs/>
          <w:i w:val="false"/>
          <w:iCs w:val="false"/>
          <w:caps w:val="false"/>
          <w:sz w:val="28"/>
          <w:szCs w:val="28"/>
        </w:rPr>
        <w:t xml:space="preserve">Về cơ sở vật chất, trang thiết bị, dụng cụ bảo đảm điều kiện vệ sinh an toàn thực phẩm (đối với cơ sở sản xuất)</w:t>
      </w:r>
    </w:p>
    <w:p>
      <w:pPr>
        <w:keepNext w:val="false"/>
        <w:spacing w:after="240" w:before="0" w:line="300"/>
        <w:jc w:val="center"/>
      </w:pPr>
      <w:r>
        <w:rPr>
          <w:rFonts w:ascii="Times New Roman" w:cs="Times New Roman" w:eastAsia="Times New Roman" w:hAnsi="Times New Roman"/>
          <w:b w:val="false"/>
          <w:bCs w:val="false"/>
          <w:i/>
          <w:iCs/>
          <w:caps w:val="false"/>
          <w:sz w:val="26"/>
          <w:szCs w:val="26"/>
        </w:rPr>
        <w:t xml:space="preserve">(Mẫu số 02a Mục I Phụ lục ban hành kèm theo Nghị định số 17/2020/NĐ-CP)</w:t>
      </w:r>
    </w:p>
    <w:p>
      <w:pPr>
        <w:keepNext w:val="false"/>
        <w:spacing w:after="100" w:before="0" w:line="300"/>
        <w:jc w:val="left"/>
      </w:pPr>
      <w:r>
        <w:rPr>
          <w:rFonts w:ascii="Times New Roman" w:cs="Times New Roman" w:eastAsia="Times New Roman" w:hAnsi="Times New Roman"/>
          <w:b/>
          <w:bCs/>
          <w:i w:val="false"/>
          <w:iCs w:val="false"/>
          <w:caps w:val="false"/>
          <w:sz w:val="28"/>
          <w:szCs w:val="28"/>
        </w:rPr>
        <w:t xml:space="preserve">I. THÔNG TIN CHUNG</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Tên cơ sở: Công ty TNHH một thành viên Chế biến nông sản thực phẩm Hiếu Hưng.</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Đại diện cơ sở: Ông Trần Sỹ Trọng - Chức vụ: Giám đốc.</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Địa chỉ văn phòng: Thôn Tân Sơn, xã Bảo Hà, tỉnh Lào Cai.</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Địa chỉ điểm sản xuất: Thôn Tân Sơn, xã Bảo Hà, tỉnh Lào Cai (trước đây là thôn Tân Sơn, xã Tân An, huyện Văn Bàn, tỉnh Lào Cai).</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Địa chỉ kho (nếu địa chỉ khác): Trong khuôn viên nhà máy tại thôn Tân Sơn, xã Bảo Hà, tỉnh Lào Cai.</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Điện thoại: 0203.879.323 / 0913.526.530.  Fax: 0203.879.323.</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Mặt hàng sản xuất: Tinh bột sắn.</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Công suất thiết kế: …………… tấn sản phẩm/ngày (tương đương …………… tấn sắn củ tươi/ngày).</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Tổng số công nhân viên: …………… người.</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Tổng số công nhân viên trực tiếp sản xuất: …………… người.</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Tổng số công nhân viên đã được tập huấn kiến thức về an toàn thực phẩm: …………… người.</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Tổng số công nhân viên đã khám sức khỏe định kỳ theo quy định: …………… người.</w:t>
      </w:r>
    </w:p>
    <w:p>
      <w:pPr>
        <w:keepNext w:val="false"/>
        <w:spacing w:after="100" w:before="160" w:line="300"/>
        <w:jc w:val="left"/>
      </w:pPr>
      <w:r>
        <w:rPr>
          <w:rFonts w:ascii="Times New Roman" w:cs="Times New Roman" w:eastAsia="Times New Roman" w:hAnsi="Times New Roman"/>
          <w:b/>
          <w:bCs/>
          <w:i w:val="false"/>
          <w:iCs w:val="false"/>
          <w:caps w:val="false"/>
          <w:sz w:val="28"/>
          <w:szCs w:val="28"/>
        </w:rPr>
        <w:t xml:space="preserve">II. THỰC TRẠNG CƠ SỞ VẬT CHẤT, TRANG THIẾT BỊ, DỤNG CỤ</w:t>
      </w:r>
    </w:p>
    <w:p>
      <w:pPr>
        <w:keepNext w:val="false"/>
        <w:spacing w:after="60" w:before="0" w:line="300"/>
        <w:jc w:val="both"/>
      </w:pPr>
      <w:r>
        <w:rPr>
          <w:rFonts w:ascii="Times New Roman" w:cs="Times New Roman" w:eastAsia="Times New Roman" w:hAnsi="Times New Roman"/>
          <w:b/>
          <w:bCs/>
          <w:i w:val="false"/>
          <w:iCs w:val="false"/>
          <w:caps w:val="false"/>
          <w:sz w:val="28"/>
          <w:szCs w:val="28"/>
        </w:rPr>
        <w:t xml:space="preserve">1. Cơ sở vật chất:</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Tổng diện tích khu đất thực hiện dự án: 59.261,9 m².</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Diện tích mặt bằng nhà sản xuất chính: 4.200 m² (150 m x 28 m).</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Diện tích kho thành phẩm: 972 m²; nhà kho chứa sản phẩm: 2.500 m²; sân bãi để nguyên liệu: 2.500 m².</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Sơ đồ bố trí mặt bằng sản xuất: Theo sơ đồ gửi kèm Bản thuyết minh này.</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Kết cấu nhà xưởng: Khung thép, xà gồ thép; mái lợp tôn; tường phía dưới xây gạch cao 3 m, phía trên ốp tôn; nền đổ bê tông.</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Trần/mái không bị dột, thấm nước, không rạn nứt, không bám dính chất bẩn và dễ làm vệ sinh;</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Nền nhà phẳng, nhẵn, chịu tải trọng, không gây trơn trượt, thoát nước tốt, không thấm nước, không đọng nước và dễ làm vệ sinh;</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Cửa ra vào, cửa sổ bằng vật liệu: ……………………………………</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Phân khu sản xuất: Bố trí theo nguyên tắc một chiều, tách biệt khu tiếp nhận nguyên liệu - khu chế biến - khu sấy, đóng bao - kho thành phẩm; tách biệt khu vực chứa bã và khu xử lý nước thải với khu sản xuất.</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Nguồn nước phục vụ sản xuất:</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Nguồn nước sử dụng để sản xuất thực phẩm: …………………… đã được xét nghiệm, kết quả đạt yêu cầu (Phiếu kết quả xét nghiệm số …………… ngày …………… của ……………………).</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Bảo đảm đủ nước để sản xuất thực phẩm phù hợp với Quy chuẩn kỹ thuật quốc gia về chất lượng nước sạch sử dụng cho mục đích sinh hoạt QCVN 01-1:2018/BYT;</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Có đủ nước để vệ sinh trang thiết bị, dụng cụ và vệ sinh cơ sở.</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Hệ thống thu gom, xử lý nước thải, chất thải rắn: Bể xử lý nước thải diện tích 154 m², vận hành thường xuyên theo quy định của pháp luật về bảo vệ môi trường; bã sắn được thu gom, xử lý theo phương án ……………………</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 Hệ thống vệ sinh nhà xưởng, nhà vệ sinh công nghiệp (58 m²), khu thay trang phục bảo hộ: Bảo đảm yêu cầu.</w:t>
      </w:r>
    </w:p>
    <w:p>
      <w:pPr>
        <w:keepNext/>
        <w:spacing w:after="100" w:before="140" w:line="300"/>
        <w:jc w:val="both"/>
      </w:pPr>
      <w:r>
        <w:rPr>
          <w:rFonts w:ascii="Times New Roman" w:cs="Times New Roman" w:eastAsia="Times New Roman" w:hAnsi="Times New Roman"/>
          <w:b/>
          <w:bCs/>
          <w:i w:val="false"/>
          <w:iCs w:val="false"/>
          <w:caps w:val="false"/>
          <w:sz w:val="28"/>
          <w:szCs w:val="28"/>
        </w:rPr>
        <w:t xml:space="preserve">2. Trang thiết bị, dụng cụ sản xuất: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000"/>
        <w:gridCol w:w="800"/>
        <w:gridCol w:w="900"/>
        <w:gridCol w:w="700"/>
        <w:gridCol w:w="1671"/>
      </w:tblGrid>
      <w:tr>
        <w:tc>
          <w:tcPr>
            <w:tcW w:type="dxa" w:w="600"/>
            <w:vMerge w:val="restart"/>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TT</w:t>
            </w:r>
          </w:p>
        </w:tc>
        <w:tc>
          <w:tcPr>
            <w:tcW w:type="dxa" w:w="3400"/>
            <w:vMerge w:val="restart"/>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Tên trang, thiết bị</w:t>
            </w:r>
          </w:p>
        </w:tc>
        <w:tc>
          <w:tcPr>
            <w:tcW w:type="dxa" w:w="1000"/>
            <w:vMerge w:val="restart"/>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Số lượng</w:t>
            </w:r>
          </w:p>
        </w:tc>
        <w:tc>
          <w:tcPr>
            <w:tcW w:type="dxa" w:w="2400"/>
            <w:gridSpan w:val="3"/>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Thực trạng hoạt động của trang thiết bị, dụng cụ</w:t>
            </w:r>
          </w:p>
        </w:tc>
        <w:tc>
          <w:tcPr>
            <w:tcW w:type="dxa" w:w="1671"/>
            <w:vMerge w:val="restart"/>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Ghi chú</w:t>
            </w:r>
          </w:p>
        </w:tc>
      </w:tr>
      <w:tr>
        <w:tc>
          <w:tcPr>
            <w:vMerge w:val="continue"/>
          </w:tcPr>
          <w:p/>
        </w:tc>
        <w:tc>
          <w:tcPr>
            <w:vMerge w:val="continue"/>
          </w:tcPr>
          <w:p/>
        </w:tc>
        <w:tc>
          <w:tcPr>
            <w:vMerge w:val="continue"/>
          </w:tcPr>
          <w:p/>
        </w:tc>
        <w:tc>
          <w:tcPr>
            <w:tcW w:type="dxa" w:w="8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Tốt</w:t>
            </w:r>
          </w:p>
        </w:tc>
        <w:tc>
          <w:tcPr>
            <w:tcW w:type="dxa" w:w="9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Trung bình</w:t>
            </w:r>
          </w:p>
        </w:tc>
        <w:tc>
          <w:tcPr>
            <w:tcW w:type="dxa" w:w="7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Kém</w:t>
            </w:r>
          </w:p>
        </w:tc>
        <w:tc>
          <w:tcPr>
            <w:vMerge w:val="continue"/>
          </w:tcP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34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bCs/>
                <w:i w:val="false"/>
                <w:iCs w:val="false"/>
                <w:sz w:val="26"/>
                <w:szCs w:val="26"/>
              </w:rPr>
              <w:t xml:space="preserve">I. Trang thiết bị, dụng cụ hiện có</w:t>
            </w:r>
          </w:p>
        </w:tc>
        <w:tc>
          <w:tcPr>
            <w:tcW w:type="dxa" w:w="10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Trang thiết bị, dụng cụ sản xuất (băng tải tiếp nhận, máy rửa - bóc vỏ, máy băm - nghiền, máy ly tâm tách bã, hệ thống tách dịch, ly tâm tách nước, hệ thống sấy khí động, sàng rây)</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Dây chuyền chế biến tinh bột sắn đồng bộ</w:t>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2</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Dụng cụ, thiết bị bao gói sản phẩm (máy đóng bao, cân định lượng, máy khâu bao)</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Bao PP/PE tiếp xúc trực tiếp thực phẩm</w:t>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3</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Trang thiết bị vận chuyển nguyên liệu, sản phẩm (xe nâng, xe đẩy, ô tô)</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4</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Thiết bị bảo quản thực phẩm (kho thành phẩm, kệ kê hàng, thiết bị hút ẩm/thông gió)</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Kho thành phẩm 972 m²; kho chứa sản phẩm 2.500 m²</w:t>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5</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Thiết bị khử trùng, thanh trùng</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6</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Thiết bị vệ sinh cơ sở, dụng cụ (máy rửa áp lực, chổi, cây gạt nước, thùng chứa)</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7</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Thiết bị giám sát (đồng hồ đo nhiệt độ, ẩm kế, camera giám sát khu sản xuất)</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8</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Phương tiện rửa và khử trùng tay</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Bố trí tại lối vào khu sản xuất</w:t>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9</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Dụng cụ lưu mẫu và bảo quản mẫu</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Lưu mẫu theo từng lô sản xuất</w:t>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10</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Phương tiện, thiết bị phòng chống côn trùng, động vật gây hại (lưới chắn, rèm nhựa, bẫy)</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11</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Trang phục bảo hộ vệ sinh khi tiếp xúc trực tiếp với nguyên liệu, thực phẩm</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Trang phục riêng cho khu sản xuất</w:t>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12</w:t>
            </w:r>
          </w:p>
        </w:tc>
        <w:tc>
          <w:tcPr>
            <w:tcW w:type="dxa" w:w="34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Hệ thống xử lý nước thải, chất thải rắn (bể xử lý nước thải, khu tập kết bã sắn)</w:t>
            </w:r>
          </w:p>
        </w:tc>
        <w:tc>
          <w:tcPr>
            <w:tcW w:type="dxa" w:w="10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Bể xử lý nước thải diện tích 154 m²</w:t>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c>
          <w:tcPr>
            <w:tcW w:type="dxa" w:w="34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bCs/>
                <w:i w:val="false"/>
                <w:iCs w:val="false"/>
                <w:sz w:val="26"/>
                <w:szCs w:val="26"/>
              </w:rPr>
              <w:t xml:space="preserve">II. Trang thiết bị, dụng cụ dự kiến bổ sung</w:t>
            </w:r>
          </w:p>
        </w:tc>
        <w:tc>
          <w:tcPr>
            <w:tcW w:type="dxa" w:w="10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w:t>
            </w:r>
          </w:p>
        </w:tc>
        <w:tc>
          <w:tcPr>
            <w:tcW w:type="dxa" w:w="34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0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2</w:t>
            </w:r>
          </w:p>
        </w:tc>
        <w:tc>
          <w:tcPr>
            <w:tcW w:type="dxa" w:w="34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0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3</w:t>
            </w:r>
          </w:p>
        </w:tc>
        <w:tc>
          <w:tcPr>
            <w:tcW w:type="dxa" w:w="34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0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8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671"/>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r>
    </w:tbl>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100" w:before="140" w:line="300"/>
        <w:jc w:val="left"/>
      </w:pPr>
      <w:r>
        <w:rPr>
          <w:rFonts w:ascii="Times New Roman" w:cs="Times New Roman" w:eastAsia="Times New Roman" w:hAnsi="Times New Roman"/>
          <w:b/>
          <w:bCs/>
          <w:i w:val="false"/>
          <w:iCs w:val="false"/>
          <w:caps w:val="false"/>
          <w:sz w:val="28"/>
          <w:szCs w:val="28"/>
        </w:rPr>
        <w:t xml:space="preserve">III. ĐÁNH GIÁ CHUNG</w:t>
      </w:r>
    </w:p>
    <w:p>
      <w:pPr>
        <w:keepNext w:val="false"/>
        <w:spacing w:after="140" w:before="0" w:line="300"/>
        <w:jc w:val="both"/>
      </w:pPr>
      <w:r>
        <w:rPr>
          <w:rFonts w:ascii="Times New Roman" w:cs="Times New Roman" w:eastAsia="Times New Roman" w:hAnsi="Times New Roman"/>
          <w:b w:val="false"/>
          <w:bCs w:val="false"/>
          <w:i w:val="false"/>
          <w:iCs w:val="false"/>
          <w:caps w:val="false"/>
          <w:sz w:val="28"/>
          <w:szCs w:val="28"/>
        </w:rPr>
        <w:t xml:space="preserve">Điều kiện cơ sở vật chất, trang thiết bị, dụng cụ hiện có của cơ sở đã đáp ứng yêu cầu an toàn thực phẩm để sản xuất tinh bột sắn theo quy định.</w:t>
      </w:r>
    </w:p>
    <w:p>
      <w:pPr>
        <w:keepNext w:val="false"/>
        <w:spacing w:after="60" w:before="0" w:line="300"/>
        <w:jc w:val="both"/>
      </w:pPr>
      <w:r>
        <w:rPr>
          <w:rFonts w:ascii="Times New Roman" w:cs="Times New Roman" w:eastAsia="Times New Roman" w:hAnsi="Times New Roman"/>
          <w:b/>
          <w:bCs/>
          <w:i w:val="false"/>
          <w:iCs w:val="false"/>
          <w:caps w:val="false"/>
          <w:sz w:val="28"/>
          <w:szCs w:val="28"/>
        </w:rPr>
        <w:t xml:space="preserve">Cam kết của Công ty TNHH một thành viên Chế biến nông sản thực phẩm Hiếu Hưng:</w:t>
      </w:r>
    </w:p>
    <w:p>
      <w:pPr>
        <w:keepNext w:val="false"/>
        <w:spacing w:after="40" w:before="0" w:line="300"/>
        <w:jc w:val="both"/>
      </w:pPr>
      <w:r>
        <w:rPr>
          <w:rFonts w:ascii="Times New Roman" w:cs="Times New Roman" w:eastAsia="Times New Roman" w:hAnsi="Times New Roman"/>
          <w:b w:val="false"/>
          <w:bCs w:val="false"/>
          <w:i w:val="false"/>
          <w:iCs w:val="false"/>
          <w:caps w:val="false"/>
          <w:sz w:val="28"/>
          <w:szCs w:val="28"/>
        </w:rPr>
        <w:t xml:space="preserve">1. Cam đoan các thông tin nêu trong Bản thuyết minh là đúng sự thật và chịu trách nhiệm hoàn toàn về những thông tin đã đăng ký.</w:t>
      </w:r>
    </w:p>
    <w:p>
      <w:pPr>
        <w:keepNext w:val="false"/>
        <w:spacing w:after="60" w:before="0" w:line="300"/>
        <w:jc w:val="both"/>
      </w:pPr>
      <w:r>
        <w:rPr>
          <w:rFonts w:ascii="Times New Roman" w:cs="Times New Roman" w:eastAsia="Times New Roman" w:hAnsi="Times New Roman"/>
          <w:b w:val="false"/>
          <w:bCs w:val="false"/>
          <w:i w:val="false"/>
          <w:iCs w:val="false"/>
          <w:caps w:val="false"/>
          <w:sz w:val="28"/>
          <w:szCs w:val="28"/>
        </w:rPr>
        <w:t xml:space="preserve">2. Cam kết chấp hành nghiêm các quy định về an toàn thực phẩm theo quy định của pháp luật./.</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ind w:left="4300"/>
        <w:jc w:val="center"/>
      </w:pPr>
      <w:r>
        <w:rPr>
          <w:rFonts w:ascii="Times New Roman" w:cs="Times New Roman" w:eastAsia="Times New Roman" w:hAnsi="Times New Roman"/>
          <w:b w:val="false"/>
          <w:bCs w:val="false"/>
          <w:i/>
          <w:iCs/>
          <w:caps w:val="false"/>
          <w:sz w:val="28"/>
          <w:szCs w:val="28"/>
        </w:rPr>
        <w:t xml:space="preserve">Lào Cai, ngày …… tháng …… năm 2026</w:t>
      </w:r>
    </w:p>
    <w:p>
      <w:pPr>
        <w:keepNext w:val="false"/>
        <w:spacing w:after="0" w:before="0" w:line="300"/>
        <w:ind w:left="4300"/>
        <w:jc w:val="center"/>
      </w:pPr>
      <w:r>
        <w:rPr>
          <w:rFonts w:ascii="Times New Roman" w:cs="Times New Roman" w:eastAsia="Times New Roman" w:hAnsi="Times New Roman"/>
          <w:b/>
          <w:bCs/>
          <w:i w:val="false"/>
          <w:iCs w:val="false"/>
          <w:caps w:val="false"/>
          <w:sz w:val="28"/>
          <w:szCs w:val="28"/>
        </w:rPr>
        <w:t xml:space="preserve">ĐẠI DIỆN CƠ SỞ</w:t>
      </w:r>
    </w:p>
    <w:p>
      <w:pPr>
        <w:keepNext w:val="false"/>
        <w:spacing w:after="0" w:before="0" w:line="300"/>
        <w:ind w:left="4300"/>
        <w:jc w:val="center"/>
      </w:pPr>
      <w:r>
        <w:rPr>
          <w:rFonts w:ascii="Times New Roman" w:cs="Times New Roman" w:eastAsia="Times New Roman" w:hAnsi="Times New Roman"/>
          <w:b w:val="false"/>
          <w:bCs w:val="false"/>
          <w:i/>
          <w:iCs/>
          <w:caps w:val="false"/>
          <w:sz w:val="26"/>
          <w:szCs w:val="26"/>
        </w:rPr>
        <w:t xml:space="preserve">(Ký tên, đóng dấu)</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60" w:before="0" w:line="300"/>
        <w:ind w:left="4300"/>
        <w:jc w:val="center"/>
      </w:pPr>
      <w:r>
        <w:rPr>
          <w:rFonts w:ascii="Times New Roman" w:cs="Times New Roman" w:eastAsia="Times New Roman" w:hAnsi="Times New Roman"/>
          <w:b/>
          <w:bCs/>
          <w:i w:val="false"/>
          <w:iCs w:val="false"/>
          <w:caps w:val="false"/>
          <w:sz w:val="28"/>
          <w:szCs w:val="28"/>
        </w:rPr>
        <w:t xml:space="preserve">TRẦN SỸ TRỌNG</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2026-08-20T03:47:09.777Z</dcterms:created>
  <dcterms:modified xsi:type="dcterms:W3CDTF">2026-08-20T03:47:09.777Z</dcterms:modified>
</cp:coreProperties>
</file>

<file path=docProps/custom.xml><?xml version="1.0" encoding="utf-8"?>
<Properties xmlns="http://schemas.openxmlformats.org/officeDocument/2006/custom-properties" xmlns:vt="http://schemas.openxmlformats.org/officeDocument/2006/docPropsVTypes"/>
</file>