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GenStyleDefTable"/>
        <w:tblW w:w="9498" w:type="dxa"/>
        <w:tblInd w:w="-284" w:type="dxa"/>
        <w:tblLayout w:type="fixed"/>
        <w:tblCellMar>
          <w:left w:w="108" w:type="dxa"/>
          <w:right w:w="108" w:type="dxa"/>
        </w:tblCellMar>
        <w:tblLook w:val="01E0" w:firstRow="1" w:lastRow="1" w:firstColumn="1" w:lastColumn="1" w:noHBand="0" w:noVBand="0"/>
      </w:tblPr>
      <w:tblGrid>
        <w:gridCol w:w="3545"/>
        <w:gridCol w:w="283"/>
        <w:gridCol w:w="5670"/>
      </w:tblGrid>
      <w:tr w:rsidR="00E832CB" w:rsidRPr="003C0A26" w:rsidTr="00DB0607">
        <w:trPr>
          <w:trHeight w:val="426"/>
        </w:trPr>
        <w:tc>
          <w:tcPr>
            <w:tcW w:w="3545" w:type="dxa"/>
            <w:vMerge w:val="restart"/>
            <w:shd w:val="clear" w:color="auto" w:fill="auto"/>
            <w:vAlign w:val="center"/>
          </w:tcPr>
          <w:p w:rsidR="00E832CB" w:rsidRDefault="00E832CB" w:rsidP="00E832CB">
            <w:pPr>
              <w:jc w:val="center"/>
              <w:rPr>
                <w:b/>
                <w:color w:val="000000"/>
                <w:sz w:val="26"/>
              </w:rPr>
            </w:pPr>
            <w:r>
              <w:rPr>
                <w:noProof/>
                <w:sz w:val="26"/>
                <w:szCs w:val="24"/>
              </w:rPr>
              <mc:AlternateContent>
                <mc:Choice Requires="wps">
                  <w:drawing>
                    <wp:anchor distT="0" distB="0" distL="114300" distR="114300" simplePos="0" relativeHeight="251660800" behindDoc="0" locked="0" layoutInCell="1" allowOverlap="1" wp14:anchorId="47C4E1A9" wp14:editId="6711DF5E">
                      <wp:simplePos x="0" y="0"/>
                      <wp:positionH relativeFrom="column">
                        <wp:posOffset>465455</wp:posOffset>
                      </wp:positionH>
                      <wp:positionV relativeFrom="paragraph">
                        <wp:posOffset>448945</wp:posOffset>
                      </wp:positionV>
                      <wp:extent cx="108585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085850"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CDA89B8" id="Straight Connector 3" o:spid="_x0000_s1026" style="position:absolute;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6.65pt,35.35pt" to="122.15pt,35.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" strokecolor="#4579b8 [3044]"/>
                  </w:pict>
                </mc:Fallback>
              </mc:AlternateContent>
            </w:r>
            <w:r>
              <w:rPr>
                <w:b/>
                <w:color w:val="000000"/>
                <w:sz w:val="26"/>
              </w:rPr>
              <w:t xml:space="preserve">(TÊN TỔ CHỨC ĐỀ NGHỊ) </w:t>
            </w:r>
          </w:p>
          <w:p w:rsidR="00E832CB" w:rsidRPr="00E832CB" w:rsidRDefault="00E832CB" w:rsidP="00E832CB">
            <w:pPr>
              <w:jc w:val="center"/>
            </w:pPr>
            <w:r>
              <w:rPr>
                <w:b/>
                <w:color w:val="000000"/>
                <w:sz w:val="26"/>
              </w:rPr>
            </w:r>
          </w:p>
        </w:tc>
        <w:tc>
          <w:tcPr>
            <w:tcW w:w="283" w:type="dxa"/>
          </w:tcPr>
          <w:p w:rsidR="00E832CB" w:rsidRPr="003C0A26" w:rsidRDefault="00E832CB" w:rsidP="00DB0607">
            <w:pPr>
              <w:widowControl w:val="0"/>
              <w:jc w:val="center"/>
            </w:pPr>
          </w:p>
        </w:tc>
        <w:tc>
          <w:tcPr>
            <w:tcW w:w="5670" w:type="dxa"/>
            <w:vAlign w:val="center"/>
          </w:tcPr>
          <w:p w:rsidR="00E832CB" w:rsidRPr="00C73A5F" w:rsidRDefault="00E832CB" w:rsidP="00DB0607">
            <w:pPr>
              <w:widowControl w:val="0"/>
              <w:jc w:val="center"/>
              <w:rPr>
                <w:sz w:val="24"/>
                <w:szCs w:val="24"/>
              </w:rPr>
            </w:pPr>
            <w:r>
              <w:rPr>
                <w:b/>
                <w:sz w:val="26"/>
                <w:szCs w:val="24"/>
              </w:rPr>
              <w:t>CỘNG HÒA XÃ HỘI CHỦ NGHĨA VIỆT NAM</w:t>
            </w:r>
          </w:p>
        </w:tc>
      </w:tr>
      <w:tr w:rsidR="00E832CB" w:rsidRPr="003C0A26" w:rsidTr="00DB0607">
        <w:trPr>
          <w:trHeight w:val="402"/>
        </w:trPr>
        <w:tc>
          <w:tcPr>
            <w:tcW w:w="3545" w:type="dxa"/>
            <w:vMerge/>
            <w:shd w:val="clear" w:color="auto" w:fill="auto"/>
          </w:tcPr>
          <w:p w:rsidR="00E832CB" w:rsidRPr="002F06D0" w:rsidRDefault="00E832CB" w:rsidP="00DB0607">
            <w:pPr>
              <w:widowControl w:val="0"/>
              <w:jc w:val="center"/>
              <w:rPr>
                <w:noProof/>
                <w:sz w:val="24"/>
                <w:szCs w:val="24"/>
              </w:rPr>
            </w:pPr>
          </w:p>
        </w:tc>
        <w:tc>
          <w:tcPr>
            <w:tcW w:w="283" w:type="dxa"/>
          </w:tcPr>
          <w:p w:rsidR="00E832CB" w:rsidRPr="003C0A26" w:rsidRDefault="00E832CB" w:rsidP="00DB0607">
            <w:pPr>
              <w:widowControl w:val="0"/>
              <w:jc w:val="center"/>
            </w:pPr>
          </w:p>
        </w:tc>
        <w:tc>
          <w:tcPr>
            <w:tcW w:w="5670" w:type="dxa"/>
          </w:tcPr>
          <w:p w:rsidR="00E832CB" w:rsidRPr="00710BDC" w:rsidRDefault="00E832CB" w:rsidP="00DB0607">
            <w:pPr>
              <w:widowControl w:val="0"/>
              <w:jc w:val="center"/>
              <w:rPr>
                <w:b/>
                <w:sz w:val="30"/>
                <w:szCs w:val="26"/>
              </w:rPr>
            </w:pPr>
            <w:r>
              <w:rPr>
                <w:b/>
                <w:noProof/>
              </w:rPr>
              <mc:AlternateContent>
                <mc:Choice Requires="wps">
                  <w:drawing>
                    <wp:anchor distT="0" distB="0" distL="114300" distR="114300" simplePos="0" relativeHeight="251662336" behindDoc="0" locked="0" layoutInCell="1" allowOverlap="1" wp14:anchorId="0893E7C8" wp14:editId="2D2F9B97">
                      <wp:simplePos x="0" y="0"/>
                      <wp:positionH relativeFrom="column">
                        <wp:posOffset>614680</wp:posOffset>
                      </wp:positionH>
                      <wp:positionV relativeFrom="paragraph">
                        <wp:posOffset>246397</wp:posOffset>
                      </wp:positionV>
                      <wp:extent cx="2219325" cy="0"/>
                      <wp:effectExtent l="0" t="0" r="28575" b="19050"/>
                      <wp:wrapNone/>
                      <wp:docPr id="4" name="Straight Connector 4"/>
                      <wp:cNvGraphicFramePr/>
                      <a:graphic xmlns:a="http://schemas.openxmlformats.org/drawingml/2006/main">
                        <a:graphicData uri="http://schemas.microsoft.com/office/word/2010/wordprocessingShape">
                          <wps:wsp>
                            <wps:cNvCnPr/>
                            <wps:spPr bwMode="auto">
                              <a:xfrm>
                                <a:off x="0" y="0"/>
                                <a:ext cx="2219325" cy="0"/>
                              </a:xfrm>
                              <a:prstGeom prst="line">
                                <a:avLst/>
                              </a:prstGeom>
                              <a:noFill/>
                              <a:ln>
                                <a:solidFill>
                                  <a:srgbClr val="000000"/>
                                </a:solidFill>
                              </a:ln>
                            </wps:spPr>
                            <wps:bodyPr/>
                          </wps:wsp>
                        </a:graphicData>
                      </a:graphic>
                      <wp14:sizeRelH relativeFrom="margin">
                        <wp14:pctWidth>0</wp14:pctWidth>
                      </wp14:sizeRelH>
                      <wp14:sizeRelV relativeFrom="margin">
                        <wp14:pctHeight>0</wp14:pctHeight>
                      </wp14:sizeRelV>
                    </wp:anchor>
                  </w:drawing>
                </mc:Choice>
                <mc:Fallback>
                  <w:pict>
                    <v:line w14:anchorId="15E82CBD" id="Straight Connector 4" o:spid="_x0000_s1026" style="position:absolute;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8.4pt,19.4pt" to="223.15pt,19.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"/>
                  </w:pict>
                </mc:Fallback>
              </mc:AlternateContent>
            </w:r>
            <w:r>
              <w:rPr>
                <w:b/>
                <w:sz w:val="30"/>
                <w:szCs w:val="26"/>
              </w:rPr>
              <w:t>Độc lập - Tự do - Hạnh phúc</w:t>
            </w:r>
          </w:p>
        </w:tc>
      </w:tr>
      <w:tr w:rsidR="00E832CB" w:rsidRPr="003C0A26" w:rsidTr="00DB0607">
        <w:trPr>
          <w:trHeight w:hRule="exact" w:val="462"/>
        </w:trPr>
        <w:tc>
          <w:tcPr>
            <w:tcW w:w="3545" w:type="dxa"/>
            <w:shd w:val="clear" w:color="auto" w:fill="auto"/>
            <w:vAlign w:val="center"/>
          </w:tcPr>
          <w:p w:rsidR="00E832CB" w:rsidRPr="002F06D0" w:rsidRDefault="00E832CB" w:rsidP="00DB0607">
            <w:pPr>
              <w:widowControl w:val="0"/>
              <w:jc w:val="center"/>
              <w:rPr>
                <w:spacing w:val="-5"/>
                <w:szCs w:val="28"/>
                <w:lang w:val="nl-NL"/>
              </w:rPr>
            </w:pPr>
          </w:p>
        </w:tc>
        <w:tc>
          <w:tcPr>
            <w:tcW w:w="283" w:type="dxa"/>
            <w:vAlign w:val="center"/>
          </w:tcPr>
          <w:p w:rsidR="00E832CB" w:rsidRPr="003C0A26" w:rsidRDefault="00E832CB" w:rsidP="00DB0607">
            <w:pPr>
              <w:widowControl w:val="0"/>
              <w:jc w:val="center"/>
            </w:pPr>
          </w:p>
        </w:tc>
        <w:tc>
          <w:tcPr>
            <w:tcW w:w="5670" w:type="dxa"/>
            <w:vAlign w:val="center"/>
          </w:tcPr>
          <w:p w:rsidR="00E832CB" w:rsidRPr="003C0A26" w:rsidRDefault="00E832CB" w:rsidP="00DB0607">
            <w:pPr>
              <w:widowControl w:val="0"/>
              <w:rPr>
                <w:sz w:val="26"/>
                <w:szCs w:val="26"/>
              </w:rPr>
            </w:pPr>
            <w:r>
              <w:rPr>
                <w:i/>
                <w:szCs w:val="28"/>
              </w:rPr>
              <w:t xml:space="preserve">           </w:t>
            </w:r>
            <w:r w:rsidRPr="00E832CB">
              <w:rPr>
                <w:i/>
                <w:sz w:val="28"/>
                <w:szCs w:val="28"/>
              </w:rPr>
              <w:t>Lào Cai, ngày       tháng 6 n</w:t>
            </w:r>
            <w:r w:rsidRPr="00E832CB">
              <w:rPr>
                <w:rFonts w:hint="eastAsia"/>
                <w:i/>
                <w:sz w:val="28"/>
                <w:szCs w:val="28"/>
              </w:rPr>
              <w:t>ă</w:t>
            </w:r>
            <w:r w:rsidRPr="00E832CB">
              <w:rPr>
                <w:i/>
                <w:sz w:val="28"/>
                <w:szCs w:val="28"/>
              </w:rPr>
              <w:t>m 2026</w:t>
            </w:r>
          </w:p>
        </w:tc>
      </w:tr>
    </w:tbl>
    <w:p w:rsidR="00E832CB" w:rsidRDefault="00E832CB">
      <w:pPr>
        <w:spacing w:before="80" w:after="0" w:line="240" w:lineRule="auto"/>
        <w:jc w:val="center"/>
        <w:rPr>
          <w:rFonts w:ascii="Times New Roman" w:eastAsia="Times New Roman" w:hAnsi="Times New Roman"/>
          <w:b/>
          <w:color w:val="000000"/>
          <w:sz w:val="28"/>
        </w:rPr>
      </w:pPr>
    </w:p>
    <w:p w:rsidR="0000445E" w:rsidRDefault="00E832CB">
      <w:pPr>
        <w:spacing w:before="80" w:after="0" w:line="240" w:lineRule="auto"/>
        <w:jc w:val="center"/>
      </w:pPr>
      <w:r>
        <w:rPr>
          <w:rFonts w:ascii="Times New Roman" w:eastAsia="Times New Roman" w:hAnsi="Times New Roman"/>
          <w:b/>
          <w:color w:val="000000"/>
          <w:sz w:val="28"/>
        </w:rPr>
        <w:t>GIẤY ĐỀ NGHỊ CẤP GIẤY PHÉP</w:t>
      </w:r>
    </w:p>
    <w:p w:rsidR="0000445E" w:rsidRDefault="00E832CB">
      <w:pPr>
        <w:spacing w:after="160" w:line="240" w:lineRule="auto"/>
        <w:jc w:val="center"/>
      </w:pPr>
      <w:r>
        <w:rPr>
          <w:rFonts w:ascii="Times New Roman" w:eastAsia="Times New Roman" w:hAnsi="Times New Roman"/>
          <w:b/>
          <w:color w:val="000000"/>
          <w:sz w:val="28"/>
        </w:rPr>
        <w:t>VẬN CHUYỂN HÀNG HÓA NGUY HIỂM</w:t>
      </w:r>
    </w:p>
    <w:p w:rsidR="0000445E" w:rsidRDefault="00E832CB">
      <w:pPr>
        <w:spacing w:before="120" w:after="160" w:line="240" w:lineRule="auto"/>
        <w:jc w:val="center"/>
      </w:pPr>
      <w:r>
        <w:rPr>
          <w:rFonts w:ascii="Times New Roman" w:eastAsia="Times New Roman" w:hAnsi="Times New Roman"/>
          <w:b/>
          <w:color w:val="000000"/>
          <w:sz w:val="28"/>
        </w:rPr>
        <w:t>Kính gửi: Sở Công Thương tỉnh Lào Cai.</w:t>
      </w:r>
    </w:p>
    <w:p w:rsidR="0000445E" w:rsidRDefault="00E832CB">
      <w:pPr>
        <w:spacing w:before="120" w:after="120" w:line="240" w:lineRule="auto"/>
        <w:ind w:firstLine="567"/>
        <w:jc w:val="both"/>
      </w:pPr>
      <w:r>
        <w:rPr>
          <w:rFonts w:ascii="Times New Roman" w:eastAsia="Times New Roman" w:hAnsi="Times New Roman"/>
          <w:color w:val="000000"/>
          <w:sz w:val="28"/>
        </w:rPr>
        <w:t>1. Tên tổ chức đề nghị cấp Giấy phép vận chuyển hàng hóa nguy hiểm: (tên tổ chức đề nghị).</w:t>
      </w:r>
    </w:p>
    <w:p w:rsidR="0000445E" w:rsidRDefault="00E832CB">
      <w:pPr>
        <w:spacing w:before="120" w:after="120" w:line="240" w:lineRule="auto"/>
        <w:ind w:firstLine="567"/>
        <w:jc w:val="both"/>
      </w:pPr>
      <w:r>
        <w:rPr>
          <w:rFonts w:ascii="Times New Roman" w:eastAsia="Times New Roman" w:hAnsi="Times New Roman"/>
          <w:color w:val="000000"/>
          <w:sz w:val="28"/>
        </w:rPr>
        <w:t>Địa chỉ: (địa chỉ trụ sở).</w:t>
      </w:r>
    </w:p>
    <w:p w:rsidR="0000445E" w:rsidRDefault="00E832CB">
      <w:pPr>
        <w:spacing w:before="120" w:after="120" w:line="240" w:lineRule="auto"/>
        <w:ind w:firstLine="567"/>
        <w:jc w:val="both"/>
      </w:pPr>
      <w:r>
        <w:rPr>
          <w:rFonts w:ascii="Times New Roman" w:eastAsia="Times New Roman" w:hAnsi="Times New Roman"/>
          <w:color w:val="000000"/>
          <w:sz w:val="28"/>
        </w:rPr>
        <w:t>Điện thoại: (số điện thoại).</w:t>
      </w:r>
    </w:p>
    <w:p w:rsidR="0000445E" w:rsidRDefault="00E832CB">
      <w:pPr>
        <w:spacing w:before="120" w:after="120" w:line="240" w:lineRule="auto"/>
        <w:ind w:firstLine="567"/>
        <w:jc w:val="both"/>
      </w:pPr>
      <w:r>
        <w:rPr>
          <w:rFonts w:ascii="Times New Roman" w:eastAsia="Times New Roman" w:hAnsi="Times New Roman"/>
          <w:color w:val="000000"/>
          <w:sz w:val="28"/>
        </w:rPr>
        <w:t>Giấy chứng nhận đăng ký doanh nghiệp số ................, đăng ký lần đầu ngày .............., do Phòng Doanh nghiệp - Sở Tài chính tỉnh Lào Cai cấp.</w:t>
      </w:r>
    </w:p>
    <w:p w:rsidR="0000445E" w:rsidRDefault="00E832CB">
      <w:pPr>
        <w:spacing w:before="120" w:after="120" w:line="240" w:lineRule="auto"/>
        <w:ind w:firstLine="567"/>
        <w:jc w:val="both"/>
      </w:pPr>
      <w:r>
        <w:rPr>
          <w:rFonts w:ascii="Times New Roman" w:eastAsia="Times New Roman" w:hAnsi="Times New Roman"/>
          <w:color w:val="000000"/>
          <w:sz w:val="28"/>
        </w:rPr>
        <w:t>2. Họ và tên, chức danh người đại diện theo pháp luật: (họ và tên) - (chức danh).</w:t>
      </w:r>
    </w:p>
    <w:p w:rsidR="0000445E" w:rsidRDefault="00E832CB">
      <w:pPr>
        <w:spacing w:before="120" w:after="120" w:line="240" w:lineRule="auto"/>
        <w:ind w:firstLine="567"/>
        <w:jc w:val="both"/>
      </w:pPr>
      <w:r>
        <w:rPr>
          <w:rFonts w:ascii="Times New Roman" w:eastAsia="Times New Roman" w:hAnsi="Times New Roman"/>
          <w:color w:val="000000"/>
          <w:sz w:val="28"/>
        </w:rPr>
        <w:t>3. Giấy phép kinh doanh vận tải bằng xe ô tô số ................ do Sở Xây dựng tỉnh Lào Cai cấp ngày ...............</w:t>
      </w:r>
    </w:p>
    <w:p w:rsidR="0000445E" w:rsidRDefault="00E832CB">
      <w:pPr>
        <w:spacing w:before="120" w:after="120" w:line="240" w:lineRule="auto"/>
        <w:ind w:firstLine="567"/>
        <w:jc w:val="both"/>
      </w:pPr>
      <w:r>
        <w:rPr>
          <w:rFonts w:ascii="Times New Roman" w:eastAsia="Times New Roman" w:hAnsi="Times New Roman"/>
          <w:color w:val="000000"/>
          <w:sz w:val="28"/>
        </w:rPr>
        <w:t>4. Thông tin về phương tiện:</w:t>
      </w:r>
    </w:p>
    <w:p w:rsidR="0000445E" w:rsidRDefault="00E832CB">
      <w:pPr>
        <w:spacing w:before="120" w:after="120" w:line="240" w:lineRule="auto"/>
        <w:ind w:firstLine="567"/>
        <w:jc w:val="both"/>
      </w:pPr>
      <w:r>
        <w:rPr>
          <w:rFonts w:ascii="Times New Roman" w:eastAsia="Times New Roman" w:hAnsi="Times New Roman"/>
          <w:color w:val="000000"/>
          <w:sz w:val="28"/>
        </w:rPr>
        <w:t>- Xe ô tô đầu kéo biển kiểm soát (biển kiểm soát); thời hạn kiểm định đến ngày ...............</w:t>
      </w:r>
    </w:p>
    <w:p w:rsidR="0000445E" w:rsidRDefault="00E832CB">
      <w:pPr>
        <w:spacing w:before="120" w:after="120" w:line="240" w:lineRule="auto"/>
        <w:ind w:firstLine="567"/>
        <w:jc w:val="both"/>
      </w:pPr>
      <w:r>
        <w:rPr>
          <w:rFonts w:ascii="Times New Roman" w:eastAsia="Times New Roman" w:hAnsi="Times New Roman"/>
          <w:color w:val="000000"/>
          <w:sz w:val="28"/>
        </w:rPr>
        <w:t>- Sơ mi rơ moóc biển kiểm soát (biển kiểm soát); thời hạn kiểm định đến ngày ...............</w:t>
      </w:r>
    </w:p>
    <w:p w:rsidR="0000445E" w:rsidRDefault="00E832CB">
      <w:pPr>
        <w:spacing w:before="120" w:after="120" w:line="240" w:lineRule="auto"/>
        <w:ind w:firstLine="567"/>
        <w:jc w:val="both"/>
      </w:pPr>
      <w:r>
        <w:rPr>
          <w:rFonts w:ascii="Times New Roman" w:eastAsia="Times New Roman" w:hAnsi="Times New Roman"/>
          <w:color w:val="000000"/>
          <w:sz w:val="28"/>
        </w:rPr>
        <w:t>5. Thông tin về người điều khiển phương tiện:</w:t>
      </w:r>
    </w:p>
    <w:p w:rsidR="0000445E" w:rsidRDefault="00E832CB">
      <w:pPr>
        <w:spacing w:before="120" w:after="120" w:line="240" w:lineRule="auto"/>
        <w:ind w:firstLine="567"/>
        <w:jc w:val="both"/>
      </w:pPr>
      <w:r>
        <w:rPr>
          <w:rFonts w:ascii="Times New Roman" w:eastAsia="Times New Roman" w:hAnsi="Times New Roman"/>
          <w:color w:val="000000"/>
          <w:sz w:val="28"/>
        </w:rPr>
        <w:t>Họ và tên: (họ và tên); sinh ngày ..............; số định danh cá nhân ................; hạng giấy phép lái xe: ....; đã được cấp Giấy chứng nhận hoàn thành chương trình tập huấn an toàn hàng hóa nguy hiểm.</w:t>
      </w:r>
    </w:p>
    <w:p w:rsidR="0000445E" w:rsidRDefault="00E832CB">
      <w:pPr>
        <w:spacing w:before="120" w:after="120" w:line="240" w:lineRule="auto"/>
        <w:ind w:firstLine="567"/>
        <w:jc w:val="both"/>
      </w:pPr>
      <w:r>
        <w:rPr>
          <w:rFonts w:ascii="Times New Roman" w:eastAsia="Times New Roman" w:hAnsi="Times New Roman"/>
          <w:color w:val="000000"/>
          <w:sz w:val="28"/>
        </w:rPr>
        <w:t>Đề nghị Quý Cơ quan xem xét, cấp Giấy phép vận chuyển hàng hóa nguy hiểm đối với loại hàng hóa sau:</w:t>
      </w:r>
    </w:p>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ook w:val="04A0" w:firstRow="1" w:lastRow="0" w:firstColumn="1" w:lastColumn="0" w:noHBand="0" w:noVBand="1"/>
      </w:tblPr>
      <w:tblGrid>
        <w:gridCol w:w="567"/>
        <w:gridCol w:w="2551"/>
        <w:gridCol w:w="1020"/>
        <w:gridCol w:w="1247"/>
        <w:gridCol w:w="1247"/>
        <w:gridCol w:w="2582"/>
      </w:tblGrid>
      <w:tr w:rsidR="0000445E" w:rsidRPr="00EF14F8" w:rsidTr="00EF14F8">
        <w:tc>
          <w:tcPr>
            <w:tcW w:w="567" w:type="dxa"/>
          </w:tcPr>
          <w:p w:rsidR="0000445E" w:rsidRPr="00EF14F8" w:rsidRDefault="00E832CB">
            <w:pPr>
              <w:spacing w:before="40" w:after="40" w:line="240" w:lineRule="auto"/>
              <w:jc w:val="center"/>
              <w:rPr>
                <w:sz w:val="26"/>
                <w:szCs w:val="26"/>
              </w:rPr>
            </w:pPr>
            <w:bookmarkStart w:id="0" w:name="_GoBack"/>
            <w:r w:rsidRPr="00EF14F8">
              <w:rPr>
                <w:rFonts w:ascii="Times New Roman" w:eastAsia="Times New Roman" w:hAnsi="Times New Roman"/>
                <w:b/>
                <w:color w:val="000000"/>
                <w:sz w:val="26"/>
                <w:szCs w:val="26"/>
              </w:rPr>
              <w:t>TT</w:t>
            </w:r>
          </w:p>
        </w:tc>
        <w:tc>
          <w:tcPr>
            <w:tcW w:w="2551"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b/>
                <w:color w:val="000000"/>
                <w:sz w:val="26"/>
                <w:szCs w:val="26"/>
              </w:rPr>
              <w:t>Tên gọi và mô tả</w:t>
            </w:r>
          </w:p>
        </w:tc>
        <w:tc>
          <w:tcPr>
            <w:tcW w:w="1020"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b/>
                <w:color w:val="000000"/>
                <w:sz w:val="26"/>
                <w:szCs w:val="26"/>
              </w:rPr>
              <w:t>Số hiệu UN</w:t>
            </w:r>
          </w:p>
        </w:tc>
        <w:tc>
          <w:tcPr>
            <w:tcW w:w="1247"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b/>
                <w:color w:val="000000"/>
                <w:sz w:val="26"/>
                <w:szCs w:val="26"/>
              </w:rPr>
              <w:t>Loại, nhóm hàng</w:t>
            </w:r>
          </w:p>
        </w:tc>
        <w:tc>
          <w:tcPr>
            <w:tcW w:w="1247"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b/>
                <w:color w:val="000000"/>
                <w:sz w:val="26"/>
                <w:szCs w:val="26"/>
              </w:rPr>
              <w:t>Số hiệu nguy hiểm</w:t>
            </w:r>
          </w:p>
        </w:tc>
        <w:tc>
          <w:tcPr>
            <w:tcW w:w="2582"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b/>
                <w:color w:val="000000"/>
                <w:sz w:val="26"/>
                <w:szCs w:val="26"/>
              </w:rPr>
              <w:t>Khối lượng vận chuyển (dự kiến)</w:t>
            </w:r>
          </w:p>
        </w:tc>
      </w:tr>
      <w:tr w:rsidR="0000445E" w:rsidRPr="00EF14F8" w:rsidTr="00EF14F8">
        <w:tc>
          <w:tcPr>
            <w:tcW w:w="567"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color w:val="000000"/>
                <w:sz w:val="26"/>
                <w:szCs w:val="26"/>
              </w:rPr>
              <w:t>1</w:t>
            </w:r>
          </w:p>
        </w:tc>
        <w:tc>
          <w:tcPr>
            <w:tcW w:w="2551" w:type="dxa"/>
          </w:tcPr>
          <w:p w:rsidR="0000445E" w:rsidRPr="00EF14F8" w:rsidRDefault="00E832CB">
            <w:pPr>
              <w:spacing w:before="40" w:after="40" w:line="240" w:lineRule="auto"/>
              <w:rPr>
                <w:sz w:val="26"/>
                <w:szCs w:val="26"/>
              </w:rPr>
            </w:pPr>
            <w:r w:rsidRPr="00EF14F8">
              <w:rPr>
                <w:rFonts w:ascii="Times New Roman" w:eastAsia="Times New Roman" w:hAnsi="Times New Roman"/>
                <w:color w:val="000000"/>
                <w:sz w:val="26"/>
                <w:szCs w:val="26"/>
              </w:rPr>
              <w:t>Lưu huỳnh (rắn)</w:t>
            </w:r>
          </w:p>
        </w:tc>
        <w:tc>
          <w:tcPr>
            <w:tcW w:w="1020"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color w:val="000000"/>
                <w:sz w:val="26"/>
                <w:szCs w:val="26"/>
              </w:rPr>
              <w:t>1350</w:t>
            </w:r>
          </w:p>
        </w:tc>
        <w:tc>
          <w:tcPr>
            <w:tcW w:w="1247"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color w:val="000000"/>
                <w:sz w:val="26"/>
                <w:szCs w:val="26"/>
              </w:rPr>
              <w:t>4.1</w:t>
            </w:r>
          </w:p>
        </w:tc>
        <w:tc>
          <w:tcPr>
            <w:tcW w:w="1247"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color w:val="000000"/>
                <w:sz w:val="26"/>
                <w:szCs w:val="26"/>
              </w:rPr>
              <w:t>40</w:t>
            </w:r>
          </w:p>
        </w:tc>
        <w:tc>
          <w:tcPr>
            <w:tcW w:w="2582" w:type="dxa"/>
          </w:tcPr>
          <w:p w:rsidR="0000445E" w:rsidRPr="00EF14F8" w:rsidRDefault="00E832CB">
            <w:pPr>
              <w:spacing w:before="40" w:after="40" w:line="240" w:lineRule="auto"/>
              <w:jc w:val="center"/>
              <w:rPr>
                <w:sz w:val="26"/>
                <w:szCs w:val="26"/>
              </w:rPr>
            </w:pPr>
            <w:r w:rsidRPr="00EF14F8">
              <w:rPr>
                <w:rFonts w:ascii="Times New Roman" w:eastAsia="Times New Roman" w:hAnsi="Times New Roman"/>
                <w:color w:val="000000"/>
                <w:sz w:val="26"/>
                <w:szCs w:val="26"/>
              </w:rPr>
              <w:t>Theo tải trọng cho phép của phương tiện</w:t>
            </w:r>
          </w:p>
        </w:tc>
      </w:tr>
      <w:bookmarkEnd w:id="0"/>
    </w:tbl>
    <w:p w:rsidR="0000445E" w:rsidRDefault="0000445E"/>
    <w:p w:rsidR="0000445E" w:rsidRDefault="00E832CB">
      <w:pPr>
        <w:spacing w:before="120" w:after="120" w:line="240" w:lineRule="auto"/>
        <w:ind w:firstLine="567"/>
        <w:jc w:val="both"/>
      </w:pPr>
      <w:r>
        <w:rPr>
          <w:rFonts w:ascii="Times New Roman" w:eastAsia="Times New Roman" w:hAnsi="Times New Roman"/>
          <w:color w:val="000000"/>
          <w:sz w:val="28"/>
        </w:rPr>
        <w:lastRenderedPageBreak/>
        <w:t>Hồ sơ đề nghị cấp Giấy phép vận chuyển hàng hóa nguy hiểm gồm:</w:t>
      </w:r>
    </w:p>
    <w:p w:rsidR="0000445E" w:rsidRDefault="00E832CB">
      <w:pPr>
        <w:spacing w:before="120" w:after="120" w:line="240" w:lineRule="auto"/>
        <w:ind w:firstLine="567"/>
        <w:jc w:val="both"/>
      </w:pPr>
      <w:r>
        <w:rPr>
          <w:rFonts w:ascii="Times New Roman" w:eastAsia="Times New Roman" w:hAnsi="Times New Roman"/>
          <w:color w:val="000000"/>
          <w:sz w:val="28"/>
        </w:rPr>
        <w:t>1. Giấy đề nghị cấp Giấy phép vận chuyển hàng hóa nguy hiểm.</w:t>
      </w:r>
    </w:p>
    <w:p w:rsidR="0000445E" w:rsidRDefault="00E832CB">
      <w:pPr>
        <w:spacing w:before="120" w:after="120" w:line="240" w:lineRule="auto"/>
        <w:ind w:firstLine="567"/>
        <w:jc w:val="both"/>
      </w:pPr>
      <w:r>
        <w:rPr>
          <w:rFonts w:ascii="Times New Roman" w:eastAsia="Times New Roman" w:hAnsi="Times New Roman"/>
          <w:color w:val="000000"/>
          <w:sz w:val="28"/>
        </w:rPr>
        <w:t>2. Bảng kê danh sách phương tiện tham gia vận chuyển, bảo đảm còn thời hạn kiểm định.</w:t>
      </w:r>
    </w:p>
    <w:p w:rsidR="0000445E" w:rsidRDefault="00E832CB">
      <w:pPr>
        <w:spacing w:before="120" w:after="120" w:line="240" w:lineRule="auto"/>
        <w:ind w:firstLine="567"/>
        <w:jc w:val="both"/>
      </w:pPr>
      <w:r>
        <w:rPr>
          <w:rFonts w:ascii="Times New Roman" w:eastAsia="Times New Roman" w:hAnsi="Times New Roman"/>
          <w:color w:val="000000"/>
          <w:sz w:val="28"/>
        </w:rPr>
        <w:t>3. Bảng kê danh sách người lái xe vận chuyển hàng hóa nguy hiểm.</w:t>
      </w:r>
    </w:p>
    <w:p w:rsidR="0000445E" w:rsidRDefault="00E832CB">
      <w:pPr>
        <w:spacing w:before="120" w:after="120" w:line="240" w:lineRule="auto"/>
        <w:ind w:firstLine="567"/>
        <w:jc w:val="both"/>
      </w:pPr>
      <w:r>
        <w:rPr>
          <w:rFonts w:ascii="Times New Roman" w:eastAsia="Times New Roman" w:hAnsi="Times New Roman"/>
          <w:color w:val="000000"/>
          <w:sz w:val="28"/>
        </w:rPr>
        <w:t>4. Phương án tổ chức vận chuyển hàng hóa nguy hiểm.</w:t>
      </w:r>
    </w:p>
    <w:p w:rsidR="0000445E" w:rsidRDefault="00E832CB">
      <w:pPr>
        <w:spacing w:before="120" w:after="120" w:line="240" w:lineRule="auto"/>
        <w:ind w:firstLine="567"/>
        <w:jc w:val="both"/>
      </w:pPr>
      <w:r>
        <w:rPr>
          <w:rFonts w:ascii="Times New Roman" w:eastAsia="Times New Roman" w:hAnsi="Times New Roman"/>
          <w:color w:val="000000"/>
          <w:sz w:val="28"/>
        </w:rPr>
        <w:t>5. Bản sao Giấy chứng nhận hoàn thành chương trình tập huấn an toàn hàng hóa nguy hiểm của người lái xe.</w:t>
      </w:r>
    </w:p>
    <w:p w:rsidR="0000445E" w:rsidRDefault="00E832CB">
      <w:pPr>
        <w:spacing w:before="120" w:after="120" w:line="240" w:lineRule="auto"/>
        <w:ind w:firstLine="567"/>
        <w:jc w:val="both"/>
        <w:rPr>
          <w:rFonts w:ascii="Times New Roman" w:eastAsia="Times New Roman" w:hAnsi="Times New Roman"/>
          <w:color w:val="000000"/>
          <w:sz w:val="28"/>
        </w:rPr>
      </w:pPr>
      <w:r>
        <w:rPr>
          <w:rFonts w:ascii="Times New Roman" w:eastAsia="Times New Roman" w:hAnsi="Times New Roman"/>
          <w:color w:val="000000"/>
          <w:sz w:val="28"/>
        </w:rPr>
        <w:t>(tên tổ chức đề nghị) cam kết bảo đảm an toàn khi tham gia giao thông và thực hiện đầy đủ các quy định của pháp luật về vận chuyển hàng hóa nguy hiểm./.</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0"/>
        <w:gridCol w:w="4811"/>
      </w:tblGrid>
      <w:tr w:rsidR="00EF14F8" w:rsidTr="00EF14F8">
        <w:tc>
          <w:tcPr>
            <w:tcW w:w="4810" w:type="dxa"/>
          </w:tcPr>
          <w:p w:rsidR="00EF14F8" w:rsidRDefault="00EF14F8">
            <w:pPr>
              <w:spacing w:before="120" w:after="120"/>
              <w:jc w:val="both"/>
            </w:pPr>
          </w:p>
        </w:tc>
        <w:tc>
          <w:tcPr>
            <w:tcW w:w="4811" w:type="dxa"/>
          </w:tcPr>
          <w:p w:rsidR="00EF14F8" w:rsidRDefault="00EF14F8" w:rsidP="00EF14F8">
            <w:pPr>
              <w:spacing w:before="200" w:after="40"/>
              <w:jc w:val="center"/>
            </w:pPr>
            <w:r>
              <w:rPr>
                <w:rFonts w:ascii="Times New Roman" w:eastAsia="Times New Roman" w:hAnsi="Times New Roman"/>
                <w:i/>
                <w:color w:val="000000"/>
                <w:sz w:val="28"/>
              </w:rPr>
              <w:t>Lào Cai, ngày        tháng 6 năm 2026</w:t>
            </w:r>
          </w:p>
          <w:p w:rsidR="00EF14F8" w:rsidRDefault="00EF14F8" w:rsidP="00EF14F8">
            <w:pPr>
              <w:jc w:val="center"/>
            </w:pPr>
            <w:r>
              <w:rPr>
                <w:rFonts w:ascii="Times New Roman" w:eastAsia="Times New Roman" w:hAnsi="Times New Roman"/>
                <w:b/>
                <w:color w:val="000000"/>
                <w:sz w:val="28"/>
              </w:rPr>
              <w:t>ĐẠI DIỆN ĐƠN VỊ</w:t>
            </w:r>
          </w:p>
          <w:p w:rsidR="00EF14F8" w:rsidRDefault="00EF14F8" w:rsidP="00EF14F8">
            <w:pPr>
              <w:jc w:val="center"/>
            </w:pPr>
          </w:p>
          <w:p w:rsidR="00EF14F8" w:rsidRDefault="00EF14F8" w:rsidP="00EF14F8">
            <w:pPr>
              <w:jc w:val="center"/>
            </w:pPr>
          </w:p>
          <w:p w:rsidR="00EF14F8" w:rsidRDefault="00EF14F8" w:rsidP="00EF14F8">
            <w:pPr>
              <w:jc w:val="center"/>
            </w:pPr>
          </w:p>
          <w:p w:rsidR="00EF14F8" w:rsidRDefault="00EF14F8" w:rsidP="00EF14F8">
            <w:pPr>
              <w:jc w:val="center"/>
            </w:pPr>
          </w:p>
          <w:p w:rsidR="00EF14F8" w:rsidRDefault="00EF14F8" w:rsidP="00EF14F8">
            <w:pPr>
              <w:jc w:val="center"/>
            </w:pPr>
          </w:p>
          <w:p w:rsidR="00EF14F8" w:rsidRDefault="00EF14F8" w:rsidP="00EF14F8">
            <w:pPr>
              <w:jc w:val="center"/>
            </w:pPr>
          </w:p>
          <w:p w:rsidR="00EF14F8" w:rsidRDefault="00EF14F8" w:rsidP="00EF14F8">
            <w:pPr>
              <w:spacing w:before="120" w:after="120"/>
              <w:jc w:val="center"/>
            </w:pPr>
            <w:r>
              <w:rPr>
                <w:rFonts w:ascii="Times New Roman" w:eastAsia="Times New Roman" w:hAnsi="Times New Roman"/>
                <w:b/>
                <w:color w:val="000000"/>
                <w:sz w:val="28"/>
              </w:rPr>
              <w:t>(họ và tên)</w:t>
            </w:r>
          </w:p>
        </w:tc>
      </w:tr>
    </w:tbl>
    <w:p w:rsidR="00EF14F8" w:rsidRDefault="00EF14F8">
      <w:pPr>
        <w:spacing w:before="120" w:after="120" w:line="240" w:lineRule="auto"/>
        <w:ind w:firstLine="567"/>
        <w:jc w:val="both"/>
      </w:pPr>
    </w:p>
    <w:p w:rsidR="0000445E" w:rsidRDefault="0000445E">
      <w:pPr>
        <w:spacing w:after="0" w:line="240" w:lineRule="auto"/>
        <w:jc w:val="right"/>
      </w:pPr>
    </w:p>
    <w:sectPr w:rsidR="0000445E"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0445E"/>
    <w:rsid w:val="00034616"/>
    <w:rsid w:val="0006063C"/>
    <w:rsid w:val="0015074B"/>
    <w:rsid w:val="0029639D"/>
    <w:rsid w:val="00326F90"/>
    <w:rsid w:val="00AA1D8D"/>
    <w:rsid w:val="00B47730"/>
    <w:rsid w:val="00CB0664"/>
    <w:rsid w:val="00E832CB"/>
    <w:rsid w:val="00EF14F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F0B2494"/>
  <w14:defaultImageDpi w14:val="300"/>
  <w15:docId w15:val="{F97BCEFD-912E-4C20-9CD3-535157FC7D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customStyle="1" w:styleId="GenStyleDefTable">
    <w:name w:val="GenStyleDefTable"/>
    <w:rsid w:val="00E832CB"/>
    <w:pPr>
      <w:pBdr>
        <w:top w:val="none" w:sz="4" w:space="0" w:color="000000"/>
        <w:left w:val="none" w:sz="4" w:space="0" w:color="000000"/>
        <w:bottom w:val="none" w:sz="4" w:space="0" w:color="000000"/>
        <w:right w:val="none" w:sz="4" w:space="0" w:color="000000"/>
        <w:between w:val="none" w:sz="4" w:space="0" w:color="000000"/>
      </w:pBdr>
      <w:spacing w:after="0" w:line="240" w:lineRule="auto"/>
    </w:pPr>
    <w:rPr>
      <w:rFonts w:ascii="Times New Roman" w:eastAsia="Times New Roman" w:hAnsi="Times New Roman" w:cs="Times New Roman"/>
      <w:sz w:val="20"/>
      <w:lang w:bidi="en-US"/>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98DD68-1A1C-41A5-9463-9143F809F3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Pages>
  <Words>338</Words>
  <Characters>1932</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cp:lastModifiedBy>
  <cp:revision>3</cp:revision>
  <dcterms:created xsi:type="dcterms:W3CDTF">2013-12-23T23:15:00Z</dcterms:created>
  <dcterms:modified xsi:type="dcterms:W3CDTF">2026-06-13T02:59:00Z</dcterms:modified>
  <cp:category/>
</cp:coreProperties>
</file>