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CellMar>
          <w:left w:w="0" w:type="dxa"/>
          <w:right w:w="0" w:type="dxa"/>
        </w:tblCellMar>
        <w:tblLook w:val="01E0" w:firstRow="1" w:lastRow="1" w:firstColumn="1" w:lastColumn="1" w:noHBand="0" w:noVBand="0"/>
      </w:tblPr>
      <w:tblGrid>
        <w:gridCol w:w="3277"/>
        <w:gridCol w:w="5795"/>
      </w:tblGrid>
      <w:tr w:rsidR="000A4CE1" w14:paraId="7EB2250E" w14:textId="77777777" w:rsidTr="00B605BF">
        <w:trPr>
          <w:trHeight w:val="331"/>
        </w:trPr>
        <w:tc>
          <w:tcPr>
            <w:tcW w:w="3277" w:type="dxa"/>
          </w:tcPr>
          <w:p w14:paraId="17A347B6" w14:textId="77777777" w:rsidR="000A4CE1" w:rsidRDefault="009510D2" w:rsidP="00984FA4">
            <w:pPr>
              <w:pStyle w:val="TableParagraph"/>
              <w:ind w:right="464"/>
              <w:jc w:val="center"/>
              <w:rPr>
                <w:sz w:val="26"/>
              </w:rPr>
            </w:pPr>
            <w:r>
              <w:rPr>
                <w:sz w:val="26"/>
              </w:rPr>
              <w:t>UBND</w:t>
            </w:r>
            <w:r>
              <w:rPr>
                <w:spacing w:val="-8"/>
                <w:sz w:val="26"/>
              </w:rPr>
              <w:t xml:space="preserve"> </w:t>
            </w:r>
            <w:r>
              <w:rPr>
                <w:sz w:val="26"/>
              </w:rPr>
              <w:t>TỈNH</w:t>
            </w:r>
            <w:r>
              <w:rPr>
                <w:spacing w:val="-8"/>
                <w:sz w:val="26"/>
              </w:rPr>
              <w:t xml:space="preserve"> </w:t>
            </w:r>
            <w:r>
              <w:rPr>
                <w:sz w:val="26"/>
              </w:rPr>
              <w:t>LÀO</w:t>
            </w:r>
            <w:r>
              <w:rPr>
                <w:spacing w:val="-7"/>
                <w:sz w:val="26"/>
              </w:rPr>
              <w:t xml:space="preserve"> </w:t>
            </w:r>
            <w:r>
              <w:rPr>
                <w:spacing w:val="-5"/>
                <w:sz w:val="26"/>
              </w:rPr>
              <w:t>CAI</w:t>
            </w:r>
          </w:p>
        </w:tc>
        <w:tc>
          <w:tcPr>
            <w:tcW w:w="5795" w:type="dxa"/>
          </w:tcPr>
          <w:p w14:paraId="6E02DBAB" w14:textId="77777777" w:rsidR="000A4CE1" w:rsidRDefault="00B605BF" w:rsidP="00984FA4">
            <w:pPr>
              <w:pStyle w:val="TableParagraph"/>
              <w:rPr>
                <w:b/>
                <w:sz w:val="26"/>
              </w:rPr>
            </w:pPr>
            <w:r>
              <w:rPr>
                <w:b/>
                <w:sz w:val="26"/>
                <w:lang w:val="en-SG"/>
              </w:rPr>
              <w:t xml:space="preserve">      </w:t>
            </w:r>
            <w:r w:rsidR="009510D2">
              <w:rPr>
                <w:b/>
                <w:sz w:val="26"/>
              </w:rPr>
              <w:t>CỘNG</w:t>
            </w:r>
            <w:r w:rsidR="009510D2">
              <w:rPr>
                <w:b/>
                <w:spacing w:val="-8"/>
                <w:sz w:val="26"/>
              </w:rPr>
              <w:t xml:space="preserve"> </w:t>
            </w:r>
            <w:r w:rsidR="009510D2">
              <w:rPr>
                <w:b/>
                <w:sz w:val="26"/>
              </w:rPr>
              <w:t>HÕA</w:t>
            </w:r>
            <w:r w:rsidR="009510D2">
              <w:rPr>
                <w:b/>
                <w:spacing w:val="-6"/>
                <w:sz w:val="26"/>
              </w:rPr>
              <w:t xml:space="preserve"> </w:t>
            </w:r>
            <w:r w:rsidR="009510D2">
              <w:rPr>
                <w:b/>
                <w:sz w:val="26"/>
              </w:rPr>
              <w:t>XÃ</w:t>
            </w:r>
            <w:r w:rsidR="009510D2">
              <w:rPr>
                <w:b/>
                <w:spacing w:val="-6"/>
                <w:sz w:val="26"/>
              </w:rPr>
              <w:t xml:space="preserve"> </w:t>
            </w:r>
            <w:r w:rsidR="009510D2">
              <w:rPr>
                <w:b/>
                <w:sz w:val="26"/>
              </w:rPr>
              <w:t>HỘI</w:t>
            </w:r>
            <w:r w:rsidR="009510D2">
              <w:rPr>
                <w:b/>
                <w:spacing w:val="-6"/>
                <w:sz w:val="26"/>
              </w:rPr>
              <w:t xml:space="preserve"> </w:t>
            </w:r>
            <w:r w:rsidR="009510D2">
              <w:rPr>
                <w:b/>
                <w:sz w:val="26"/>
              </w:rPr>
              <w:t>CHỦ</w:t>
            </w:r>
            <w:r w:rsidR="009510D2">
              <w:rPr>
                <w:b/>
                <w:spacing w:val="-7"/>
                <w:sz w:val="26"/>
              </w:rPr>
              <w:t xml:space="preserve"> </w:t>
            </w:r>
            <w:r w:rsidR="009510D2">
              <w:rPr>
                <w:b/>
                <w:sz w:val="26"/>
              </w:rPr>
              <w:t>NGHĨA</w:t>
            </w:r>
            <w:r w:rsidR="009510D2">
              <w:rPr>
                <w:b/>
                <w:spacing w:val="-8"/>
                <w:sz w:val="26"/>
              </w:rPr>
              <w:t xml:space="preserve"> </w:t>
            </w:r>
            <w:r w:rsidR="009510D2">
              <w:rPr>
                <w:b/>
                <w:sz w:val="26"/>
              </w:rPr>
              <w:t>VIỆT</w:t>
            </w:r>
            <w:r w:rsidR="009510D2">
              <w:rPr>
                <w:b/>
                <w:spacing w:val="-6"/>
                <w:sz w:val="26"/>
              </w:rPr>
              <w:t xml:space="preserve"> </w:t>
            </w:r>
            <w:r w:rsidR="009510D2">
              <w:rPr>
                <w:b/>
                <w:spacing w:val="-5"/>
                <w:sz w:val="26"/>
              </w:rPr>
              <w:t>NAM</w:t>
            </w:r>
          </w:p>
        </w:tc>
      </w:tr>
      <w:tr w:rsidR="000A4CE1" w14:paraId="02C2C819" w14:textId="77777777" w:rsidTr="00B605BF">
        <w:trPr>
          <w:trHeight w:val="366"/>
        </w:trPr>
        <w:tc>
          <w:tcPr>
            <w:tcW w:w="3277" w:type="dxa"/>
          </w:tcPr>
          <w:p w14:paraId="134486B2" w14:textId="77777777" w:rsidR="000A4CE1" w:rsidRDefault="009510D2" w:rsidP="00984FA4">
            <w:pPr>
              <w:pStyle w:val="TableParagraph"/>
              <w:ind w:left="1" w:right="464"/>
              <w:jc w:val="center"/>
              <w:rPr>
                <w:b/>
                <w:sz w:val="26"/>
              </w:rPr>
            </w:pPr>
            <w:r>
              <w:rPr>
                <w:b/>
                <w:sz w:val="26"/>
              </w:rPr>
              <w:t>SỞ</w:t>
            </w:r>
            <w:r>
              <w:rPr>
                <w:b/>
                <w:spacing w:val="-7"/>
                <w:sz w:val="26"/>
              </w:rPr>
              <w:t xml:space="preserve"> </w:t>
            </w:r>
            <w:r>
              <w:rPr>
                <w:b/>
                <w:sz w:val="26"/>
              </w:rPr>
              <w:t>CÔNG</w:t>
            </w:r>
            <w:r>
              <w:rPr>
                <w:b/>
                <w:spacing w:val="-7"/>
                <w:sz w:val="26"/>
              </w:rPr>
              <w:t xml:space="preserve"> </w:t>
            </w:r>
            <w:r>
              <w:rPr>
                <w:b/>
                <w:spacing w:val="-2"/>
                <w:sz w:val="26"/>
              </w:rPr>
              <w:t>THƯƠNG</w:t>
            </w:r>
          </w:p>
        </w:tc>
        <w:tc>
          <w:tcPr>
            <w:tcW w:w="5795" w:type="dxa"/>
          </w:tcPr>
          <w:p w14:paraId="46F010D6" w14:textId="77777777" w:rsidR="000A4CE1" w:rsidRDefault="00B605BF" w:rsidP="00984FA4">
            <w:pPr>
              <w:pStyle w:val="TableParagraph"/>
              <w:rPr>
                <w:b/>
                <w:sz w:val="28"/>
              </w:rPr>
            </w:pPr>
            <w:r>
              <w:rPr>
                <w:b/>
                <w:sz w:val="28"/>
                <w:lang w:val="en-SG"/>
              </w:rPr>
              <w:t xml:space="preserve">                    </w:t>
            </w:r>
            <w:r w:rsidR="005D1652">
              <w:rPr>
                <w:b/>
                <w:sz w:val="28"/>
                <w:lang w:val="en-SG"/>
              </w:rPr>
              <w:t xml:space="preserve">  </w:t>
            </w:r>
            <w:r w:rsidR="009510D2">
              <w:rPr>
                <w:b/>
                <w:sz w:val="28"/>
              </w:rPr>
              <w:t>Độc</w:t>
            </w:r>
            <w:r w:rsidR="009510D2">
              <w:rPr>
                <w:b/>
                <w:spacing w:val="-4"/>
                <w:sz w:val="28"/>
              </w:rPr>
              <w:t xml:space="preserve"> </w:t>
            </w:r>
            <w:r w:rsidR="009510D2">
              <w:rPr>
                <w:b/>
                <w:sz w:val="28"/>
              </w:rPr>
              <w:t>lập</w:t>
            </w:r>
            <w:r w:rsidR="009510D2">
              <w:rPr>
                <w:b/>
                <w:spacing w:val="-2"/>
                <w:sz w:val="28"/>
              </w:rPr>
              <w:t xml:space="preserve"> </w:t>
            </w:r>
            <w:r w:rsidR="005D1652">
              <w:rPr>
                <w:b/>
                <w:sz w:val="28"/>
                <w:lang w:val="en-SG"/>
              </w:rPr>
              <w:t>-</w:t>
            </w:r>
            <w:r w:rsidR="009510D2">
              <w:rPr>
                <w:b/>
                <w:spacing w:val="-2"/>
                <w:sz w:val="28"/>
              </w:rPr>
              <w:t xml:space="preserve"> </w:t>
            </w:r>
            <w:r w:rsidR="009510D2">
              <w:rPr>
                <w:b/>
                <w:sz w:val="28"/>
              </w:rPr>
              <w:t>Tự</w:t>
            </w:r>
            <w:r w:rsidR="009510D2">
              <w:rPr>
                <w:b/>
                <w:spacing w:val="-2"/>
                <w:sz w:val="28"/>
              </w:rPr>
              <w:t xml:space="preserve"> </w:t>
            </w:r>
            <w:r w:rsidR="009510D2">
              <w:rPr>
                <w:b/>
                <w:sz w:val="28"/>
              </w:rPr>
              <w:t>do</w:t>
            </w:r>
            <w:r w:rsidR="009510D2">
              <w:rPr>
                <w:b/>
                <w:spacing w:val="-2"/>
                <w:sz w:val="28"/>
              </w:rPr>
              <w:t xml:space="preserve"> </w:t>
            </w:r>
            <w:r w:rsidR="005D1652">
              <w:rPr>
                <w:b/>
                <w:sz w:val="28"/>
                <w:lang w:val="en-SG"/>
              </w:rPr>
              <w:t>-</w:t>
            </w:r>
            <w:r w:rsidR="009510D2">
              <w:rPr>
                <w:b/>
                <w:spacing w:val="-1"/>
                <w:sz w:val="28"/>
              </w:rPr>
              <w:t xml:space="preserve"> </w:t>
            </w:r>
            <w:r w:rsidR="009510D2">
              <w:rPr>
                <w:b/>
                <w:sz w:val="28"/>
              </w:rPr>
              <w:t>Hạnh</w:t>
            </w:r>
            <w:r w:rsidR="009510D2">
              <w:rPr>
                <w:b/>
                <w:spacing w:val="-2"/>
                <w:sz w:val="28"/>
              </w:rPr>
              <w:t xml:space="preserve"> </w:t>
            </w:r>
            <w:r w:rsidR="009510D2">
              <w:rPr>
                <w:b/>
                <w:spacing w:val="-4"/>
                <w:sz w:val="28"/>
              </w:rPr>
              <w:t>phúc</w:t>
            </w:r>
          </w:p>
        </w:tc>
      </w:tr>
      <w:tr w:rsidR="000A4CE1" w14:paraId="2D093A77" w14:textId="77777777" w:rsidTr="00B605BF">
        <w:trPr>
          <w:trHeight w:val="491"/>
        </w:trPr>
        <w:tc>
          <w:tcPr>
            <w:tcW w:w="3277" w:type="dxa"/>
          </w:tcPr>
          <w:p w14:paraId="05831F35" w14:textId="77777777" w:rsidR="000A4CE1" w:rsidRDefault="009510D2">
            <w:pPr>
              <w:pStyle w:val="TableParagraph"/>
              <w:spacing w:line="20" w:lineRule="exact"/>
              <w:ind w:left="540"/>
              <w:rPr>
                <w:sz w:val="2"/>
              </w:rPr>
            </w:pPr>
            <w:r>
              <w:rPr>
                <w:noProof/>
                <w:sz w:val="2"/>
                <w:lang w:val="en-SG" w:eastAsia="en-SG"/>
              </w:rPr>
              <mc:AlternateContent>
                <mc:Choice Requires="wpg">
                  <w:drawing>
                    <wp:inline distT="0" distB="0" distL="0" distR="0" wp14:anchorId="72BA3121" wp14:editId="6BFBC22F">
                      <wp:extent cx="876300" cy="9525"/>
                      <wp:effectExtent l="9525"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9525"/>
                                <a:chOff x="0" y="0"/>
                                <a:chExt cx="876300" cy="9525"/>
                              </a:xfrm>
                            </wpg:grpSpPr>
                            <wps:wsp>
                              <wps:cNvPr id="3" name="Graphic 3"/>
                              <wps:cNvSpPr/>
                              <wps:spPr>
                                <a:xfrm>
                                  <a:off x="0" y="4762"/>
                                  <a:ext cx="876300" cy="1270"/>
                                </a:xfrm>
                                <a:custGeom>
                                  <a:avLst/>
                                  <a:gdLst/>
                                  <a:ahLst/>
                                  <a:cxnLst/>
                                  <a:rect l="l" t="t" r="r" b="b"/>
                                  <a:pathLst>
                                    <a:path w="876300">
                                      <a:moveTo>
                                        <a:pt x="0" y="0"/>
                                      </a:moveTo>
                                      <a:lnTo>
                                        <a:pt x="8763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68DC673C" id="Group 2" o:spid="_x0000_s1026" style="width:69pt;height:.75pt;mso-position-horizontal-relative:char;mso-position-vertical-relative:line" coordsize="87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">
                      <v:shape id="Graphic 3" o:spid="_x0000_s1027" style="position:absolute;top:47;width:8763;height:13;visibility:visible;mso-wrap-style:square;v-text-anchor:top" coordsize="876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" path="m,l876300,e" filled="f">
                        <v:path arrowok="t"/>
                      </v:shape>
                      <w10:anchorlock/>
                    </v:group>
                  </w:pict>
                </mc:Fallback>
              </mc:AlternateContent>
            </w:r>
          </w:p>
          <w:p w14:paraId="1250E99C" w14:textId="6671C19A" w:rsidR="000A4CE1" w:rsidRDefault="00B605BF" w:rsidP="00B605BF">
            <w:pPr>
              <w:pStyle w:val="TableParagraph"/>
              <w:spacing w:before="149" w:line="302" w:lineRule="exact"/>
              <w:ind w:left="4" w:right="464"/>
              <w:rPr>
                <w:sz w:val="28"/>
              </w:rPr>
            </w:pPr>
            <w:r>
              <w:rPr>
                <w:sz w:val="28"/>
                <w:lang w:val="en-SG"/>
              </w:rPr>
              <w:t xml:space="preserve">    </w:t>
            </w:r>
            <w:r w:rsidR="009510D2">
              <w:rPr>
                <w:sz w:val="28"/>
              </w:rPr>
              <w:t>Số:</w:t>
            </w:r>
            <w:r w:rsidR="009510D2">
              <w:rPr>
                <w:spacing w:val="-50"/>
                <w:sz w:val="28"/>
              </w:rPr>
              <w:t xml:space="preserve"> </w:t>
            </w:r>
            <w:r w:rsidR="007D0C51">
              <w:rPr>
                <w:position w:val="1"/>
                <w:sz w:val="26"/>
                <w:lang w:val="en-US"/>
              </w:rPr>
              <w:t xml:space="preserve">     </w:t>
            </w:r>
            <w:r w:rsidR="0031530E">
              <w:rPr>
                <w:position w:val="1"/>
                <w:sz w:val="26"/>
                <w:lang w:val="en-US"/>
              </w:rPr>
              <w:t xml:space="preserve"> </w:t>
            </w:r>
            <w:r w:rsidR="00BE304B">
              <w:rPr>
                <w:position w:val="1"/>
                <w:sz w:val="26"/>
                <w:lang w:val="en-US"/>
              </w:rPr>
              <w:t xml:space="preserve"> </w:t>
            </w:r>
            <w:r w:rsidR="0031530E">
              <w:rPr>
                <w:position w:val="1"/>
                <w:sz w:val="26"/>
                <w:lang w:val="en-US"/>
              </w:rPr>
              <w:t xml:space="preserve"> </w:t>
            </w:r>
            <w:r w:rsidR="007D0C51">
              <w:rPr>
                <w:position w:val="1"/>
                <w:sz w:val="26"/>
                <w:lang w:val="en-US"/>
              </w:rPr>
              <w:t xml:space="preserve"> </w:t>
            </w:r>
            <w:r w:rsidR="009510D2">
              <w:rPr>
                <w:spacing w:val="11"/>
                <w:position w:val="1"/>
                <w:sz w:val="26"/>
              </w:rPr>
              <w:t xml:space="preserve"> </w:t>
            </w:r>
            <w:r w:rsidR="009510D2">
              <w:rPr>
                <w:sz w:val="28"/>
              </w:rPr>
              <w:t>/TB-</w:t>
            </w:r>
            <w:r w:rsidR="009510D2">
              <w:rPr>
                <w:spacing w:val="-5"/>
                <w:sz w:val="28"/>
              </w:rPr>
              <w:t>SCT</w:t>
            </w:r>
          </w:p>
        </w:tc>
        <w:tc>
          <w:tcPr>
            <w:tcW w:w="5795" w:type="dxa"/>
          </w:tcPr>
          <w:p w14:paraId="451EB65E" w14:textId="77777777" w:rsidR="000A4CE1" w:rsidRDefault="009510D2">
            <w:pPr>
              <w:pStyle w:val="TableParagraph"/>
              <w:spacing w:line="20" w:lineRule="exact"/>
              <w:ind w:left="1585"/>
              <w:rPr>
                <w:sz w:val="2"/>
              </w:rPr>
            </w:pPr>
            <w:r>
              <w:rPr>
                <w:noProof/>
                <w:sz w:val="2"/>
                <w:lang w:val="en-SG" w:eastAsia="en-SG"/>
              </w:rPr>
              <mc:AlternateContent>
                <mc:Choice Requires="wpg">
                  <w:drawing>
                    <wp:inline distT="0" distB="0" distL="0" distR="0" wp14:anchorId="673EA6FE" wp14:editId="69995E2C">
                      <wp:extent cx="2105025"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5025" cy="9525"/>
                                <a:chOff x="0" y="0"/>
                                <a:chExt cx="2105025" cy="9525"/>
                              </a:xfrm>
                            </wpg:grpSpPr>
                            <wps:wsp>
                              <wps:cNvPr id="5" name="Graphic 5"/>
                              <wps:cNvSpPr/>
                              <wps:spPr>
                                <a:xfrm>
                                  <a:off x="0" y="4762"/>
                                  <a:ext cx="2105025" cy="1270"/>
                                </a:xfrm>
                                <a:custGeom>
                                  <a:avLst/>
                                  <a:gdLst/>
                                  <a:ahLst/>
                                  <a:cxnLst/>
                                  <a:rect l="l" t="t" r="r" b="b"/>
                                  <a:pathLst>
                                    <a:path w="2105025">
                                      <a:moveTo>
                                        <a:pt x="0" y="0"/>
                                      </a:moveTo>
                                      <a:lnTo>
                                        <a:pt x="21050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1E41CD6F" id="Group 4" o:spid="_x0000_s1026" style="width:165.75pt;height:.75pt;mso-position-horizontal-relative:char;mso-position-vertical-relative:line" coordsize="210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">
                      <v:shape id="Graphic 5" o:spid="_x0000_s1027" style="position:absolute;top:47;width:21050;height:13;visibility:visible;mso-wrap-style:square;v-text-anchor:top" coordsize="2105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" path="m,l2105025,e" filled="f">
                        <v:path arrowok="t"/>
                      </v:shape>
                      <w10:anchorlock/>
                    </v:group>
                  </w:pict>
                </mc:Fallback>
              </mc:AlternateContent>
            </w:r>
          </w:p>
          <w:p w14:paraId="46470149" w14:textId="1EAEBD85" w:rsidR="000A4CE1" w:rsidRPr="00D366C7" w:rsidRDefault="00124CDD" w:rsidP="00B605BF">
            <w:pPr>
              <w:pStyle w:val="TableParagraph"/>
              <w:tabs>
                <w:tab w:val="left" w:pos="3325"/>
              </w:tabs>
              <w:spacing w:before="149" w:line="302" w:lineRule="exact"/>
              <w:rPr>
                <w:i/>
                <w:sz w:val="28"/>
                <w:lang w:val="en-US"/>
              </w:rPr>
            </w:pPr>
            <w:r>
              <w:rPr>
                <w:i/>
                <w:position w:val="1"/>
                <w:sz w:val="28"/>
                <w:lang w:val="en-US"/>
              </w:rPr>
              <w:t xml:space="preserve">              </w:t>
            </w:r>
            <w:r w:rsidR="009510D2">
              <w:rPr>
                <w:i/>
                <w:position w:val="1"/>
                <w:sz w:val="28"/>
              </w:rPr>
              <w:t>Lào Cai,</w:t>
            </w:r>
            <w:r w:rsidR="009510D2">
              <w:rPr>
                <w:i/>
                <w:spacing w:val="-4"/>
                <w:position w:val="1"/>
                <w:sz w:val="28"/>
              </w:rPr>
              <w:t xml:space="preserve"> </w:t>
            </w:r>
            <w:r w:rsidR="009510D2">
              <w:rPr>
                <w:i/>
                <w:position w:val="1"/>
                <w:sz w:val="28"/>
              </w:rPr>
              <w:t>ngày</w:t>
            </w:r>
            <w:r w:rsidR="009510D2">
              <w:rPr>
                <w:i/>
                <w:spacing w:val="31"/>
                <w:position w:val="1"/>
                <w:sz w:val="28"/>
              </w:rPr>
              <w:t xml:space="preserve"> </w:t>
            </w:r>
            <w:r w:rsidR="007D0C51">
              <w:rPr>
                <w:i/>
                <w:spacing w:val="-5"/>
                <w:sz w:val="26"/>
                <w:lang w:val="en-US"/>
              </w:rPr>
              <w:t xml:space="preserve">  </w:t>
            </w:r>
            <w:r>
              <w:rPr>
                <w:i/>
                <w:spacing w:val="-5"/>
                <w:sz w:val="26"/>
                <w:lang w:val="en-US"/>
              </w:rPr>
              <w:t xml:space="preserve">     </w:t>
            </w:r>
            <w:r w:rsidR="009510D2">
              <w:rPr>
                <w:i/>
                <w:position w:val="1"/>
                <w:sz w:val="28"/>
              </w:rPr>
              <w:t>tháng</w:t>
            </w:r>
            <w:r w:rsidR="00D366C7">
              <w:rPr>
                <w:i/>
                <w:position w:val="1"/>
                <w:sz w:val="28"/>
                <w:lang w:val="en-US"/>
              </w:rPr>
              <w:t xml:space="preserve"> </w:t>
            </w:r>
            <w:r w:rsidR="00D366C7">
              <w:rPr>
                <w:i/>
                <w:spacing w:val="68"/>
                <w:position w:val="1"/>
                <w:sz w:val="28"/>
                <w:lang w:val="en-US"/>
              </w:rPr>
              <w:t>4</w:t>
            </w:r>
            <w:r w:rsidR="009510D2">
              <w:rPr>
                <w:i/>
                <w:position w:val="1"/>
                <w:sz w:val="28"/>
              </w:rPr>
              <w:t>năm</w:t>
            </w:r>
            <w:r w:rsidR="009510D2">
              <w:rPr>
                <w:i/>
                <w:spacing w:val="-5"/>
                <w:position w:val="1"/>
                <w:sz w:val="28"/>
              </w:rPr>
              <w:t xml:space="preserve"> </w:t>
            </w:r>
            <w:r w:rsidR="009510D2">
              <w:rPr>
                <w:i/>
                <w:spacing w:val="-4"/>
                <w:position w:val="1"/>
                <w:sz w:val="28"/>
              </w:rPr>
              <w:t>202</w:t>
            </w:r>
            <w:r w:rsidR="00D366C7">
              <w:rPr>
                <w:i/>
                <w:spacing w:val="-4"/>
                <w:position w:val="1"/>
                <w:sz w:val="28"/>
                <w:lang w:val="en-US"/>
              </w:rPr>
              <w:t>6</w:t>
            </w:r>
          </w:p>
        </w:tc>
      </w:tr>
    </w:tbl>
    <w:p w14:paraId="5614C51D" w14:textId="77777777" w:rsidR="000A4CE1" w:rsidRDefault="000A4CE1">
      <w:pPr>
        <w:pStyle w:val="BodyText"/>
        <w:spacing w:before="16"/>
        <w:ind w:left="0" w:right="0" w:firstLine="0"/>
        <w:jc w:val="left"/>
      </w:pPr>
    </w:p>
    <w:p w14:paraId="75DADA39" w14:textId="77777777" w:rsidR="000A4CE1" w:rsidRDefault="00815CC7">
      <w:pPr>
        <w:pStyle w:val="Heading1"/>
        <w:ind w:left="182" w:right="1131" w:firstLine="0"/>
        <w:jc w:val="center"/>
      </w:pPr>
      <w:r>
        <w:rPr>
          <w:lang w:val="en-US"/>
        </w:rPr>
        <w:t xml:space="preserve">         </w:t>
      </w:r>
      <w:r w:rsidR="009510D2">
        <w:t>THÔNG</w:t>
      </w:r>
      <w:r w:rsidR="009510D2">
        <w:rPr>
          <w:spacing w:val="-2"/>
        </w:rPr>
        <w:t xml:space="preserve"> </w:t>
      </w:r>
      <w:r w:rsidR="009510D2">
        <w:rPr>
          <w:spacing w:val="-5"/>
        </w:rPr>
        <w:t>BÁO</w:t>
      </w:r>
    </w:p>
    <w:p w14:paraId="67F2C41A" w14:textId="77777777" w:rsidR="00815CC7" w:rsidRDefault="00815CC7" w:rsidP="007D0C51">
      <w:pPr>
        <w:ind w:left="181" w:right="1123"/>
        <w:jc w:val="center"/>
        <w:rPr>
          <w:b/>
          <w:spacing w:val="-16"/>
          <w:sz w:val="28"/>
          <w:lang w:val="en-US"/>
        </w:rPr>
      </w:pPr>
      <w:r>
        <w:rPr>
          <w:b/>
          <w:sz w:val="28"/>
          <w:lang w:val="en-US"/>
        </w:rPr>
        <w:t xml:space="preserve">            </w:t>
      </w:r>
      <w:r w:rsidR="009510D2" w:rsidRPr="00EB1C38">
        <w:rPr>
          <w:b/>
          <w:sz w:val="28"/>
        </w:rPr>
        <w:t>Kết</w:t>
      </w:r>
      <w:r w:rsidR="009510D2" w:rsidRPr="00EB1C38">
        <w:rPr>
          <w:b/>
          <w:spacing w:val="-17"/>
          <w:sz w:val="28"/>
        </w:rPr>
        <w:t xml:space="preserve"> </w:t>
      </w:r>
      <w:r w:rsidR="009510D2" w:rsidRPr="00EB1C38">
        <w:rPr>
          <w:b/>
          <w:sz w:val="28"/>
        </w:rPr>
        <w:t>quả</w:t>
      </w:r>
      <w:r w:rsidR="009510D2" w:rsidRPr="00EB1C38">
        <w:rPr>
          <w:b/>
          <w:spacing w:val="-16"/>
          <w:sz w:val="28"/>
        </w:rPr>
        <w:t xml:space="preserve"> </w:t>
      </w:r>
      <w:r w:rsidR="009510D2" w:rsidRPr="00EB1C38">
        <w:rPr>
          <w:b/>
          <w:sz w:val="28"/>
        </w:rPr>
        <w:t>kiểm</w:t>
      </w:r>
      <w:r w:rsidR="009510D2" w:rsidRPr="00EB1C38">
        <w:rPr>
          <w:b/>
          <w:spacing w:val="-16"/>
          <w:sz w:val="28"/>
        </w:rPr>
        <w:t xml:space="preserve"> </w:t>
      </w:r>
      <w:r w:rsidR="009510D2" w:rsidRPr="00EB1C38">
        <w:rPr>
          <w:b/>
          <w:sz w:val="28"/>
        </w:rPr>
        <w:t>tra</w:t>
      </w:r>
      <w:r w:rsidR="009510D2" w:rsidRPr="00EB1C38">
        <w:rPr>
          <w:b/>
          <w:spacing w:val="-11"/>
          <w:sz w:val="28"/>
        </w:rPr>
        <w:t xml:space="preserve"> </w:t>
      </w:r>
      <w:r w:rsidR="009510D2" w:rsidRPr="00EB1C38">
        <w:rPr>
          <w:b/>
          <w:sz w:val="28"/>
        </w:rPr>
        <w:t>việc</w:t>
      </w:r>
      <w:r w:rsidR="009510D2" w:rsidRPr="00EB1C38">
        <w:rPr>
          <w:b/>
          <w:spacing w:val="-15"/>
          <w:sz w:val="28"/>
        </w:rPr>
        <w:t xml:space="preserve"> </w:t>
      </w:r>
      <w:r w:rsidR="009510D2" w:rsidRPr="00EB1C38">
        <w:rPr>
          <w:b/>
          <w:sz w:val="28"/>
        </w:rPr>
        <w:t>chấp</w:t>
      </w:r>
      <w:r w:rsidR="009510D2" w:rsidRPr="00EB1C38">
        <w:rPr>
          <w:b/>
          <w:spacing w:val="-16"/>
          <w:sz w:val="28"/>
        </w:rPr>
        <w:t xml:space="preserve"> </w:t>
      </w:r>
      <w:r w:rsidR="009510D2" w:rsidRPr="00EB1C38">
        <w:rPr>
          <w:b/>
          <w:sz w:val="28"/>
        </w:rPr>
        <w:t>hành</w:t>
      </w:r>
      <w:r w:rsidR="009510D2" w:rsidRPr="00EB1C38">
        <w:rPr>
          <w:b/>
          <w:spacing w:val="-17"/>
          <w:sz w:val="28"/>
        </w:rPr>
        <w:t xml:space="preserve"> </w:t>
      </w:r>
      <w:r w:rsidR="009510D2" w:rsidRPr="00EB1C38">
        <w:rPr>
          <w:b/>
          <w:sz w:val="28"/>
        </w:rPr>
        <w:t>Quy</w:t>
      </w:r>
      <w:r w:rsidR="009510D2" w:rsidRPr="00EB1C38">
        <w:rPr>
          <w:b/>
          <w:spacing w:val="-14"/>
          <w:sz w:val="28"/>
        </w:rPr>
        <w:t xml:space="preserve"> </w:t>
      </w:r>
      <w:r w:rsidR="009510D2" w:rsidRPr="00EB1C38">
        <w:rPr>
          <w:b/>
          <w:sz w:val="28"/>
        </w:rPr>
        <w:t>định</w:t>
      </w:r>
      <w:r w:rsidR="009510D2" w:rsidRPr="00EB1C38">
        <w:rPr>
          <w:b/>
          <w:spacing w:val="-17"/>
          <w:sz w:val="28"/>
        </w:rPr>
        <w:t xml:space="preserve"> </w:t>
      </w:r>
      <w:r w:rsidR="009510D2" w:rsidRPr="00EB1C38">
        <w:rPr>
          <w:b/>
          <w:sz w:val="28"/>
        </w:rPr>
        <w:t>của</w:t>
      </w:r>
      <w:r>
        <w:rPr>
          <w:b/>
          <w:sz w:val="28"/>
          <w:lang w:val="en-US"/>
        </w:rPr>
        <w:t xml:space="preserve"> </w:t>
      </w:r>
      <w:r w:rsidR="009510D2" w:rsidRPr="00EB1C38">
        <w:rPr>
          <w:b/>
          <w:sz w:val="28"/>
        </w:rPr>
        <w:t>pháp</w:t>
      </w:r>
      <w:r w:rsidR="009510D2" w:rsidRPr="00EB1C38">
        <w:rPr>
          <w:b/>
          <w:spacing w:val="-16"/>
          <w:sz w:val="28"/>
        </w:rPr>
        <w:t xml:space="preserve"> </w:t>
      </w:r>
      <w:r w:rsidR="009510D2" w:rsidRPr="00EB1C38">
        <w:rPr>
          <w:b/>
          <w:sz w:val="28"/>
        </w:rPr>
        <w:t>luật</w:t>
      </w:r>
      <w:r w:rsidR="009510D2" w:rsidRPr="00EB1C38">
        <w:rPr>
          <w:b/>
          <w:spacing w:val="-16"/>
          <w:sz w:val="28"/>
        </w:rPr>
        <w:t xml:space="preserve"> </w:t>
      </w:r>
    </w:p>
    <w:p w14:paraId="6759FBF9" w14:textId="77777777" w:rsidR="000A4CE1" w:rsidRPr="00EB1C38" w:rsidRDefault="00815CC7" w:rsidP="007D0C51">
      <w:pPr>
        <w:ind w:left="181" w:right="1123"/>
        <w:jc w:val="center"/>
        <w:rPr>
          <w:b/>
          <w:sz w:val="28"/>
          <w:lang w:val="en-US"/>
        </w:rPr>
      </w:pPr>
      <w:r>
        <w:rPr>
          <w:b/>
          <w:sz w:val="28"/>
          <w:lang w:val="en-US"/>
        </w:rPr>
        <w:t xml:space="preserve">             </w:t>
      </w:r>
      <w:r w:rsidR="00EB1C38" w:rsidRPr="00EB1C38">
        <w:rPr>
          <w:b/>
          <w:sz w:val="28"/>
          <w:lang w:val="en-US"/>
        </w:rPr>
        <w:t xml:space="preserve">trong </w:t>
      </w:r>
      <w:r w:rsidR="009510D2" w:rsidRPr="00EB1C38">
        <w:rPr>
          <w:b/>
          <w:sz w:val="28"/>
        </w:rPr>
        <w:t>sử</w:t>
      </w:r>
      <w:r w:rsidR="009510D2" w:rsidRPr="00EB1C38">
        <w:rPr>
          <w:b/>
          <w:spacing w:val="-16"/>
          <w:sz w:val="28"/>
        </w:rPr>
        <w:t xml:space="preserve"> </w:t>
      </w:r>
      <w:r w:rsidR="009510D2" w:rsidRPr="00EB1C38">
        <w:rPr>
          <w:b/>
          <w:sz w:val="28"/>
        </w:rPr>
        <w:t>dụng</w:t>
      </w:r>
      <w:r w:rsidR="009510D2" w:rsidRPr="00EB1C38">
        <w:rPr>
          <w:b/>
          <w:spacing w:val="-16"/>
          <w:sz w:val="28"/>
        </w:rPr>
        <w:t xml:space="preserve"> </w:t>
      </w:r>
      <w:r w:rsidR="00B605BF">
        <w:rPr>
          <w:b/>
          <w:spacing w:val="-16"/>
          <w:sz w:val="28"/>
          <w:lang w:val="en-SG"/>
        </w:rPr>
        <w:t xml:space="preserve">và bảo quản </w:t>
      </w:r>
      <w:r w:rsidR="009510D2" w:rsidRPr="00EB1C38">
        <w:rPr>
          <w:b/>
          <w:sz w:val="28"/>
        </w:rPr>
        <w:t>vật</w:t>
      </w:r>
      <w:r w:rsidR="009510D2" w:rsidRPr="00EB1C38">
        <w:rPr>
          <w:b/>
          <w:spacing w:val="-10"/>
          <w:sz w:val="28"/>
        </w:rPr>
        <w:t xml:space="preserve"> </w:t>
      </w:r>
      <w:r w:rsidR="009510D2" w:rsidRPr="00EB1C38">
        <w:rPr>
          <w:b/>
          <w:sz w:val="28"/>
        </w:rPr>
        <w:t>liệu</w:t>
      </w:r>
      <w:r w:rsidR="009510D2" w:rsidRPr="00EB1C38">
        <w:rPr>
          <w:b/>
          <w:spacing w:val="-10"/>
          <w:sz w:val="28"/>
        </w:rPr>
        <w:t xml:space="preserve"> </w:t>
      </w:r>
      <w:r w:rsidR="009510D2" w:rsidRPr="00EB1C38">
        <w:rPr>
          <w:b/>
          <w:sz w:val="28"/>
        </w:rPr>
        <w:t>nổ</w:t>
      </w:r>
      <w:r w:rsidR="009510D2" w:rsidRPr="00EB1C38">
        <w:rPr>
          <w:b/>
          <w:spacing w:val="-10"/>
          <w:sz w:val="28"/>
        </w:rPr>
        <w:t xml:space="preserve"> </w:t>
      </w:r>
      <w:r w:rsidR="009510D2" w:rsidRPr="00EB1C38">
        <w:rPr>
          <w:b/>
          <w:sz w:val="28"/>
        </w:rPr>
        <w:t>công</w:t>
      </w:r>
      <w:r>
        <w:rPr>
          <w:b/>
          <w:sz w:val="28"/>
          <w:lang w:val="en-US"/>
        </w:rPr>
        <w:t xml:space="preserve"> </w:t>
      </w:r>
      <w:r w:rsidR="00EB1C38" w:rsidRPr="00EB1C38">
        <w:rPr>
          <w:b/>
          <w:sz w:val="28"/>
          <w:lang w:val="en-US"/>
        </w:rPr>
        <w:t>ghiệp</w:t>
      </w:r>
    </w:p>
    <w:p w14:paraId="02247A32" w14:textId="77777777" w:rsidR="000A4CE1" w:rsidRDefault="0031530E">
      <w:pPr>
        <w:pStyle w:val="BodyText"/>
        <w:spacing w:before="56"/>
        <w:ind w:left="0" w:right="0" w:firstLine="0"/>
        <w:jc w:val="left"/>
        <w:rPr>
          <w:b/>
          <w:sz w:val="26"/>
        </w:rPr>
      </w:pPr>
      <w:r w:rsidRPr="00EB1C38">
        <w:rPr>
          <w:noProof/>
          <w:sz w:val="24"/>
          <w:lang w:val="en-SG" w:eastAsia="en-SG"/>
        </w:rPr>
        <mc:AlternateContent>
          <mc:Choice Requires="wps">
            <w:drawing>
              <wp:anchor distT="0" distB="0" distL="0" distR="0" simplePos="0" relativeHeight="487588864" behindDoc="1" locked="0" layoutInCell="1" allowOverlap="1" wp14:anchorId="398E6B88" wp14:editId="27C01E5F">
                <wp:simplePos x="0" y="0"/>
                <wp:positionH relativeFrom="page">
                  <wp:posOffset>3044825</wp:posOffset>
                </wp:positionH>
                <wp:positionV relativeFrom="paragraph">
                  <wp:posOffset>67945</wp:posOffset>
                </wp:positionV>
                <wp:extent cx="1624965" cy="45085"/>
                <wp:effectExtent l="0" t="0" r="13335"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4965" cy="45085"/>
                        </a:xfrm>
                        <a:custGeom>
                          <a:avLst/>
                          <a:gdLst/>
                          <a:ahLst/>
                          <a:cxnLst/>
                          <a:rect l="l" t="t" r="r" b="b"/>
                          <a:pathLst>
                            <a:path w="1299210">
                              <a:moveTo>
                                <a:pt x="0" y="0"/>
                              </a:moveTo>
                              <a:lnTo>
                                <a:pt x="1299210"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C61125D" id="Graphic 6" o:spid="_x0000_s1026" style="position:absolute;margin-left:239.75pt;margin-top:5.35pt;width:127.95pt;height:3.5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29921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" path="m,l1299210,e" filled="f">
                <v:path arrowok="t"/>
                <w10:wrap type="topAndBottom" anchorx="page"/>
              </v:shape>
            </w:pict>
          </mc:Fallback>
        </mc:AlternateContent>
      </w:r>
    </w:p>
    <w:p w14:paraId="4C707182" w14:textId="750CF607" w:rsidR="0043493C" w:rsidRDefault="00EB1C38" w:rsidP="00FE776B">
      <w:pPr>
        <w:pStyle w:val="BodyText"/>
        <w:spacing w:before="0" w:after="120" w:line="380" w:lineRule="exact"/>
        <w:ind w:left="0" w:right="0" w:firstLine="695"/>
        <w:rPr>
          <w:lang w:val="en-SG"/>
        </w:rPr>
      </w:pPr>
      <w:r w:rsidRPr="00EB1C38">
        <w:t xml:space="preserve">Thực hiện </w:t>
      </w:r>
      <w:r w:rsidR="00D366C7" w:rsidRPr="00B96D2E">
        <w:t>Quyết định số 1050/QĐ-SCT ngày 06/3/2026 của Giám đốc Sở Công Thương (sau đây viết tắt là Đoàn kiểm tra) về việc tiến hành kiểm tra việc chấp hành quy định pháp luật trong sử dụng và bảo quản vật liệu nổ công nghiệp trên địa bàn tỉnh Lào Cai</w:t>
      </w:r>
      <w:r w:rsidR="00D366C7" w:rsidRPr="00B96D2E">
        <w:rPr>
          <w:color w:val="000000"/>
        </w:rPr>
        <w:t xml:space="preserve"> và Kế hoạch kiểm tra số 1105/KH-ĐKT ngày 10/3/2026</w:t>
      </w:r>
      <w:r w:rsidR="00D366C7" w:rsidRPr="00B96D2E">
        <w:t xml:space="preserve"> đã được Giám đốc Sở Công Thương phê duyệt tại Quyết định số 1268/QĐ-SCT ngày 16/3/2026</w:t>
      </w:r>
      <w:r w:rsidR="00B605BF">
        <w:rPr>
          <w:lang w:val="en-SG"/>
        </w:rPr>
        <w:t>.</w:t>
      </w:r>
      <w:r w:rsidR="009510D2">
        <w:t xml:space="preserve"> Trên cơ sở kết quả kiểm tra, Sở Công Thương thông báo kết quả </w:t>
      </w:r>
      <w:r w:rsidR="0031530E">
        <w:rPr>
          <w:lang w:val="en-US"/>
        </w:rPr>
        <w:t xml:space="preserve">sau </w:t>
      </w:r>
      <w:r w:rsidR="009510D2">
        <w:t>kiểm tra, cụ thể như sau:</w:t>
      </w:r>
    </w:p>
    <w:p w14:paraId="10BF5B8D" w14:textId="77777777" w:rsidR="0043493C" w:rsidRDefault="006766B7" w:rsidP="00FE776B">
      <w:pPr>
        <w:pStyle w:val="BodyText"/>
        <w:spacing w:before="0" w:after="120" w:line="380" w:lineRule="exact"/>
        <w:ind w:left="0" w:right="0" w:firstLine="695"/>
        <w:rPr>
          <w:b/>
          <w:lang w:val="en-US"/>
        </w:rPr>
      </w:pPr>
      <w:r w:rsidRPr="006766B7">
        <w:rPr>
          <w:b/>
          <w:lang w:val="en-US"/>
        </w:rPr>
        <w:t>1</w:t>
      </w:r>
      <w:r w:rsidR="00F13639" w:rsidRPr="006766B7">
        <w:rPr>
          <w:b/>
          <w:lang w:val="en-US"/>
        </w:rPr>
        <w:t xml:space="preserve">. </w:t>
      </w:r>
      <w:r w:rsidRPr="006766B7">
        <w:rPr>
          <w:b/>
          <w:lang w:val="en-US"/>
        </w:rPr>
        <w:t xml:space="preserve">Kết quả </w:t>
      </w:r>
      <w:r w:rsidR="007E5B63">
        <w:rPr>
          <w:b/>
          <w:lang w:val="en-US"/>
        </w:rPr>
        <w:t>kiểm tra</w:t>
      </w:r>
    </w:p>
    <w:p w14:paraId="1827FA1B" w14:textId="11EC5A55" w:rsidR="0043493C" w:rsidRPr="00791A50" w:rsidRDefault="00B92F4B" w:rsidP="00791A50">
      <w:pPr>
        <w:pStyle w:val="BodyText"/>
        <w:spacing w:before="0" w:after="120" w:line="380" w:lineRule="exact"/>
        <w:ind w:left="0" w:right="0" w:firstLine="695"/>
        <w:rPr>
          <w:lang w:val="en-US"/>
        </w:rPr>
      </w:pPr>
      <w:r w:rsidRPr="00EF54F1">
        <w:rPr>
          <w:bCs/>
          <w:lang w:val="en-US"/>
        </w:rPr>
        <w:t xml:space="preserve">- </w:t>
      </w:r>
      <w:r w:rsidR="006766B7" w:rsidRPr="006766B7">
        <w:rPr>
          <w:lang w:val="en-US"/>
        </w:rPr>
        <w:t xml:space="preserve">Qua quá trình kiểm tra </w:t>
      </w:r>
      <w:r w:rsidR="00824DBE">
        <w:rPr>
          <w:lang w:val="en-US"/>
        </w:rPr>
        <w:t xml:space="preserve">việc </w:t>
      </w:r>
      <w:r w:rsidR="006766B7" w:rsidRPr="006766B7">
        <w:rPr>
          <w:lang w:val="en-US"/>
        </w:rPr>
        <w:t xml:space="preserve">chấp hành </w:t>
      </w:r>
      <w:r w:rsidR="009E219C">
        <w:rPr>
          <w:lang w:val="en-US"/>
        </w:rPr>
        <w:t>q</w:t>
      </w:r>
      <w:r w:rsidR="006766B7" w:rsidRPr="006766B7">
        <w:rPr>
          <w:lang w:val="en-US"/>
        </w:rPr>
        <w:t>uy đ</w:t>
      </w:r>
      <w:r w:rsidR="005D1652">
        <w:rPr>
          <w:lang w:val="en-US"/>
        </w:rPr>
        <w:t>ịnh của pháp luật trong bảo quản,</w:t>
      </w:r>
      <w:r w:rsidR="006766B7" w:rsidRPr="006766B7">
        <w:rPr>
          <w:lang w:val="en-US"/>
        </w:rPr>
        <w:t xml:space="preserve"> sử dụng vật liệu nổ công nghiệp </w:t>
      </w:r>
      <w:r w:rsidR="005D1652">
        <w:rPr>
          <w:lang w:val="en-US"/>
        </w:rPr>
        <w:t xml:space="preserve">của các đơn vị: </w:t>
      </w:r>
      <w:r w:rsidR="00EF54F1" w:rsidRPr="00EF54F1">
        <w:t>Công ty cổ phần Xây dựng giao thông Yên Bái</w:t>
      </w:r>
      <w:r w:rsidR="00EF54F1">
        <w:rPr>
          <w:lang w:val="en-US"/>
        </w:rPr>
        <w:t xml:space="preserve"> </w:t>
      </w:r>
      <w:r w:rsidR="00EF54F1" w:rsidRPr="00791A50">
        <w:rPr>
          <w:i/>
          <w:iCs/>
          <w:lang w:val="en-US"/>
        </w:rPr>
        <w:t>(</w:t>
      </w:r>
      <w:r w:rsidR="00EF54F1" w:rsidRPr="00791A50">
        <w:rPr>
          <w:i/>
          <w:iCs/>
        </w:rPr>
        <w:t>Gói thầu số 13: Thi công công trình nối Quốc lộ 32 với cao tốc Nội Bài - Lào Cai (IC14) đoạn thi công từ Km0 - Km2+571 và khu tái định cư 1, phường Trung Tâm và xã Liên Sơn, tỉnh Lào Cai và Gói thầu số 14: Thi công công trình đường kết nối Mường La</w:t>
      </w:r>
      <w:r w:rsidR="00791A50">
        <w:rPr>
          <w:i/>
          <w:iCs/>
          <w:lang w:val="en-US"/>
        </w:rPr>
        <w:t xml:space="preserve">, </w:t>
      </w:r>
      <w:r w:rsidR="00EF54F1" w:rsidRPr="00791A50">
        <w:rPr>
          <w:i/>
          <w:iCs/>
        </w:rPr>
        <w:t>Sơn La, Than Uyên, Tân Uyên</w:t>
      </w:r>
      <w:r w:rsidR="00791A50">
        <w:rPr>
          <w:i/>
          <w:iCs/>
          <w:lang w:val="en-US"/>
        </w:rPr>
        <w:t xml:space="preserve">, </w:t>
      </w:r>
      <w:r w:rsidR="00EF54F1" w:rsidRPr="00791A50">
        <w:rPr>
          <w:i/>
          <w:iCs/>
        </w:rPr>
        <w:t>Lai Châu, Mù Cang Chải, tỉnh Lào Cai</w:t>
      </w:r>
      <w:r w:rsidR="00791A50">
        <w:rPr>
          <w:i/>
          <w:iCs/>
          <w:lang w:val="en-US"/>
        </w:rPr>
        <w:t>);</w:t>
      </w:r>
      <w:r w:rsidR="00791A50" w:rsidRPr="00791A50">
        <w:rPr>
          <w:b/>
          <w:bCs/>
        </w:rPr>
        <w:t xml:space="preserve"> </w:t>
      </w:r>
      <w:r w:rsidR="00791A50" w:rsidRPr="00791A50">
        <w:t xml:space="preserve">Tổng công ty </w:t>
      </w:r>
      <w:r w:rsidR="00984FA4">
        <w:rPr>
          <w:lang w:val="en-US"/>
        </w:rPr>
        <w:t>X</w:t>
      </w:r>
      <w:r w:rsidR="00791A50" w:rsidRPr="00791A50">
        <w:t>ây dựng Trường Sơn</w:t>
      </w:r>
      <w:r w:rsidR="00791A50">
        <w:rPr>
          <w:lang w:val="en-US"/>
        </w:rPr>
        <w:t xml:space="preserve"> </w:t>
      </w:r>
      <w:r w:rsidR="00791A50" w:rsidRPr="00791A50">
        <w:rPr>
          <w:i/>
          <w:iCs/>
          <w:lang w:val="en-US"/>
        </w:rPr>
        <w:t>(</w:t>
      </w:r>
      <w:r w:rsidR="00791A50" w:rsidRPr="00791A50">
        <w:rPr>
          <w:i/>
          <w:iCs/>
          <w:spacing w:val="-8"/>
        </w:rPr>
        <w:t>Gói thầu số 16 lý trình Km26+793÷ Km30+00 và gói thầu số 23 lý trình Km30+00 ÷ Km40+00 thuộc dự án công trình đường kết nối Mường La, Than Uyên, Tân Uyên, Mù Cang Chải, tỉnh Lào Cai</w:t>
      </w:r>
      <w:r w:rsidR="00791A50" w:rsidRPr="00791A50">
        <w:rPr>
          <w:i/>
          <w:iCs/>
          <w:spacing w:val="-8"/>
          <w:lang w:val="en-US"/>
        </w:rPr>
        <w:t>)</w:t>
      </w:r>
      <w:r w:rsidR="00791A50">
        <w:rPr>
          <w:i/>
          <w:iCs/>
          <w:spacing w:val="-8"/>
          <w:lang w:val="en-US"/>
        </w:rPr>
        <w:t>;</w:t>
      </w:r>
      <w:r w:rsidR="00791A50" w:rsidRPr="00791A50">
        <w:rPr>
          <w:b/>
          <w:bCs/>
          <w:spacing w:val="-4"/>
        </w:rPr>
        <w:t xml:space="preserve"> </w:t>
      </w:r>
      <w:r w:rsidR="00791A50" w:rsidRPr="00791A50">
        <w:rPr>
          <w:spacing w:val="-4"/>
        </w:rPr>
        <w:t>Công ty TNHH Hiệp Phú</w:t>
      </w:r>
      <w:r w:rsidR="00791A50">
        <w:rPr>
          <w:spacing w:val="-4"/>
          <w:lang w:val="en-US"/>
        </w:rPr>
        <w:t xml:space="preserve"> </w:t>
      </w:r>
      <w:r w:rsidR="00791A50" w:rsidRPr="00791A50">
        <w:rPr>
          <w:i/>
          <w:iCs/>
          <w:spacing w:val="-4"/>
          <w:lang w:val="en-US"/>
        </w:rPr>
        <w:t>(</w:t>
      </w:r>
      <w:r w:rsidR="00791A50" w:rsidRPr="00791A50">
        <w:rPr>
          <w:i/>
          <w:iCs/>
          <w:spacing w:val="-4"/>
        </w:rPr>
        <w:t>Gói thầu số 15 thi công công trình đường kết nối Mường La, Than Uyên, Tân Uyên, Mù Cang Chải, tỉnh Lào Cai</w:t>
      </w:r>
      <w:r w:rsidR="00791A50" w:rsidRPr="00791A50">
        <w:rPr>
          <w:i/>
          <w:iCs/>
          <w:spacing w:val="-4"/>
          <w:lang w:val="en-US"/>
        </w:rPr>
        <w:t>)</w:t>
      </w:r>
      <w:r w:rsidR="005D1652">
        <w:rPr>
          <w:lang w:val="en-US"/>
        </w:rPr>
        <w:t xml:space="preserve"> </w:t>
      </w:r>
      <w:r w:rsidR="006766B7" w:rsidRPr="006766B7">
        <w:rPr>
          <w:lang w:val="en-US"/>
        </w:rPr>
        <w:t xml:space="preserve">cho thấy </w:t>
      </w:r>
      <w:r w:rsidR="003749B7">
        <w:rPr>
          <w:lang w:val="en-US"/>
        </w:rPr>
        <w:t xml:space="preserve">các </w:t>
      </w:r>
      <w:r w:rsidR="009E219C">
        <w:rPr>
          <w:lang w:val="en-US"/>
        </w:rPr>
        <w:t>đ</w:t>
      </w:r>
      <w:r w:rsidR="009510D2" w:rsidRPr="006766B7">
        <w:t xml:space="preserve">ơn vị </w:t>
      </w:r>
      <w:r w:rsidR="00CA4AF8" w:rsidRPr="006766B7">
        <w:rPr>
          <w:lang w:val="en-US"/>
        </w:rPr>
        <w:t>c</w:t>
      </w:r>
      <w:r w:rsidR="00CA4AF8" w:rsidRPr="006766B7">
        <w:t xml:space="preserve">ơ bản </w:t>
      </w:r>
      <w:r w:rsidR="009510D2" w:rsidRPr="006766B7">
        <w:t xml:space="preserve">đã chấp hành </w:t>
      </w:r>
      <w:r w:rsidR="0043493C">
        <w:rPr>
          <w:lang w:val="en-SG"/>
        </w:rPr>
        <w:t xml:space="preserve">tương đối tốt </w:t>
      </w:r>
      <w:r w:rsidR="0043493C" w:rsidRPr="0043493C">
        <w:rPr>
          <w:lang w:val="en-SG"/>
        </w:rPr>
        <w:t>các quy định của pháp luật trong việc quản lý, bảo quản, vận chuyển và s</w:t>
      </w:r>
      <w:r w:rsidR="0043493C">
        <w:rPr>
          <w:lang w:val="en-SG"/>
        </w:rPr>
        <w:t xml:space="preserve">ử dụng vật liệu nổ công nghiệp </w:t>
      </w:r>
      <w:r w:rsidR="0043493C" w:rsidRPr="0043493C">
        <w:rPr>
          <w:lang w:val="en-SG"/>
        </w:rPr>
        <w:t>như: Giấy phép sử dụng VLNCN, hợp đồng mua bán, vận chuyển VLNCN, Phương án nổ mìn, hộ chiếu nổ mìn lập đúng theo đúng quy định, sử dụng khối lượng thuốc nổ theo đúng Phương án nổ mìn đã lập, các điều kiện về PCCC, ANTT tại kho VLNCN, sử dụng VLNCN đúng mục đích, địa điểm, an toàn; những người tiếp xúc với VLNCN đã được đào tạo, huấn luyện và có Quyết định bổ nhiệm cho từng vị trí</w:t>
      </w:r>
      <w:r w:rsidR="0043493C">
        <w:rPr>
          <w:lang w:val="en-SG"/>
        </w:rPr>
        <w:t>,</w:t>
      </w:r>
      <w:r w:rsidR="0043493C" w:rsidRPr="0043493C">
        <w:rPr>
          <w:lang w:val="en-US"/>
        </w:rPr>
        <w:t xml:space="preserve"> </w:t>
      </w:r>
      <w:r w:rsidR="0043493C" w:rsidRPr="006766B7">
        <w:rPr>
          <w:lang w:val="en-US"/>
        </w:rPr>
        <w:t>không xẩy ra thất thoát VLNCN</w:t>
      </w:r>
      <w:r w:rsidR="0043493C" w:rsidRPr="0043493C">
        <w:rPr>
          <w:lang w:val="en-SG"/>
        </w:rPr>
        <w:t>.</w:t>
      </w:r>
    </w:p>
    <w:p w14:paraId="50B29508" w14:textId="77777777" w:rsidR="000A4CE1" w:rsidRPr="0043493C" w:rsidRDefault="006766B7" w:rsidP="00FE776B">
      <w:pPr>
        <w:pStyle w:val="BodyText"/>
        <w:spacing w:before="0" w:after="120" w:line="380" w:lineRule="exact"/>
        <w:ind w:left="0" w:right="0" w:firstLine="695"/>
      </w:pPr>
      <w:r w:rsidRPr="006766B7">
        <w:rPr>
          <w:b/>
          <w:lang w:val="en-US"/>
        </w:rPr>
        <w:t>2. Kiến nghị</w:t>
      </w:r>
    </w:p>
    <w:p w14:paraId="6E0C28B9" w14:textId="77777777" w:rsidR="0043493C" w:rsidRPr="00984FA4" w:rsidRDefault="009510D2" w:rsidP="00FE776B">
      <w:pPr>
        <w:pStyle w:val="BodyText"/>
        <w:spacing w:before="0" w:after="120" w:line="380" w:lineRule="exact"/>
        <w:ind w:left="0" w:right="0" w:firstLine="695"/>
        <w:rPr>
          <w:spacing w:val="-6"/>
          <w:lang w:val="en-SG"/>
        </w:rPr>
      </w:pPr>
      <w:r w:rsidRPr="00984FA4">
        <w:rPr>
          <w:spacing w:val="-6"/>
        </w:rPr>
        <w:t xml:space="preserve">Để việc chấp hành </w:t>
      </w:r>
      <w:r w:rsidR="00216496" w:rsidRPr="00984FA4">
        <w:rPr>
          <w:spacing w:val="-6"/>
          <w:lang w:val="en-US"/>
        </w:rPr>
        <w:t>q</w:t>
      </w:r>
      <w:r w:rsidRPr="00984FA4">
        <w:rPr>
          <w:spacing w:val="-6"/>
        </w:rPr>
        <w:t xml:space="preserve">uy định của pháp luật về quản lý và sử dụng VLNCN được </w:t>
      </w:r>
      <w:r w:rsidRPr="00984FA4">
        <w:rPr>
          <w:spacing w:val="-6"/>
        </w:rPr>
        <w:lastRenderedPageBreak/>
        <w:t xml:space="preserve">tốt hơn, Sở Công Thương yêu cầu đơn vị </w:t>
      </w:r>
      <w:r w:rsidR="0043493C" w:rsidRPr="00984FA4">
        <w:rPr>
          <w:spacing w:val="-6"/>
          <w:lang w:val="en-SG"/>
        </w:rPr>
        <w:t xml:space="preserve">nêu trên </w:t>
      </w:r>
      <w:r w:rsidRPr="00984FA4">
        <w:rPr>
          <w:spacing w:val="-6"/>
        </w:rPr>
        <w:t>thực hiện một số nội dung sau:</w:t>
      </w:r>
    </w:p>
    <w:p w14:paraId="638332B9" w14:textId="4BF5DF00" w:rsidR="0043493C" w:rsidRDefault="00DC5D5C" w:rsidP="00FE776B">
      <w:pPr>
        <w:pStyle w:val="BodyText"/>
        <w:spacing w:before="0" w:after="120" w:line="380" w:lineRule="exact"/>
        <w:ind w:left="0" w:right="0" w:firstLine="695"/>
        <w:rPr>
          <w:lang w:val="en-SG"/>
        </w:rPr>
      </w:pPr>
      <w:r>
        <w:rPr>
          <w:lang w:val="en-US"/>
        </w:rPr>
        <w:t xml:space="preserve">- </w:t>
      </w:r>
      <w:r w:rsidR="006766B7" w:rsidRPr="006766B7">
        <w:t>Đề nghị Công ty tiếp tục tăng cường công tác quản lý, kiểm tra, giám sát đảm bảo thực hiện nổ mìn đúng thiết kế, phương án nổ mìn đã được phê duyệt (về mục đích, địa điểm, khối lượng, phương pháp nổ mìn…), tuân thủ đầy đủ nội dung Giấy phép sử dụngVLNCN đã được cấp, bố trí đầy đủ những người tiếp xúc VLNCN đảm bảo yêu cầu công việc</w:t>
      </w:r>
      <w:r w:rsidR="0043493C">
        <w:rPr>
          <w:lang w:val="en-SG"/>
        </w:rPr>
        <w:t>.</w:t>
      </w:r>
      <w:r w:rsidR="006766B7" w:rsidRPr="006766B7">
        <w:t xml:space="preserve"> </w:t>
      </w:r>
    </w:p>
    <w:p w14:paraId="3B3DC43D" w14:textId="77777777" w:rsidR="0043493C" w:rsidRDefault="006766B7" w:rsidP="00FE776B">
      <w:pPr>
        <w:pStyle w:val="BodyText"/>
        <w:spacing w:before="0" w:after="120" w:line="380" w:lineRule="exact"/>
        <w:ind w:left="0" w:right="0" w:firstLine="695"/>
        <w:rPr>
          <w:lang w:val="en-SG"/>
        </w:rPr>
      </w:pPr>
      <w:r w:rsidRPr="006766B7">
        <w:t xml:space="preserve">- Tiếp tục </w:t>
      </w:r>
      <w:r w:rsidR="00DE73A3">
        <w:rPr>
          <w:lang w:val="en-US"/>
        </w:rPr>
        <w:t xml:space="preserve">thực hiện </w:t>
      </w:r>
      <w:r w:rsidRPr="006766B7">
        <w:t xml:space="preserve">giám sát việc lập hộ chiếu nổ mìn khoa học, cẩn thận và đầy đủ các nội dung theo quy định tại Thông tư số </w:t>
      </w:r>
      <w:r w:rsidR="00FD5FAC">
        <w:rPr>
          <w:lang w:val="en-SG"/>
        </w:rPr>
        <w:t>2</w:t>
      </w:r>
      <w:r w:rsidR="00C078BF">
        <w:rPr>
          <w:lang w:val="en-SG"/>
        </w:rPr>
        <w:t>3</w:t>
      </w:r>
      <w:r w:rsidRPr="006766B7">
        <w:t>/20</w:t>
      </w:r>
      <w:r w:rsidR="00FD5FAC">
        <w:rPr>
          <w:lang w:val="en-SG"/>
        </w:rPr>
        <w:t>24</w:t>
      </w:r>
      <w:r w:rsidRPr="006766B7">
        <w:t xml:space="preserve">/TT-BCT ngày </w:t>
      </w:r>
      <w:r w:rsidR="00FD5FAC">
        <w:rPr>
          <w:lang w:val="en-SG"/>
        </w:rPr>
        <w:t>07</w:t>
      </w:r>
      <w:r w:rsidRPr="006766B7">
        <w:t>/</w:t>
      </w:r>
      <w:r w:rsidR="00FD5FAC">
        <w:rPr>
          <w:lang w:val="en-SG"/>
        </w:rPr>
        <w:t>11</w:t>
      </w:r>
      <w:r w:rsidRPr="006766B7">
        <w:t>/20</w:t>
      </w:r>
      <w:r w:rsidR="00FD5FAC">
        <w:rPr>
          <w:lang w:val="en-SG"/>
        </w:rPr>
        <w:t>24</w:t>
      </w:r>
      <w:r w:rsidRPr="006766B7">
        <w:t xml:space="preserve"> của Bộ Công Thương. </w:t>
      </w:r>
    </w:p>
    <w:p w14:paraId="74FC6389" w14:textId="77777777" w:rsidR="00791A50" w:rsidRDefault="006766B7" w:rsidP="00791A50">
      <w:pPr>
        <w:pStyle w:val="BodyText"/>
        <w:spacing w:before="0" w:after="120" w:line="380" w:lineRule="exact"/>
        <w:ind w:left="0" w:right="0" w:firstLine="695"/>
        <w:rPr>
          <w:spacing w:val="-4"/>
          <w:lang w:val="en-US"/>
        </w:rPr>
      </w:pPr>
      <w:r w:rsidRPr="006766B7">
        <w:t xml:space="preserve">- Về kho VLNCN: </w:t>
      </w:r>
      <w:r w:rsidR="00815CC7" w:rsidRPr="00815CC7">
        <w:t xml:space="preserve">Tăng cường </w:t>
      </w:r>
      <w:r w:rsidR="00791A50" w:rsidRPr="002470B2">
        <w:rPr>
          <w:spacing w:val="-4"/>
        </w:rPr>
        <w:t xml:space="preserve">rà soát, bổ sung </w:t>
      </w:r>
      <w:r w:rsidR="00791A50">
        <w:rPr>
          <w:spacing w:val="-4"/>
        </w:rPr>
        <w:t>biển báo, biển hiệu,</w:t>
      </w:r>
      <w:r w:rsidR="00791A50" w:rsidRPr="002470B2">
        <w:rPr>
          <w:spacing w:val="-4"/>
        </w:rPr>
        <w:t xml:space="preserve"> nội quy, sắp xếp thuốc nổ và phụ kiện nổ theo đúng quy định, tăng cường sửa chữa hệ thống rãnh thoát nước, gia cố ta luy </w:t>
      </w:r>
      <w:r w:rsidR="00791A50">
        <w:rPr>
          <w:spacing w:val="-4"/>
        </w:rPr>
        <w:t>quanh</w:t>
      </w:r>
      <w:r w:rsidR="00791A50" w:rsidRPr="002470B2">
        <w:rPr>
          <w:spacing w:val="-4"/>
        </w:rPr>
        <w:t xml:space="preserve"> nhà kho để phòng tránh nguy cơ sạt lở đất vào nhà kho. Tăng cường thêm lực lượng bảo vệ và tổ chức bảo vệ 24/24 đối với khu vực kho VLNCN</w:t>
      </w:r>
    </w:p>
    <w:p w14:paraId="103B8CCD" w14:textId="30BF770B" w:rsidR="000D526A" w:rsidRPr="00C74E27" w:rsidRDefault="000D526A" w:rsidP="00791A50">
      <w:pPr>
        <w:pStyle w:val="BodyText"/>
        <w:spacing w:before="0" w:after="120" w:line="380" w:lineRule="exact"/>
        <w:ind w:left="0" w:right="0" w:firstLine="695"/>
        <w:rPr>
          <w:spacing w:val="-2"/>
        </w:rPr>
      </w:pPr>
      <w:r>
        <w:rPr>
          <w:bCs/>
          <w:noProof/>
          <w:spacing w:val="-2"/>
          <w:lang w:val="pl-PL"/>
        </w:rPr>
        <w:t xml:space="preserve">- Nghiêm chỉnh chấp hành, </w:t>
      </w:r>
      <w:r w:rsidRPr="00D56622">
        <w:rPr>
          <w:bCs/>
          <w:noProof/>
          <w:spacing w:val="-2"/>
          <w:lang w:val="pl-PL"/>
        </w:rPr>
        <w:t>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Thông tư số 23/2024/TT-BCT ngày 07/11/2024 của Bộ Công Thương quy định về quản lý, sử dụng vật liệu nổ công nghiệp, tiền chất thuốc nổ thuộc thẩm quyền quản lý của Bộ Công Thương; Quy chuẩn kỹ thuật quốc gia QCVN</w:t>
      </w:r>
      <w:r w:rsidR="00DA2AB2">
        <w:rPr>
          <w:bCs/>
          <w:noProof/>
          <w:spacing w:val="-2"/>
          <w:lang w:val="pl-PL"/>
        </w:rPr>
        <w:t xml:space="preserve"> 01:2019/BCT của Bộ Công Thương</w:t>
      </w:r>
      <w:r w:rsidRPr="00D56622">
        <w:rPr>
          <w:bCs/>
          <w:noProof/>
          <w:spacing w:val="-2"/>
          <w:lang w:val="pl-PL"/>
        </w:rPr>
        <w:t xml:space="preserve"> và những quy định pháp luật liên quan.</w:t>
      </w:r>
    </w:p>
    <w:p w14:paraId="5795604D" w14:textId="77777777" w:rsidR="000A4CE1" w:rsidRPr="000D526A" w:rsidRDefault="009510D2" w:rsidP="00FE776B">
      <w:pPr>
        <w:pStyle w:val="BodyText"/>
        <w:spacing w:before="0" w:after="240" w:line="380" w:lineRule="exact"/>
        <w:ind w:left="0" w:right="0" w:firstLine="720"/>
        <w:rPr>
          <w:spacing w:val="-6"/>
        </w:rPr>
      </w:pPr>
      <w:r w:rsidRPr="000D526A">
        <w:rPr>
          <w:spacing w:val="-6"/>
        </w:rPr>
        <w:t xml:space="preserve">Sở Công Thương </w:t>
      </w:r>
      <w:r w:rsidR="00962851" w:rsidRPr="000D526A">
        <w:rPr>
          <w:spacing w:val="-6"/>
          <w:lang w:val="en-US"/>
        </w:rPr>
        <w:t xml:space="preserve">Lào Cai </w:t>
      </w:r>
      <w:r w:rsidRPr="000D526A">
        <w:rPr>
          <w:spacing w:val="-6"/>
        </w:rPr>
        <w:t xml:space="preserve">thông báo cho </w:t>
      </w:r>
      <w:r w:rsidR="0043493C" w:rsidRPr="000D526A">
        <w:rPr>
          <w:spacing w:val="-6"/>
          <w:lang w:val="en-SG"/>
        </w:rPr>
        <w:t>các đơn vị</w:t>
      </w:r>
      <w:r w:rsidRPr="000D526A">
        <w:rPr>
          <w:spacing w:val="-6"/>
        </w:rPr>
        <w:t xml:space="preserve"> được biết và thực hiện./.</w:t>
      </w:r>
    </w:p>
    <w:tbl>
      <w:tblPr>
        <w:tblW w:w="0" w:type="auto"/>
        <w:tblInd w:w="108" w:type="dxa"/>
        <w:tblLook w:val="04A0" w:firstRow="1" w:lastRow="0" w:firstColumn="1" w:lastColumn="0" w:noHBand="0" w:noVBand="1"/>
      </w:tblPr>
      <w:tblGrid>
        <w:gridCol w:w="4019"/>
        <w:gridCol w:w="418"/>
        <w:gridCol w:w="4527"/>
      </w:tblGrid>
      <w:tr w:rsidR="007D0C51" w:rsidRPr="00A3537D" w14:paraId="3AF3AC8E" w14:textId="77777777" w:rsidTr="0043493C">
        <w:tc>
          <w:tcPr>
            <w:tcW w:w="4111" w:type="dxa"/>
          </w:tcPr>
          <w:p w14:paraId="189C3CEC" w14:textId="77777777" w:rsidR="007D0C51" w:rsidRPr="00A3537D" w:rsidRDefault="007D0C51" w:rsidP="00603BE8">
            <w:pPr>
              <w:ind w:left="-108"/>
              <w:jc w:val="both"/>
              <w:rPr>
                <w:b/>
                <w:i/>
                <w:sz w:val="24"/>
                <w:szCs w:val="24"/>
                <w:lang w:val="pt-BR"/>
              </w:rPr>
            </w:pPr>
            <w:r w:rsidRPr="00A3537D">
              <w:rPr>
                <w:b/>
                <w:i/>
                <w:sz w:val="24"/>
                <w:szCs w:val="24"/>
                <w:lang w:val="pt-BR"/>
              </w:rPr>
              <w:t>Nơi nhận:</w:t>
            </w:r>
          </w:p>
          <w:p w14:paraId="3CD9E022" w14:textId="5BF59AD5" w:rsidR="007D0C51" w:rsidRDefault="007D0C51" w:rsidP="00603BE8">
            <w:pPr>
              <w:ind w:left="-108"/>
              <w:rPr>
                <w:sz w:val="24"/>
                <w:szCs w:val="24"/>
                <w:lang w:val="pt-BR"/>
              </w:rPr>
            </w:pPr>
            <w:r w:rsidRPr="00A3537D">
              <w:rPr>
                <w:sz w:val="24"/>
                <w:szCs w:val="24"/>
                <w:lang w:val="pt-BR"/>
              </w:rPr>
              <w:t xml:space="preserve">- </w:t>
            </w:r>
            <w:r w:rsidR="0043493C" w:rsidRPr="0043493C">
              <w:rPr>
                <w:iCs/>
                <w:sz w:val="24"/>
                <w:szCs w:val="24"/>
                <w:lang w:val="pt-BR"/>
              </w:rPr>
              <w:t xml:space="preserve">Công ty </w:t>
            </w:r>
            <w:r w:rsidR="00CD6D9D">
              <w:rPr>
                <w:iCs/>
                <w:sz w:val="24"/>
                <w:szCs w:val="24"/>
                <w:lang w:val="pt-BR"/>
              </w:rPr>
              <w:t>CP XD Giao thông Yên Bái;</w:t>
            </w:r>
          </w:p>
          <w:p w14:paraId="0D784D40" w14:textId="207033B6" w:rsidR="0043493C" w:rsidRDefault="0043493C" w:rsidP="00603BE8">
            <w:pPr>
              <w:ind w:left="-108"/>
              <w:rPr>
                <w:sz w:val="24"/>
                <w:szCs w:val="24"/>
                <w:lang w:val="pt-BR"/>
              </w:rPr>
            </w:pPr>
            <w:r>
              <w:rPr>
                <w:sz w:val="24"/>
                <w:szCs w:val="24"/>
                <w:lang w:val="pt-BR"/>
              </w:rPr>
              <w:t xml:space="preserve">- </w:t>
            </w:r>
            <w:r w:rsidR="00CD6D9D">
              <w:rPr>
                <w:sz w:val="24"/>
                <w:szCs w:val="24"/>
                <w:lang w:val="pt-BR"/>
              </w:rPr>
              <w:t>Tổng công ty xây dựng Trường Sơn</w:t>
            </w:r>
            <w:r>
              <w:rPr>
                <w:sz w:val="24"/>
                <w:szCs w:val="24"/>
                <w:lang w:val="pt-BR"/>
              </w:rPr>
              <w:t>;</w:t>
            </w:r>
          </w:p>
          <w:p w14:paraId="5B383C02" w14:textId="7B8A2EEB" w:rsidR="0043493C" w:rsidRDefault="0043493C" w:rsidP="00603BE8">
            <w:pPr>
              <w:ind w:left="-108"/>
              <w:rPr>
                <w:sz w:val="24"/>
                <w:szCs w:val="24"/>
                <w:lang w:val="pt-BR"/>
              </w:rPr>
            </w:pPr>
            <w:r>
              <w:rPr>
                <w:sz w:val="24"/>
                <w:szCs w:val="24"/>
                <w:lang w:val="pt-BR"/>
              </w:rPr>
              <w:t>-</w:t>
            </w:r>
            <w:r>
              <w:t xml:space="preserve"> </w:t>
            </w:r>
            <w:r w:rsidRPr="0043493C">
              <w:rPr>
                <w:sz w:val="24"/>
                <w:szCs w:val="24"/>
                <w:lang w:val="pt-BR"/>
              </w:rPr>
              <w:t xml:space="preserve">Công ty TNHH </w:t>
            </w:r>
            <w:r w:rsidR="00CD6D9D">
              <w:rPr>
                <w:sz w:val="24"/>
                <w:szCs w:val="24"/>
                <w:lang w:val="pt-BR"/>
              </w:rPr>
              <w:t>Hiệp Phú</w:t>
            </w:r>
            <w:r>
              <w:rPr>
                <w:sz w:val="24"/>
                <w:szCs w:val="24"/>
                <w:lang w:val="pt-BR"/>
              </w:rPr>
              <w:t>;</w:t>
            </w:r>
          </w:p>
          <w:p w14:paraId="4A73712D" w14:textId="43D33DCA" w:rsidR="007D0C51" w:rsidRPr="00A3537D" w:rsidRDefault="007D0C51" w:rsidP="00603BE8">
            <w:pPr>
              <w:ind w:left="-108"/>
              <w:rPr>
                <w:sz w:val="24"/>
                <w:szCs w:val="24"/>
                <w:lang w:val="pt-BR"/>
              </w:rPr>
            </w:pPr>
            <w:r w:rsidRPr="00A3537D">
              <w:rPr>
                <w:sz w:val="24"/>
                <w:szCs w:val="24"/>
                <w:lang w:val="pt-BR"/>
              </w:rPr>
              <w:t xml:space="preserve">- </w:t>
            </w:r>
            <w:r w:rsidR="00CD6D9D">
              <w:rPr>
                <w:sz w:val="24"/>
                <w:szCs w:val="24"/>
                <w:lang w:val="pt-BR"/>
              </w:rPr>
              <w:t xml:space="preserve">Ban Giám đốc </w:t>
            </w:r>
            <w:r w:rsidRPr="00A3537D">
              <w:rPr>
                <w:sz w:val="24"/>
                <w:szCs w:val="24"/>
                <w:lang w:val="pt-BR"/>
              </w:rPr>
              <w:t xml:space="preserve">Sở; </w:t>
            </w:r>
          </w:p>
          <w:p w14:paraId="49C99959" w14:textId="0C817E04" w:rsidR="007D0C51" w:rsidRPr="00A3537D" w:rsidRDefault="007D0C51" w:rsidP="0043493C">
            <w:pPr>
              <w:tabs>
                <w:tab w:val="left" w:pos="851"/>
              </w:tabs>
              <w:ind w:left="-108"/>
              <w:jc w:val="both"/>
              <w:rPr>
                <w:sz w:val="30"/>
                <w:szCs w:val="28"/>
                <w:lang w:val="pt-BR"/>
              </w:rPr>
            </w:pPr>
            <w:r w:rsidRPr="00A3537D">
              <w:rPr>
                <w:sz w:val="24"/>
                <w:szCs w:val="24"/>
                <w:lang w:val="pt-BR"/>
              </w:rPr>
              <w:t xml:space="preserve">- Lưu: VT, </w:t>
            </w:r>
            <w:r w:rsidR="0043493C">
              <w:rPr>
                <w:sz w:val="24"/>
                <w:szCs w:val="24"/>
                <w:lang w:val="pt-BR"/>
              </w:rPr>
              <w:t>CN</w:t>
            </w:r>
            <w:r w:rsidRPr="00A3537D">
              <w:rPr>
                <w:sz w:val="24"/>
                <w:szCs w:val="24"/>
                <w:vertAlign w:val="subscript"/>
                <w:lang w:val="pt-BR"/>
              </w:rPr>
              <w:t>(</w:t>
            </w:r>
            <w:r w:rsidR="00BE304B">
              <w:rPr>
                <w:sz w:val="24"/>
                <w:szCs w:val="24"/>
                <w:vertAlign w:val="subscript"/>
                <w:lang w:val="pt-BR"/>
              </w:rPr>
              <w:t>M.Cường</w:t>
            </w:r>
            <w:r w:rsidRPr="00A3537D">
              <w:rPr>
                <w:sz w:val="24"/>
                <w:szCs w:val="24"/>
                <w:vertAlign w:val="subscript"/>
                <w:lang w:val="pt-BR"/>
              </w:rPr>
              <w:t>)</w:t>
            </w:r>
            <w:r w:rsidRPr="00A3537D">
              <w:rPr>
                <w:sz w:val="24"/>
                <w:szCs w:val="24"/>
                <w:lang w:val="pt-BR"/>
              </w:rPr>
              <w:t>.</w:t>
            </w:r>
          </w:p>
        </w:tc>
        <w:tc>
          <w:tcPr>
            <w:tcW w:w="425" w:type="dxa"/>
          </w:tcPr>
          <w:p w14:paraId="560CC88B" w14:textId="77777777" w:rsidR="007D0C51" w:rsidRPr="00A3537D" w:rsidRDefault="007D0C51" w:rsidP="00603BE8">
            <w:pPr>
              <w:ind w:left="-102" w:right="-108"/>
              <w:jc w:val="center"/>
              <w:rPr>
                <w:b/>
                <w:sz w:val="28"/>
                <w:szCs w:val="28"/>
                <w:lang w:val="pt-BR"/>
              </w:rPr>
            </w:pPr>
          </w:p>
        </w:tc>
        <w:tc>
          <w:tcPr>
            <w:tcW w:w="4644" w:type="dxa"/>
          </w:tcPr>
          <w:p w14:paraId="437654D6" w14:textId="77777777" w:rsidR="007D0C51" w:rsidRPr="00CD6D9D" w:rsidRDefault="007D0C51" w:rsidP="00603BE8">
            <w:pPr>
              <w:ind w:right="-108"/>
              <w:jc w:val="center"/>
              <w:rPr>
                <w:b/>
                <w:sz w:val="28"/>
                <w:szCs w:val="28"/>
                <w:lang w:val="pt-BR"/>
              </w:rPr>
            </w:pPr>
            <w:r w:rsidRPr="00CD6D9D">
              <w:rPr>
                <w:b/>
                <w:sz w:val="28"/>
                <w:szCs w:val="28"/>
                <w:lang w:val="pt-BR"/>
              </w:rPr>
              <w:t>KT. GIÁM ĐỐC</w:t>
            </w:r>
          </w:p>
          <w:p w14:paraId="2DA17581" w14:textId="77777777" w:rsidR="007D0C51" w:rsidRPr="00CD6D9D" w:rsidRDefault="007D0C51" w:rsidP="00603BE8">
            <w:pPr>
              <w:ind w:right="-108"/>
              <w:jc w:val="center"/>
              <w:rPr>
                <w:b/>
                <w:sz w:val="28"/>
                <w:szCs w:val="28"/>
                <w:lang w:val="pt-BR"/>
              </w:rPr>
            </w:pPr>
            <w:r w:rsidRPr="00CD6D9D">
              <w:rPr>
                <w:b/>
                <w:sz w:val="28"/>
                <w:szCs w:val="28"/>
                <w:lang w:val="pt-BR"/>
              </w:rPr>
              <w:t>PHÓ GIÁM ĐỐC</w:t>
            </w:r>
          </w:p>
          <w:p w14:paraId="26258E96" w14:textId="77777777" w:rsidR="007D0C51" w:rsidRPr="00A3537D" w:rsidRDefault="007D0C51" w:rsidP="00603BE8">
            <w:pPr>
              <w:spacing w:before="20"/>
              <w:ind w:left="-103" w:right="-108"/>
              <w:jc w:val="center"/>
              <w:rPr>
                <w:b/>
                <w:sz w:val="28"/>
                <w:szCs w:val="28"/>
                <w:lang w:val="pt-BR"/>
              </w:rPr>
            </w:pPr>
          </w:p>
          <w:p w14:paraId="09DBD73A" w14:textId="77777777" w:rsidR="007D0C51" w:rsidRPr="00A3537D" w:rsidRDefault="007D0C51" w:rsidP="00603BE8">
            <w:pPr>
              <w:spacing w:before="20"/>
              <w:ind w:left="-103" w:right="-108"/>
              <w:jc w:val="center"/>
              <w:rPr>
                <w:b/>
                <w:sz w:val="28"/>
                <w:szCs w:val="28"/>
                <w:lang w:val="pt-BR"/>
              </w:rPr>
            </w:pPr>
          </w:p>
          <w:p w14:paraId="51DC9187" w14:textId="77777777" w:rsidR="007D0C51" w:rsidRPr="00A3537D" w:rsidRDefault="007D0C51" w:rsidP="00603BE8">
            <w:pPr>
              <w:spacing w:before="20"/>
              <w:ind w:left="-103" w:right="-108"/>
              <w:jc w:val="center"/>
              <w:rPr>
                <w:b/>
                <w:sz w:val="28"/>
                <w:szCs w:val="28"/>
                <w:lang w:val="pt-BR"/>
              </w:rPr>
            </w:pPr>
          </w:p>
          <w:p w14:paraId="15C7D07F" w14:textId="77777777" w:rsidR="007D0C51" w:rsidRPr="00A3537D" w:rsidRDefault="007D0C51" w:rsidP="00603BE8">
            <w:pPr>
              <w:spacing w:before="20"/>
              <w:ind w:left="-103" w:right="-108"/>
              <w:jc w:val="center"/>
              <w:rPr>
                <w:b/>
                <w:sz w:val="28"/>
                <w:szCs w:val="28"/>
                <w:lang w:val="pt-BR"/>
              </w:rPr>
            </w:pPr>
          </w:p>
          <w:p w14:paraId="2D96538E" w14:textId="77777777" w:rsidR="007D0C51" w:rsidRPr="00A3537D" w:rsidRDefault="007D0C51" w:rsidP="00603BE8">
            <w:pPr>
              <w:spacing w:before="20"/>
              <w:ind w:left="-103" w:right="-108"/>
              <w:jc w:val="center"/>
              <w:rPr>
                <w:b/>
                <w:sz w:val="28"/>
                <w:szCs w:val="28"/>
                <w:lang w:val="pt-BR"/>
              </w:rPr>
            </w:pPr>
          </w:p>
          <w:p w14:paraId="7B1049FF" w14:textId="77777777" w:rsidR="007D0C51" w:rsidRPr="00A3537D" w:rsidRDefault="007D0C51" w:rsidP="00B826EB">
            <w:pPr>
              <w:spacing w:before="120"/>
              <w:ind w:right="-108"/>
              <w:jc w:val="center"/>
              <w:rPr>
                <w:sz w:val="30"/>
                <w:szCs w:val="28"/>
                <w:lang w:val="pt-BR"/>
              </w:rPr>
            </w:pPr>
            <w:r>
              <w:rPr>
                <w:b/>
                <w:sz w:val="28"/>
                <w:szCs w:val="28"/>
                <w:lang w:val="pt-BR"/>
              </w:rPr>
              <w:t xml:space="preserve"> </w:t>
            </w:r>
            <w:r w:rsidRPr="00A3537D">
              <w:rPr>
                <w:b/>
                <w:sz w:val="28"/>
                <w:szCs w:val="28"/>
                <w:lang w:val="pt-BR"/>
              </w:rPr>
              <w:t>Hoàng Văn Thuân</w:t>
            </w:r>
          </w:p>
        </w:tc>
      </w:tr>
    </w:tbl>
    <w:p w14:paraId="312F933C" w14:textId="77777777" w:rsidR="009510D2" w:rsidRDefault="009510D2"/>
    <w:sectPr w:rsidR="009510D2" w:rsidSect="00DC5D5C">
      <w:headerReference w:type="default" r:id="rId8"/>
      <w:footerReference w:type="default" r:id="rId9"/>
      <w:pgSz w:w="11907" w:h="16840" w:code="9"/>
      <w:pgMar w:top="1134" w:right="1134" w:bottom="1134" w:left="1701" w:header="0" w:footer="81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02474" w14:textId="77777777" w:rsidR="000A6196" w:rsidRDefault="000A6196">
      <w:r>
        <w:separator/>
      </w:r>
    </w:p>
  </w:endnote>
  <w:endnote w:type="continuationSeparator" w:id="0">
    <w:p w14:paraId="1228BB52" w14:textId="77777777" w:rsidR="000A6196" w:rsidRDefault="000A6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92F2E" w14:textId="77777777" w:rsidR="000A4CE1" w:rsidRDefault="009510D2">
    <w:pPr>
      <w:pStyle w:val="BodyText"/>
      <w:spacing w:before="0" w:line="14" w:lineRule="auto"/>
      <w:ind w:left="0" w:right="0" w:firstLine="0"/>
      <w:jc w:val="left"/>
      <w:rPr>
        <w:sz w:val="20"/>
      </w:rPr>
    </w:pPr>
    <w:r>
      <w:rPr>
        <w:noProof/>
        <w:lang w:val="en-SG" w:eastAsia="en-SG"/>
      </w:rPr>
      <mc:AlternateContent>
        <mc:Choice Requires="wps">
          <w:drawing>
            <wp:anchor distT="0" distB="0" distL="0" distR="0" simplePos="0" relativeHeight="487525888" behindDoc="1" locked="0" layoutInCell="1" allowOverlap="1" wp14:anchorId="3B2E12ED" wp14:editId="7198D4D4">
              <wp:simplePos x="0" y="0"/>
              <wp:positionH relativeFrom="page">
                <wp:posOffset>3882516</wp:posOffset>
              </wp:positionH>
              <wp:positionV relativeFrom="page">
                <wp:posOffset>10038932</wp:posOffset>
              </wp:positionV>
              <wp:extent cx="17145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678A9F9B" w14:textId="77777777" w:rsidR="000A4CE1" w:rsidRDefault="000A4CE1">
                          <w:pPr>
                            <w:spacing w:before="8"/>
                            <w:ind w:left="60"/>
                            <w:rPr>
                              <w:sz w:val="26"/>
                            </w:rPr>
                          </w:pPr>
                        </w:p>
                      </w:txbxContent>
                    </wps:txbx>
                    <wps:bodyPr wrap="square" lIns="0" tIns="0" rIns="0" bIns="0" rtlCol="0">
                      <a:noAutofit/>
                    </wps:bodyPr>
                  </wps:wsp>
                </a:graphicData>
              </a:graphic>
            </wp:anchor>
          </w:drawing>
        </mc:Choice>
        <mc:Fallback xmlns:w16sdtfl="http://schemas.microsoft.com/office/word/2024/wordml/sdtformatlock">
          <w:pict>
            <v:shapetype w14:anchorId="3B2E12ED" id="_x0000_t202" coordsize="21600,21600" o:spt="202" path="m,l,21600r21600,l21600,xe">
              <v:stroke joinstyle="miter"/>
              <v:path gradientshapeok="t" o:connecttype="rect"/>
            </v:shapetype>
            <v:shape id="Textbox 1" o:spid="_x0000_s1026" type="#_x0000_t202" style="position:absolute;margin-left:305.7pt;margin-top:790.45pt;width:13.5pt;height:16.4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" filled="f" stroked="f">
              <v:textbox inset="0,0,0,0">
                <w:txbxContent>
                  <w:p w14:paraId="678A9F9B" w14:textId="77777777" w:rsidR="000A4CE1" w:rsidRDefault="000A4CE1">
                    <w:pPr>
                      <w:spacing w:before="8"/>
                      <w:ind w:left="60"/>
                      <w:rPr>
                        <w:sz w:val="2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ED9C0A" w14:textId="77777777" w:rsidR="000A6196" w:rsidRDefault="000A6196">
      <w:r>
        <w:separator/>
      </w:r>
    </w:p>
  </w:footnote>
  <w:footnote w:type="continuationSeparator" w:id="0">
    <w:p w14:paraId="36B8672D" w14:textId="77777777" w:rsidR="000A6196" w:rsidRDefault="000A6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4338965"/>
      <w:docPartObj>
        <w:docPartGallery w:val="Page Numbers (Top of Page)"/>
        <w:docPartUnique/>
      </w:docPartObj>
    </w:sdtPr>
    <w:sdtEndPr>
      <w:rPr>
        <w:noProof/>
        <w:sz w:val="28"/>
      </w:rPr>
    </w:sdtEndPr>
    <w:sdtContent>
      <w:p w14:paraId="4C0A0AB5" w14:textId="77777777" w:rsidR="00DC5D5C" w:rsidRPr="00DC5D5C" w:rsidRDefault="00DC5D5C">
        <w:pPr>
          <w:pStyle w:val="Header"/>
          <w:jc w:val="center"/>
          <w:rPr>
            <w:sz w:val="28"/>
          </w:rPr>
        </w:pPr>
        <w:r w:rsidRPr="00DC5D5C">
          <w:rPr>
            <w:sz w:val="28"/>
          </w:rPr>
          <w:fldChar w:fldCharType="begin"/>
        </w:r>
        <w:r w:rsidRPr="00DC5D5C">
          <w:rPr>
            <w:sz w:val="28"/>
          </w:rPr>
          <w:instrText xml:space="preserve"> PAGE   \* MERGEFORMAT </w:instrText>
        </w:r>
        <w:r w:rsidRPr="00DC5D5C">
          <w:rPr>
            <w:sz w:val="28"/>
          </w:rPr>
          <w:fldChar w:fldCharType="separate"/>
        </w:r>
        <w:r w:rsidR="00DA2AB2">
          <w:rPr>
            <w:noProof/>
            <w:sz w:val="28"/>
          </w:rPr>
          <w:t>2</w:t>
        </w:r>
        <w:r w:rsidRPr="00DC5D5C">
          <w:rPr>
            <w:noProof/>
            <w:sz w:val="28"/>
          </w:rPr>
          <w:fldChar w:fldCharType="end"/>
        </w:r>
      </w:p>
    </w:sdtContent>
  </w:sdt>
  <w:p w14:paraId="3849A7F5" w14:textId="77777777" w:rsidR="00DC5D5C" w:rsidRDefault="00DC5D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D846FE"/>
    <w:multiLevelType w:val="hybridMultilevel"/>
    <w:tmpl w:val="9E245726"/>
    <w:lvl w:ilvl="0" w:tplc="CC80CBC4">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48C4224">
      <w:numFmt w:val="bullet"/>
      <w:lvlText w:val="•"/>
      <w:lvlJc w:val="left"/>
      <w:pPr>
        <w:ind w:left="605" w:hanging="140"/>
      </w:pPr>
      <w:rPr>
        <w:rFonts w:hint="default"/>
        <w:lang w:val="vi" w:eastAsia="en-US" w:bidi="ar-SA"/>
      </w:rPr>
    </w:lvl>
    <w:lvl w:ilvl="2" w:tplc="D64EE976">
      <w:numFmt w:val="bullet"/>
      <w:lvlText w:val="•"/>
      <w:lvlJc w:val="left"/>
      <w:pPr>
        <w:ind w:left="1031" w:hanging="140"/>
      </w:pPr>
      <w:rPr>
        <w:rFonts w:hint="default"/>
        <w:lang w:val="vi" w:eastAsia="en-US" w:bidi="ar-SA"/>
      </w:rPr>
    </w:lvl>
    <w:lvl w:ilvl="3" w:tplc="098EF85C">
      <w:numFmt w:val="bullet"/>
      <w:lvlText w:val="•"/>
      <w:lvlJc w:val="left"/>
      <w:pPr>
        <w:ind w:left="1456" w:hanging="140"/>
      </w:pPr>
      <w:rPr>
        <w:rFonts w:hint="default"/>
        <w:lang w:val="vi" w:eastAsia="en-US" w:bidi="ar-SA"/>
      </w:rPr>
    </w:lvl>
    <w:lvl w:ilvl="4" w:tplc="71C27B90">
      <w:numFmt w:val="bullet"/>
      <w:lvlText w:val="•"/>
      <w:lvlJc w:val="left"/>
      <w:pPr>
        <w:ind w:left="1882" w:hanging="140"/>
      </w:pPr>
      <w:rPr>
        <w:rFonts w:hint="default"/>
        <w:lang w:val="vi" w:eastAsia="en-US" w:bidi="ar-SA"/>
      </w:rPr>
    </w:lvl>
    <w:lvl w:ilvl="5" w:tplc="AA5CF8F2">
      <w:numFmt w:val="bullet"/>
      <w:lvlText w:val="•"/>
      <w:lvlJc w:val="left"/>
      <w:pPr>
        <w:ind w:left="2308" w:hanging="140"/>
      </w:pPr>
      <w:rPr>
        <w:rFonts w:hint="default"/>
        <w:lang w:val="vi" w:eastAsia="en-US" w:bidi="ar-SA"/>
      </w:rPr>
    </w:lvl>
    <w:lvl w:ilvl="6" w:tplc="0F185BC6">
      <w:numFmt w:val="bullet"/>
      <w:lvlText w:val="•"/>
      <w:lvlJc w:val="left"/>
      <w:pPr>
        <w:ind w:left="2733" w:hanging="140"/>
      </w:pPr>
      <w:rPr>
        <w:rFonts w:hint="default"/>
        <w:lang w:val="vi" w:eastAsia="en-US" w:bidi="ar-SA"/>
      </w:rPr>
    </w:lvl>
    <w:lvl w:ilvl="7" w:tplc="4E8A9A58">
      <w:numFmt w:val="bullet"/>
      <w:lvlText w:val="•"/>
      <w:lvlJc w:val="left"/>
      <w:pPr>
        <w:ind w:left="3159" w:hanging="140"/>
      </w:pPr>
      <w:rPr>
        <w:rFonts w:hint="default"/>
        <w:lang w:val="vi" w:eastAsia="en-US" w:bidi="ar-SA"/>
      </w:rPr>
    </w:lvl>
    <w:lvl w:ilvl="8" w:tplc="AF5CC896">
      <w:numFmt w:val="bullet"/>
      <w:lvlText w:val="•"/>
      <w:lvlJc w:val="left"/>
      <w:pPr>
        <w:ind w:left="3584" w:hanging="140"/>
      </w:pPr>
      <w:rPr>
        <w:rFonts w:hint="default"/>
        <w:lang w:val="vi" w:eastAsia="en-US" w:bidi="ar-SA"/>
      </w:rPr>
    </w:lvl>
  </w:abstractNum>
  <w:abstractNum w:abstractNumId="1" w15:restartNumberingAfterBreak="0">
    <w:nsid w:val="6E7F5C31"/>
    <w:multiLevelType w:val="hybridMultilevel"/>
    <w:tmpl w:val="F99673B6"/>
    <w:lvl w:ilvl="0" w:tplc="AAE46A28">
      <w:start w:val="1"/>
      <w:numFmt w:val="upperRoman"/>
      <w:lvlText w:val="%1."/>
      <w:lvlJc w:val="left"/>
      <w:pPr>
        <w:ind w:left="1112"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0764E574">
      <w:start w:val="1"/>
      <w:numFmt w:val="decimal"/>
      <w:lvlText w:val="%2."/>
      <w:lvlJc w:val="left"/>
      <w:pPr>
        <w:ind w:left="162" w:hanging="308"/>
        <w:jc w:val="left"/>
      </w:pPr>
      <w:rPr>
        <w:rFonts w:ascii="Times New Roman" w:eastAsia="Times New Roman" w:hAnsi="Times New Roman" w:cs="Times New Roman" w:hint="default"/>
        <w:b/>
        <w:bCs/>
        <w:i w:val="0"/>
        <w:iCs w:val="0"/>
        <w:spacing w:val="-4"/>
        <w:w w:val="100"/>
        <w:sz w:val="28"/>
        <w:szCs w:val="28"/>
        <w:lang w:val="vi" w:eastAsia="en-US" w:bidi="ar-SA"/>
      </w:rPr>
    </w:lvl>
    <w:lvl w:ilvl="2" w:tplc="5714F87E">
      <w:numFmt w:val="bullet"/>
      <w:lvlText w:val="-"/>
      <w:lvlJc w:val="left"/>
      <w:pPr>
        <w:ind w:left="162" w:hanging="202"/>
      </w:pPr>
      <w:rPr>
        <w:rFonts w:ascii="Times New Roman" w:eastAsia="Times New Roman" w:hAnsi="Times New Roman" w:cs="Times New Roman" w:hint="default"/>
        <w:b w:val="0"/>
        <w:bCs w:val="0"/>
        <w:i w:val="0"/>
        <w:iCs w:val="0"/>
        <w:spacing w:val="0"/>
        <w:w w:val="100"/>
        <w:sz w:val="28"/>
        <w:szCs w:val="28"/>
        <w:lang w:val="vi" w:eastAsia="en-US" w:bidi="ar-SA"/>
      </w:rPr>
    </w:lvl>
    <w:lvl w:ilvl="3" w:tplc="B750EFAE">
      <w:numFmt w:val="bullet"/>
      <w:lvlText w:val="•"/>
      <w:lvlJc w:val="left"/>
      <w:pPr>
        <w:ind w:left="2308" w:hanging="202"/>
      </w:pPr>
      <w:rPr>
        <w:rFonts w:hint="default"/>
        <w:lang w:val="vi" w:eastAsia="en-US" w:bidi="ar-SA"/>
      </w:rPr>
    </w:lvl>
    <w:lvl w:ilvl="4" w:tplc="AED013FA">
      <w:numFmt w:val="bullet"/>
      <w:lvlText w:val="•"/>
      <w:lvlJc w:val="left"/>
      <w:pPr>
        <w:ind w:left="3456" w:hanging="202"/>
      </w:pPr>
      <w:rPr>
        <w:rFonts w:hint="default"/>
        <w:lang w:val="vi" w:eastAsia="en-US" w:bidi="ar-SA"/>
      </w:rPr>
    </w:lvl>
    <w:lvl w:ilvl="5" w:tplc="E6980EEE">
      <w:numFmt w:val="bullet"/>
      <w:lvlText w:val="•"/>
      <w:lvlJc w:val="left"/>
      <w:pPr>
        <w:ind w:left="4604" w:hanging="202"/>
      </w:pPr>
      <w:rPr>
        <w:rFonts w:hint="default"/>
        <w:lang w:val="vi" w:eastAsia="en-US" w:bidi="ar-SA"/>
      </w:rPr>
    </w:lvl>
    <w:lvl w:ilvl="6" w:tplc="33886198">
      <w:numFmt w:val="bullet"/>
      <w:lvlText w:val="•"/>
      <w:lvlJc w:val="left"/>
      <w:pPr>
        <w:ind w:left="5753" w:hanging="202"/>
      </w:pPr>
      <w:rPr>
        <w:rFonts w:hint="default"/>
        <w:lang w:val="vi" w:eastAsia="en-US" w:bidi="ar-SA"/>
      </w:rPr>
    </w:lvl>
    <w:lvl w:ilvl="7" w:tplc="6EF66422">
      <w:numFmt w:val="bullet"/>
      <w:lvlText w:val="•"/>
      <w:lvlJc w:val="left"/>
      <w:pPr>
        <w:ind w:left="6901" w:hanging="202"/>
      </w:pPr>
      <w:rPr>
        <w:rFonts w:hint="default"/>
        <w:lang w:val="vi" w:eastAsia="en-US" w:bidi="ar-SA"/>
      </w:rPr>
    </w:lvl>
    <w:lvl w:ilvl="8" w:tplc="E11CA40E">
      <w:numFmt w:val="bullet"/>
      <w:lvlText w:val="•"/>
      <w:lvlJc w:val="left"/>
      <w:pPr>
        <w:ind w:left="8049" w:hanging="202"/>
      </w:pPr>
      <w:rPr>
        <w:rFonts w:hint="default"/>
        <w:lang w:val="vi" w:eastAsia="en-US" w:bidi="ar-SA"/>
      </w:rPr>
    </w:lvl>
  </w:abstractNum>
  <w:num w:numId="1" w16cid:durableId="1399596544">
    <w:abstractNumId w:val="0"/>
  </w:num>
  <w:num w:numId="2" w16cid:durableId="1798647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visionView w:markup="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CE1"/>
    <w:rsid w:val="00007CB0"/>
    <w:rsid w:val="0006122D"/>
    <w:rsid w:val="00097598"/>
    <w:rsid w:val="000A4CE1"/>
    <w:rsid w:val="000A6196"/>
    <w:rsid w:val="000D526A"/>
    <w:rsid w:val="00103362"/>
    <w:rsid w:val="00124CDD"/>
    <w:rsid w:val="0016436B"/>
    <w:rsid w:val="00216496"/>
    <w:rsid w:val="0031530E"/>
    <w:rsid w:val="003749B7"/>
    <w:rsid w:val="00394FF5"/>
    <w:rsid w:val="0043493C"/>
    <w:rsid w:val="00467D22"/>
    <w:rsid w:val="004A3FAC"/>
    <w:rsid w:val="005544E4"/>
    <w:rsid w:val="005A62C1"/>
    <w:rsid w:val="005C0950"/>
    <w:rsid w:val="005C1244"/>
    <w:rsid w:val="005D1652"/>
    <w:rsid w:val="006766B7"/>
    <w:rsid w:val="00713D8F"/>
    <w:rsid w:val="00751E65"/>
    <w:rsid w:val="00791A50"/>
    <w:rsid w:val="007B773F"/>
    <w:rsid w:val="007D0C51"/>
    <w:rsid w:val="007E5B63"/>
    <w:rsid w:val="00815CC7"/>
    <w:rsid w:val="0082332D"/>
    <w:rsid w:val="00824DBE"/>
    <w:rsid w:val="00896201"/>
    <w:rsid w:val="009510D2"/>
    <w:rsid w:val="00962851"/>
    <w:rsid w:val="00984FA4"/>
    <w:rsid w:val="009E219C"/>
    <w:rsid w:val="009F3B09"/>
    <w:rsid w:val="00AC3C6D"/>
    <w:rsid w:val="00B2038B"/>
    <w:rsid w:val="00B605BF"/>
    <w:rsid w:val="00B826EB"/>
    <w:rsid w:val="00B92F4B"/>
    <w:rsid w:val="00BE304B"/>
    <w:rsid w:val="00BF347C"/>
    <w:rsid w:val="00C071A2"/>
    <w:rsid w:val="00C078BF"/>
    <w:rsid w:val="00CA4AF8"/>
    <w:rsid w:val="00CD6D9D"/>
    <w:rsid w:val="00D366C7"/>
    <w:rsid w:val="00DA2AB2"/>
    <w:rsid w:val="00DB1798"/>
    <w:rsid w:val="00DC5D5C"/>
    <w:rsid w:val="00DE6383"/>
    <w:rsid w:val="00DE73A3"/>
    <w:rsid w:val="00DF6738"/>
    <w:rsid w:val="00EB1C38"/>
    <w:rsid w:val="00EC6B39"/>
    <w:rsid w:val="00EE4338"/>
    <w:rsid w:val="00EF54F1"/>
    <w:rsid w:val="00F13639"/>
    <w:rsid w:val="00F31144"/>
    <w:rsid w:val="00FA795C"/>
    <w:rsid w:val="00FD5FAC"/>
    <w:rsid w:val="00FE776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BB7AD"/>
  <w15:docId w15:val="{1AD81622-6A2D-49B7-B6C7-35611C15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60" w:hanging="27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162" w:right="1108" w:firstLine="719"/>
      <w:jc w:val="both"/>
    </w:pPr>
    <w:rPr>
      <w:sz w:val="28"/>
      <w:szCs w:val="28"/>
    </w:rPr>
  </w:style>
  <w:style w:type="paragraph" w:styleId="ListParagraph">
    <w:name w:val="List Paragraph"/>
    <w:basedOn w:val="Normal"/>
    <w:uiPriority w:val="1"/>
    <w:qFormat/>
    <w:pPr>
      <w:spacing w:before="4"/>
      <w:ind w:left="162"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15CC7"/>
    <w:pPr>
      <w:tabs>
        <w:tab w:val="center" w:pos="4513"/>
        <w:tab w:val="right" w:pos="9026"/>
      </w:tabs>
    </w:pPr>
  </w:style>
  <w:style w:type="character" w:customStyle="1" w:styleId="HeaderChar">
    <w:name w:val="Header Char"/>
    <w:basedOn w:val="DefaultParagraphFont"/>
    <w:link w:val="Header"/>
    <w:uiPriority w:val="99"/>
    <w:rsid w:val="00815CC7"/>
    <w:rPr>
      <w:rFonts w:ascii="Times New Roman" w:eastAsia="Times New Roman" w:hAnsi="Times New Roman" w:cs="Times New Roman"/>
      <w:lang w:val="vi"/>
    </w:rPr>
  </w:style>
  <w:style w:type="paragraph" w:styleId="Footer">
    <w:name w:val="footer"/>
    <w:basedOn w:val="Normal"/>
    <w:link w:val="FooterChar"/>
    <w:uiPriority w:val="99"/>
    <w:unhideWhenUsed/>
    <w:rsid w:val="00815CC7"/>
    <w:pPr>
      <w:tabs>
        <w:tab w:val="center" w:pos="4513"/>
        <w:tab w:val="right" w:pos="9026"/>
      </w:tabs>
    </w:pPr>
  </w:style>
  <w:style w:type="character" w:customStyle="1" w:styleId="FooterChar">
    <w:name w:val="Footer Char"/>
    <w:basedOn w:val="DefaultParagraphFont"/>
    <w:link w:val="Footer"/>
    <w:uiPriority w:val="99"/>
    <w:rsid w:val="00815CC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34B747-5D7F-4500-A69A-0FE1317CC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889</Words>
  <Characters>3245</Characters>
  <Application>Microsoft Office Word</Application>
  <DocSecurity>0</DocSecurity>
  <Lines>83</Lines>
  <Paragraphs>36</Paragraphs>
  <ScaleCrop>false</ScaleCrop>
  <HeadingPairs>
    <vt:vector size="2" baseType="variant">
      <vt:variant>
        <vt:lpstr>Title</vt:lpstr>
      </vt:variant>
      <vt:variant>
        <vt:i4>1</vt:i4>
      </vt:variant>
    </vt:vector>
  </HeadingPairs>
  <TitlesOfParts>
    <vt:vector size="1" baseType="lpstr">
      <vt:lpstr>Së tn vµ m«i tr­êng                   céng hoµ x• héi chñ nghÜa viÖt nam</vt:lpstr>
    </vt:vector>
  </TitlesOfParts>
  <Company>HP</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tn vµ m«i tr­êng                   céng hoµ x• héi chñ nghÜa viÖt nam</dc:title>
  <dc:creator>User</dc:creator>
  <cp:lastModifiedBy>John Scott</cp:lastModifiedBy>
  <cp:revision>9</cp:revision>
  <cp:lastPrinted>2024-10-14T02:14:00Z</cp:lastPrinted>
  <dcterms:created xsi:type="dcterms:W3CDTF">2026-04-09T01:51:00Z</dcterms:created>
  <dcterms:modified xsi:type="dcterms:W3CDTF">2026-04-09T04:03:00Z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2020-12-22T00:00:00Z</vt:filetime>
  </property>
  <property fmtid="{D5CDD505-2E9C-101B-9397-08002B2CF9AE}" pid="3" name="Creator">
    <vt:lpwstr>Microsoft® Word 2010</vt:lpwstr>
  </property>
  <property fmtid="{D5CDD505-2E9C-101B-9397-08002B2CF9AE}" pid="4" name="LastSaved">
    <vt:filetime>2024-10-14T00:00:00Z</vt:filetime>
  </property>
  <property fmtid="{D5CDD505-2E9C-101B-9397-08002B2CF9AE}" pid="5" name="Producer">
    <vt:lpwstr>VGCACrypto 1.0.11 ©2014 VGCA - Ban Co yeu Chinh phu</vt:lpwstr>
  </property>
</Properties>
</file>