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Layout w:type="fixed"/>
        <w:tblLook w:val="01E0" w:firstRow="1" w:lastRow="1" w:firstColumn="1" w:lastColumn="1" w:noHBand="0" w:noVBand="0"/>
      </w:tblPr>
      <w:tblGrid>
        <w:gridCol w:w="3402"/>
        <w:gridCol w:w="5954"/>
      </w:tblGrid>
      <w:tr w:rsidR="006B3812" w:rsidRPr="00370764" w14:paraId="676C498E" w14:textId="77777777" w:rsidTr="00072170">
        <w:tc>
          <w:tcPr>
            <w:tcW w:w="3402" w:type="dxa"/>
          </w:tcPr>
          <w:p w14:paraId="78C6F450" w14:textId="77777777" w:rsidR="006B3812" w:rsidRPr="00370764" w:rsidRDefault="006B3812" w:rsidP="00F36855">
            <w:pPr>
              <w:jc w:val="center"/>
              <w:rPr>
                <w:rFonts w:ascii="Times New Roman" w:hAnsi="Times New Roman"/>
                <w:sz w:val="26"/>
                <w:szCs w:val="26"/>
              </w:rPr>
            </w:pPr>
            <w:r w:rsidRPr="00370764">
              <w:rPr>
                <w:rFonts w:ascii="Times New Roman" w:hAnsi="Times New Roman"/>
                <w:sz w:val="26"/>
                <w:szCs w:val="26"/>
              </w:rPr>
              <w:t xml:space="preserve">UBND TỈNH </w:t>
            </w:r>
            <w:r w:rsidR="00325672" w:rsidRPr="00370764">
              <w:rPr>
                <w:rFonts w:ascii="Times New Roman" w:hAnsi="Times New Roman"/>
                <w:sz w:val="26"/>
                <w:szCs w:val="26"/>
              </w:rPr>
              <w:t>LÀO CAI</w:t>
            </w:r>
          </w:p>
        </w:tc>
        <w:tc>
          <w:tcPr>
            <w:tcW w:w="5954" w:type="dxa"/>
          </w:tcPr>
          <w:p w14:paraId="039788EB" w14:textId="77777777" w:rsidR="006B3812" w:rsidRPr="00370764" w:rsidRDefault="006B3812" w:rsidP="00F36855">
            <w:pPr>
              <w:jc w:val="center"/>
              <w:rPr>
                <w:rFonts w:ascii="Times New Roman" w:hAnsi="Times New Roman"/>
                <w:b/>
                <w:sz w:val="26"/>
                <w:szCs w:val="26"/>
              </w:rPr>
            </w:pPr>
            <w:r w:rsidRPr="00370764">
              <w:rPr>
                <w:rFonts w:ascii="Times New Roman" w:hAnsi="Times New Roman"/>
                <w:b/>
                <w:bCs/>
                <w:sz w:val="26"/>
                <w:szCs w:val="26"/>
              </w:rPr>
              <w:t>CỘNG HÒA XÃ HỘI CHỦ NGHĨA VIỆT NAM</w:t>
            </w:r>
          </w:p>
        </w:tc>
      </w:tr>
      <w:tr w:rsidR="006B3812" w:rsidRPr="00370764" w14:paraId="57E888B2" w14:textId="77777777" w:rsidTr="00072170">
        <w:tc>
          <w:tcPr>
            <w:tcW w:w="3402" w:type="dxa"/>
          </w:tcPr>
          <w:p w14:paraId="404EB08A" w14:textId="77777777" w:rsidR="006B3812" w:rsidRPr="00370764" w:rsidRDefault="006B3812" w:rsidP="00F36855">
            <w:pPr>
              <w:jc w:val="center"/>
              <w:rPr>
                <w:rFonts w:ascii="Times New Roman" w:hAnsi="Times New Roman"/>
                <w:sz w:val="26"/>
                <w:szCs w:val="26"/>
              </w:rPr>
            </w:pPr>
            <w:r w:rsidRPr="00370764">
              <w:rPr>
                <w:rFonts w:ascii="Times New Roman" w:hAnsi="Times New Roman"/>
                <w:b/>
                <w:bCs/>
                <w:sz w:val="26"/>
                <w:szCs w:val="26"/>
              </w:rPr>
              <w:t>SỞ CÔNG THƯƠNG</w:t>
            </w:r>
          </w:p>
        </w:tc>
        <w:tc>
          <w:tcPr>
            <w:tcW w:w="5954" w:type="dxa"/>
          </w:tcPr>
          <w:p w14:paraId="25D783D0" w14:textId="77777777" w:rsidR="006B3812" w:rsidRPr="00370764" w:rsidRDefault="006B3812" w:rsidP="006B3812">
            <w:pPr>
              <w:jc w:val="center"/>
              <w:rPr>
                <w:rFonts w:ascii="Times New Roman" w:hAnsi="Times New Roman"/>
                <w:b/>
                <w:bCs/>
              </w:rPr>
            </w:pPr>
            <w:r w:rsidRPr="00370764">
              <w:rPr>
                <w:rFonts w:ascii="Times New Roman" w:hAnsi="Times New Roman"/>
                <w:b/>
                <w:bCs/>
              </w:rPr>
              <w:t>Độc lập – Tự do – Hạnh phúc</w:t>
            </w:r>
          </w:p>
        </w:tc>
      </w:tr>
      <w:tr w:rsidR="006B3812" w:rsidRPr="00370764" w14:paraId="21675C49" w14:textId="77777777" w:rsidTr="00072170">
        <w:tc>
          <w:tcPr>
            <w:tcW w:w="3402" w:type="dxa"/>
          </w:tcPr>
          <w:p w14:paraId="0ED0EF1B" w14:textId="77777777" w:rsidR="006B3812" w:rsidRPr="00370764" w:rsidRDefault="002740AD" w:rsidP="00834577">
            <w:pPr>
              <w:spacing w:before="120"/>
              <w:jc w:val="center"/>
              <w:rPr>
                <w:rFonts w:ascii="Times New Roman" w:hAnsi="Times New Roman"/>
                <w:b/>
                <w:bCs/>
                <w:szCs w:val="28"/>
              </w:rPr>
            </w:pPr>
            <w:r>
              <w:rPr>
                <w:rFonts w:ascii="Times New Roman" w:hAnsi="Times New Roman"/>
                <w:noProof/>
                <w:sz w:val="26"/>
                <w:lang w:val="en-SG" w:eastAsia="en-SG"/>
                <w:szCs w:val="26"/>
              </w:rPr>
              <mc:AlternateContent>
                <mc:Choice Requires="wps">
                  <w:drawing>
                    <wp:anchor distT="0" distB="0" distL="114300" distR="114300" simplePos="0" relativeHeight="251657216" behindDoc="0" locked="0" layoutInCell="1" allowOverlap="1" wp14:anchorId="7BE94725" wp14:editId="063027CB">
                      <wp:simplePos x="0" y="0"/>
                      <wp:positionH relativeFrom="column">
                        <wp:posOffset>579436</wp:posOffset>
                      </wp:positionH>
                      <wp:positionV relativeFrom="paragraph">
                        <wp:posOffset>1905</wp:posOffset>
                      </wp:positionV>
                      <wp:extent cx="9144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516E86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6pt,.15pt" to="11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"/>
                  </w:pict>
                </mc:Fallback>
              </mc:AlternateContent>
            </w:r>
            <w:r w:rsidR="006D09E8" w:rsidRPr="00370764">
              <w:rPr>
                <w:rFonts w:ascii="Times New Roman" w:hAnsi="Times New Roman"/>
                <w:szCs w:val="26"/>
                <w:sz w:val="26"/>
              </w:rPr>
              <w:t xml:space="preserve">Số:       </w:t>
            </w:r>
            <w:r w:rsidR="00F37B2B">
              <w:rPr>
                <w:rFonts w:ascii="Times New Roman" w:hAnsi="Times New Roman"/>
                <w:szCs w:val="26"/>
                <w:sz w:val="26"/>
              </w:rPr>
              <w:t xml:space="preserve"> </w:t>
            </w:r>
            <w:r w:rsidR="006D09E8" w:rsidRPr="00370764">
              <w:rPr>
                <w:rFonts w:ascii="Times New Roman" w:hAnsi="Times New Roman"/>
                <w:szCs w:val="26"/>
                <w:sz w:val="26"/>
              </w:rPr>
              <w:t xml:space="preserve"> </w:t>
            </w:r>
            <w:r w:rsidR="00F03188" w:rsidRPr="00370764">
              <w:rPr>
                <w:rFonts w:ascii="Times New Roman" w:hAnsi="Times New Roman"/>
                <w:szCs w:val="26"/>
                <w:sz w:val="26"/>
              </w:rPr>
              <w:t xml:space="preserve"> </w:t>
            </w:r>
            <w:r w:rsidR="006D09E8" w:rsidRPr="00370764">
              <w:rPr>
                <w:rFonts w:ascii="Times New Roman" w:hAnsi="Times New Roman"/>
                <w:szCs w:val="26"/>
                <w:sz w:val="26"/>
              </w:rPr>
              <w:t xml:space="preserve"> </w:t>
            </w:r>
            <w:r w:rsidR="006B3812" w:rsidRPr="00370764">
              <w:rPr>
                <w:rFonts w:ascii="Times New Roman" w:hAnsi="Times New Roman"/>
                <w:szCs w:val="26"/>
                <w:sz w:val="26"/>
              </w:rPr>
              <w:t>/SCT-</w:t>
            </w:r>
            <w:r w:rsidR="00325672" w:rsidRPr="00370764">
              <w:rPr>
                <w:rFonts w:ascii="Times New Roman" w:hAnsi="Times New Roman"/>
                <w:szCs w:val="26"/>
                <w:sz w:val="26"/>
              </w:rPr>
              <w:t>CN</w:t>
            </w:r>
          </w:p>
        </w:tc>
        <w:tc>
          <w:tcPr>
            <w:tcW w:w="5954" w:type="dxa"/>
          </w:tcPr>
          <w:p w14:paraId="00719B81" w14:textId="007354A4" w:rsidR="006B3812" w:rsidRPr="00370764" w:rsidRDefault="002740AD" w:rsidP="00834577">
            <w:pPr>
              <w:spacing w:before="120"/>
              <w:jc w:val="center"/>
              <w:rPr>
                <w:rFonts w:ascii="Times New Roman" w:hAnsi="Times New Roman"/>
                <w:b/>
                <w:bCs/>
                <w:i/>
                <w:szCs w:val="28"/>
              </w:rPr>
            </w:pPr>
            <w:r>
              <w:rPr>
                <w:rFonts w:ascii="Times New Roman" w:hAnsi="Times New Roman"/>
                <w:noProof/>
                <w:sz w:val="26"/>
                <w:lang w:val="en-SG" w:eastAsia="en-SG"/>
                <w:szCs w:val="26"/>
              </w:rPr>
              <mc:AlternateContent>
                <mc:Choice Requires="wps">
                  <w:drawing>
                    <wp:anchor distT="0" distB="0" distL="114300" distR="114300" simplePos="0" relativeHeight="251658240" behindDoc="0" locked="0" layoutInCell="1" allowOverlap="1" wp14:anchorId="2DD88C89" wp14:editId="3081675A">
                      <wp:simplePos x="0" y="0"/>
                      <wp:positionH relativeFrom="column">
                        <wp:posOffset>746911</wp:posOffset>
                      </wp:positionH>
                      <wp:positionV relativeFrom="paragraph">
                        <wp:posOffset>29977</wp:posOffset>
                      </wp:positionV>
                      <wp:extent cx="2159779"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77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69C75F9"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35pt" to="228.8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"/>
                  </w:pict>
                </mc:Fallback>
              </mc:AlternateContent>
            </w:r>
            <w:r w:rsidR="00F772F7" w:rsidRPr="00370764">
              <w:rPr>
                <w:rFonts w:ascii="Times New Roman" w:hAnsi="Times New Roman"/>
                <w:i/>
                <w:szCs w:val="26"/>
                <w:sz w:val="26"/>
              </w:rPr>
              <w:t>Lào Cai</w:t>
            </w:r>
            <w:r w:rsidR="006B3812" w:rsidRPr="00370764">
              <w:rPr>
                <w:rFonts w:ascii="Times New Roman" w:hAnsi="Times New Roman"/>
                <w:i/>
                <w:szCs w:val="26"/>
                <w:sz w:val="26"/>
              </w:rPr>
              <w:t xml:space="preserve">, ngày  </w:t>
            </w:r>
            <w:r w:rsidR="006D09E8" w:rsidRPr="00370764">
              <w:rPr>
                <w:rFonts w:ascii="Times New Roman" w:hAnsi="Times New Roman"/>
                <w:i/>
                <w:szCs w:val="26"/>
                <w:sz w:val="26"/>
              </w:rPr>
              <w:t xml:space="preserve">  </w:t>
            </w:r>
            <w:r w:rsidR="00EC7AA6" w:rsidRPr="00370764">
              <w:rPr>
                <w:rFonts w:ascii="Times New Roman" w:hAnsi="Times New Roman"/>
                <w:i/>
                <w:szCs w:val="26"/>
                <w:sz w:val="26"/>
              </w:rPr>
              <w:t xml:space="preserve"> </w:t>
            </w:r>
            <w:r w:rsidR="006B3812" w:rsidRPr="00370764">
              <w:rPr>
                <w:rFonts w:ascii="Times New Roman" w:hAnsi="Times New Roman"/>
                <w:i/>
                <w:szCs w:val="26"/>
                <w:sz w:val="26"/>
              </w:rPr>
              <w:t xml:space="preserve"> tháng</w:t>
            </w:r>
            <w:r w:rsidR="006D09E8" w:rsidRPr="00370764">
              <w:rPr>
                <w:rFonts w:ascii="Times New Roman" w:hAnsi="Times New Roman"/>
                <w:i/>
                <w:szCs w:val="26"/>
                <w:lang w:val="vi-VN"/>
                <w:sz w:val="26"/>
              </w:rPr>
              <w:t xml:space="preserve"> </w:t>
            </w:r>
            <w:r w:rsidR="00E10C49" w:rsidRPr="00370764">
              <w:rPr>
                <w:rFonts w:ascii="Times New Roman" w:hAnsi="Times New Roman"/>
                <w:i/>
                <w:szCs w:val="26"/>
                <w:sz w:val="26"/>
              </w:rPr>
              <w:t>9</w:t>
            </w:r>
            <w:r w:rsidR="006B3812" w:rsidRPr="00370764">
              <w:rPr>
                <w:rFonts w:ascii="Times New Roman" w:hAnsi="Times New Roman"/>
                <w:i/>
                <w:szCs w:val="26"/>
                <w:lang w:val="vi-VN"/>
                <w:sz w:val="26"/>
              </w:rPr>
              <w:t xml:space="preserve"> </w:t>
            </w:r>
            <w:r w:rsidR="006B3812" w:rsidRPr="00370764">
              <w:rPr>
                <w:rFonts w:ascii="Times New Roman" w:hAnsi="Times New Roman"/>
                <w:i/>
                <w:szCs w:val="26"/>
                <w:sz w:val="26"/>
              </w:rPr>
              <w:t>năm 202</w:t>
            </w:r>
            <w:r w:rsidR="00E10C49" w:rsidRPr="00370764">
              <w:rPr>
                <w:rFonts w:ascii="Times New Roman" w:hAnsi="Times New Roman"/>
                <w:i/>
                <w:szCs w:val="26"/>
                <w:sz w:val="26"/>
              </w:rPr>
              <w:t>6</w:t>
            </w:r>
          </w:p>
        </w:tc>
      </w:tr>
      <w:tr w:rsidR="006B3812" w:rsidRPr="00370764" w14:paraId="2588D1D5" w14:textId="77777777" w:rsidTr="00072170">
        <w:tc>
          <w:tcPr>
            <w:tcW w:w="3402" w:type="dxa"/>
          </w:tcPr>
          <w:p w14:paraId="154C2DBF" w14:textId="77777777" w:rsidR="006B3812" w:rsidRPr="00370764" w:rsidRDefault="006B3812" w:rsidP="001378E5">
            <w:pPr>
              <w:tabs>
                <w:tab w:val="left" w:pos="7296"/>
              </w:tabs>
              <w:spacing w:before="120"/>
              <w:jc w:val="center"/>
              <w:rPr>
                <w:rFonts w:ascii="Times New Roman" w:hAnsi="Times New Roman"/>
                <w:sz w:val="24"/>
                <w:lang w:val="vi-VN"/>
              </w:rPr>
            </w:pPr>
            <w:r w:rsidRPr="00370764">
              <w:rPr>
                <w:rFonts w:ascii="Times New Roman" w:hAnsi="Times New Roman"/>
                <w:sz w:val="24"/>
              </w:rPr>
              <w:t>V/v hoàn thiện, bổ sung hồ sơ đề nghị cấp Giấy phép vận chuyển hàng hóa nguy hiểm</w:t>
            </w:r>
            <w:r w:rsidRPr="00370764">
              <w:rPr>
                <w:rFonts w:ascii="Times New Roman" w:hAnsi="Times New Roman"/>
                <w:sz w:val="24"/>
                <w:lang w:val="vi-VN"/>
              </w:rPr>
            </w:r>
            <w:r w:rsidR="00F772F7" w:rsidRPr="00370764">
              <w:rPr>
                <w:rFonts w:ascii="Times New Roman" w:hAnsi="Times New Roman"/>
                <w:sz w:val="24"/>
              </w:rPr>
            </w:r>
            <w:r w:rsidR="001378E5" w:rsidRPr="00370764">
              <w:rPr>
                <w:rFonts w:ascii="Times New Roman" w:hAnsi="Times New Roman"/>
                <w:sz w:val="24"/>
              </w:rPr>
            </w:r>
            <w:r w:rsidR="00325672" w:rsidRPr="00370764">
              <w:rPr>
                <w:rFonts w:ascii="Times New Roman" w:hAnsi="Times New Roman"/>
                <w:sz w:val="24"/>
              </w:rPr>
            </w:r>
            <w:r w:rsidR="00596355" w:rsidRPr="00370764">
              <w:rPr>
                <w:rFonts w:ascii="Times New Roman" w:hAnsi="Times New Roman"/>
                <w:sz w:val="24"/>
                <w:lang w:val="vi-VN"/>
              </w:rPr>
            </w:r>
            <w:r w:rsidR="00670C87" w:rsidRPr="00370764">
              <w:rPr>
                <w:rFonts w:ascii="Times New Roman" w:hAnsi="Times New Roman"/>
                <w:sz w:val="24"/>
              </w:rPr>
            </w:r>
            <w:r w:rsidR="000B265B" w:rsidRPr="00370764">
              <w:rPr>
                <w:rFonts w:ascii="Times New Roman" w:hAnsi="Times New Roman"/>
                <w:sz w:val="24"/>
              </w:rPr>
            </w:r>
          </w:p>
        </w:tc>
        <w:tc>
          <w:tcPr>
            <w:tcW w:w="5954" w:type="dxa"/>
          </w:tcPr>
          <w:p w14:paraId="2683B378" w14:textId="77777777" w:rsidR="006B3812" w:rsidRPr="00370764" w:rsidRDefault="006B3812" w:rsidP="00F36855">
            <w:pPr>
              <w:jc w:val="center"/>
              <w:rPr>
                <w:rFonts w:ascii="Times New Roman" w:hAnsi="Times New Roman"/>
                <w:i/>
                <w:iCs/>
                <w:szCs w:val="28"/>
              </w:rPr>
            </w:pPr>
          </w:p>
        </w:tc>
      </w:tr>
    </w:tbl>
    <w:p w14:paraId="0CE6A24D" w14:textId="77777777" w:rsidR="00EC7AA6" w:rsidRPr="00370764" w:rsidRDefault="00EC7AA6" w:rsidP="00EC7AA6">
      <w:pPr>
        <w:spacing w:before="40"/>
        <w:rPr>
          <w:rFonts w:ascii="Times New Roman" w:hAnsi="Times New Roman"/>
          <w:bCs/>
          <w:sz w:val="44"/>
          <w:szCs w:val="40"/>
        </w:rPr>
      </w:pPr>
    </w:p>
    <w:p w14:paraId="06ED0B80" w14:textId="77777777" w:rsidR="009E7FD3" w:rsidRPr="00370764" w:rsidRDefault="009E7FD3" w:rsidP="009E7FD3">
      <w:pPr>
        <w:spacing w:before="40" w:line="288" w:lineRule="auto"/>
        <w:jc w:val="center"/>
        <w:rPr>
          <w:rFonts w:ascii="Times New Roman" w:hAnsi="Times New Roman"/>
          <w:bCs/>
        </w:rPr>
      </w:pPr>
      <w:r w:rsidRPr="00370764">
        <w:rPr>
          <w:rFonts w:ascii="Times New Roman" w:hAnsi="Times New Roman"/>
          <w:bCs/>
        </w:rPr>
        <w:t>Kính gửi: Chi nhánh số 1 - Công ty cổ phần Xuất nhập khẩu Sợi Phương Nam</w:t>
      </w:r>
      <w:r w:rsidR="005D7FBF" w:rsidRPr="00370764">
        <w:rPr>
          <w:rFonts w:ascii="Times New Roman" w:hAnsi="Times New Roman"/>
          <w:color w:val="000000"/>
          <w:szCs w:val="28"/>
        </w:rPr>
      </w:r>
      <w:r w:rsidR="00370764" w:rsidRPr="00370764">
        <w:rPr>
          <w:rFonts w:ascii="Times New Roman" w:hAnsi="Times New Roman"/>
        </w:rPr>
      </w:r>
    </w:p>
    <w:p w14:paraId="4EDEED13" w14:textId="77777777" w:rsidR="009E7FD3" w:rsidRPr="00370764" w:rsidRDefault="009E7FD3" w:rsidP="00EC7AA6">
      <w:pPr>
        <w:spacing w:before="40"/>
        <w:rPr>
          <w:rFonts w:ascii="Times New Roman" w:hAnsi="Times New Roman"/>
          <w:bCs/>
          <w:sz w:val="20"/>
          <w:szCs w:val="36"/>
        </w:rPr>
      </w:pP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Sở Công Thương tỉnh Lào Cai nhận được hồ sơ đề nghị cấp Giấy phép vận chuyển hàng hóa nguy hiểm bằng phương tiện giao thông cơ giới đường bộ của Chi nhánh số 1 - Công ty cổ phần Xuất nhập khẩu Sợi Phương Nam (sau đây gọi tắt là Chi nhánh) kèm theo Giấy đề nghị số 04-2026 ngày 03/9/2026, đối với Canxi hypoclorit khô hoặc hỗn hợp canxi hypoclorit khô chứa trên 39% clo có sẵn (số UN 1748) và Canxi hypoclorit ngậm nước hoặc hỗn hợp canxi hypoclorit ngậm nước chứa từ 5,5% đến 16% nước (số UN 2880), loại 5, nhóm 5.1.</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Sau khi nghiên cứu, đối chiếu với quy định tại khoản 1 Điều 15 Nghị định số 161/2024/NĐ-CP ngày 18/12/2024 của Chính phủ quy định về Danh mục hàng hóa nguy hiểm, vận chuyển hàng hóa nguy hiểm và trình tự, thủ tục cấp giấy phép, cấp giấy chứng nhận hoàn thành chương trình tập huấn cho người lái xe hoặc người áp tải, Sở Công Thương nhận thấy hồ sơ còn một số nội dung chưa đầy đủ, chưa thống nhất, đề nghị Chi nhánh rà soát, hoàn thiện, cụ thể như sau:</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1. Về hợp đồng với chủ phương tiện</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Hợp đồng thuê xe vận chuyển số 2026-001 ngày 01/8/2026 ký giữa Chi nhánh và Công ty TNHH vận tải Khải Doanh Hồ Bắc: phần tiếng Trung tại mục 2 ghi loại hàng vận chuyển là amoniac khan và tuyến vận chuyển từ Trung Quốc qua cửa khẩu Kim Thành đến khu công nghiệp Tằng Loỏng, không thống nhất với phần tiếng Việt của chính mục này (Canxi hypoclorit 70%, từ cầu Kim Thành vào bãi Nghĩa Anh, phạm vi 500 m) và không thống nhất với loại hàng đề nghị cấp phép. Đề nghị rà soát, chỉnh lý hợp đồng bảo đảm thống nhất về loại hàng và tuyến vận chuyển giữa hai ngôn ngữ.</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Phần tiếng Việt tại mục quyền và nghĩa vụ của Bên B để trống biển kiểm soát phương tiện Bên B cung cấp cho Bên A. Đề nghị ghi đầy đủ biển kiểm soát của 02 phương tiện đề nghị cấp phép.</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Tên gọi hợp đồng ghi chưa thống nhất: Giấy đề nghị và Danh sách phương tiện vận chuyển ghi là Hợp đồng dịch vụ vận chuyển số 2026-001, tài liệu kèm theo hồ sơ là Hợp đồng thuê xe vận chuyển số 2026-001. Đề nghị ghi thống nhất.</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2. Về thông tin phương tiện</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Trọng tải của sơ mi rơ moóc Ngạc J6657 kê tại Giấy đề nghị, Phương án tổ chức vận chuyển và Danh sách phương tiện vận chuyển là 36.400 kg; theo Giấy phép lưu hành xe cơ giới và Chứng nhận vận tải đường bộ (bản dịch công chứng) kèm theo hồ sơ là 34.600 kg (34,6 tấn). Đề nghị rà soát, ghi thống nhất theo giấy tờ của phương tiện.</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Đối với ô tô đầu kéo Ngạc J0H466, số liệu 40.000 kg kê tại các tài liệu nêu trên là tổng trọng lượng kéo theo ghi trên giấy tờ của phương tiện, không phải trọng tải được phép chở. Đề nghị rà soát, ghi đúng chỉ tiêu và thống nhất trong toàn bộ hồ sơ.</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Mục 5 Giấy đề nghị chưa ghi tên phương tiện tại số thứ tự 02 (sơ mi rơ moóc kéo container 40ft). Đề nghị bổ sung.</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3. Về thông tin người lái xe, người áp tải</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Ngày cấp thẻ căn cước của ông Huỳnh Ngọc Hạnh kê tại hồ sơ là ngày 26/5/2021; theo bản sao thẻ căn cước kèm theo hồ sơ là ngày 26/5/2025. Năm sinh của ông Sầm Minh Đức kê tại Danh sách người điều khiển phương tiện và áp tải là năm 1986; theo bản sao thẻ căn cước công dân kèm theo hồ sơ là ngày 15/10/1987. Đề nghị rà soát, ghi chính xác.</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Giấy chứng nhận hoàn thành chương trình tập huấn an toàn hàng hóa nguy hiểm số 434/VC/2026/HT cấp cho ông Sầm Minh Đức ghi nội dung tập huấn loại 5, loại 8 cho Vũ Hoàng, không thống nhất với họ tên người được cấp Giấy chứng nhận; đơn vị công tác ghi tại Giấy chứng nhận số 804/VC/2025/HT và Giấy chứng nhận số 434/VC/2026/HT đều là Công ty TNHH Vận tải và Hóa chất Tuấn Anh. Đề nghị làm rõ và bổ sung tài liệu thể hiện người lái xe, người áp tải đề nghị cấp phép thuộc quyền quản lý, sử dụng của Chi nhánh.</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Số thứ tự người lái xe tại Danh sách người điều khiển phương tiện và áp tải ghi là 03. Đề nghị đánh số thống nhất với Giấy đề nghị và Phương án tổ chức vận chuyển.</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4. Về khối lượng vận chuyển và dạng chứa hàng</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Khối lượng vận chuyển ghi tại Giấy đề nghị và Phương án tổ chức vận chuyển là 15.000 tấn nhưng không nêu rõ tính theo chuyến hay theo thời hạn của Giấy phép; trong khi Hợp đồng số 2026-001 ngày 01/8/2026 ghi khối lượng chở theo từng chuyến là 30 - 33 tấn/chuyến. Đề nghị rà soát, ghi thống nhất và nêu rõ khối lượng dự kiến tính theo chuyến hoặc theo thời hạn của Giấy phép.</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Quy cách sản phẩm ghi hàng đóng trong thùng nhựa khối lượng 50 lít. Đề nghị ghi rõ khối lượng tịnh của mỗi thùng và nêu rõ hàng hóa được xếp trực tiếp trên sơ mi rơ moóc hay đóng trong công-ten-nơ, bảo đảm phù hợp với loại phương tiện ghi trên giấy tờ của phương tiện (sơ mi rơ moóc chở công-ten-nơ hạng nặng).</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5. Về Phương án tổ chức vận chuyển</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Điểm nhận hàng, điểm giao hàng ghi chưa thống nhất giữa Phương án tổ chức vận chuyển (nhận hàng tại khu vực có mái che Bãi Nghĩa Anh) và Lịch trình vận chuyển (điểm nhận hàng và điểm giao hàng đều ghi là Bãi kiểm hóa Hải quan Nghĩa Anh). Đề nghị rà soát, ghi thống nhất.</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Biện pháp ứng cứu sự cố hóa chất trong vận chuyển hàng hóa nguy hiểm theo quy định tại điểm d khoản 1 Điều 15 Nghị định số 161/2024/NĐ-CP còn nhiều nội dung để trống, ghi là chưa có thông tin: xếp loại về tính cháy, sản phẩm tạo ra khi bị cháy, triệu chứng khi tiếp xúc theo đường hô hấp, xếp loại nguy hiểm và sản phẩm của quá trình tiêu hủy chất thải. Đề nghị bổ sung đầy đủ, phù hợp với đặc tính chất oxy hóa nhóm 5.1 của hàng hóa đề nghị cấp phép.</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Mục 1.5 Phương án tổ chức vận chuyển ghi tên đơn vị là Công ty CP XNK Phương Nam; danh sách đội ứng phó sự cố gồm những người không có trong danh sách người lái xe, người áp tải đề nghị cấp phép; một số nội dung còn nêu người áp tải xe bồn, không phù hợp với phương tiện và dạng chứa hàng của hồ sơ này. Đề nghị rà soát, chỉnh lý.</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Rà soát các số điện thoại liên lạc khẩn cấp và tên cơ quan, đơn vị, địa danh ghi trong Phương án tổ chức vận chuyển theo tổ chức bộ máy và đơn vị hành chính hiện hành.</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6. Về danh mục thành phần hồ sơ</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Danh mục tài liệu kèm theo Giấy đề nghị đánh số không liên tục (từ 07 sang 09, thiếu 08). Đề nghị rà soát, đánh số liên tục và thống nhất với thứ tự tài liệu của bộ hồ sơ.</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26641EDC" w14:textId="77777777" w:rsidR="00072170" w:rsidRDefault="00072170" w:rsidP="00072170">
      <w:pPr>
        <w:keepNext/>
        <w:spacing w:after="120" w:line="380" w:lineRule="exact"/>
        <w:ind w:firstLine="720"/>
        <w:jc w:val="both"/>
        <w:rPr>
          <w:rFonts w:ascii="Times New Roman" w:hAnsi="Times New Roman"/>
          <w:color w:val="000000"/>
          <w:szCs w:val="28"/>
        </w:rPr>
      </w:pPr>
      <w:r>
        <w:rPr>
          <w:rFonts w:ascii="Times New Roman" w:hAnsi="Times New Roman"/>
          <w:b/>
          <w:i w:val="0"/>
          <w:color w:val="000000"/>
          <w:szCs w:val="28"/>
        </w:rPr>
        <w:t>7. Về thời hạn của Giấy phép</w:t>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00614911">
        <w:rPr>
          <w:rFonts w:ascii="Times New Roman" w:hAnsi="Times New Roman"/>
          <w:b/>
          <w:i w:val="0"/>
          <w:color w:val="000000"/>
          <w:szCs w:val="28"/>
        </w:rPr>
      </w:r>
      <w:r w:rsidRPr="00072170">
        <w:rPr>
          <w:rFonts w:ascii="Times New Roman" w:hAnsi="Times New Roman"/>
          <w:b/>
          <w:i w:val="0"/>
          <w:color w:val="000000"/>
          <w:szCs w:val="28"/>
        </w:rPr>
      </w:r>
      <w:r>
        <w:rPr>
          <w:rFonts w:ascii="Times New Roman" w:hAnsi="Times New Roman"/>
          <w:b/>
          <w:i w:val="0"/>
          <w:color w:val="000000"/>
          <w:szCs w:val="28"/>
        </w:rPr>
      </w:r>
      <w:r w:rsidR="00614911">
        <w:rPr>
          <w:rFonts w:ascii="Times New Roman" w:hAnsi="Times New Roman"/>
          <w:b/>
          <w:i w:val="0"/>
          <w:color w:val="000000"/>
          <w:szCs w:val="28"/>
        </w:rPr>
      </w:r>
      <w:r>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r w:rsidRPr="00072170">
        <w:rPr>
          <w:rFonts w:ascii="Times New Roman" w:hAnsi="Times New Roman" w:hint="eastAsia"/>
          <w:b/>
          <w:i w:val="0"/>
          <w:color w:val="000000"/>
          <w:szCs w:val="28"/>
        </w:rPr>
      </w:r>
      <w:r w:rsidRPr="00072170">
        <w:rPr>
          <w:rFonts w:ascii="Times New Roman" w:hAnsi="Times New Roman"/>
          <w:b/>
          <w:i w:val="0"/>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Theo quy định tại khoản 3 Điều 13 Nghị định số 161/2024/NĐ-CP, thời hạn của Giấy phép được cấp theo đề nghị của người vận tải nhưng tối đa không quá 24 tháng và không quá niên hạn sử dụng của phương tiện.</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 Trong suốt thời hạn của Giấy phép, phương tiện tham gia vận chuyển phải bảo đảm còn thời hạn kiểm định theo quy định; giấy phép lái xe của người lái xe và Giấy chứng nhận hoàn thành chương trình tập huấn an toàn hàng hóa nguy hiểm của người lái xe, người áp tải phải còn hiệu lực. Đề nghị Chi nhánh căn cứ các thời hạn nêu trên để đề xuất thời hạn Giấy phép cho phù hợp.</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346339F3" w14:textId="77777777" w:rsidR="00072170" w:rsidRDefault="00072170" w:rsidP="00072170">
      <w:pPr>
        <w:spacing w:after="120" w:line="380" w:lineRule="exact"/>
        <w:ind w:firstLine="720"/>
        <w:jc w:val="both"/>
        <w:rPr>
          <w:rFonts w:ascii="Times New Roman" w:hAnsi="Times New Roman"/>
          <w:color w:val="000000"/>
          <w:szCs w:val="28"/>
        </w:rPr>
      </w:pPr>
      <w:r>
        <w:rPr>
          <w:rFonts w:ascii="Times New Roman" w:hAnsi="Times New Roman"/>
          <w:color w:val="000000"/>
          <w:szCs w:val="28"/>
        </w:rPr>
        <w:t>Đề nghị Chi nhánh số 1 - Công ty cổ phần Xuất nhập khẩu Sợi Phương Nam khẩn trương rà soát, hoàn thiện các nội dung nêu trên và nộp lại hồ sơ trên Cổng dịch vụ công một cửa Bộ Công Thương tại địa chỉ https://motcua-tthc.moit.gov.vn/ để được xem xét, giải quyết theo quy định./.</w:t>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00614911">
        <w:rPr>
          <w:rFonts w:ascii="Times New Roman" w:hAnsi="Times New Roman"/>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r w:rsidRPr="00072170">
        <w:rPr>
          <w:rFonts w:ascii="Times New Roman" w:hAnsi="Times New Roman" w:hint="eastAsia"/>
          <w:color w:val="000000"/>
          <w:szCs w:val="28"/>
        </w:rPr>
      </w:r>
      <w:r w:rsidRPr="00072170">
        <w:rPr>
          <w:rFonts w:ascii="Times New Roman" w:hAnsi="Times New Roman"/>
          <w:color w:val="000000"/>
          <w:szCs w:val="28"/>
        </w:rPr>
      </w:r>
    </w:p>
    <w:p w14:paraId="43C60303" w14:textId="77777777" w:rsidR="008D1250" w:rsidRPr="00370764" w:rsidRDefault="008D1250" w:rsidP="00EC7AA6">
      <w:pPr>
        <w:tabs>
          <w:tab w:val="left" w:pos="720"/>
        </w:tabs>
        <w:spacing w:before="20"/>
        <w:jc w:val="both"/>
        <w:rPr>
          <w:rFonts w:ascii="Times New Roman" w:hAnsi="Times New Roman"/>
          <w:color w:val="000000"/>
          <w:sz w:val="2"/>
          <w:szCs w:val="28"/>
          <w:lang w:val="vi-VN"/>
        </w:rPr>
      </w:pPr>
    </w:p>
    <w:p w14:paraId="1E6E58FE" w14:textId="77777777" w:rsidR="006B3812" w:rsidRPr="00370764" w:rsidRDefault="006B3812" w:rsidP="006B3812">
      <w:pPr>
        <w:tabs>
          <w:tab w:val="left" w:pos="7296"/>
        </w:tabs>
        <w:jc w:val="both"/>
        <w:rPr>
          <w:rFonts w:ascii="Times New Roman" w:hAnsi="Times New Roman"/>
          <w:sz w:val="14"/>
          <w:szCs w:val="28"/>
        </w:rPr>
      </w:pPr>
      <w:r w:rsidRPr="00370764">
        <w:rPr>
          <w:rFonts w:ascii="Times New Roman" w:hAnsi="Times New Roman"/>
          <w:sz w:val="26"/>
          <w:szCs w:val="28"/>
        </w:rPr>
        <w:t xml:space="preserve">                                                                     </w:t>
      </w:r>
    </w:p>
    <w:tbl>
      <w:tblPr>
        <w:tblW w:w="9072" w:type="dxa"/>
        <w:tblInd w:w="108" w:type="dxa"/>
        <w:tblLayout w:type="fixed"/>
        <w:tblLook w:val="01E0" w:firstRow="1" w:lastRow="1" w:firstColumn="1" w:lastColumn="1" w:noHBand="0" w:noVBand="0"/>
      </w:tblPr>
      <w:tblGrid>
        <w:gridCol w:w="4740"/>
        <w:gridCol w:w="4332"/>
      </w:tblGrid>
      <w:tr w:rsidR="006B3812" w:rsidRPr="00370764" w14:paraId="3FB08FF8" w14:textId="77777777" w:rsidTr="00072170">
        <w:tc>
          <w:tcPr>
            <w:tcW w:w="4740" w:type="dxa"/>
          </w:tcPr>
          <w:p w14:paraId="0A58C605" w14:textId="77777777" w:rsidR="006B3812" w:rsidRPr="00370764" w:rsidRDefault="006B3812" w:rsidP="00F36855">
            <w:pPr>
              <w:tabs>
                <w:tab w:val="left" w:pos="7296"/>
              </w:tabs>
              <w:jc w:val="both"/>
              <w:rPr>
                <w:rFonts w:ascii="Times New Roman" w:hAnsi="Times New Roman"/>
                <w:b/>
                <w:bCs/>
                <w:sz w:val="24"/>
                <w:szCs w:val="28"/>
              </w:rPr>
            </w:pPr>
            <w:r w:rsidRPr="00370764">
              <w:rPr>
                <w:rFonts w:ascii="Times New Roman" w:hAnsi="Times New Roman"/>
                <w:b/>
                <w:bCs/>
                <w:i/>
                <w:iCs/>
                <w:sz w:val="24"/>
                <w:szCs w:val="28"/>
              </w:rPr>
              <w:t>Nơi nhận</w:t>
            </w:r>
            <w:r w:rsidRPr="00370764">
              <w:rPr>
                <w:rFonts w:ascii="Times New Roman" w:hAnsi="Times New Roman"/>
                <w:b/>
                <w:bCs/>
                <w:sz w:val="24"/>
                <w:szCs w:val="28"/>
              </w:rPr>
              <w:t>:</w:t>
            </w:r>
            <w:r w:rsidRPr="00370764">
              <w:rPr>
                <w:rFonts w:ascii="Times New Roman" w:hAnsi="Times New Roman"/>
                <w:sz w:val="24"/>
                <w:szCs w:val="28"/>
              </w:rPr>
              <w:t xml:space="preserve">                                                                         </w:t>
            </w:r>
          </w:p>
          <w:p w14:paraId="0AB154B5" w14:textId="77777777" w:rsidR="006B3812" w:rsidRPr="00072170" w:rsidRDefault="006B3812" w:rsidP="00F36855">
            <w:pPr>
              <w:tabs>
                <w:tab w:val="left" w:pos="7296"/>
              </w:tabs>
              <w:jc w:val="both"/>
              <w:rPr>
                <w:rFonts w:ascii="Times New Roman" w:hAnsi="Times New Roman"/>
                <w:color w:val="000000"/>
                <w:sz w:val="24"/>
                <w:szCs w:val="28"/>
                <w:lang w:val="vi-VN"/>
              </w:rPr>
            </w:pPr>
            <w:r w:rsidRPr="00072170">
              <w:rPr>
                <w:rFonts w:ascii="Times New Roman" w:hAnsi="Times New Roman"/>
                <w:color w:val="000000"/>
                <w:sz w:val="24"/>
                <w:szCs w:val="28"/>
              </w:rPr>
              <w:t>- Như trên;</w:t>
            </w:r>
          </w:p>
          <w:p w14:paraId="5FADD221" w14:textId="77777777" w:rsidR="00551B31" w:rsidRPr="00072170" w:rsidRDefault="00551B31" w:rsidP="00F36855">
            <w:pPr>
              <w:tabs>
                <w:tab w:val="left" w:pos="7296"/>
              </w:tabs>
              <w:jc w:val="both"/>
              <w:rPr>
                <w:rFonts w:ascii="Times New Roman" w:hAnsi="Times New Roman"/>
                <w:color w:val="000000"/>
                <w:sz w:val="24"/>
                <w:szCs w:val="28"/>
              </w:rPr>
            </w:pPr>
            <w:r w:rsidRPr="00072170">
              <w:rPr>
                <w:rFonts w:ascii="Times New Roman" w:hAnsi="Times New Roman"/>
                <w:color w:val="000000"/>
                <w:sz w:val="24"/>
                <w:szCs w:val="28"/>
              </w:rPr>
              <w:t xml:space="preserve">- </w:t>
            </w:r>
            <w:r w:rsidR="0002336E" w:rsidRPr="00072170">
              <w:rPr>
                <w:rFonts w:ascii="Times New Roman" w:hAnsi="Times New Roman"/>
                <w:color w:val="000000"/>
                <w:sz w:val="24"/>
                <w:szCs w:val="28"/>
              </w:rPr>
              <w:t>Ban Giám đốc Sở</w:t>
            </w:r>
            <w:r w:rsidRPr="00072170">
              <w:rPr>
                <w:rFonts w:ascii="Times New Roman" w:hAnsi="Times New Roman"/>
                <w:color w:val="000000"/>
                <w:sz w:val="24"/>
                <w:szCs w:val="28"/>
              </w:rPr>
              <w:t>;</w:t>
            </w:r>
          </w:p>
          <w:p w14:paraId="2A631800" w14:textId="77777777" w:rsidR="006B3812" w:rsidRPr="00370764" w:rsidRDefault="006B3812" w:rsidP="00F36855">
            <w:pPr>
              <w:tabs>
                <w:tab w:val="left" w:pos="7296"/>
              </w:tabs>
              <w:jc w:val="both"/>
              <w:rPr>
                <w:rFonts w:ascii="Times New Roman" w:hAnsi="Times New Roman"/>
                <w:b/>
                <w:bCs/>
                <w:sz w:val="24"/>
                <w:szCs w:val="28"/>
              </w:rPr>
            </w:pPr>
            <w:r w:rsidRPr="00072170">
              <w:rPr>
                <w:rFonts w:ascii="Times New Roman" w:hAnsi="Times New Roman"/>
                <w:color w:val="000000"/>
                <w:sz w:val="24"/>
                <w:szCs w:val="28"/>
              </w:rPr>
              <w:t>- Lưu: VT</w:t>
            </w:r>
            <w:r w:rsidR="00426AE1" w:rsidRPr="00072170">
              <w:rPr>
                <w:rFonts w:ascii="Times New Roman" w:hAnsi="Times New Roman"/>
                <w:color w:val="000000"/>
                <w:sz w:val="24"/>
                <w:szCs w:val="28"/>
              </w:rPr>
              <w:t>,</w:t>
            </w:r>
            <w:r w:rsidR="0002336E" w:rsidRPr="00072170">
              <w:rPr>
                <w:rFonts w:ascii="Times New Roman" w:hAnsi="Times New Roman"/>
                <w:color w:val="000000"/>
                <w:sz w:val="24"/>
                <w:szCs w:val="28"/>
              </w:rPr>
              <w:t xml:space="preserve"> </w:t>
            </w:r>
            <w:r w:rsidR="00426AE1" w:rsidRPr="00072170">
              <w:rPr>
                <w:rFonts w:ascii="Times New Roman" w:hAnsi="Times New Roman"/>
                <w:color w:val="000000"/>
                <w:sz w:val="24"/>
                <w:szCs w:val="28"/>
              </w:rPr>
              <w:t>CN</w:t>
            </w:r>
            <w:r w:rsidR="00426AE1" w:rsidRPr="00072170">
              <w:rPr>
                <w:rFonts w:ascii="Times New Roman" w:hAnsi="Times New Roman"/>
                <w:color w:val="000000"/>
                <w:sz w:val="24"/>
                <w:szCs w:val="28"/>
                <w:vertAlign w:val="subscript"/>
              </w:rPr>
              <w:t>(</w:t>
            </w:r>
            <w:r w:rsidR="003F6FD7" w:rsidRPr="00072170">
              <w:rPr>
                <w:rFonts w:ascii="Times New Roman" w:hAnsi="Times New Roman"/>
                <w:color w:val="000000"/>
                <w:sz w:val="24"/>
                <w:szCs w:val="28"/>
                <w:vertAlign w:val="subscript"/>
              </w:rPr>
              <w:t>Linh</w:t>
            </w:r>
            <w:r w:rsidR="00551B31" w:rsidRPr="00072170">
              <w:rPr>
                <w:rFonts w:ascii="Times New Roman" w:hAnsi="Times New Roman"/>
                <w:color w:val="000000"/>
                <w:sz w:val="24"/>
                <w:szCs w:val="28"/>
                <w:vertAlign w:val="subscript"/>
              </w:rPr>
              <w:t>)</w:t>
            </w:r>
            <w:r w:rsidRPr="00072170">
              <w:rPr>
                <w:rFonts w:ascii="Times New Roman" w:hAnsi="Times New Roman"/>
                <w:color w:val="000000"/>
                <w:sz w:val="24"/>
                <w:szCs w:val="28"/>
                <w:vertAlign w:val="subscript"/>
              </w:rPr>
              <w:t>.</w:t>
            </w:r>
          </w:p>
        </w:tc>
        <w:tc>
          <w:tcPr>
            <w:tcW w:w="4332" w:type="dxa"/>
          </w:tcPr>
          <w:p w14:paraId="369C93F0" w14:textId="77777777" w:rsidR="006B3812"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 xml:space="preserve">KT. </w:t>
            </w:r>
            <w:r w:rsidR="006B3812" w:rsidRPr="00370764">
              <w:rPr>
                <w:rFonts w:ascii="Times New Roman" w:hAnsi="Times New Roman"/>
                <w:b/>
                <w:bCs/>
                <w:szCs w:val="28"/>
              </w:rPr>
              <w:t>GIÁM ĐỐC</w:t>
            </w:r>
          </w:p>
          <w:p w14:paraId="2FE43328" w14:textId="77777777" w:rsidR="00EC7AA6" w:rsidRPr="00370764" w:rsidRDefault="00EC7AA6" w:rsidP="00F36855">
            <w:pPr>
              <w:tabs>
                <w:tab w:val="left" w:pos="7296"/>
              </w:tabs>
              <w:jc w:val="center"/>
              <w:rPr>
                <w:rFonts w:ascii="Times New Roman" w:hAnsi="Times New Roman"/>
                <w:b/>
                <w:bCs/>
                <w:szCs w:val="28"/>
              </w:rPr>
            </w:pPr>
            <w:r w:rsidRPr="00370764">
              <w:rPr>
                <w:rFonts w:ascii="Times New Roman" w:hAnsi="Times New Roman"/>
                <w:b/>
                <w:bCs/>
                <w:szCs w:val="28"/>
              </w:rPr>
              <w:t>PHÓ GIÁM ĐỐC</w:t>
            </w:r>
          </w:p>
          <w:p w14:paraId="608B5E9F" w14:textId="77777777" w:rsidR="006B3812" w:rsidRPr="00370764" w:rsidRDefault="006B3812" w:rsidP="00F36855">
            <w:pPr>
              <w:tabs>
                <w:tab w:val="left" w:pos="7296"/>
              </w:tabs>
              <w:jc w:val="center"/>
              <w:rPr>
                <w:rFonts w:ascii="Times New Roman" w:hAnsi="Times New Roman"/>
                <w:b/>
                <w:bCs/>
                <w:szCs w:val="28"/>
              </w:rPr>
            </w:pPr>
          </w:p>
          <w:p w14:paraId="5DB9D27A" w14:textId="77777777" w:rsidR="006B3812" w:rsidRPr="00370764" w:rsidRDefault="006B3812" w:rsidP="00F36855">
            <w:pPr>
              <w:tabs>
                <w:tab w:val="left" w:pos="7296"/>
              </w:tabs>
              <w:jc w:val="center"/>
              <w:rPr>
                <w:rFonts w:ascii="Times New Roman" w:hAnsi="Times New Roman"/>
                <w:b/>
                <w:bCs/>
                <w:szCs w:val="28"/>
              </w:rPr>
            </w:pPr>
          </w:p>
          <w:p w14:paraId="3CCC6E8F" w14:textId="77777777" w:rsidR="006B3812" w:rsidRDefault="006B3812" w:rsidP="00F36855">
            <w:pPr>
              <w:tabs>
                <w:tab w:val="left" w:pos="7296"/>
              </w:tabs>
              <w:jc w:val="center"/>
              <w:rPr>
                <w:rFonts w:ascii="Times New Roman" w:hAnsi="Times New Roman"/>
                <w:b/>
                <w:bCs/>
                <w:szCs w:val="28"/>
              </w:rPr>
            </w:pPr>
          </w:p>
          <w:p w14:paraId="09BA2E6E" w14:textId="77777777" w:rsidR="00072170" w:rsidRPr="00370764" w:rsidRDefault="00072170" w:rsidP="00F36855">
            <w:pPr>
              <w:tabs>
                <w:tab w:val="left" w:pos="7296"/>
              </w:tabs>
              <w:jc w:val="center"/>
              <w:rPr>
                <w:rFonts w:ascii="Times New Roman" w:hAnsi="Times New Roman"/>
                <w:b/>
                <w:bCs/>
                <w:szCs w:val="28"/>
              </w:rPr>
            </w:pPr>
          </w:p>
          <w:p w14:paraId="4693FA91" w14:textId="77777777" w:rsidR="00E75749" w:rsidRPr="00370764" w:rsidRDefault="00E75749" w:rsidP="00F36855">
            <w:pPr>
              <w:tabs>
                <w:tab w:val="left" w:pos="7296"/>
              </w:tabs>
              <w:jc w:val="center"/>
              <w:rPr>
                <w:rFonts w:ascii="Times New Roman" w:hAnsi="Times New Roman"/>
                <w:b/>
                <w:bCs/>
                <w:szCs w:val="28"/>
              </w:rPr>
            </w:pPr>
          </w:p>
          <w:p w14:paraId="360066E4" w14:textId="77777777" w:rsidR="006B3812" w:rsidRPr="00370764" w:rsidRDefault="006B3812" w:rsidP="00F36855">
            <w:pPr>
              <w:tabs>
                <w:tab w:val="left" w:pos="7296"/>
              </w:tabs>
              <w:jc w:val="center"/>
              <w:rPr>
                <w:rFonts w:ascii="Times New Roman" w:hAnsi="Times New Roman"/>
                <w:b/>
                <w:bCs/>
                <w:sz w:val="16"/>
                <w:szCs w:val="28"/>
              </w:rPr>
            </w:pPr>
          </w:p>
          <w:p w14:paraId="487806FA" w14:textId="77777777" w:rsidR="006B3812" w:rsidRPr="00370764" w:rsidRDefault="00072170" w:rsidP="00F36855">
            <w:pPr>
              <w:tabs>
                <w:tab w:val="left" w:pos="7296"/>
              </w:tabs>
              <w:jc w:val="center"/>
              <w:rPr>
                <w:rFonts w:ascii="Times New Roman" w:hAnsi="Times New Roman"/>
                <w:b/>
                <w:bCs/>
                <w:szCs w:val="28"/>
                <w:lang w:val="vi-VN"/>
              </w:rPr>
            </w:pPr>
            <w:r>
              <w:rPr>
                <w:rFonts w:ascii="Times New Roman" w:hAnsi="Times New Roman"/>
                <w:b/>
                <w:bCs/>
                <w:szCs w:val="28"/>
              </w:rPr>
              <w:t xml:space="preserve"> </w:t>
            </w:r>
            <w:r w:rsidR="00C71BE8" w:rsidRPr="00370764">
              <w:rPr>
                <w:rFonts w:ascii="Times New Roman" w:hAnsi="Times New Roman"/>
                <w:b/>
                <w:bCs/>
                <w:szCs w:val="28"/>
              </w:rPr>
              <w:t>Hoàng Văn Thuân</w:t>
            </w:r>
          </w:p>
        </w:tc>
      </w:tr>
    </w:tbl>
    <w:p w14:paraId="738FED30" w14:textId="77777777" w:rsidR="00F36855" w:rsidRPr="00370764" w:rsidRDefault="00F36855">
      <w:pPr>
        <w:rPr>
          <w:rFonts w:ascii="Times New Roman" w:hAnsi="Times New Roman"/>
        </w:rPr>
      </w:pPr>
    </w:p>
    <w:sectPr w:rsidR="00F36855" w:rsidRPr="00370764" w:rsidSect="00900CD3">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DA6182" w14:textId="77777777" w:rsidR="004F0B43" w:rsidRDefault="004F0B43" w:rsidP="00135085">
      <w:r>
        <w:separator/>
      </w:r>
    </w:p>
  </w:endnote>
  <w:endnote w:type="continuationSeparator" w:id="0">
    <w:p w14:paraId="55F5F096" w14:textId="77777777" w:rsidR="004F0B43" w:rsidRDefault="004F0B43" w:rsidP="0013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F7FB5B" w14:textId="77777777" w:rsidR="004F0B43" w:rsidRDefault="004F0B43" w:rsidP="00135085">
      <w:r>
        <w:separator/>
      </w:r>
    </w:p>
  </w:footnote>
  <w:footnote w:type="continuationSeparator" w:id="0">
    <w:p w14:paraId="61026EAC" w14:textId="77777777" w:rsidR="004F0B43" w:rsidRDefault="004F0B43" w:rsidP="00135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56B72" w14:textId="77777777" w:rsidR="00135085" w:rsidRDefault="00135085">
    <w:pPr>
      <w:pStyle w:val="Header"/>
      <w:jc w:val="center"/>
    </w:pPr>
    <w:r>
      <w:fldChar w:fldCharType="begin"/>
    </w:r>
    <w:r>
      <w:instrText xml:space="preserve"> PAGE   \* MERGEFORMAT </w:instrText>
    </w:r>
    <w:r>
      <w:fldChar w:fldCharType="separate"/>
    </w:r>
    <w:r w:rsidR="00B81A67">
      <w:rPr>
        <w:noProof/>
      </w:rPr>
      <w:t>2</w:t>
    </w:r>
    <w:r>
      <w:rPr>
        <w:noProof/>
      </w:rPr>
      <w:fldChar w:fldCharType="end"/>
    </w:r>
  </w:p>
  <w:p w14:paraId="7F67DAC3" w14:textId="77777777" w:rsidR="00135085" w:rsidRDefault="001350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812"/>
    <w:rsid w:val="000013BA"/>
    <w:rsid w:val="0002336E"/>
    <w:rsid w:val="000307F3"/>
    <w:rsid w:val="00072170"/>
    <w:rsid w:val="00080110"/>
    <w:rsid w:val="00083835"/>
    <w:rsid w:val="00084D78"/>
    <w:rsid w:val="000A367E"/>
    <w:rsid w:val="000B265B"/>
    <w:rsid w:val="000B560A"/>
    <w:rsid w:val="000D13A8"/>
    <w:rsid w:val="000E35D7"/>
    <w:rsid w:val="000E735C"/>
    <w:rsid w:val="000F7836"/>
    <w:rsid w:val="001243F8"/>
    <w:rsid w:val="00135085"/>
    <w:rsid w:val="00135BC1"/>
    <w:rsid w:val="00135FB9"/>
    <w:rsid w:val="00136281"/>
    <w:rsid w:val="001378E5"/>
    <w:rsid w:val="001400CB"/>
    <w:rsid w:val="00141877"/>
    <w:rsid w:val="001431F8"/>
    <w:rsid w:val="0016262D"/>
    <w:rsid w:val="00167DD3"/>
    <w:rsid w:val="0017015F"/>
    <w:rsid w:val="001800D2"/>
    <w:rsid w:val="001C21D5"/>
    <w:rsid w:val="001E406B"/>
    <w:rsid w:val="001E696C"/>
    <w:rsid w:val="00203233"/>
    <w:rsid w:val="00225442"/>
    <w:rsid w:val="002349AE"/>
    <w:rsid w:val="00245511"/>
    <w:rsid w:val="002740AD"/>
    <w:rsid w:val="00296F3E"/>
    <w:rsid w:val="002C0E4D"/>
    <w:rsid w:val="002D1B10"/>
    <w:rsid w:val="003036C8"/>
    <w:rsid w:val="00320B6A"/>
    <w:rsid w:val="00325672"/>
    <w:rsid w:val="00333D59"/>
    <w:rsid w:val="003461CF"/>
    <w:rsid w:val="00370764"/>
    <w:rsid w:val="003A15A6"/>
    <w:rsid w:val="003B09F9"/>
    <w:rsid w:val="003B5A4A"/>
    <w:rsid w:val="003D3C88"/>
    <w:rsid w:val="003F1A21"/>
    <w:rsid w:val="003F6FD7"/>
    <w:rsid w:val="00426637"/>
    <w:rsid w:val="00426AE1"/>
    <w:rsid w:val="004450CB"/>
    <w:rsid w:val="00446254"/>
    <w:rsid w:val="00470290"/>
    <w:rsid w:val="004A4A8C"/>
    <w:rsid w:val="004B295B"/>
    <w:rsid w:val="004F0B43"/>
    <w:rsid w:val="004F2CE3"/>
    <w:rsid w:val="00513930"/>
    <w:rsid w:val="00524CED"/>
    <w:rsid w:val="00543658"/>
    <w:rsid w:val="00551B31"/>
    <w:rsid w:val="005607F5"/>
    <w:rsid w:val="005644D6"/>
    <w:rsid w:val="00570168"/>
    <w:rsid w:val="0058037A"/>
    <w:rsid w:val="00580D76"/>
    <w:rsid w:val="00596355"/>
    <w:rsid w:val="0059653C"/>
    <w:rsid w:val="005A1400"/>
    <w:rsid w:val="005A3193"/>
    <w:rsid w:val="005A4F13"/>
    <w:rsid w:val="005A7AF7"/>
    <w:rsid w:val="005B22AD"/>
    <w:rsid w:val="005D7FBF"/>
    <w:rsid w:val="005E3B77"/>
    <w:rsid w:val="00614911"/>
    <w:rsid w:val="00641F25"/>
    <w:rsid w:val="00644155"/>
    <w:rsid w:val="00670C87"/>
    <w:rsid w:val="00677018"/>
    <w:rsid w:val="006845C8"/>
    <w:rsid w:val="0069175D"/>
    <w:rsid w:val="006B3812"/>
    <w:rsid w:val="006C0E6F"/>
    <w:rsid w:val="006D09E8"/>
    <w:rsid w:val="006E54A0"/>
    <w:rsid w:val="006E56DD"/>
    <w:rsid w:val="006F7F31"/>
    <w:rsid w:val="00702299"/>
    <w:rsid w:val="00712E85"/>
    <w:rsid w:val="00743B38"/>
    <w:rsid w:val="00750EB6"/>
    <w:rsid w:val="0075695B"/>
    <w:rsid w:val="008225C1"/>
    <w:rsid w:val="00834577"/>
    <w:rsid w:val="0083606C"/>
    <w:rsid w:val="0085101C"/>
    <w:rsid w:val="008604B0"/>
    <w:rsid w:val="00870876"/>
    <w:rsid w:val="008809EA"/>
    <w:rsid w:val="00896291"/>
    <w:rsid w:val="008C3B9D"/>
    <w:rsid w:val="008D1250"/>
    <w:rsid w:val="008D4B4F"/>
    <w:rsid w:val="008E373E"/>
    <w:rsid w:val="00900CD3"/>
    <w:rsid w:val="009232DA"/>
    <w:rsid w:val="00951177"/>
    <w:rsid w:val="00956BA1"/>
    <w:rsid w:val="00961282"/>
    <w:rsid w:val="00965873"/>
    <w:rsid w:val="00975E3E"/>
    <w:rsid w:val="00981A9B"/>
    <w:rsid w:val="009A04D4"/>
    <w:rsid w:val="009B5E16"/>
    <w:rsid w:val="009B720C"/>
    <w:rsid w:val="009C03A0"/>
    <w:rsid w:val="009C2FBE"/>
    <w:rsid w:val="009D2B08"/>
    <w:rsid w:val="009E7FD3"/>
    <w:rsid w:val="009F3121"/>
    <w:rsid w:val="009F3CC5"/>
    <w:rsid w:val="009F5F1F"/>
    <w:rsid w:val="00A20130"/>
    <w:rsid w:val="00A23D4F"/>
    <w:rsid w:val="00A41FF7"/>
    <w:rsid w:val="00A446F1"/>
    <w:rsid w:val="00A55C38"/>
    <w:rsid w:val="00A62035"/>
    <w:rsid w:val="00A874E3"/>
    <w:rsid w:val="00A908E2"/>
    <w:rsid w:val="00AF660F"/>
    <w:rsid w:val="00B35383"/>
    <w:rsid w:val="00B435A1"/>
    <w:rsid w:val="00B51751"/>
    <w:rsid w:val="00B53CA3"/>
    <w:rsid w:val="00B66904"/>
    <w:rsid w:val="00B75CF3"/>
    <w:rsid w:val="00B76370"/>
    <w:rsid w:val="00B81A67"/>
    <w:rsid w:val="00B8296C"/>
    <w:rsid w:val="00B97129"/>
    <w:rsid w:val="00BC24FA"/>
    <w:rsid w:val="00C02FD5"/>
    <w:rsid w:val="00C0693F"/>
    <w:rsid w:val="00C13AE1"/>
    <w:rsid w:val="00C227A8"/>
    <w:rsid w:val="00C56325"/>
    <w:rsid w:val="00C713CD"/>
    <w:rsid w:val="00C71BE8"/>
    <w:rsid w:val="00C71E98"/>
    <w:rsid w:val="00C77DE1"/>
    <w:rsid w:val="00CA2F34"/>
    <w:rsid w:val="00CB3864"/>
    <w:rsid w:val="00CE0DDC"/>
    <w:rsid w:val="00CE571D"/>
    <w:rsid w:val="00D533FF"/>
    <w:rsid w:val="00D82D70"/>
    <w:rsid w:val="00D92BF7"/>
    <w:rsid w:val="00D95590"/>
    <w:rsid w:val="00DA69E5"/>
    <w:rsid w:val="00DE4698"/>
    <w:rsid w:val="00DE4755"/>
    <w:rsid w:val="00DE5F13"/>
    <w:rsid w:val="00DF0503"/>
    <w:rsid w:val="00DF7E93"/>
    <w:rsid w:val="00E10C49"/>
    <w:rsid w:val="00E177D1"/>
    <w:rsid w:val="00E44419"/>
    <w:rsid w:val="00E623BD"/>
    <w:rsid w:val="00E639B3"/>
    <w:rsid w:val="00E6784C"/>
    <w:rsid w:val="00E73632"/>
    <w:rsid w:val="00E75749"/>
    <w:rsid w:val="00E95182"/>
    <w:rsid w:val="00E96FF6"/>
    <w:rsid w:val="00EC7AA6"/>
    <w:rsid w:val="00EC7C46"/>
    <w:rsid w:val="00ED7D15"/>
    <w:rsid w:val="00EE0B70"/>
    <w:rsid w:val="00F010AE"/>
    <w:rsid w:val="00F03188"/>
    <w:rsid w:val="00F20ABC"/>
    <w:rsid w:val="00F357B8"/>
    <w:rsid w:val="00F36855"/>
    <w:rsid w:val="00F37B2B"/>
    <w:rsid w:val="00F4041E"/>
    <w:rsid w:val="00F6520A"/>
    <w:rsid w:val="00F772F7"/>
    <w:rsid w:val="00FA0546"/>
    <w:rsid w:val="00FE25C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A2DC2"/>
  <w15:docId w15:val="{85C26283-8330-4757-8C01-961835D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735C"/>
    <w:rPr>
      <w:rFonts w:ascii=".VnTime" w:hAnsi=".VnTime"/>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35085"/>
    <w:rPr>
      <w:rFonts w:ascii="Segoe UI" w:hAnsi="Segoe UI" w:cs="Segoe UI"/>
      <w:sz w:val="18"/>
      <w:szCs w:val="18"/>
    </w:rPr>
  </w:style>
  <w:style w:type="character" w:customStyle="1" w:styleId="BalloonTextChar">
    <w:name w:val="Balloon Text Char"/>
    <w:link w:val="BalloonText"/>
    <w:rsid w:val="00135085"/>
    <w:rPr>
      <w:rFonts w:ascii="Segoe UI" w:hAnsi="Segoe UI" w:cs="Segoe UI"/>
      <w:sz w:val="18"/>
      <w:szCs w:val="18"/>
    </w:rPr>
  </w:style>
  <w:style w:type="paragraph" w:styleId="Header">
    <w:name w:val="header"/>
    <w:basedOn w:val="Normal"/>
    <w:link w:val="HeaderChar"/>
    <w:uiPriority w:val="99"/>
    <w:rsid w:val="00135085"/>
    <w:pPr>
      <w:tabs>
        <w:tab w:val="center" w:pos="4680"/>
        <w:tab w:val="right" w:pos="9360"/>
      </w:tabs>
    </w:pPr>
  </w:style>
  <w:style w:type="character" w:customStyle="1" w:styleId="HeaderChar">
    <w:name w:val="Header Char"/>
    <w:link w:val="Header"/>
    <w:uiPriority w:val="99"/>
    <w:rsid w:val="00135085"/>
    <w:rPr>
      <w:rFonts w:ascii=".VnTime" w:hAnsi=".VnTime"/>
      <w:sz w:val="28"/>
      <w:szCs w:val="24"/>
    </w:rPr>
  </w:style>
  <w:style w:type="paragraph" w:styleId="Footer">
    <w:name w:val="footer"/>
    <w:basedOn w:val="Normal"/>
    <w:link w:val="FooterChar"/>
    <w:rsid w:val="00135085"/>
    <w:pPr>
      <w:tabs>
        <w:tab w:val="center" w:pos="4680"/>
        <w:tab w:val="right" w:pos="9360"/>
      </w:tabs>
    </w:pPr>
  </w:style>
  <w:style w:type="character" w:customStyle="1" w:styleId="FooterChar">
    <w:name w:val="Footer Char"/>
    <w:link w:val="Footer"/>
    <w:rsid w:val="00135085"/>
    <w:rPr>
      <w:rFonts w:ascii=".VnTime" w:hAnsi=".VnTime"/>
      <w:sz w:val="28"/>
      <w:szCs w:val="24"/>
    </w:rPr>
  </w:style>
  <w:style w:type="table" w:styleId="TableGrid">
    <w:name w:val="Table Grid"/>
    <w:basedOn w:val="TableNormal"/>
    <w:rsid w:val="009F5F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7A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5549904">
      <w:bodyDiv w:val="1"/>
      <w:marLeft w:val="0"/>
      <w:marRight w:val="0"/>
      <w:marTop w:val="0"/>
      <w:marBottom w:val="0"/>
      <w:divBdr>
        <w:top w:val="none" w:sz="0" w:space="0" w:color="auto"/>
        <w:left w:val="none" w:sz="0" w:space="0" w:color="auto"/>
        <w:bottom w:val="none" w:sz="0" w:space="0" w:color="auto"/>
        <w:right w:val="none" w:sz="0" w:space="0" w:color="auto"/>
      </w:divBdr>
    </w:div>
    <w:div w:id="1203902681">
      <w:bodyDiv w:val="1"/>
      <w:marLeft w:val="0"/>
      <w:marRight w:val="0"/>
      <w:marTop w:val="0"/>
      <w:marBottom w:val="0"/>
      <w:divBdr>
        <w:top w:val="none" w:sz="0" w:space="0" w:color="auto"/>
        <w:left w:val="none" w:sz="0" w:space="0" w:color="auto"/>
        <w:bottom w:val="none" w:sz="0" w:space="0" w:color="auto"/>
        <w:right w:val="none" w:sz="0" w:space="0" w:color="auto"/>
      </w:divBdr>
    </w:div>
    <w:div w:id="183706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602</Words>
  <Characters>2302</Characters>
  <Application>Microsoft Office Word</Application>
  <DocSecurity>0</DocSecurity>
  <Lines>76</Lines>
  <Paragraphs>45</Paragraphs>
  <ScaleCrop>false</ScaleCrop>
  <HeadingPairs>
    <vt:vector size="2" baseType="variant">
      <vt:variant>
        <vt:lpstr>Title</vt:lpstr>
      </vt:variant>
      <vt:variant>
        <vt:i4>1</vt:i4>
      </vt:variant>
    </vt:vector>
  </HeadingPairs>
  <TitlesOfParts>
    <vt:vector size="1" baseType="lpstr">
      <vt:lpstr>UBND TỈNH YÊN BÁI</vt:lpstr>
    </vt:vector>
  </TitlesOfParts>
  <Company>andongnhi.violet.vn</Company>
  <LinksUpToDate>false</LinksUpToDate>
  <CharactersWithSpaces>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YÊN BÁI</dc:title>
  <dc:creator>andongnhi</dc:creator>
  <cp:lastModifiedBy>John Scott</cp:lastModifiedBy>
  <cp:revision>8</cp:revision>
  <cp:lastPrinted>2023-06-01T01:17:00Z</cp:lastPrinted>
  <dcterms:created xsi:type="dcterms:W3CDTF">2026-06-16T01:39:00Z</dcterms:created>
  <dcterms:modified xsi:type="dcterms:W3CDTF">2026-06-16T08:02:00Z</dcterms:modified>
</cp:coreProperties>
</file>