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FB8" w:rsidRDefault="00154809">
      <w:pPr>
        <w:jc w:val="center"/>
        <w:rPr>
          <w:rFonts w:ascii="Times New Roman" w:hAnsi="Times New Roman" w:eastAsia="Times New Roman" w:cs="Times New Roman"/>
        </w:rPr>
      </w:pPr>
      <w:r>
        <w:rPr>
          <w:rFonts w:ascii="Times New Roman" w:hAnsi="Times New Roman" w:eastAsia="Times New Roman" w:cs="Times New Roman"/>
          <w:b/>
        </w:rPr>
        <w:t>TÀI LIỆU CHUẨN BỊ BUỔI LÀM VIỆC CHUẨN BỊ ĐÓN ĐOÀN CÔNG TÁC TỈNH ỦY LÀO CAI</w:t>
      </w:r>
    </w:p>
    <w:p w:rsidR="00AD4FB8" w:rsidRDefault="00154809">
      <w:pPr>
        <w:spacing w:after="120"/>
        <w:jc w:val="center"/>
        <w:rPr>
          <w:rFonts w:ascii="Times New Roman" w:hAnsi="Times New Roman" w:eastAsia="Times New Roman" w:cs="Times New Roman"/>
        </w:rPr>
      </w:pPr>
      <w:r>
        <w:rPr>
          <w:rFonts w:ascii="Times New Roman" w:hAnsi="Times New Roman" w:eastAsia="Times New Roman" w:cs="Times New Roman"/>
          <w:i/>
        </w:rPr>
        <w:t xml:space="preserve"> </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Thực hiện Chương trình số 130-CTr/TU ngày 16/10/2026 của Tỉnh ủy Lào Cai về việc Thường trực Tỉnh ủy kiểm tra, tháo gỡ khó khăn, vướng mắc các dự án khu, cụm công nghiệp trọng điểm trên địa bàn tỉnh (phiên ngày 19/10/2026 tại phường Cam Đường, 08 dự án khu vực Lào Cai):</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I. TỔNG QUAN CÁC DỰ ÁN TRỌNG ĐIỂM CÔNG NGHIỆP</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1. Khu công nghiệp, cụm công nghiệp</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Theo Quy hoạch tỉnh (Quyết định số 525/QĐ-UBND ngày 25/02/2026): đến năm 2030 có 20 khu công nghiệp (khoảng 5.797 ha), 54 cụm công nghiệp (khoảng 2.928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Năm 2026: chấp thuận chủ trương đầu tư 05 khu công nghiệp Bản Qua, Phú Xuân, Phú Xuân 1, Võ Lao, Cam Đường (1.255,29 ha; 13.990 tỷ đồng); thành lập 03 cụm Bảo Minh, Mông Sơn, Yên Hợp 2 (185 ha); khởi công Phú Xuân, Phú Xuân 1 (26/8/2026), Thống Nhất 1 (07/5/2026), Phú Thịnh 3 (16/7/2026). Toàn tỉnh có 12 khu công nghiệp, 25 cụm công nghiệp.</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Thuộc Chương trình 130-CTr/TU: 15 dự án; phiên 19/10 kiểm tra 08 dự án (Phú Xuân, Phú Xuân 1, Võ Lao, Cam Đường, Bản Qua, Thống Nhất 1, Khánh Yên Thượng, mỏ sắt Quý Xa); phiên 21/10 kiểm tra 07 dự án khu vực Yên Bái.</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2. Dự án khai thác, chế biến khoáng sản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- 02 dự án: mỏ sắt Quý Xa (Kim loại Thủ Đô; 5 triệu tấn/năm; đã khai thác trở lại từ tháng 9/2026) - phiên 19/10; mỏ graphit Yên Thái (Tập đoàn Graphit Việt Nam; dừng từ tháng 8/2019, nợ ngân sách khoảng 50 tỷ đồng) - phiên 21/10.</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3. Dự án năng lượng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Không có dự án năng lượng riêng; nội dung liên quan là cấp điện cho các khu, cụm công nghiệp mới. Theo Phòng Quản lý Năng lượng: lưới hiện tại đủ nguồn; ngành điện đang xây 05 trạm biến áp (605 MVA: 220 kV Bát Xát, Lục Yên; 110 kV Âu Lâu, Bắc Hà, Bản Qua); khu vực Cam Đường - Gia Phú cấp từ Trạm 110 kV Lào Cai (2x63 MVA) và Nam Thành phố (1x40 MVA, sẽ lắp máy 2).</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II. TÌNH HÌNH TRIỂN KHAI DỰ ÁN</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1. Khu công nghiệp Phú Xuân và Khu công nghiệp Phú Xuân 1 (xã Gia Phú)</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Công nghiệp Linh Linh (Quyết định số 2336, 2338/QĐ-UBND ngày 02/7/2026; điều chỉnh tại Quyết định số 2979, 2978/QĐ-UBND ngày 21/8/2026)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Tổng vốn đầu tư: 5.462 tỷ đồng (Phú Xuân 3.277; Phú Xuân 1 là 2.185)</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500 ha (Phú Xuân 300 ha; Phú Xuân 1 là 200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khởi công: đã khởi công ngày 26/8/2026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Thời gian hoàn thành: thi công hạ tầng năm 2027; hoàn thành, vận hành từ Quý I/2028 (cả hai dự án)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khoảng 5.000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khoảng 100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Nhu cầu sử dụng lao động: trên 24.000 người (theo chủ đầu tư)</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GPMB:</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thông báo thu hồi đất: 500/500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thống kê, kiểm đếm: khoảng 260 ha (52%)</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thống kê, kiểm đếm: khoảng 240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Đang áp giá: khoảng 80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áp giá: 168 ha (Phú Xuân 148 ha; Phú Xuân 1 là 20 ha); đã niêm yết phương án 17,13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chi trả tiền đền bù: 42,04 tỷ đồng, tương ứng 17,1 ha (Phú Xuân)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chi trả tiền đền bù: phần còn lại của 168 ha đã áp giá</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bàn giao đất: 4,3 ha; đang thi công tại hiện trường khoảng 11,3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bàn giao đất: 495,7 ha</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Bàn giao mặt bằng chậm, nhỏ lẻ, không liền khoảnh; Ban Quản lý dự án phường Lào Cai mới kiểm đếm 130 ha, không ký tiếp hợp đồng; xã Gia Phú chỉ có 03 cán bộ địa chính; một số hộ tạo lập tài sản trái phép để trục lợi; khu tái định cư Phú Xuân (Quyết định số 3105/QĐ-UBND ngày 27/8/2026) chưa xong; hạ tầng ngoài hàng rào (nước thô, đường IC17, kênh tiêu thoát nước ra suối Trát) chưa triển khai.</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Tăng cường cán bộ địa chính, tổ kiểm đếm cho xã Gia Phú; Trung tâm Phát triển quỹ đất tỉnh hỗ trợ; đẩy nhanh khu tái định cư; bố trí vốn kênh tiêu thoát nước suối Trát; Công an tỉnh xác minh, xử lý hành vi trục lợi.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chủ đầu tư đề xuất tự xây Trạm biến áp 110 kV Khu công nghiệp Phú Xuân (01 máy 63 MVA) và đường dây 110 kV đấu nối cột 21 đường dây Thủy điện Tà Thàng - Tằng Loỏng 2.</w:t>
      </w:r>
    </w:p>
    <w:p w:rsidR="00827B90" w:rsidRPr="00921C9D" w:rsidRDefault="00154809" w:rsidP="00827B90">
      <w:pPr>
        <w:jc w:val="both"/>
        <w:rPr>
          <w:rFonts w:ascii="Times New Roman" w:hAnsi="Times New Roman" w:eastAsia="Times New Roman" w:cs="Times New Roman"/>
          <w:color w:val="FF0000"/>
          <w:spacing w:val="3"/>
          <w:sz w:val="23"/>
          <w:szCs w:val="23"/>
          <w:shd w:val="clear" w:color="auto" w:fill="FFFFFF"/>
        </w:rPr>
      </w:pPr>
      <w:r>
        <w:rPr>
          <w:rFonts w:ascii="Times New Roman" w:hAnsi="Times New Roman" w:eastAsia="Times New Roman" w:cs="Times New Roman"/>
          <w:b w:val="0"/>
          <w:i w:val="0"/>
          <w:color w:val="000000"/>
        </w:rPr>
        <w:t>* Về thu hồi khoáng sản: Việc thu hồi khoáng sản đá cấp III, IV phát sinh khi san nền phục vụ thi công các hạng mục công trình hạ tầng kỹ thuật dự án KCN Phú Xuân và KCN Phú Xuân 1 Sở đã trả lời tại Văn bản 6452/SCT-KS ngày 09/10/2026; (Công ty thuộc đối tượng  được Quyền miễn đăng ký và miễn nộp tiền cấp quyền khai thác khoáng sản, tuy nhiên quyền này chỉ có hiệu lực khi toàn bộ lượng đá thu hồi được sử dụng trực tiếp, khép kín trong nội bộ các hạng mục công trình hạ tầng kỹ thuật thuộc phạm vi diện tích đất đã giao cho Công ty làm chủ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lastRenderedPageBreak/>
        <w:t>* Về cấp nước:</w:t>
      </w:r>
      <w:r>
        <w:rPr>
          <w:rFonts w:ascii="Times New Roman" w:hAnsi="Times New Roman" w:eastAsia="Times New Roman" w:cs="Times New Roman"/>
        </w:rPr>
        <w:t xml:space="preserve"> nhu cầu khoảng 58.000 m3/ngày đêm; nhà máy nước 70.000 m3/ngày đêm tại Phú Xuân 1 dùng chung; dự án nguồn và tuyến ống nước thô phải đấu thầu lựa chọn nhà đầu tư (Văn bản số 8076/STC-TĐ ngày 06/10/2026), hồ sơ mời thầu chưa phát hành.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w:t>
      </w:r>
      <w:r>
        <w:rPr>
          <w:rFonts w:ascii="Times New Roman" w:hAnsi="Times New Roman" w:eastAsia="Times New Roman" w:cs="Times New Roman"/>
        </w:rPr>
        <w:t xml:space="preserve"> khu tái định cư Phú Xuân chưa xây dựng xong; nhiều hộ chỉ bàn giao khi có nơi ở mới; đề nghị giao lô trong tháng 12/2026.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 IC17:</w:t>
      </w:r>
      <w:r>
        <w:rPr>
          <w:rFonts w:ascii="Times New Roman" w:hAnsi="Times New Roman" w:eastAsia="Times New Roman" w:cs="Times New Roman"/>
        </w:rPr>
        <w:t xml:space="preserve"> chưa triển khai; mốc khởi công tháng 12/2026, hoàn thành Quý II/2027 có nguy cơ chậm.</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đảm bảo an ninh trật tự:</w:t>
      </w:r>
      <w:r>
        <w:rPr>
          <w:rFonts w:ascii="Times New Roman" w:hAnsi="Times New Roman" w:eastAsia="Times New Roman" w:cs="Times New Roman"/>
        </w:rPr>
        <w:t xml:space="preserve"> có phản ánh tạo lập tài sản trái phép, móc nối chia tiền bồi thường; đề nghị Công an tỉnh xác minh.</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(điện, khoáng sản): phối hợp ngành điện về trạm 110 kV; theo dõi thu hồi khoáng sản theo Văn bản số 6452/SCT-KS; ký cam kết tiến độ với chủ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STC (dự án cấp nước): hoàn tất hồ sơ lựa chọn nhà đầu tư nước thô; bố trí vốn kênh suối Trát, khu tái định cư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hướng dẫn hồ sơ nguồn gốc đất, tài sản phát sinh, thủ tục đất đai, môi trường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Khu kinh tế: giải quyết giao đất, cho thuê đất từng phần đủ điều kiện; rà soát khu vực ưu tiên bàn giao</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DA (đường giao thông): khởi công đường kết nối IC17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CAT (đảm bảo ANTT): xác minh, xử lý hành vi trục lợi, cản trở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Gia Phú: bàn giao 168 ha đã áp giá trước 30/11/2026; phần đã kiểm đếm trước 31/12/2026; toàn bộ 500 ha trước 31/3/2027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Nhà đầu tư cam kết: đủ vốn chi trả, nhân lực, thiết bị; thi công ngay trên phần đã bàn giao; thi công đồng loạt từ Quý I/2027; hoàn thành theo chủ trương đầu tư</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2. Khu công nghiệp Võ Lao (xã Võ Lao, xã Tằng Loỏng)</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Đầu tư hạ tầng Châu Giang (Quyết định số 2463/QĐ-UBND ngày 16/7/2026; Giấy chứng nhận đăng ký đầu tư ngày 16/10/2026)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Tổng vốn đầu tư: 5.171,344 tỷ đồng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482,6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khởi công: tháng 11/2026 (Thông báo số 173/TB-VPUBND ngày 01/10/2026; chủ trương đầu tư ghi Quý II/2027)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hoàn thành: giai đoạn 1 (200 ha) Quý III/2029</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giai đoạn 1 khoảng 2.000 tỷ đồng/năm; toàn khu khoảng 4.800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giai đoạn 1 khoảng 40 tỷ đồng/năm; toàn khu khoảng 96 tỷ đồng/năm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Nhu cầu sử dụng lao động: giai đoạn 1 khoảng 2.000 người; toàn khu khoảng 4.800 người (ước của Sở); nhu cầu điện dự kiến 200 MW</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GPMB:</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có mặt bằng sạch: chưa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đo đạc: 200 ha giai đoạn 1 (04 tờ bản đồ 71 ha đã phê duyệt; 16 tờ niêm yết đến 22/10/2026); 282 ha còn lại đo xong 30/11/2026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thống kê, kiểm đếm: đang kiểm đếm, áp giá trên 71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thống kê, kiểm đếm: phần còn lại 200 ha giai đoạn 1 và 282 ha giai đoạn 2</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chi trả tiền đền bù: chưa phát sinh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bàn giao đất: chưa (mốc 20 ha tháng 10/2026 chưa đạt)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bàn giao đất: 482,6 ha</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Đo đạc, bản đồ địa chính chậm; khu tái định cư xã Võ Lao chưa có chủ trương đầu tư (Tờ trình số 259/TTr-UBND ngày 25/9/2026, Sở Tài chính đang thẩm định); đường bộ, đường sắt kết nối cần nâng cấp; nguồn apatit cho chế biến sâu (khoảng 2 triệu tấn/năm) phụ thuộc thủ tục dự án khai thác của Công ty cổ phần Phân lân nung chảy Lào Cai.</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phê duyệt 16 tờ bản đồ ngay sau 22/10/2026; STC trình chủ trương, bố trí vốn khu tái định cư trong tháng 10/2026; Trung tâm Phát triển quỹ đất tỉnh hỗ trợ xã; SXD tham mưu nâng cấp giao thông kết nối.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xây dựng Trạm biến áp 110 kV Khu công nghiệp Võ Lao theo Quy hoạch 525, đề nghị tỉnh điều chỉnh từ 02 lên 04 máy 63 MVA; đường dây 04 mạch đấu nối chuyển tiếp trên đường dây 110 kV mạch kép Bảo Thắng - Văn Bàn.</w:t>
      </w:r>
    </w:p>
    <w:p w:rsidR="00827B90" w:rsidRDefault="00154809">
      <w:pPr>
        <w:ind w:firstLine="567"/>
        <w:jc w:val="both"/>
        <w:rPr>
          <w:rFonts w:ascii="Times New Roman" w:hAnsi="Times New Roman" w:eastAsia="Times New Roman" w:cs="Times New Roman"/>
          <w:color w:val="7030A0"/>
        </w:rPr>
      </w:pPr>
      <w:r>
        <w:rPr>
          <w:rFonts w:ascii="Times New Roman" w:hAnsi="Times New Roman" w:eastAsia="Times New Roman" w:cs="Times New Roman"/>
          <w:b/>
          <w:i/>
        </w:rPr>
        <w:t>* Về thu hồi khoáng sản:</w:t>
      </w:r>
      <w:r>
        <w:rPr>
          <w:rFonts w:ascii="Times New Roman" w:hAnsi="Times New Roman" w:eastAsia="Times New Roman" w:cs="Times New Roman"/>
        </w:rPr>
        <w:t xml:space="preserve"> chưa có đề nghị; khi san nền thực hiện theo Văn bản số 6452/SCT-KS. </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r>
        <w:rPr>
          <w:rFonts w:ascii="Times New Roman" w:hAnsi="Times New Roman" w:eastAsia="Times New Roman" w:cs="Times New Roman"/>
        </w:rPr>
        <w:t xml:space="preserve"> chưa có phương án; thuộc rà soát tổng thể theo Văn bản số 10150/UBND-XD ngày 06/10/2026.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w:t>
      </w:r>
      <w:r>
        <w:rPr>
          <w:rFonts w:ascii="Times New Roman" w:hAnsi="Times New Roman" w:eastAsia="Times New Roman" w:cs="Times New Roman"/>
        </w:rPr>
        <w:t xml:space="preserve"> chưa có chủ trương đầu tư; cần phê duyệt tháng 10/2026, giao lô Quý I/2027.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r>
        <w:rPr>
          <w:rFonts w:ascii="Times New Roman" w:hAnsi="Times New Roman" w:eastAsia="Times New Roman" w:cs="Times New Roman"/>
        </w:rPr>
        <w:t xml:space="preserve"> cần nâng cấp đường bộ, đường sắt kết nối Tằng Loỏng; SXD đề xuất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đảm bảo an ninh trật tự:</w:t>
      </w:r>
      <w:r>
        <w:rPr>
          <w:rFonts w:ascii="Times New Roman" w:hAnsi="Times New Roman" w:eastAsia="Times New Roman" w:cs="Times New Roman"/>
        </w:rPr>
        <w:t xml:space="preserve"> ổn định; không có xây dựng trái phép, khiếu kiện; xã đã lập 07 tổ dân vận.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(điện, khoáng sản): phối hợp ngành điện; theo dõi thủ tục dự án apatit; ký cam kết tiến độ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STC (dự án cấp nước): chủ trương đầu tư, vốn khu tái định cư trong tháng 10/2026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SNNMT: phê duyệt 16 tờ bản đồ sau 22/10/2026; hướng dẫn thủ tục đất, rừng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Khu kinh tế: thủ tục sau chấp thuận chủ trương đầu tư; xác nhận điều kiện khởi công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DA (đường giao thông): phối hợp SXD đề xuất nâng cấp giao thông kết nối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CAT (đảm bảo ANTT): bảo đảm an ninh trật tự khu vực giải phóng mặt bằng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Võ Lao, Tằng Loỏng: bàn giao 28 ha trước 05/11/2026, 100 ha trước 30/11/2026; giai đoạn 1 trước 31/3/2027; giai đoạn 2 trước 31/12/2027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Nhà đầu tư cam kết: đủ kinh phí bồi thường; hoàn thiện thủ tục; khởi công tháng 11/2026; thi công ngay trên phần đã bàn giao</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3. Khu công nghiệp Cam Đường (phường Cam Đường)</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Đầu tư Lê Premium (Quyết định số 2548/QĐ-UBND ngày 23/7/2026 của Chủ tịch Ủy ban nhân dân tỉnh)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Tổng vốn đầu tư: 1.996 tỷ đồng (vốn góp 300 tỷ đồng, chiếm 15%; vốn vay 1.696 tỷ đồng)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196,3 ha, theo hướng khu công nghiệp sinh thái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khởi công: tháng 11/2026 (theo báo cáo của Ban Quản lý Khu kinh tế tỉnh); tiến độ tại Quyết định số 2548/QĐ-UBND: 51 tháng, từ Quý II/2026 đến Quý IV/2030, chia 02 giai đoạn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hoàn thành: giai đoạn 1 (90 ha): hoàn thiện thủ tục pháp lý Quý III - IV/2026, giao đất, cho thuê đất Quý IV/2026 - Quý I/2027, thi công hạ tầng và hoạt động giai đoạn 1 từ Quý I/2027 đến Quý III/2028; giai đoạn 2 (106,3 ha): giải phóng mặt bằng dứt điểm Quý III - IV/2028, thi công Quý IV/2028 - Quý II/2030, vận hành toàn bộ dự án Quý IV/2030; thời hạn hoạt động 50 năm</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khoảng 2.000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khoảng 40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Nhu cầu sử dụng lao động: khoảng 2.000 người khi lấp đầy (ước của Sở); nhu cầu điện 22,83 MW</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GPMB:</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có mặt bằng sạch: khoảng 143 ha (72,85%) đất không có nhà ở, chưa kiểm đếm</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thống kê, kiểm đếm: chưa (bàn giao mốc 21/10/2026; bản đồ đo đạc 25/12/2026)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thống kê, kiểm đếm: 196,3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chi trả tiền đền bù: chưa phát sinh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Đã bàn giao đất: chưa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bàn giao đất: 196,3 ha, trong đó khoảng 53 ha có nhà ở của 148 hộ (nhu cầu 212 lô tái định cư)</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Dự án mới chấp thuận, đang lập Báo cáo nghiên cứu khả thi, hồ sơ môi trường, phòng cháy và chữa cháy; 53 ha có nhà ở phụ thuộc Khu tái định cư Xuân Tăng (còn 210 lô, giai đoạn 2 cần 127 tỷ đồng) và Khu tái định cư tổ dân phố số 42 (620 lô, 250 tỷ đồng, đang lập quy hoạch); chưa có quy hoạch nghĩa trang; cấp nước thô chưa có phương án.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Phường kiểm đếm, bàn giao trước 143 ha đất không có nhà ở trước 31/12/2026; STC bố trí vốn hai khu tái định cư; SXD tham mưu cho chủ đầu tư được đầu tư, kinh doanh cấp nước trong khu.</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cấp bằng 02 tuyến 22 kV (xây mới từ Trạm 110 kV Nam Thành phố, lắp bổ sung máy 2 là 40 MVA; tuyến 2 đấu lưới 22 kV hiện có); giai đoạn 2026 - 2030 quy hoạch thêm Trạm 110 kV Cụm công nghiệp Thống Nhất 1 (40 MVA) và Trạm 110 kV Cụm công nghiệp Cam Đường 1, Cam Đường 2 (40 MVA).</w:t>
      </w:r>
    </w:p>
    <w:p w:rsidR="00827B90"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w:t>
      </w:r>
      <w:r>
        <w:rPr>
          <w:rFonts w:ascii="Times New Roman" w:hAnsi="Times New Roman" w:eastAsia="Times New Roman" w:cs="Times New Roman"/>
        </w:rPr>
        <w:t xml:space="preserve"> chưa có đề nghị; </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r>
        <w:rPr>
          <w:rFonts w:ascii="Times New Roman" w:hAnsi="Times New Roman" w:eastAsia="Times New Roman" w:cs="Times New Roman"/>
        </w:rPr>
        <w:t xml:space="preserve"> nhu cầu khoảng 11.200 m3/ngày đêm, chủ yếu nước thô; Công ty cổ phần Cấp nước tỉnh không đồng ý cho chủ đầu tư kinh doanh nước trong khu; Nhà máy nước Lào Cai không cấp nước thô. Đề nghị cho chủ đầu tư đầu tư, kinh doanh nước sạch và nước thô trong ranh giới khu.</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w:t>
      </w:r>
      <w:r>
        <w:rPr>
          <w:rFonts w:ascii="Times New Roman" w:hAnsi="Times New Roman" w:eastAsia="Times New Roman" w:cs="Times New Roman"/>
        </w:rPr>
        <w:t xml:space="preserve"> 148 lô tại Khu tái định cư Xuân Tăng (giao lô Quý I/2027) và 64 lô tại Khu tái định cư tổ 42 (giao lô Quý II/2027).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r>
        <w:rPr>
          <w:rFonts w:ascii="Times New Roman" w:hAnsi="Times New Roman" w:eastAsia="Times New Roman" w:cs="Times New Roman"/>
        </w:rPr>
        <w:t xml:space="preserve"> dùng các tuyến hiện có; chủ đầu tư thỏa thuận đấu nối.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đảm bảo an ninh trật tự:</w:t>
      </w:r>
      <w:r>
        <w:rPr>
          <w:rFonts w:ascii="Times New Roman" w:hAnsi="Times New Roman" w:eastAsia="Times New Roman" w:cs="Times New Roman"/>
        </w:rPr>
        <w:t xml:space="preserve"> phường kiểm tra, xử lý xây dựng, trồng cây trái phép để trục lợi.</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(điện, khoáng sản): tổng hợp nhu cầu phụ tải, làm việc với ngành điện về máy 2 Trạm Nam Thành phố; ký cam kết tiến độ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STC (dự án cấp nước): vốn giai đoạn 2 Xuân Tăng (127 tỷ đồng) và Khu tái định cư tổ 42 (250 tỷ đồng)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hướng dẫn thủ tục đất đai, môi trường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SXD: phương án cấp nước trong khu; thẩm định thiết kế cơ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Khu kinh tế: hướng dẫn thủ tục sau chấp thuận; xác nhận mốc khởi công bằng văn bản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CAT (đảm bảo ANTT): bảo đảm an ninh trật tự</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Đảng ủy, UBND phường Cam Đường: bàn giao mốc 21/10/2026; 143 ha đất không có nhà ở trước 31/12/2026; 53 ha có nhà ở trước 30/6/2027; quy hoạch nghĩa trang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Nhà đầu tư cam kết: hoàn thành thủ tục đầu tư, môi trường, phòng cháy và chữa cháy; đủ vốn chi trả; khởi công trên phần đã có mặt bằng</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4. Khu công nghiệp Bản Qua (xã Bát Xát)</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chấp thuận chủ trương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Đầu tư phát triển Công nghiệp Lào Cai (Quyết định số 2170/QĐ-UBND ngày 23/6/2026; Giấy chứng nhận đăng ký đầu tư ngày 30/6/2026)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Tổng vốn đầu tư: 1.360,668 tỷ đồng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76,39 ha (giai đoạn 1); khu công nghiệp sinh thái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khởi công: tháng 11/2026 (theo báo cáo của Ban Quản lý Khu kinh tế tỉnh)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hoàn thành: Quý IV/2027; lấp đầy 100% năm 2029</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khoảng 760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khoảng 15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Nhu cầu sử dụng lao động: khoảng 800 người khi lấp đầy (ước của Sở)</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GPMB:</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có mặt bằng sạch: chưa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đo trích lục: 77,58 ha, 214 hộ (87 hộ khu vực dự kiến khởi công); chưa đo 4,11 ha của 34 hộ không đồng ý</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thống kê, kiểm đếm, áp giá: chưa (triển khai sau khi có bản đồ)</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chi trả tiền đền bù: chưa phát sinh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bàn giao đất: chưa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bàn giao đất: 76,39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Thủ tục: điều chỉnh quy hoạch chi tiết 1/500 đang lấy ý kiến (nộp 16/10/2026); chuyển mục đích sử dụng rừng đã trình (Tờ trình số 894/TTr-SNNMT ngày 09/10/2026)</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- 34 hộ chưa đồng ý đo đạc; có đất tâm linh của đồng bào, người dân đề nghị tái định cư, nghĩa trang gần rừng cấm; chưa có khu tái định cư; Quốc lộ 4E đoạn qua khu cần nâng cấp; thời gian thi công đến Quý IV/2027 ngắn.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Xã Bát Xát vận động 34 hộ, chốt vị trí tái định cư, nghĩa trang trong tháng 11/2026; BQL Khu kinh tế thẩm định điều chỉnh quy hoạch chi tiết trong Quý IV/2026; HĐND tỉnh thông qua chuyển mục đích sử dụng rừng; SXD tham mưu nâng cấp Quốc lộ 4E.</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lastRenderedPageBreak/>
        <w:t>* Về Điện:</w:t>
      </w:r>
      <w:r>
        <w:rPr>
          <w:rFonts w:ascii="Times New Roman" w:hAnsi="Times New Roman" w:eastAsia="Times New Roman" w:cs="Times New Roman"/>
        </w:rPr>
        <w:t xml:space="preserve"> cấp từ Trạm biến áp 110 kV Bản Qua đang xây dựng; chủ đầu tư đăng ký phụ tải theo giai đoạn.</w:t>
      </w:r>
    </w:p>
    <w:p w:rsidR="00827B90"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w:t>
      </w:r>
      <w:r>
        <w:rPr>
          <w:rFonts w:ascii="Times New Roman" w:hAnsi="Times New Roman" w:eastAsia="Times New Roman" w:cs="Times New Roman"/>
        </w:rPr>
        <w:t xml:space="preserve"> chưa có đề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r>
        <w:rPr>
          <w:rFonts w:ascii="Times New Roman" w:hAnsi="Times New Roman" w:eastAsia="Times New Roman" w:cs="Times New Roman"/>
        </w:rPr>
        <w:t xml:space="preserve"> chưa có phương án; thuộc rà soát theo Văn bản số 10150/UBND-XD.</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w:t>
      </w:r>
      <w:r>
        <w:rPr>
          <w:rFonts w:ascii="Times New Roman" w:hAnsi="Times New Roman" w:eastAsia="Times New Roman" w:cs="Times New Roman"/>
        </w:rPr>
        <w:t xml:space="preserve"> chưa có; xã chốt vị trí trong tháng 11/2026.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r>
        <w:rPr>
          <w:rFonts w:ascii="Times New Roman" w:hAnsi="Times New Roman" w:eastAsia="Times New Roman" w:cs="Times New Roman"/>
        </w:rPr>
        <w:t xml:space="preserve"> đề nghị nâng cấp Quốc lộ 4E đoạn qua khu.</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đảm bảo an ninh trật tự:</w:t>
      </w:r>
      <w:r>
        <w:rPr>
          <w:rFonts w:ascii="Times New Roman" w:hAnsi="Times New Roman" w:eastAsia="Times New Roman" w:cs="Times New Roman"/>
        </w:rPr>
        <w:t xml:space="preserve"> chú trọng dân vận với 34 hộ và vấn đề đất tâm linh.</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(điện, khoáng sản): phối hợp ngành điện; ký cam kết tiến độ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STC (dự án cấp nước): vốn khu tái định cư, nghĩa trang; nâng cấp Quốc lộ 4E</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hoàn thiện hồ sơ chuyển mục đích sử dụng rừng; hướng dẫn thủ tục đất đai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Khu kinh tế: thẩm định điều chỉnh quy hoạch chi tiết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DA (đường giao thông): đề xuất nâng cấp Quốc lộ 4E</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CAT (đảm bảo ANTT): bảo đảm an ninh trật tự</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Bát Xát: khu vực khởi công (87 hộ) bàn giao trước 15/11/2026; phần còn lại trước 31/3/2027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Nhà đầu tư cam kết: hoàn thành điều chỉnh quy hoạch chi tiết, thủ tục đất đai, môi trường, ký quỹ trong tháng 11/2026; khởi công tháng 11/2026 trên khu vực đã bàn giao</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5. Cụm công nghiệp Thống Nhất 1 (xã Gia Phú)</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thành lập, chấp thuận chủ trương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Đầu tư phát triển Công nghiệp Lào Cai (thành lập tại Quyết định số 298/QĐ-UBND ngày 20/02/2025; chủ trương đầu tư tại Quyết định số 630/QĐ-UBND ngày 06/3/2025)</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Tổng vốn đầu tư: 860 tỷ đồng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74,95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khởi công: ngày 07/5/2026; thi công hạ tầng từ ngày 01/10/2026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Thời gian hoàn thành: tháng 8/2027; bàn giao đất cho nhà đầu tư thứ cấp từ Quý II/2027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khoảng 780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khoảng 16 tỷ đồng/năm khi lấp đầy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Nhu cầu sử dụng lao động: khoảng 1.500 người; nhu cầu điện 17 MW</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lastRenderedPageBreak/>
        <w:t>* Về GPMB:</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phê duyệt phương án: 144/144 hộ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chi trả tiền đền bù: 145/146 hộ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chi trả tiền đền bù: 01 hộ</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bàn giao đất: 73,6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bàn giao đất: phần của 02 hộ chờ tái định cư; 25 hộ tái định cư đã bốc thăm ngày 05/9/2026 nhưng chưa di chuyển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Chưa có mặt bằng tái định cư hoàn chỉnh: 60 lô, 50 lô có mặt bằng chưa có điện, nước, 10 lô chưa có mặt bằng; chưa có vị trí tạm cư; hai tuyến đường kết nối IC18 (260 tỷ đồng) và Quốc lộ 4E (130 tỷ đồng) chưa khởi công, thiếu 50 tỷ đồng tuyến IC18; chủ đầu tư hỏi miễn tiền thuê đất (Sở đã trả lời tại Công văn số 6468/SCT-CN ngày 09/10/2026).</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Hoàn thành hạ tầng khu tái định cư, tạm cư, bàn giao mặt bằng 25 hộ và 02 hộ còn lại trong Quý IV/2026; khởi công hai tuyến đường trong Quý IV/2026, hoàn thành trước tháng 8/2027; STC bổ sung 50 tỷ đồng tuyến IC18.</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cấp bằng 02 tuyến 22 kV xây mới từ Trạm 110 kV Nam Thành phố, lắp bổ sung máy 2 tại trạm này (Thông báo số 181/TB-VPUBND giao Điện lực Lào Cai cấp đến chân hàng rào theo tiến độ).</w:t>
      </w:r>
    </w:p>
    <w:p w:rsidR="00AD4FB8" w:rsidRDefault="00154809" w:rsidP="00827B90">
      <w:pPr>
        <w:ind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Về thu hồi khoáng sản: Đối với phần diện tích dự án nằm trong diện tích khép góc khu vực dự trữ khoáng sản apatit quốc gia (khu Cam Đường - Ngòi Bo) tại Quyết định số 1277/QĐTTg ngày 01/11/2023 của Thủ tướng Chính phủ, Bộ Nông nghiệp và Môi trường đã có ý kiến tại văn bản số 33/BNNMT-ĐCKS ngày 06/01/2026, cụ thể: “ …qua rà soát Báo cáo đánh giá mức độ ảnh hưởng tài nguyên, trữ lượng, chất lượng khoáng sản, dự án có cao trình xây dựng công trình từ +94,76m đến +200,66m, do đó không tác động lên đối tượng khoáng sản dự trữ trong khu vực dự trữ khoáng sản apatit có mức sâu dự trữ từ 0m đến -900m”. Như vậy, theo thiết kế san nền của dự án không ảnh hưởng đến tầng dự trữ; Hiện công ty không có văn bản đề nghị thu hồi khoáng sản.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cấp nước:</w:t>
      </w:r>
      <w:r>
        <w:rPr>
          <w:rFonts w:ascii="Times New Roman" w:hAnsi="Times New Roman" w:eastAsia="Times New Roman" w:cs="Times New Roman"/>
        </w:rPr>
        <w:t xml:space="preserve"> đơn vị cấp nước cấp đến chân hàng rào trước tháng 8/2027 (Thông báo số 181/TB-VPUBND).</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w:t>
      </w:r>
      <w:r>
        <w:rPr>
          <w:rFonts w:ascii="Times New Roman" w:hAnsi="Times New Roman" w:eastAsia="Times New Roman" w:cs="Times New Roman"/>
        </w:rPr>
        <w:t xml:space="preserve"> 60 lô do xã Gia Phú và Ban Quản lý dự án phường Lào Cai thực hiện; hoàn thành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tuyến đường kết nối giao thông:</w:t>
      </w:r>
      <w:r>
        <w:rPr>
          <w:rFonts w:ascii="Times New Roman" w:hAnsi="Times New Roman" w:eastAsia="Times New Roman" w:cs="Times New Roman"/>
        </w:rPr>
        <w:t xml:space="preserve"> hai tuyến IC18 và Quốc lộ 4E khởi công Quý IV/2026, hoàn thành trước tháng 8/2027.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đảm bảo an ninh trật tự:</w:t>
      </w:r>
      <w:r>
        <w:rPr>
          <w:rFonts w:ascii="Times New Roman" w:hAnsi="Times New Roman" w:eastAsia="Times New Roman" w:cs="Times New Roman"/>
        </w:rPr>
        <w:t xml:space="preserve"> ổn định; theo dõi khi di chuyển 25 hộ.</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(điện, khoáng sản): phối hợp ngành điện; theo dõi cam kết tiến độ của chủ đầu tư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STC (dự án cấp nước): bổ sung 50 tỷ đồng tuyến IC18; vốn hạ tầng khu tái định cư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hướng dẫn thuê đất lần 2, miễn tiền thuê đất theo pháp luật đất đai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SXD: thẩm định hồ sơ hai tuyến đường, hạ tầng tái định cư</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BQL DA (đường giao thông): khởi công hai tuyến đường trong Quý IV/2026, hoàn thành trước tháng 8/2027</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CAT (đảm bảo ANTT): bảo đảm an ninh trật tự khi di chuyển hộ dân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Gia Phú: hoàn thành khu tái định cư, tạm cư; bàn giao 02 hộ còn lại và mặt bằng của 25 hộ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Nhà đầu tư cam kết: thi công hạ tầng hoàn thành tháng 8/2027; bàn giao đất thứ cấp từ Quý II/2027; ký cam kết tiến độ với UBND tỉnh</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6. Cụm công nghiệp Khánh Yên Thượng (xã Văn Bàn)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Theo Quyết định thành lập:</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Ủy ban nhân dân xã Văn Bàn quản lý; hạ tầng đầu tư bằng ngân sách (thành lập tại Quyết định số 2971/QĐ-UBND ngày 09/9/2016)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Diện tích: 5,17 ha; Quy hoạch tỉnh điều chỉnh lên 17,17 ha</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Tỷ lệ lấp đầy: 35% (01 dự án gạch không nung của Hợp tác xã Mường Thát)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Dự án mới: Nhà máy sản xuất giày da xuất khẩu, Công ty TNHH Công nghiệp Văn Bảo (Quyết định số 2428/QĐ-UBND ngày 14/7/2026; điều chỉnh tại Quyết định số 3319/QĐ-UBND ngày 15/9/2026)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Giá trị SXCN (dự kiến): khoảng 170 tỷ đồng/năm khi lấp đầy 17,17 ha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Nộp ngân sách NN (dự kiến): khoảng 3,5 tỷ đồng/năm (ước của Sở)</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Nhu cầu sử dụng lao động: khoảng 1.500 người, chủ yếu tại Nhà máy sản xuất giày da xuất khẩu (ước của Sở; đề nghị Công ty Văn Bảo xác nhận)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GPMB:</w:t>
      </w:r>
      <w:r>
        <w:rPr>
          <w:rFonts w:ascii="Times New Roman" w:hAnsi="Times New Roman" w:eastAsia="Times New Roman" w:cs="Times New Roman"/>
        </w:rPr>
        <w:t xml:space="preserve"> cụm hiện hữu 5,17 ha đã có mặt bằng; phần mở rộng 12 ha chưa có hồ sơ, chưa giải phóng mặt bằng.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Khó khăn, vướng mắc:</w:t>
      </w:r>
      <w:r>
        <w:rPr>
          <w:rFonts w:ascii="Times New Roman" w:hAnsi="Times New Roman" w:eastAsia="Times New Roman" w:cs="Times New Roman"/>
        </w:rPr>
        <w:t xml:space="preserve"> quỹ đất còn lại nhỏ, phải mở rộng mới tiếp nhận được dự án mới; chưa có hệ thống xử lý nước thải tập trung nên chưa đủ điều kiện mở rộng theo khoản 2 Điều 8 Nghị định số 32/2024/NĐ-CP (sửa đổi tại Nghị định số 303/2026/NĐ-CP).</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Đề xuất, kiến nghị:</w:t>
      </w:r>
      <w:r>
        <w:rPr>
          <w:rFonts w:ascii="Times New Roman" w:hAnsi="Times New Roman" w:eastAsia="Times New Roman" w:cs="Times New Roman"/>
        </w:rPr>
        <w:t xml:space="preserve"> Thường trực Tỉnh ủy thống nhất chủ trương mở rộng cụm lên 17,17 ha và đầu tư hệ thống xử lý nước thải tập trung bằng ngân sách; xã lập hồ sơ mở rộng trong Quý IV/2026.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cụm đã có điện; trước mắt cấp từ lưới trung áp Trạm 110 kV Văn Bàn; khi có công suất cụ thể sẽ nâng công suất trạm hoặc xây Trạm 110 kV Cụm công nghiệp Khánh Yên Thượng theo quy hoạch.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thu hồi khoáng sản:</w:t>
      </w:r>
      <w:r>
        <w:rPr>
          <w:rFonts w:ascii="Times New Roman" w:hAnsi="Times New Roman" w:eastAsia="Times New Roman" w:cs="Times New Roman"/>
        </w:rPr>
        <w:t xml:space="preserve"> </w:t>
      </w:r>
      <w:r w:rsidR="00883E84">
        <w:rPr>
          <w:rFonts w:ascii="Times New Roman" w:hAnsi="Times New Roman" w:eastAsia="Times New Roman" w:cs="Times New Roman"/>
        </w:rPr>
        <w:t>Đến nay chưa</w:t>
      </w:r>
      <w:r>
        <w:rPr>
          <w:rFonts w:ascii="Times New Roman" w:hAnsi="Times New Roman" w:eastAsia="Times New Roman" w:cs="Times New Roman"/>
        </w:rPr>
        <w:t xml:space="preserve"> có</w:t>
      </w:r>
      <w:r w:rsidR="00883E84">
        <w:rPr>
          <w:rFonts w:ascii="Times New Roman" w:hAnsi="Times New Roman" w:eastAsia="Times New Roman" w:cs="Times New Roman"/>
        </w:rPr>
        <w:t xml:space="preserve"> văn bản đề nghị thu hồi</w:t>
      </w:r>
      <w:r>
        <w:rPr>
          <w:rFonts w:ascii="Times New Roman" w:hAnsi="Times New Roman" w:eastAsia="Times New Roman" w:cs="Times New Roman"/>
        </w:rPr>
        <w: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lastRenderedPageBreak/>
        <w:t>* Về nước thải:</w:t>
      </w:r>
      <w:r>
        <w:rPr>
          <w:rFonts w:ascii="Times New Roman" w:hAnsi="Times New Roman" w:eastAsia="Times New Roman" w:cs="Times New Roman"/>
        </w:rPr>
        <w:t xml:space="preserve"> chưa có hệ thống xử lý tập trung, là điều kiện bắt buộc để mở rộng; cần đầu tư bằng ngân sách.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TĐC, giao thông:</w:t>
      </w:r>
      <w:r>
        <w:rPr>
          <w:rFonts w:ascii="Times New Roman" w:hAnsi="Times New Roman" w:eastAsia="Times New Roman" w:cs="Times New Roman"/>
        </w:rPr>
        <w:t xml:space="preserve"> phần mở rộng chưa xác định nhu cầu tái định cư; không có tuyến đường kết nối riêng.</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SCT: thẩm định hồ sơ mở rộng cụm lên 17,17 ha ngay khi xã trình</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STC: bố trí kinh phí đầu tư hệ thống xử lý nước thải tập trung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SXD: hỗ trợ Công ty Văn Bảo hoàn thành thủ tục đất đai, môi trường, xây dựng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Văn Bàn: lập hồ sơ mở rộng gửi Sở Công Thương trong Quý IV/2026; giải phóng mặt bằng phần mở rộng</w:t>
      </w:r>
    </w:p>
    <w:p w:rsidR="00AD4FB8" w:rsidRDefault="00154809">
      <w:pPr>
        <w:keepNext/>
        <w:spacing w:before="60"/>
        <w:ind w:firstLine="567"/>
        <w:jc w:val="both"/>
        <w:rPr>
          <w:rFonts w:ascii="Times New Roman" w:hAnsi="Times New Roman" w:eastAsia="Times New Roman" w:cs="Times New Roman"/>
        </w:rPr>
      </w:pPr>
      <w:r>
        <w:rPr>
          <w:rFonts w:ascii="Times New Roman" w:hAnsi="Times New Roman" w:eastAsia="Times New Roman" w:cs="Times New Roman"/>
          <w:b/>
        </w:rPr>
        <w:t>7. Dự án khai thác quặng sắt mỏ Quý Xa (xã Văn Bàn)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Chủ đầu tư: Công ty cổ phần Khai thác và Chế biến Kim loại Thủ Đô (chủ trương đầu tư tại Quyết định số 1658/QĐ-UBND ngày 12/5/2026)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Giấy phép khai thác khoáng sản số 199/GP-BNNMT ngày 14/7/2026; Giấy phép môi trường số 3216/GPMT-UBND ngày 08/9/2026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Công suất tối đa 5 triệu tấn quặng nguyên khai/năm, thời hạn 15 năm 8 tháng; cung cấp quặng cho Nhà máy Gang thép Lào Cai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Đã hoàn thành thủ tục môi trường, thiết kế mỏ; khởi công xây dựng cơ bản mỏ ngày 15/8/2026; khai thác từ 01/9/2026; sản lượng đến nay khoảng 286.000 tấn, đã bán 118.000 tấn; chưa hoàn thành thủ tục hợp phần nhà máy tuyển quặng deluvi</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xml:space="preserve">- Giá trị SXCN (dự kiến): khoảng </w:t>
      </w:r>
      <w:r w:rsidR="00883E84">
        <w:rPr>
          <w:rFonts w:ascii="Times New Roman" w:hAnsi="Times New Roman" w:eastAsia="Times New Roman" w:cs="Times New Roman"/>
        </w:rPr>
        <w:t>4.7</w:t>
      </w:r>
      <w:r>
        <w:rPr>
          <w:rFonts w:ascii="Times New Roman" w:hAnsi="Times New Roman" w:eastAsia="Times New Roman" w:cs="Times New Roman"/>
        </w:rPr>
        <w:t>00 tỷ đồng/nă</w:t>
      </w:r>
      <w:r w:rsidR="007D46FD">
        <w:rPr>
          <w:rFonts w:ascii="Times New Roman" w:hAnsi="Times New Roman" w:eastAsia="Times New Roman" w:cs="Times New Roman"/>
        </w:rPr>
        <w:t>m khi đạt công suất 5 triệu tấn.</w:t>
      </w:r>
    </w:p>
    <w:p w:rsidR="007D46FD" w:rsidRDefault="00154809">
      <w:pPr>
        <w:ind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xml:space="preserve">- Nộp ngân sách NN (dự kiến): trên 500 tỷ đồng/năm gồm thuế tài nguyên, phí bảo vệ môi trường, tiền cấp quyền khai thác. </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Nhu cầu sử dụng lao động: hiện có khoảng 150 người</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Khó khăn:</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Cấp nước: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Gần 70 hộ thôn Tam Đỉnh, Khe Phàn dùng mạch nước tự chảy trong khu vực xưởng nghiền; Công ty đang xin cấp phép nước mặt; phương án dùng chung chưa được người dân đồng thuận.</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Hướng xử lý: giao SNNMT thẩm định, cấp Giấy phép nước mặt; UBND xã Văn Bàn và doanh nghiệp thống nhất phương án cấp nước sạch tập trung cho các hộ trong tháng 11/2026, bảo đảm an ninh trật tự.</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Hạ tầng giao thông:</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Tuyến đường đi lại của 05 hộ dân thung lũng phía Tây Bắc mỏ vướng do đi qua khu vực ngoài diện tích thuê đất (quy hoạch mỏ Bắc Quý Xa) và bãi deluvi Tác Ái, có phần đã cắm mốc tang vật vụ án vi phạm ranh giới mỏ. Hướng xử lý: giao UBND xã Văn Bàn chủ trì, phối hợp Công ty khảo sát, thống nhất phương án tuyến trong tháng 11/2026.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lastRenderedPageBreak/>
        <w:t>- Vận chuyển 5 triệu tấn/năm ra nút giao IC16 phải qua cầu Khe Lếch mặt cầu hẹp, tuyến đường về Nhà máy Gang thép thường xuyên sạt lở; Công ty đề nghị tài trợ xây cầu Khe Lếch 2 (Văn bản số 58/2026/CV-TĐ ngày 06/10/2026; UBND tỉnh giao SXD tham mưu tại Văn bản số 10540/UBND-XD ngày 14/10/2026). Hướng xử lý: Thường trực Tỉnh ủy thống nhất chủ trương, giao SXD tham mưu phương án cụ thể trong tháng 11/2026.</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Xử lý quặng tồn kho:</w:t>
      </w:r>
    </w:p>
    <w:p w:rsidR="007D46FD"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xml:space="preserve">- Khoảng 8.500 tấn quặng của Công ty VTM (chênh lệch sau khi vận chuyển 194.661,2 tấn theo Văn bản số 1889/UBND-KT ngày 09/4/2025), trong đó 5.000 - 7.000 tấn tại kho K21 gần xưởng nghiền, ảnh hưởng sản xuất; việc vận chuyển, sử dụng chưa được cấp có thẩm quyền chấp thuận. </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val="0"/>
          <w:i w:val="0"/>
          <w:color w:val="000000"/>
        </w:rPr>
        <w:t xml:space="preserve">Hướng xử lý: SCT đã phối hợp SNNMT, Sở Tài chính, Ban Quản lý Khu kinh tế tỉnh, UBND xã Văn Bàn, kiểm tra thực tế, Sở Công Thương sẽ (trước 22/10/2026) tổng hợp, tham mưu UBND tỉnh báo cáo Bộ Công Thương xem xét, giải quyết theo thẩm quyền và quy định pháp luật.  </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Giải quyết thủ tục đầu tư dự án nhà máy tuyển quặng deluvi:</w:t>
      </w:r>
    </w:p>
    <w:p w:rsidR="00AD4FB8" w:rsidRPr="002763DE" w:rsidRDefault="00154809">
      <w:pPr>
        <w:ind w:firstLine="567"/>
        <w:jc w:val="both"/>
        <w:rPr>
          <w:rFonts w:ascii="Times New Roman" w:hAnsi="Times New Roman" w:eastAsia="Times New Roman" w:cs="Times New Roman"/>
          <w:color w:val="000000" w:themeColor="text1"/>
        </w:rPr>
      </w:pPr>
      <w:r w:rsidRPr="002763DE">
        <w:rPr>
          <w:rFonts w:ascii="Times New Roman" w:hAnsi="Times New Roman" w:eastAsia="Times New Roman" w:cs="Times New Roman"/>
          <w:b w:val="0"/>
          <w:i w:val="0"/>
          <w:color w:val="000000"/>
        </w:rPr>
        <w:t>- Theo chủ trương đầu tư được phê duyệt tiến độ hoàn thành toàn bộ hạng mục của dự án là tháng 12/2030. Theo phân kỳ tại hồ sơ báo cáo nghiên cứu khả thi đã được thẩm định tại Sở Công Thương, hạng mục nhà máy tuyển đi vào hoạt động sau 4 năm khai thác. Hiện chủ đầu tư đang lập hồ sơ các bước xây dựng theo trình tự. Không có vướng mắc.</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b/>
          <w:i/>
        </w:rPr>
        <w:t>* Về điện:</w:t>
      </w:r>
      <w:r>
        <w:rPr>
          <w:rFonts w:ascii="Times New Roman" w:hAnsi="Times New Roman" w:eastAsia="Times New Roman" w:cs="Times New Roman"/>
        </w:rPr>
        <w:t xml:space="preserve"> trước mắt cấp từ lưới trung áp Trạm 110 kV Văn Bàn; khi có công suất cụ thể, ngành điện nâng công suất trạm hoặc xây trạm 110 kV theo quy hoạch.</w:t>
      </w:r>
    </w:p>
    <w:p w:rsidR="00AD4FB8" w:rsidRDefault="00154809">
      <w:pPr>
        <w:keepNext/>
        <w:ind w:firstLine="567"/>
        <w:jc w:val="both"/>
        <w:rPr>
          <w:rFonts w:ascii="Times New Roman" w:hAnsi="Times New Roman" w:eastAsia="Times New Roman" w:cs="Times New Roman"/>
        </w:rPr>
      </w:pPr>
      <w:r>
        <w:rPr>
          <w:rFonts w:ascii="Times New Roman" w:hAnsi="Times New Roman" w:eastAsia="Times New Roman" w:cs="Times New Roman"/>
          <w:b/>
          <w:i/>
        </w:rPr>
        <w:t>* Về tiến độ cam kết: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xml:space="preserve">- SCT (khoáng sản): </w:t>
      </w:r>
      <w:r w:rsidR="002763DE">
        <w:rPr>
          <w:rFonts w:ascii="Times New Roman" w:hAnsi="Times New Roman" w:eastAsia="Times New Roman" w:cs="Times New Roman"/>
        </w:rPr>
        <w:t xml:space="preserve">Hướng dẫn đơn vị triển khai các bước thiết kế </w:t>
      </w:r>
      <w:r>
        <w:rPr>
          <w:rFonts w:ascii="Times New Roman" w:hAnsi="Times New Roman" w:eastAsia="Times New Roman" w:cs="Times New Roman"/>
        </w:rPr>
        <w:t>nhà máy tuyển</w:t>
      </w:r>
      <w:r w:rsidR="002763DE">
        <w:rPr>
          <w:rFonts w:ascii="Times New Roman" w:hAnsi="Times New Roman" w:eastAsia="Times New Roman" w:cs="Times New Roman"/>
        </w:rPr>
        <w:t xml:space="preserve"> theo quy định</w:t>
      </w:r>
      <w:r>
        <w:rPr>
          <w:rFonts w:ascii="Times New Roman" w:hAnsi="Times New Roman" w:eastAsia="Times New Roman" w:cs="Times New Roman"/>
        </w:rPr>
        <w:t>; hướng dẫn xử lý quặng tồn; theo dõi ranh giới mỏ, tải trọng vận chuyển</w:t>
      </w:r>
      <w:r w:rsidR="002763DE">
        <w:rPr>
          <w:rFonts w:ascii="Times New Roman" w:hAnsi="Times New Roman" w:eastAsia="Times New Roman" w:cs="Times New Roman"/>
        </w:rPr>
        <w:t>.</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SXD: phương án cầu Khe Lếch, tuyến vận chuyển trong tháng 11/2026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SNNMT: giấy phép nước mặt; phương án cấp nước sạch cho các hộ trong tháng 11/2026</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Đảng ủy, UBND xã Văn Bàn: dân vận về nước sinh hoạt; thống nhất tuyến đường 05 hộ trong tháng 11/2026; an ninh trật tự</w:t>
      </w:r>
    </w:p>
    <w:p w:rsidR="00AD4FB8" w:rsidRDefault="00154809">
      <w:pPr>
        <w:ind w:firstLine="567"/>
        <w:jc w:val="both"/>
        <w:rPr>
          <w:rFonts w:ascii="Times New Roman" w:hAnsi="Times New Roman" w:eastAsia="Times New Roman" w:cs="Times New Roman"/>
        </w:rPr>
      </w:pPr>
      <w:r>
        <w:rPr>
          <w:rFonts w:ascii="Times New Roman" w:hAnsi="Times New Roman" w:eastAsia="Times New Roman" w:cs="Times New Roman"/>
        </w:rPr>
        <w:t>- Công ty: chấp hành quy định khai thác, tải trọng, môi trường; giữ nguyên trạng quặng tồn; hoàn thiện thủ tục nhà máy tuyển</w:t>
      </w:r>
      <w:r w:rsidR="002763DE">
        <w:rPr>
          <w:rFonts w:ascii="Times New Roman" w:hAnsi="Times New Roman" w:eastAsia="Times New Roman" w:cs="Times New Roman"/>
        </w:rPr>
        <w:t>.</w:t>
      </w:r>
    </w:p>
    <w:p w:rsidR="004D6F8F" w:rsidRPr="002F51D2" w:rsidRDefault="004D6F8F" w:rsidP="004D6F8F">
      <w:pPr>
        <w:pBdr>
          <w:bottom w:val="none" w:sz="4" w:space="16" w:color="000000"/>
        </w:pBdr>
        <w:spacing w:line="400" w:lineRule="exact"/>
        <w:ind w:firstLine="709"/>
        <w:jc w:val="both"/>
        <w:rPr>
          <w:rFonts w:ascii="Times New Roman" w:hAnsi="Times New Roman" w:eastAsia="Times New Roman" w:cs="Times New Roman"/>
        </w:rPr>
      </w:pPr>
      <w:bookmarkStart w:id="0" w:name="_GoBack"/>
      <w:bookmarkEnd w:id="0"/>
    </w:p>
    <w:p w:rsidR="004D6F8F" w:rsidRPr="004D6F8F" w:rsidRDefault="004D6F8F" w:rsidP="004D6F8F">
      <w:pPr>
        <w:ind w:firstLine="567"/>
        <w:jc w:val="both"/>
        <w:rPr>
          <w:rFonts w:ascii="Times New Roman" w:hAnsi="Times New Roman" w:eastAsia="Times New Roman" w:cs="Times New Roman"/>
          <w:b/>
        </w:rPr>
      </w:pPr>
    </w:p>
    <w:p w:rsidR="002763DE" w:rsidRDefault="002763DE">
      <w:pPr>
        <w:ind w:firstLine="567"/>
        <w:jc w:val="both"/>
        <w:rPr>
          <w:rFonts w:ascii="Times New Roman" w:hAnsi="Times New Roman" w:eastAsia="Times New Roman" w:cs="Times New Roman"/>
        </w:rPr>
      </w:pPr>
    </w:p>
    <w:p w:rsidR="004D6F8F" w:rsidRDefault="004D6F8F">
      <w:pPr>
        <w:ind w:firstLine="567"/>
        <w:jc w:val="both"/>
        <w:rPr>
          <w:rFonts w:ascii="Times New Roman" w:hAnsi="Times New Roman" w:eastAsia="Times New Roman" w:cs="Times New Roman"/>
        </w:rPr>
      </w:pPr>
    </w:p>
    <w:sectPr w:rsidR="004D6F8F"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4809"/>
    <w:rsid w:val="00232C61"/>
    <w:rsid w:val="002763DE"/>
    <w:rsid w:val="0029639D"/>
    <w:rsid w:val="00326F90"/>
    <w:rsid w:val="004D6F8F"/>
    <w:rsid w:val="005F7CEE"/>
    <w:rsid w:val="007D46FD"/>
    <w:rsid w:val="00827B90"/>
    <w:rsid w:val="00883E84"/>
    <w:rsid w:val="00AA1D8D"/>
    <w:rsid w:val="00AD4FB8"/>
    <w:rsid w:val="00B47730"/>
    <w:rsid w:val="00BA26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A67F0"/>
  <w14:defaultImageDpi w14:val="300"/>
  <w15:docId w15:val="{16D05081-7451-49EC-8FE8-10AA485C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sz w:val="28"/>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B9714-49A3-4EB0-B1AC-8E6B209E4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3</cp:revision>
  <dcterms:created xsi:type="dcterms:W3CDTF">2026-10-18T16:22:00Z</dcterms:created>
  <dcterms:modified xsi:type="dcterms:W3CDTF">2026-10-18T16:41:00Z</dcterms:modified>
  <cp:category/>
</cp:coreProperties>
</file>