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Ban Quản lý dự án đầu tư xây dựng số 1 tỉnh Lào Cai;</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