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Ind w:w="108" w:type="dxa"/>
        <w:tblLook w:val="01E0" w:firstRow="1" w:lastRow="1" w:firstColumn="1" w:lastColumn="1" w:noHBand="0" w:noVBand="0"/>
      </w:tblPr>
      <w:tblGrid>
        <w:gridCol w:w="3120"/>
        <w:gridCol w:w="5980"/>
      </w:tblGrid>
      <w:tr w:rsidR="00394524" w:rsidRPr="004D4339" w14:paraId="279C5D16" w14:textId="77777777" w:rsidTr="002F1556">
        <w:trPr>
          <w:trHeight w:val="1065"/>
        </w:trPr>
        <w:tc>
          <w:tcPr>
            <w:tcW w:w="3120" w:type="dxa"/>
          </w:tcPr>
          <w:p w14:paraId="55E08BF4" w14:textId="77777777" w:rsidR="00394524" w:rsidRPr="00D93CFC" w:rsidRDefault="00394524" w:rsidP="009D7E59">
            <w:pPr>
              <w:widowControl w:val="0"/>
              <w:jc w:val="center"/>
              <w:rPr>
                <w:rFonts w:ascii="Times New Roman" w:hAnsi="Times New Roman" w:eastAsia="Times New Roman" w:cs="Times New Roman"/>
                <w:sz w:val="26"/>
              </w:rPr>
            </w:pPr>
            <w:r w:rsidRPr="00D93CFC">
              <w:rPr>
                <w:rFonts w:ascii="Times New Roman" w:hAnsi="Times New Roman" w:eastAsia="Times New Roman" w:cs="Times New Roman"/>
                <w:sz w:val="26"/>
              </w:rPr>
              <w:t xml:space="preserve">UBND TỈNH </w:t>
            </w:r>
            <w:r>
              <w:rPr>
                <w:rFonts w:ascii="Times New Roman" w:hAnsi="Times New Roman" w:eastAsia="Times New Roman" w:cs="Times New Roman"/>
                <w:sz w:val="26"/>
              </w:rPr>
              <w:t>LÀO CAI</w:t>
            </w:r>
          </w:p>
          <w:p w14:paraId="2265F3BF" w14:textId="77777777" w:rsidR="00394524" w:rsidRDefault="00394524" w:rsidP="009D7E59">
            <w:pPr>
              <w:widowControl w:val="0"/>
              <w:jc w:val="center"/>
              <w:rPr>
                <w:rFonts w:ascii="Times New Roman" w:hAnsi="Times New Roman" w:eastAsia="Times New Roman" w:cs="Times New Roman"/>
                <w:b/>
                <w:sz w:val="26"/>
              </w:rPr>
            </w:pPr>
            <w:r>
              <w:rPr>
                <w:rFonts w:ascii="Times New Roman" w:hAnsi="Times New Roman" w:eastAsia="Times New Roman" w:cs="Times New Roman"/>
                <w:b/>
                <w:sz w:val="26"/>
              </w:rPr>
              <w:t>SỞ CÔNG THƯƠNG</w:t>
            </w:r>
          </w:p>
          <w:p w14:paraId="3C44B3A3" w14:textId="77777777" w:rsidR="00394524" w:rsidRDefault="00F37323" w:rsidP="009D7E59">
            <w:pPr>
              <w:widowControl w:val="0"/>
              <w:jc w:val="center"/>
              <w:rPr>
                <w:rFonts w:ascii="Times New Roman" w:hAnsi="Times New Roman" w:eastAsia="Times New Roman" w:cs="Times New Roman"/>
                <w:sz w:val="26"/>
              </w:rPr>
            </w:pPr>
            <w:r>
              <w:rPr>
                <w:rFonts w:ascii="Times New Roman" w:hAnsi="Times New Roman" w:eastAsia="Times New Roman" w:cs="Times New Roman"/>
                <w:b/>
                <w:noProof/>
                <w:sz w:val="26"/>
              </w:rPr>
              <mc:AlternateContent>
                <mc:Choice Requires="wps">
                  <w:drawing>
                    <wp:anchor distT="0" distB="0" distL="114300" distR="114300" simplePos="0" relativeHeight="251660288" behindDoc="0" locked="0" layoutInCell="1" allowOverlap="1" wp14:anchorId="18615BD4" wp14:editId="7FCC01A9">
                      <wp:simplePos x="0" y="0"/>
                      <wp:positionH relativeFrom="column">
                        <wp:posOffset>366395</wp:posOffset>
                      </wp:positionH>
                      <wp:positionV relativeFrom="paragraph">
                        <wp:posOffset>22225</wp:posOffset>
                      </wp:positionV>
                      <wp:extent cx="1113155" cy="0"/>
                      <wp:effectExtent l="0" t="0" r="2984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FA09C5" id="_x0000_t32" coordsize="21600,21600" o:spt="32" o:oned="t" path="m,l21600,21600e" filled="f">
                      <v:path arrowok="t" fillok="f" o:connecttype="none"/>
                      <o:lock v:ext="edit" shapetype="t"/>
                    </v:shapetype>
                    <v:shape id="Straight Arrow Connector 2" o:spid="_x0000_s1026" type="#_x0000_t32" style="position:absolute;margin-left:28.85pt;margin-top:1.75pt;width:87.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"/>
                  </w:pict>
                </mc:Fallback>
              </mc:AlternateContent>
            </w:r>
          </w:p>
          <w:p w14:paraId="32AC5878" w14:textId="5326E927" w:rsidR="00394524" w:rsidRPr="004D4339" w:rsidRDefault="00394524" w:rsidP="009D7E59">
            <w:pPr>
              <w:widowControl w:val="0"/>
              <w:jc w:val="center"/>
              <w:rPr>
                <w:rFonts w:ascii="Times New Roman" w:hAnsi="Times New Roman" w:eastAsia="Times New Roman" w:cs="Times New Roman"/>
                <w:sz w:val="26"/>
              </w:rPr>
            </w:pPr>
            <w:r w:rsidRPr="004D4339">
              <w:rPr>
                <w:rFonts w:ascii="Times New Roman" w:hAnsi="Times New Roman" w:eastAsia="Times New Roman" w:cs="Times New Roman"/>
                <w:sz w:val="26"/>
              </w:rPr>
              <w:t>Số:            /TTr-SCT</w:t>
            </w:r>
            <w:r w:rsidR="00EC53CC">
              <w:rPr>
                <w:rFonts w:ascii="Times New Roman" w:hAnsi="Times New Roman" w:eastAsia="Times New Roman" w:cs="Times New Roman"/>
                <w:sz w:val="26"/>
              </w:rPr>
            </w:r>
            <w:r w:rsidRPr="004D4339">
              <w:rPr>
                <w:rFonts w:ascii="Times New Roman" w:hAnsi="Times New Roman" w:eastAsia="Times New Roman" w:cs="Times New Roman"/>
                <w:sz w:val="26"/>
              </w:rPr>
            </w:r>
            <w:r w:rsidR="008F40E5">
              <w:rPr>
                <w:rFonts w:ascii="Times New Roman" w:hAnsi="Times New Roman" w:eastAsia="Times New Roman" w:cs="Times New Roman"/>
                <w:sz w:val="26"/>
              </w:rPr>
            </w:r>
            <w:r w:rsidRPr="004D4339">
              <w:rPr>
                <w:rFonts w:ascii="Times New Roman" w:hAnsi="Times New Roman" w:eastAsia="Times New Roman" w:cs="Times New Roman"/>
                <w:sz w:val="26"/>
              </w:rPr>
            </w:r>
            <w:r w:rsidR="008F40E5">
              <w:rPr>
                <w:rFonts w:ascii="Times New Roman" w:hAnsi="Times New Roman" w:eastAsia="Times New Roman" w:cs="Times New Roman"/>
                <w:sz w:val="26"/>
              </w:rPr>
            </w:r>
            <w:r w:rsidRPr="004D4339">
              <w:rPr>
                <w:rFonts w:ascii="Times New Roman" w:hAnsi="Times New Roman" w:eastAsia="Times New Roman" w:cs="Times New Roman"/>
                <w:sz w:val="26"/>
              </w:rPr>
            </w:r>
          </w:p>
        </w:tc>
        <w:tc>
          <w:tcPr>
            <w:tcW w:w="5980" w:type="dxa"/>
          </w:tcPr>
          <w:p w14:paraId="18CACEC9" w14:textId="77777777" w:rsidR="00394524" w:rsidRPr="004D4339" w:rsidRDefault="00394524" w:rsidP="009D7E59">
            <w:pPr>
              <w:widowControl w:val="0"/>
              <w:jc w:val="center"/>
              <w:rPr>
                <w:rFonts w:ascii="Times New Roman" w:hAnsi="Times New Roman" w:eastAsia="Times New Roman" w:cs="Times New Roman"/>
                <w:b/>
                <w:sz w:val="26"/>
              </w:rPr>
            </w:pPr>
            <w:r w:rsidRPr="004D4339">
              <w:rPr>
                <w:rFonts w:ascii="Times New Roman" w:hAnsi="Times New Roman" w:eastAsia="Times New Roman" w:cs="Times New Roman"/>
                <w:b/>
                <w:sz w:val="26"/>
              </w:rPr>
              <w:t xml:space="preserve">CỘNG HÒA XÃ HỘI CHỦ NGHĨA VIỆT </w:t>
            </w:r>
            <w:smartTag w:uri="urn:schemas-microsoft-com:office:smarttags" w:element="place">
              <w:smartTag w:uri="urn:schemas-microsoft-com:office:smarttags" w:element="country-region">
                <w:r w:rsidRPr="004D4339">
                  <w:rPr>
                    <w:rFonts w:ascii="Times New Roman" w:hAnsi="Times New Roman" w:eastAsia="Times New Roman" w:cs="Times New Roman"/>
                    <w:b/>
                    <w:sz w:val="26"/>
                  </w:rPr>
                  <w:t>NAM</w:t>
                </w:r>
              </w:smartTag>
            </w:smartTag>
          </w:p>
          <w:p w14:paraId="376BAAAB" w14:textId="77777777" w:rsidR="00394524" w:rsidRPr="00090A32" w:rsidRDefault="00394524" w:rsidP="009D7E59">
            <w:pPr>
              <w:widowControl w:val="0"/>
              <w:jc w:val="center"/>
              <w:rPr>
                <w:rFonts w:ascii="Times New Roman" w:hAnsi="Times New Roman" w:eastAsia="Times New Roman" w:cs="Times New Roman"/>
                <w:b/>
              </w:rPr>
            </w:pPr>
            <w:r w:rsidRPr="00090A32">
              <w:rPr>
                <w:rFonts w:ascii="Times New Roman" w:hAnsi="Times New Roman" w:eastAsia="Times New Roman" w:cs="Times New Roman"/>
                <w:b/>
              </w:rPr>
              <w:t>Độc lập – Tự do – Hạnh phúc</w:t>
            </w:r>
          </w:p>
          <w:p w14:paraId="387F3E0F" w14:textId="77777777" w:rsidR="00394524" w:rsidRDefault="00394524" w:rsidP="009D7E59">
            <w:pPr>
              <w:widowControl w:val="0"/>
              <w:rPr>
                <w:rFonts w:ascii="Times New Roman" w:hAnsi="Times New Roman" w:eastAsia="Times New Roman" w:cs="Times New Roman"/>
                <w:b/>
                <w:sz w:val="12"/>
              </w:rPr>
            </w:pPr>
            <w:r>
              <w:rPr>
                <w:rFonts w:ascii="Times New Roman" w:hAnsi="Times New Roman" w:eastAsia="Times New Roman" w:cs="Times New Roman"/>
                <w:b/>
                <w:noProof/>
                <w:sz w:val="12"/>
              </w:rPr>
              <mc:AlternateContent>
                <mc:Choice Requires="wps">
                  <w:drawing>
                    <wp:anchor distT="0" distB="0" distL="114300" distR="114300" simplePos="0" relativeHeight="251659264" behindDoc="0" locked="0" layoutInCell="1" allowOverlap="1" wp14:anchorId="00D2FAA0" wp14:editId="276373AA">
                      <wp:simplePos x="0" y="0"/>
                      <wp:positionH relativeFrom="column">
                        <wp:posOffset>768350</wp:posOffset>
                      </wp:positionH>
                      <wp:positionV relativeFrom="paragraph">
                        <wp:posOffset>33550</wp:posOffset>
                      </wp:positionV>
                      <wp:extent cx="2138680" cy="635"/>
                      <wp:effectExtent l="0" t="0" r="3302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74286F" id="_x0000_t32" coordsize="21600,21600" o:spt="32" o:oned="t" path="m,l21600,21600e" filled="f">
                      <v:path arrowok="t" fillok="f" o:connecttype="none"/>
                      <o:lock v:ext="edit" shapetype="t"/>
                    </v:shapetype>
                    <v:shape id="Straight Arrow Connector 1" o:spid="_x0000_s1026" type="#_x0000_t32" style="position:absolute;margin-left:60.5pt;margin-top:2.65pt;width:168.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"/>
                  </w:pict>
                </mc:Fallback>
              </mc:AlternateContent>
            </w:r>
          </w:p>
          <w:p w14:paraId="047C9A6C" w14:textId="77777777" w:rsidR="00394524" w:rsidRDefault="00394524" w:rsidP="009D7E59">
            <w:pPr>
              <w:widowControl w:val="0"/>
              <w:rPr>
                <w:rFonts w:ascii="Times New Roman" w:hAnsi="Times New Roman" w:eastAsia="Times New Roman" w:cs="Times New Roman"/>
                <w:sz w:val="12"/>
              </w:rPr>
            </w:pPr>
          </w:p>
          <w:p w14:paraId="3B3CD3F6" w14:textId="359C37FE" w:rsidR="00394524" w:rsidRPr="00FF5F9D" w:rsidRDefault="00394524" w:rsidP="00C20B70">
            <w:pPr>
              <w:widowControl w:val="0"/>
              <w:tabs>
                <w:tab w:val="left" w:pos="1352"/>
              </w:tabs>
              <w:jc w:val="center"/>
              <w:rPr>
                <w:rFonts w:ascii="Times New Roman" w:hAnsi="Times New Roman" w:eastAsia="Times New Roman" w:cs="Times New Roman"/>
                <w:sz w:val="12"/>
              </w:rPr>
            </w:pPr>
            <w:r>
              <w:rPr>
                <w:rFonts w:ascii="Times New Roman" w:hAnsi="Times New Roman" w:eastAsia="Times New Roman" w:cs="Times New Roman"/>
                <w:i/>
              </w:rPr>
              <w:t>Lào Cai, ngày         tháng 10 năm 2026</w:t>
            </w:r>
            <w:r w:rsidR="00763F13">
              <w:rPr>
                <w:rFonts w:ascii="Times New Roman" w:hAnsi="Times New Roman" w:eastAsia="Times New Roman" w:cs="Times New Roman"/>
                <w:i/>
              </w:rPr>
            </w:r>
            <w:r>
              <w:rPr>
                <w:rFonts w:ascii="Times New Roman" w:hAnsi="Times New Roman" w:eastAsia="Times New Roman" w:cs="Times New Roman"/>
                <w:i/>
              </w:rPr>
            </w:r>
          </w:p>
        </w:tc>
      </w:tr>
    </w:tbl>
    <w:p w14:paraId="34ABCADE" w14:textId="77777777" w:rsidR="00394524" w:rsidRPr="00FF5F9D" w:rsidRDefault="00394524" w:rsidP="009D7E59">
      <w:pPr>
        <w:widowControl w:val="0"/>
        <w:tabs/>
        <w:spacing w:before="40" w:after="0"/>
        <w:rPr>
          <w:rFonts w:ascii="Times New Roman" w:hAnsi="Times New Roman" w:eastAsia="Times New Roman" w:cs="Times New Roman"/>
          <w:b/>
          <w:sz w:val="6"/>
        </w:rPr>
      </w:pPr>
      <w:r>
        <w:rPr>
          <w:rFonts w:ascii="Times New Roman" w:hAnsi="Times New Roman" w:eastAsia="Times New Roman" w:cs="Times New Roman"/>
          <w:b/>
        </w:rPr>
      </w:r>
      <w:r>
        <w:rPr>
          <w:rFonts w:ascii="Times New Roman" w:hAnsi="Times New Roman" w:eastAsia="Times New Roman" w:cs="Times New Roman"/>
          <w:sz w:val="28"/>
        </w:rPr>
      </w:r>
    </w:p>
    <w:p w14:paraId="5697EC6E" w14:textId="70183B45" w:rsidR="00394524" w:rsidRPr="004D4339" w:rsidRDefault="00394524" w:rsidP="009D7E59">
      <w:pPr>
        <w:widowControl w:val="0"/>
        <w:spacing w:before="40"/>
        <w:jc w:val="center"/>
        <w:rPr>
          <w:rFonts w:ascii="Times New Roman" w:hAnsi="Times New Roman" w:eastAsia="Times New Roman" w:cs="Times New Roman"/>
          <w:b/>
        </w:rPr>
      </w:pPr>
      <w:r w:rsidRPr="004D4339">
        <w:rPr>
          <w:rFonts w:ascii="Times New Roman" w:hAnsi="Times New Roman" w:eastAsia="Times New Roman" w:cs="Times New Roman"/>
          <w:b/>
        </w:rPr>
        <w:t>TỜ TRÌNH</w:t>
      </w:r>
    </w:p>
    <w:p w14:paraId="5AC71174" w14:textId="77777777" w:rsidR="0042728B" w:rsidRDefault="00394524" w:rsidP="009D7E59">
      <w:pPr>
        <w:widowControl w:val="0"/>
        <w:jc w:val="center"/>
        <w:rPr>
          <w:rFonts w:ascii="Times New Roman" w:hAnsi="Times New Roman" w:eastAsia="Times New Roman" w:cs="Times New Roman"/>
          <w:b/>
        </w:rPr>
      </w:pPr>
      <w:r w:rsidRPr="004D4339">
        <w:rPr>
          <w:rFonts w:ascii="Times New Roman" w:hAnsi="Times New Roman" w:eastAsia="Times New Roman" w:cs="Times New Roman"/>
          <w:b/>
        </w:rPr>
        <w:t>Về việc lấy ý kiến Ủy ban nhân dân thành phố Bắc Ninh</w:t>
      </w:r>
    </w:p>
    <w:p w14:paraId="618C570A" w14:textId="77777777" w:rsidR="0042728B" w:rsidRDefault="00394524" w:rsidP="009D7E59">
      <w:pPr>
        <w:widowControl w:val="0"/>
        <w:jc w:val="center"/>
        <w:rPr>
          <w:rFonts w:ascii="Times New Roman" w:hAnsi="Times New Roman" w:eastAsia="Times New Roman" w:cs="Times New Roman"/>
          <w:b/>
        </w:rPr>
      </w:pPr>
      <w:r w:rsidRPr="004D4339">
        <w:rPr>
          <w:rFonts w:ascii="Times New Roman" w:hAnsi="Times New Roman" w:eastAsia="Times New Roman" w:cs="Times New Roman"/>
          <w:b/>
        </w:rPr>
        <w:t>đối với hồ sơ đề nghị cấp Giấy chứng nhận đủ điều kiện kinh doanh</w:t>
      </w:r>
    </w:p>
    <w:p w14:paraId="0DF5091C" w14:textId="21F57B6A" w:rsidR="00394524" w:rsidRPr="004D4339" w:rsidRDefault="00394524" w:rsidP="009D7E59">
      <w:pPr>
        <w:widowControl w:val="0"/>
        <w:jc w:val="center"/>
        <w:rPr>
          <w:rFonts w:ascii="Times New Roman" w:hAnsi="Times New Roman" w:eastAsia="Times New Roman" w:cs="Times New Roman"/>
          <w:b/>
        </w:rPr>
      </w:pPr>
      <w:r w:rsidRPr="004D4339">
        <w:rPr>
          <w:rFonts w:ascii="Times New Roman" w:hAnsi="Times New Roman" w:eastAsia="Times New Roman" w:cs="Times New Roman"/>
          <w:b/>
        </w:rPr>
        <w:t>hóa chất có điều kiện của Công ty TNHH Hóa chất Quang Huy</w:t>
      </w:r>
    </w:p>
    <w:p w14:paraId="0C6B20E9" w14:textId="77777777" w:rsidR="00394524" w:rsidRPr="004D4339" w:rsidRDefault="00F37323" w:rsidP="009D7E59">
      <w:pPr>
        <w:widowControl w:val="0"/>
        <w:jc w:val="center"/>
        <w:rPr>
          <w:rFonts w:ascii="Times New Roman" w:hAnsi="Times New Roman" w:eastAsia="Times New Roman" w:cs="Times New Roman"/>
          <w:sz w:val="16"/>
          <w:szCs w:val="16"/>
        </w:rPr>
      </w:pPr>
      <w:r>
        <w:rPr>
          <w:rFonts w:ascii="Times New Roman" w:hAnsi="Times New Roman" w:eastAsia="Times New Roman" w:cs="Times New Roman"/>
          <w:b/>
          <w:noProof/>
          <w:sz w:val="26"/>
        </w:rPr>
        <mc:AlternateContent>
          <mc:Choice Requires="wps">
            <w:drawing>
              <wp:anchor distT="0" distB="0" distL="114300" distR="114300" simplePos="0" relativeHeight="251662336" behindDoc="0" locked="0" layoutInCell="1" allowOverlap="1" wp14:anchorId="58B3193A" wp14:editId="69DBB33D">
                <wp:simplePos x="0" y="0"/>
                <wp:positionH relativeFrom="column">
                  <wp:posOffset>2352675</wp:posOffset>
                </wp:positionH>
                <wp:positionV relativeFrom="paragraph">
                  <wp:posOffset>45085</wp:posOffset>
                </wp:positionV>
                <wp:extent cx="1113155" cy="0"/>
                <wp:effectExtent l="0" t="0" r="2984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A8A84" id="Straight Arrow Connector 4" o:spid="_x0000_s1026" type="#_x0000_t32" style="position:absolute;margin-left:185.25pt;margin-top:3.55pt;width:87.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sd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"/>
            </w:pict>
          </mc:Fallback>
        </mc:AlternateContent>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r w:rsidR="00394524" w:rsidRPr="004D4339">
        <w:rPr>
          <w:rFonts w:ascii="Times New Roman" w:hAnsi="Times New Roman" w:eastAsia="Times New Roman" w:cs="Times New Roman"/>
        </w:rPr>
        <w:softHyphen/>
      </w:r>
    </w:p>
    <w:p w14:paraId="04DA44CB" w14:textId="64860355" w:rsidR="003B0558" w:rsidRDefault="00394524" w:rsidP="000E7442">
      <w:pPr>
        <w:widowControl w:val="0"/>
        <w:spacing w:before="360"/>
        <w:jc w:val="center"/>
        <w:rPr>
          <w:rFonts w:ascii="Times New Roman" w:hAnsi="Times New Roman" w:eastAsia="Times New Roman" w:cs="Times New Roman"/>
        </w:rPr>
      </w:pPr>
      <w:r w:rsidRPr="004D4339">
        <w:rPr>
          <w:rFonts w:ascii="Times New Roman" w:hAnsi="Times New Roman" w:eastAsia="Times New Roman" w:cs="Times New Roman"/>
        </w:rPr>
        <w:t>Kính gửi: Ủy ban nhân dân tỉnh Lào Cai</w:t>
      </w:r>
    </w:p>
    <w:p w14:paraId="448DD16C" w14:textId="77777777" w:rsidR="00F37323" w:rsidRPr="00F37323" w:rsidRDefault="00F37323" w:rsidP="009D7E59">
      <w:pPr>
        <w:widowControl w:val="0"/>
        <w:jc w:val="center"/>
        <w:rPr>
          <w:rFonts w:ascii="Times New Roman" w:hAnsi="Times New Roman" w:eastAsia="Times New Roman" w:cs="Times New Roman"/>
        </w:rPr>
      </w:pPr>
    </w:p>
    <w:p w14:paraId="0FA8067C" w14:textId="77777777" w:rsidR="00E64960" w:rsidRPr="00C34059" w:rsidRDefault="00E64960" w:rsidP="00A2184F">
      <w:pPr>
        <w:pStyle w:val="04Cquanbanhnh"/>
        <w:spacing w:after="120" w:line="360" w:lineRule="exact"/>
        <w:ind w:firstLine="567"/>
        <w:jc w:val="both"/>
        <w:rPr>
          <w:rFonts w:ascii="Times New Roman" w:hAnsi="Times New Roman" w:eastAsia="Times New Roman" w:cs="Times New Roman"/>
          <w:b w:val="0"/>
          <w:bCs/>
        </w:rPr>
      </w:pPr>
      <w:r w:rsidRPr="00C34059">
        <w:rPr>
          <w:rFonts w:ascii="Times New Roman" w:hAnsi="Times New Roman" w:eastAsia="Times New Roman" w:cs="Times New Roman"/>
          <w:b w:val="0"/>
          <w:bCs w:val="0"/>
        </w:rPr>
        <w:t>Căn cứ Luật Hóa chất số 69/2025/QH15 ngày 14 tháng 6 năm 2025;</w:t>
      </w:r>
    </w:p>
    <w:p w14:paraId="63662630" w14:textId="45402AB4" w:rsidR="007767BE" w:rsidRDefault="00C75524" w:rsidP="00A2184F">
      <w:pPr>
        <w:widowControl w:val="0"/>
        <w:spacing w:after="120" w:line="360" w:lineRule="exact"/>
        <w:ind w:firstLine="567"/>
        <w:jc w:val="both"/>
        <w:rPr>
          <w:rFonts w:ascii="Times New Roman" w:hAnsi="Times New Roman" w:eastAsia="Times New Roman" w:cs="Times New Roman"/>
          <w:bCs/>
        </w:rPr>
      </w:pPr>
      <w:r w:rsidRPr="008E43DB">
        <w:rPr>
          <w:rFonts w:ascii="Times New Roman" w:hAnsi="Times New Roman" w:eastAsia="Times New Roman" w:cs="Times New Roman"/>
          <w:b w:val="0"/>
          <w:bCs w:val="0"/>
          <w:lang w:val="pt-BR"/>
        </w:rPr>
        <w:t>Căn cứ Nghị định số 26/2026/NĐ-CP ngày 17 tháng 01 năm 2026 của Chính phủ quy định chi tiết và hướng dẫn thi hành một số điều của Luật Hóa chất về quản lý hoạt động hóa chất và hóa chất nguy hiểm trong sản phẩm, hàng hóa;</w:t>
      </w:r>
    </w:p>
    <w:p w14:paraId="188E41F4" w14:textId="3FA722D7" w:rsidR="007767BE" w:rsidRPr="00B94521" w:rsidRDefault="007767BE" w:rsidP="00A2184F">
      <w:pPr>
        <w:widowControl w:val="0"/>
        <w:spacing w:after="120" w:line="360" w:lineRule="exact"/>
        <w:ind w:firstLine="567"/>
        <w:jc w:val="both"/>
        <w:rPr>
          <w:rFonts w:ascii="Times New Roman" w:hAnsi="Times New Roman" w:eastAsia="Times New Roman" w:cs="Times New Roman"/>
        </w:rPr>
      </w:pPr>
      <w:r w:rsidRPr="00B94521">
        <w:rPr>
          <w:rFonts w:ascii="Times New Roman" w:hAnsi="Times New Roman" w:eastAsia="Times New Roman" w:cs="Times New Roman"/>
          <w:b w:val="0"/>
          <w:bCs w:val="0"/>
        </w:rPr>
        <w:t>Căn cứ Nghị quyết số 19/2026/NQ-CP ngày 29 tháng 4 năm 2026 của Chính phủ cắt giảm, phân cấp, đơn giản hóa thủ tục hành chính, điều kiện kinh doanh thuộc phạm vi quản lý của Bộ Công Thương;</w:t>
      </w:r>
    </w:p>
    <w:p w14:paraId="3C0D8C41" w14:textId="163F618E" w:rsidR="003B0558" w:rsidRDefault="007767BE" w:rsidP="00A2184F">
      <w:pPr>
        <w:widowControl w:val="0"/>
        <w:spacing w:after="120" w:line="360" w:lineRule="exact"/>
        <w:ind w:firstLine="567"/>
        <w:jc w:val="both"/>
        <w:rPr>
          <w:rFonts w:ascii="Times New Roman" w:hAnsi="Times New Roman" w:eastAsia="Times New Roman" w:cs="Times New Roman"/>
          <w:bCs/>
        </w:rPr>
      </w:pPr>
      <w:r>
        <w:rPr>
          <w:rFonts w:ascii="Times New Roman" w:hAnsi="Times New Roman" w:eastAsia="Times New Roman" w:cs="Times New Roman"/>
          <w:b w:val="0"/>
          <w:bCs w:val="0"/>
        </w:rPr>
        <w:t>Căn cứ Thông tư số 01/2026/TT-BCT ngày 17 tháng 01 năm 2026 của Bộ trưởng Bộ Công Thương quy định chi tiết và hướng dẫn thi hành một số điều của Luật Hóa chất và Nghị định số 26/2026/NĐ-CP; Thông tư số 26/2026/TT-BCT ngày 20 tháng 5 năm 2026 của Bộ trưởng Bộ Công Thương sửa đổi, bổ sung một số quy định về phân cấp, cắt giảm, đơn giản hóa thủ tục hành chính trong các lĩnh vực thuộc phạm vi quản lý của Bộ Công Thương.</w:t>
      </w:r>
    </w:p>
    <w:p w14:paraId="6ECA5ED8" w14:textId="77777777" w:rsidR="0051179A" w:rsidRPr="008E43DB" w:rsidRDefault="00845ABB" w:rsidP="00A2184F">
      <w:pPr>
        <w:widowControl w:val="0"/>
        <w:spacing w:after="120" w:line="360" w:lineRule="exact"/>
        <w:ind w:firstLine="567"/>
        <w:jc w:val="both"/>
        <w:rPr>
          <w:rStyle w:val="fontstyle21"/>
          <w:rFonts w:ascii="Times New Roman" w:hAnsi="Times New Roman" w:eastAsia="Times New Roman" w:cs="Times New Roman"/>
        </w:rPr>
      </w:pPr>
      <w:r w:rsidRPr="008E43DB">
        <w:rPr>
          <w:rStyle w:val="fontstyle21"/>
          <w:rFonts w:ascii="Times New Roman" w:hAnsi="Times New Roman" w:eastAsia="Times New Roman" w:cs="Times New Roman"/>
          <w:b w:val="0"/>
          <w:bCs w:val="0"/>
        </w:rPr>
        <w:t>Sở Công Thương kính trình Ủy ban nhân dân tỉnh Lào Cai xem xét, ban hành văn bản lấy ý kiến Ủy ban nhân dân thành phố Bắc Ninh đối với hồ sơ đề nghị cấp Giấy chứng nhận đủ điều kiện kinh doanh hóa chất có điều kiện của Công ty TNHH Hóa chất Quang Huy, cụ thể như sau:</w:t>
      </w:r>
    </w:p>
    <w:p w14:paraId="490FE40F" w14:textId="77777777" w:rsidR="0051179A" w:rsidRPr="008E43DB" w:rsidRDefault="00845ABB" w:rsidP="00A2184F">
      <w:pPr>
        <w:widowControl w:val="0"/>
        <w:spacing w:after="120" w:line="360" w:lineRule="exact"/>
        <w:ind w:firstLine="567"/>
        <w:jc w:val="both"/>
        <w:rPr>
          <w:rStyle w:val="fontstyle21"/>
          <w:rFonts w:ascii="Times New Roman" w:hAnsi="Times New Roman" w:eastAsia="Times New Roman" w:cs="Times New Roman"/>
        </w:rPr>
      </w:pPr>
      <w:r w:rsidRPr="008E43DB">
        <w:rPr>
          <w:rStyle w:val="fontstyle21"/>
          <w:rFonts w:ascii="Times New Roman" w:hAnsi="Times New Roman" w:eastAsia="Times New Roman" w:cs="Times New Roman"/>
          <w:b/>
        </w:rPr>
        <w:t>I. HỒ SƠ ĐỀ NGHỊ</w:t>
      </w:r>
    </w:p>
    <w:p w14:paraId="01ACDC5C" w14:textId="543C92B7" w:rsidR="0051179A" w:rsidRPr="00025DDF" w:rsidRDefault="00845ABB" w:rsidP="00A2184F">
      <w:pPr>
        <w:widowControl w:val="0"/>
        <w:spacing w:after="120" w:line="360" w:lineRule="exact"/>
        <w:ind w:firstLine="567"/>
        <w:jc w:val="both"/>
        <w:rPr>
          <w:rStyle w:val="fontstyle21"/>
          <w:rFonts w:ascii="Times New Roman" w:hAnsi="Times New Roman" w:eastAsia="Times New Roman" w:cs="Times New Roman"/>
          <w:spacing w:val="4"/>
        </w:rPr>
      </w:pPr>
      <w:r w:rsidRPr="00025DDF">
        <w:rPr>
          <w:rStyle w:val="fontstyle21"/>
          <w:rFonts w:ascii="Times New Roman" w:hAnsi="Times New Roman" w:eastAsia="Times New Roman" w:cs="Times New Roman"/>
          <w:b w:val="0"/>
          <w:bCs w:val="0"/>
          <w:spacing w:val="4"/>
        </w:rPr>
        <w:t>1. Tổ chức đề nghị: Công ty TNHH Hóa chất Quang Huy; địa chỉ trụ sở chính: [địa chỉ trụ sở chính]; mã số doanh nghiệp [...], đăng ký lần đầu ngày [...]; người đại diện theo pháp luật: ông [Họ tên người đại diện], Giám đốc.</w:t>
      </w:r>
    </w:p>
    <w:p w14:paraId="5F8E5EC8" w14:textId="77777777" w:rsidR="0051179A" w:rsidRPr="008E43DB" w:rsidRDefault="00845ABB" w:rsidP="00A2184F">
      <w:pPr>
        <w:widowControl w:val="0"/>
        <w:spacing w:after="120" w:line="360" w:lineRule="exact"/>
        <w:ind w:firstLine="567"/>
        <w:jc w:val="both"/>
        <w:rPr>
          <w:rStyle w:val="fontstyle21"/>
          <w:rFonts w:ascii="Times New Roman" w:hAnsi="Times New Roman" w:eastAsia="Times New Roman" w:cs="Times New Roman"/>
        </w:rPr>
      </w:pPr>
      <w:r w:rsidRPr="008E43DB">
        <w:rPr>
          <w:rStyle w:val="fontstyle21"/>
          <w:rFonts w:ascii="Times New Roman" w:hAnsi="Times New Roman" w:eastAsia="Times New Roman" w:cs="Times New Roman"/>
          <w:b w:val="0"/>
          <w:bCs w:val="0"/>
        </w:rPr>
        <w:t xml:space="preserve">2. Nội dung đề nghị: cấp Giấy chứng nhận đủ điều kiện kinh doanh hóa chất có điều kiện đối với Lưu huỳnh (Sulfur), mã số CAS 7704-34-9, hàm lượng 99,5 đến 99,8 phần trăm (Văn bản đề nghị số 22-VBĐN/QH ngày 22 tháng 10 năm 2026; hồ sơ nộp trên Cổng dịch vụ công một cửa Bộ Công Thương, Sở Công Thương nhận đủ hồ sơ hợp lệ ngày </w:t>
      </w:r>
      <w:r>
        <w:rPr>
          <w:rFonts w:ascii="Times New Roman" w:hAnsi="Times New Roman" w:eastAsia="Times New Roman" w:cs="Times New Roman"/>
          <w:b w:val="0"/>
          <w:bCs w:val="0"/>
          <w:color w:val="7030A0"/>
        </w:rPr>
        <w:t>... tháng 10 năm 2026</w:t>
      </w:r>
      <w:r>
        <w:rPr>
          <w:rFonts w:ascii="Times New Roman" w:hAnsi="Times New Roman" w:eastAsia="Times New Roman" w:cs="Times New Roman"/>
          <w:b w:val="0"/>
          <w:bCs w:val="0"/>
        </w:rPr>
        <w:t>).</w:t>
      </w:r>
    </w:p>
    <w:p w14:paraId="3CFB586F" w14:textId="6B051CA0" w:rsidR="00AF7825" w:rsidRPr="00992E42" w:rsidRDefault="00845ABB" w:rsidP="00992E42">
      <w:pPr>
        <w:widowControl w:val="0"/>
        <w:spacing w:after="120" w:line="360" w:lineRule="exact"/>
        <w:ind w:firstLine="567"/>
        <w:jc w:val="both"/>
        <w:rPr>
          <w:rStyle w:val="fontstyle21"/>
          <w:rFonts w:ascii="Times New Roman" w:hAnsi="Times New Roman" w:eastAsia="Times New Roman" w:cs="Times New Roman"/>
          <w:b w:val="0"/>
          <w:color w:val="auto"/>
        </w:rPr>
      </w:pPr>
      <w:r w:rsidRPr="008E43DB">
        <w:rPr>
          <w:rStyle w:val="fontstyle21"/>
          <w:rFonts w:ascii="Times New Roman" w:hAnsi="Times New Roman" w:eastAsia="Times New Roman" w:cs="Times New Roman"/>
          <w:b w:val="0"/>
          <w:bCs w:val="0"/>
        </w:rPr>
        <w:t>3. Địa điểm tồn trữ hóa chất: Công ty không có kho riêng, thuê dịch vụ tồn trữ hóa chất tại kho của Công ty TNHH Hóa chất Việt Quang, địa chỉ Lô IV.4.4 Khu công nghiệp Thuận Thành 3, phường Trí Quả, thành phố Bắc Ninh, theo Hợp đồng dịch vụ tồn trữ hóa chất số 0509/2026/HĐTT/VQC-QHC ngày 05 tháng 9 năm 2026 (thời hạn đến ngày 04 tháng 9 năm 2031; 15 vị trí pallet, khối lượng lưu trữ lớn nhất tại một thời điểm 15 tấn). Công ty TNHH Hóa chất Việt Quang đã được Ủy ban nhân dân tỉnh Bắc Ninh cấp Giấy chứng nhận đủ điều kiện hoạt động dịch vụ tồn trữ hóa chất số 1094/GCN-UBND ngày 19 tháng 8 năm 2026, có giá trị đến ngày 19 tháng 8 năm 2031, trong đó nhóm chất rắn dễ cháy được tồn trữ tối đa 60.000 kg tại một thời điểm.</w:t>
      </w:r>
    </w:p>
    <w:p w14:paraId="1A8EF73A" w14:textId="35918182" w:rsidR="0051179A" w:rsidRPr="008E43DB" w:rsidRDefault="00845ABB" w:rsidP="00A2184F">
      <w:pPr>
        <w:widowControl w:val="0"/>
        <w:spacing w:after="120" w:line="360" w:lineRule="exact"/>
        <w:ind w:firstLine="567"/>
        <w:jc w:val="both"/>
        <w:rPr>
          <w:rStyle w:val="fontstyle21"/>
          <w:rFonts w:ascii="Times New Roman" w:hAnsi="Times New Roman" w:eastAsia="Times New Roman" w:cs="Times New Roman"/>
        </w:rPr>
      </w:pPr>
      <w:r w:rsidRPr="008E43DB">
        <w:rPr>
          <w:rStyle w:val="fontstyle21"/>
          <w:rFonts w:ascii="Times New Roman" w:hAnsi="Times New Roman" w:eastAsia="Times New Roman" w:cs="Times New Roman"/>
          <w:b/>
        </w:rPr>
        <w:t>II. KẾT QUẢ THẨM ĐỊNH HỒ SƠ CỦA SỞ CÔNG THƯƠNG</w:t>
      </w:r>
    </w:p>
    <w:p w14:paraId="79AF2516" w14:textId="494F62F8" w:rsidR="0051179A" w:rsidRPr="008E43DB" w:rsidRDefault="00845ABB" w:rsidP="00A2184F">
      <w:pPr>
        <w:widowControl w:val="0"/>
        <w:spacing w:after="120" w:line="360" w:lineRule="exact"/>
        <w:ind w:firstLine="567"/>
        <w:jc w:val="both"/>
        <w:rPr>
          <w:rStyle w:val="fontstyle21"/>
          <w:rFonts w:ascii="Times New Roman" w:hAnsi="Times New Roman" w:eastAsia="Times New Roman" w:cs="Times New Roman"/>
        </w:rPr>
      </w:pPr>
      <w:r w:rsidRPr="008E43DB">
        <w:rPr>
          <w:rStyle w:val="fontstyle21"/>
          <w:rFonts w:ascii="Times New Roman" w:hAnsi="Times New Roman" w:eastAsia="Times New Roman" w:cs="Times New Roman"/>
          <w:b w:val="0"/>
          <w:bCs w:val="0"/>
        </w:rPr>
        <w:t>1. Về đối tượng, thẩm quyền: Lưu huỳnh thuộc Danh mục hóa chất sản xuất, kinh doanh có điều kiện (mục 670 Phụ lục II Nghị định số 24/2026/NĐ-CP ngày 17 tháng 01 năm 2026 của Chính phủ quy định các Danh mục hóa chất thuộc phạm vi điều chỉnh của Luật Hóa chất), không thuộc Danh mục hóa chất cần kiểm soát đặc biệt. Thẩm quyền cấp Giấy chứng nhận thuộc Ủy ban nhân dân tỉnh Lào Cai, nơi tổ chức đặt trụ sở chính.</w:t>
      </w:r>
    </w:p>
    <w:p w14:paraId="4F2EC5F6" w14:textId="77777777" w:rsidR="0051179A" w:rsidRPr="008E43DB" w:rsidRDefault="00845ABB" w:rsidP="00A2184F">
      <w:pPr>
        <w:widowControl w:val="0"/>
        <w:spacing w:after="120" w:line="360" w:lineRule="exact"/>
        <w:ind w:firstLine="567"/>
        <w:jc w:val="both"/>
        <w:rPr>
          <w:rStyle w:val="fontstyle21"/>
          <w:rFonts w:ascii="Times New Roman" w:hAnsi="Times New Roman" w:eastAsia="Times New Roman" w:cs="Times New Roman"/>
        </w:rPr>
      </w:pPr>
      <w:r w:rsidRPr="008E43DB">
        <w:rPr>
          <w:rStyle w:val="fontstyle21"/>
          <w:rFonts w:ascii="Times New Roman" w:hAnsi="Times New Roman" w:eastAsia="Times New Roman" w:cs="Times New Roman"/>
          <w:b w:val="0"/>
          <w:bCs w:val="0"/>
        </w:rPr>
        <w:t xml:space="preserve">2. Về thành phần hồ sơ: hồ sơ đủ 05 đầu mục theo quy định tại khoản 2 Điều 9 Nghị định số 26/2026/NĐ-CP (đã được cắt giảm tại Nghị quyết số 19/2026/NQ-CP), gồm: văn bản đề nghị; bản vẽ tổng thể mặt bằng kho chứa và hợp đồng sử dụng dịch vụ tồn trữ hóa chất; bản sao Quyết định số 143/QĐ-HC ngày </w:t>
      </w:r>
      <w:r>
        <w:rPr>
          <w:rFonts w:ascii="Times New Roman" w:hAnsi="Times New Roman" w:eastAsia="Times New Roman" w:cs="Times New Roman"/>
          <w:b w:val="0"/>
          <w:bCs w:val="0"/>
          <w:color w:val="7030A0"/>
        </w:rPr>
        <w:t>02</w:t>
      </w:r>
      <w:r>
        <w:rPr>
          <w:rFonts w:ascii="Times New Roman" w:hAnsi="Times New Roman" w:eastAsia="Times New Roman" w:cs="Times New Roman"/>
          <w:b w:val="0"/>
          <w:bCs w:val="0"/>
        </w:rPr>
        <w:t xml:space="preserve"> tháng 7 năm 2026 của Cục Hóa chất phê duyệt Kế hoạch phòng ngừa, ứng phó sự cố hóa chất của kho chứa; bản sao Bằng Thạc sĩ ngành Công nghệ hóa học của người chịu trách nhiệm chuyên môn về an toàn hóa chất (ông [Họ tên người phụ trách an toàn]); bản sao Quyết định số 005/2026/QĐ-ATHC-CRS ngày 08 tháng 5 năm 2026 công nhận kết quả kiểm tra huấn luyện an toàn chuyên ngành hóa chất đối với 03 người của Công ty.</w:t>
      </w:r>
    </w:p>
    <w:p w14:paraId="506D49B4" w14:textId="77777777" w:rsidR="0051179A" w:rsidRPr="008E43DB" w:rsidRDefault="00845ABB" w:rsidP="00A2184F">
      <w:pPr>
        <w:widowControl w:val="0"/>
        <w:spacing w:after="120" w:line="360" w:lineRule="exact"/>
        <w:ind w:firstLine="567"/>
        <w:jc w:val="both"/>
        <w:rPr>
          <w:rStyle w:val="fontstyle21"/>
          <w:rFonts w:ascii="Times New Roman" w:hAnsi="Times New Roman" w:eastAsia="Times New Roman" w:cs="Times New Roman"/>
        </w:rPr>
      </w:pPr>
      <w:r w:rsidRPr="008E43DB">
        <w:rPr>
          <w:rStyle w:val="fontstyle21"/>
          <w:rFonts w:ascii="Times New Roman" w:hAnsi="Times New Roman" w:eastAsia="Times New Roman" w:cs="Times New Roman"/>
          <w:b w:val="0"/>
          <w:bCs w:val="0"/>
        </w:rPr>
        <w:t>3. Về trình tự: cơ sở tồn trữ hóa chất của Công ty đặt tại thành phố Bắc Ninh, khác địa phương đặt trụ sở chính. Theo quy định tại điểm d khoản 5 Điều 9 Nghị định số 26/2026/NĐ-CP, Ủy ban nhân dân cấp tỉnh nơi tổ chức nộp hồ sơ gửi bản sao hồ sơ để lấy ý kiến Ủy ban nhân dân cấp tỉnh nơi tổ chức thuê dịch vụ tồn trữ; trong thời hạn 09 ngày làm việc kể từ ngày nhận được bản sao hồ sơ, Ủy ban nhân dân cấp tỉnh nơi thuê dịch vụ tồn trữ kiểm tra hợp đồng sử dụng dịch vụ tồn trữ, đánh giá sự phù hợp về quy mô, chủng loại, điều kiện kho chứa hóa chất và có ý kiến bằng văn bản.</w:t>
      </w:r>
    </w:p>
    <w:p w14:paraId="0BB16858" w14:textId="77777777" w:rsidR="0051179A" w:rsidRPr="008E43DB" w:rsidRDefault="00845ABB" w:rsidP="00A2184F">
      <w:pPr>
        <w:widowControl w:val="0"/>
        <w:spacing w:after="120" w:line="360" w:lineRule="exact"/>
        <w:ind w:firstLine="567"/>
        <w:jc w:val="both"/>
        <w:rPr>
          <w:rStyle w:val="fontstyle21"/>
          <w:rFonts w:ascii="Times New Roman" w:hAnsi="Times New Roman" w:eastAsia="Times New Roman" w:cs="Times New Roman"/>
        </w:rPr>
      </w:pPr>
      <w:r w:rsidRPr="008E43DB">
        <w:rPr>
          <w:rStyle w:val="fontstyle21"/>
          <w:rFonts w:ascii="Times New Roman" w:hAnsi="Times New Roman" w:eastAsia="Times New Roman" w:cs="Times New Roman"/>
          <w:b/>
        </w:rPr>
        <w:t>III. ĐỀ XUẤT</w:t>
      </w:r>
    </w:p>
    <w:p w14:paraId="2FFCA54D" w14:textId="0E30451E" w:rsidR="0051179A" w:rsidRDefault="00845ABB" w:rsidP="00A2184F">
      <w:pPr>
        <w:widowControl w:val="0"/>
        <w:spacing w:after="120" w:line="360" w:lineRule="exact"/>
        <w:ind w:firstLine="567"/>
        <w:jc w:val="both"/>
        <w:rPr>
          <w:rStyle w:val="fontstyle21"/>
          <w:rFonts w:ascii="Times New Roman" w:hAnsi="Times New Roman" w:eastAsia="Times New Roman" w:cs="Times New Roman"/>
          <w:b w:val="0"/>
        </w:rPr>
      </w:pPr>
      <w:r w:rsidRPr="008E43DB">
        <w:rPr>
          <w:rStyle w:val="fontstyle21"/>
          <w:rFonts w:ascii="Times New Roman" w:hAnsi="Times New Roman" w:eastAsia="Times New Roman" w:cs="Times New Roman"/>
          <w:b w:val="0"/>
          <w:bCs w:val="0"/>
        </w:rPr>
        <w:t>Sở Công Thương kính đề nghị Ủy ban nhân dân tỉnh Lào Cai xem xét, ban hành văn bản gửi Ủy ban nhân dân thành phố Bắc Ninh (kèm bản sao hồ sơ) đề nghị kiểm tra hợp đồng sử dụng dịch vụ tồn trữ, đánh giá sự phù hợp về quy mô, chủng loại, điều kiện kho chứa hóa chất của Công ty TNHH Hóa chất Quang Huy tại kho của Công ty TNHH Hóa chất Việt Quang và có ý kiến bằng văn bản trong thời hạn 09 ngày làm việc. Sau khi có ý kiến của Ủy ban nhân dân thành phố Bắc Ninh, Sở Công Thương tiếp tục tham mưu Ủy ban nhân dân tỉnh xem xét, quyết định việc cấp Giấy chứng nhận theo quy định.</w:t>
      </w:r>
    </w:p>
    <w:p w14:paraId="6CD8550E" w14:textId="2239C39F" w:rsidR="0034255D" w:rsidRPr="00C97698" w:rsidRDefault="0034255D" w:rsidP="0034255D">
      <w:pPr>
        <w:widowControl w:val="0"/>
        <w:spacing w:after="120" w:line="360" w:lineRule="exact"/>
        <w:ind w:firstLine="567"/>
        <w:jc w:val="both"/>
        <w:rPr>
          <w:rStyle w:val="fontstyle21"/>
          <w:rFonts w:ascii="Times New Roman" w:hAnsi="Times New Roman" w:eastAsia="Times New Roman" w:cs="Times New Roman"/>
          <w:b w:val="0"/>
          <w:color w:val="FF0000"/>
        </w:rPr>
      </w:pPr>
      <w:r>
        <w:rPr>
          <w:rStyle w:val="fontstyle21"/>
          <w:rFonts w:ascii="Times New Roman" w:hAnsi="Times New Roman" w:eastAsia="Times New Roman" w:cs="Times New Roman"/>
          <w:b w:val="0"/>
          <w:bCs w:val="0"/>
        </w:rPr>
        <w:t>(Gửi kèm: dự thảo văn bản của Ủy ban nhân dân tỉnh; 01 bộ bản sao hồ sơ đề nghị của Công ty TNHH Hóa chất Quang Huy).</w:t>
      </w:r>
    </w:p>
    <w:p w14:paraId="0A5E50B2" w14:textId="7E40938F" w:rsidR="0051179A" w:rsidRPr="008E43DB" w:rsidRDefault="00845ABB" w:rsidP="00A2184F">
      <w:pPr>
        <w:widowControl w:val="0"/>
        <w:spacing w:after="120" w:line="360" w:lineRule="exact"/>
        <w:ind w:firstLine="567"/>
        <w:jc w:val="both"/>
        <w:rPr>
          <w:rStyle w:val="fontstyle21"/>
          <w:rFonts w:ascii="Times New Roman" w:hAnsi="Times New Roman" w:eastAsia="Times New Roman" w:cs="Times New Roman"/>
        </w:rPr>
      </w:pPr>
      <w:r w:rsidRPr="008E43DB">
        <w:rPr>
          <w:rStyle w:val="fontstyle21"/>
          <w:rFonts w:ascii="Times New Roman" w:hAnsi="Times New Roman" w:eastAsia="Times New Roman" w:cs="Times New Roman"/>
          <w:b w:val="0"/>
          <w:bCs w:val="0"/>
        </w:rPr>
        <w:t>Sở Công Thương kính trình Ủy ban nhân dân tỉnh xem xét, quyết định./.</w:t>
      </w:r>
    </w:p>
    <w:p>
      <w:pPr>
        <w:keepNext/>
        <w:spacing w:before="0" w:after="0" w:line="240" w:lineRule="auto"/>
        <w:jc w:val="both"/>
        <w:rPr>
          <w:rFonts w:ascii="Times New Roman" w:hAnsi="Times New Roman" w:eastAsia="Times New Roman" w:cs="Times New Roman"/>
          <w:sz w:val="28"/>
          <w:szCs w:val="28"/>
        </w:rPr>
      </w:pPr>
    </w:p>
    <w:tbl>
      <w:tblPr>
        <w:tblW w:w="0" w:type="auto"/>
        <w:tblLook w:val="04A0" w:firstRow="1" w:lastRow="0" w:firstColumn="1" w:lastColumn="0" w:noHBand="0" w:noVBand="1"/>
      </w:tblPr>
      <w:tblGrid>
        <w:gridCol w:w="4538"/>
        <w:gridCol w:w="4534"/>
      </w:tblGrid>
      <w:tr w:rsidR="00A21B40" w:rsidRPr="009D30D7" w14:paraId="318C40BF" w14:textId="77777777" w:rsidTr="002F1556">
        <w:tc>
          <w:tcPr>
            <w:tcW w:w="4701" w:type="dxa"/>
            <w:vAlign w:val="top"/>
          </w:tcPr>
          <w:p w14:paraId="35EAB40C" w14:textId="77777777" w:rsidR="00394524" w:rsidRPr="009D30D7" w:rsidRDefault="00394524" w:rsidP="009D7E59">
            <w:pPr>
              <w:widowControl w:val="0"/>
              <w:rPr>
                <w:rFonts w:ascii="Times New Roman" w:hAnsi="Times New Roman" w:eastAsia="Times New Roman" w:cs="Times New Roman"/>
                <w:b/>
                <w:i/>
                <w:sz w:val="24"/>
                <w:szCs w:val="24"/>
                <w:lang w:val="nl-NL"/>
              </w:rPr>
            </w:pPr>
            <w:r w:rsidRPr="009D30D7">
              <w:rPr>
                <w:rFonts w:ascii="Times New Roman" w:hAnsi="Times New Roman" w:eastAsia="Times New Roman" w:cs="Times New Roman"/>
                <w:b/>
                <w:i/>
                <w:sz w:val="24"/>
                <w:szCs w:val="24"/>
                <w:lang w:val="nl-NL"/>
              </w:rPr>
              <w:t>Nơi nhận:</w:t>
            </w:r>
          </w:p>
          <w:p w14:paraId="0809F419" w14:textId="2952561B" w:rsidR="00394524" w:rsidRDefault="00394524" w:rsidP="009D7E59">
            <w:pPr>
              <w:widowControl w:val="0"/>
              <w:rPr>
                <w:rFonts w:ascii="Times New Roman" w:hAnsi="Times New Roman" w:eastAsia="Times New Roman" w:cs="Times New Roman"/>
                <w:sz w:val="22"/>
                <w:lang w:val="nl-NL"/>
              </w:rPr>
            </w:pPr>
            <w:r w:rsidRPr="005D0F59">
              <w:rPr>
                <w:rFonts w:ascii="Times New Roman" w:hAnsi="Times New Roman" w:eastAsia="Times New Roman" w:cs="Times New Roman"/>
                <w:sz w:val="22"/>
                <w:lang w:val="nl-NL"/>
              </w:rPr>
              <w:t>- Như trên;</w:t>
            </w:r>
          </w:p>
          <w:p w14:paraId="1727302D" w14:textId="6FBCCAD1" w:rsidR="00394524" w:rsidRPr="009D30D7" w:rsidRDefault="000F0A9E" w:rsidP="009D7E59">
            <w:pPr>
              <w:widowControl w:val="0"/>
              <w:rPr>
                <w:rFonts w:ascii="Times New Roman" w:hAnsi="Times New Roman" w:eastAsia="Times New Roman" w:cs="Times New Roman"/>
                <w:b/>
                <w:i/>
                <w:sz w:val="22"/>
                <w:szCs w:val="22"/>
                <w:lang w:val="nl-NL"/>
              </w:rPr>
            </w:pPr>
            <w:r>
              <w:rPr>
                <w:rFonts w:ascii="Times New Roman" w:hAnsi="Times New Roman" w:eastAsia="Times New Roman" w:cs="Times New Roman"/>
                <w:sz w:val="22"/>
                <w:lang w:val="nl-NL"/>
              </w:rPr>
              <w:t>- Lưu: VT, CN.</w:t>
            </w:r>
            <w:r w:rsidRPr="00975A2C">
              <w:rPr>
                <w:rFonts w:ascii="Times New Roman" w:hAnsi="Times New Roman" w:eastAsia="Times New Roman" w:cs="Times New Roman"/>
                <w:sz w:val="22"/>
                <w:lang w:val="nl-NL"/>
              </w:rPr>
            </w:r>
            <w:r w:rsidR="00975A2C">
              <w:rPr>
                <w:rFonts w:ascii="Times New Roman" w:hAnsi="Times New Roman" w:eastAsia="Times New Roman" w:cs="Times New Roman"/>
                <w:sz w:val="22"/>
                <w:lang w:val="nl-NL"/>
              </w:rPr>
            </w:r>
            <w:r w:rsidRPr="00975A2C">
              <w:rPr>
                <w:rFonts w:ascii="Times New Roman" w:hAnsi="Times New Roman" w:eastAsia="Times New Roman" w:cs="Times New Roman"/>
                <w:sz w:val="22"/>
                <w:lang w:val="nl-NL"/>
              </w:rPr>
            </w:r>
          </w:p>
        </w:tc>
        <w:tc>
          <w:tcPr>
            <w:tcW w:w="4701" w:type="dxa"/>
            <w:vAlign w:val="top"/>
          </w:tcPr>
          <w:p w14:paraId="366D4313" w14:textId="72964AD2" w:rsidR="002D710E" w:rsidRPr="00D765E2" w:rsidRDefault="002D710E" w:rsidP="002D710E">
            <w:pPr>
              <w:jc w:val="center"/>
              <w:rPr>
                <w:rFonts w:ascii="Times New Roman" w:hAnsi="Times New Roman" w:eastAsia="Times New Roman" w:cs="Times New Roman"/>
                <w:b/>
                <w:lang w:val="nl-NL"/>
              </w:rPr>
            </w:pPr>
            <w:r w:rsidRPr="00D765E2">
              <w:rPr>
                <w:rFonts w:ascii="Times New Roman" w:hAnsi="Times New Roman" w:eastAsia="Times New Roman" w:cs="Times New Roman"/>
                <w:b/>
                <w:lang w:val="nl-NL"/>
              </w:rPr>
              <w:t>GIÁM ĐỐC</w:t>
            </w:r>
          </w:p>
          <w:p w14:paraId="23EBF957" w14:textId="77777777" w:rsidR="002D710E" w:rsidRPr="00D765E2" w:rsidRDefault="002D710E" w:rsidP="002D710E">
            <w:pPr>
              <w:jc w:val="center"/>
              <w:rPr>
                <w:rFonts w:ascii="Times New Roman" w:hAnsi="Times New Roman" w:eastAsia="Times New Roman" w:cs="Times New Roman"/>
                <w:b/>
                <w:lang w:val="nl-NL"/>
              </w:rPr>
            </w:pPr>
          </w:p>
          <w:p w14:paraId="2EC94843" w14:textId="77777777" w:rsidR="002D710E" w:rsidRPr="00D765E2" w:rsidRDefault="002D710E" w:rsidP="002D710E">
            <w:pPr>
              <w:jc w:val="center"/>
              <w:rPr>
                <w:rFonts w:ascii="Times New Roman" w:hAnsi="Times New Roman" w:eastAsia="Times New Roman" w:cs="Times New Roman"/>
                <w:b/>
                <w:lang w:val="nl-NL"/>
              </w:rPr>
            </w:pPr>
          </w:p>
          <w:p w14:paraId="7AE5FB04" w14:textId="77777777" w:rsidR="002D710E" w:rsidRDefault="002D710E" w:rsidP="002D710E">
            <w:pPr>
              <w:jc w:val="center"/>
              <w:rPr>
                <w:rFonts w:ascii="Times New Roman" w:hAnsi="Times New Roman" w:eastAsia="Times New Roman" w:cs="Times New Roman"/>
                <w:b/>
                <w:lang w:val="nl-NL"/>
              </w:rPr>
            </w:pPr>
          </w:p>
          <w:p w14:paraId="63DBCFFF" w14:textId="77777777" w:rsidR="002D710E" w:rsidRPr="00D765E2" w:rsidRDefault="002D710E" w:rsidP="002D710E">
            <w:pPr>
              <w:jc w:val="center"/>
              <w:rPr>
                <w:rFonts w:ascii="Times New Roman" w:hAnsi="Times New Roman" w:eastAsia="Times New Roman" w:cs="Times New Roman"/>
                <w:b/>
                <w:lang w:val="nl-NL"/>
              </w:rPr>
            </w:pPr>
          </w:p>
          <w:p w14:paraId="02C75A1C" w14:textId="77777777" w:rsidR="002D710E" w:rsidRPr="00D765E2" w:rsidRDefault="002D710E" w:rsidP="002D710E">
            <w:pPr>
              <w:jc w:val="center"/>
              <w:rPr>
                <w:rFonts w:ascii="Times New Roman" w:hAnsi="Times New Roman" w:eastAsia="Times New Roman" w:cs="Times New Roman"/>
                <w:b/>
                <w:lang w:val="nl-NL"/>
              </w:rPr>
            </w:pPr>
          </w:p>
          <w:p w14:paraId="34D889F0" w14:textId="77777777" w:rsidR="002D710E" w:rsidRPr="00D765E2" w:rsidRDefault="002D710E" w:rsidP="002D710E">
            <w:pPr>
              <w:jc w:val="center"/>
              <w:rPr>
                <w:rFonts w:ascii="Times New Roman" w:hAnsi="Times New Roman" w:eastAsia="Times New Roman" w:cs="Times New Roman"/>
                <w:b/>
                <w:lang w:val="nl-NL"/>
              </w:rPr>
            </w:pPr>
          </w:p>
          <w:p w14:paraId="304A6833" w14:textId="2AAC6F13" w:rsidR="00D120ED" w:rsidRPr="00D120ED" w:rsidRDefault="004C1A9F" w:rsidP="002D710E">
            <w:pPr>
              <w:widowControl w:val="0"/>
              <w:spacing w:before="120" w:after="120" w:line="252" w:lineRule="auto"/>
              <w:jc w:val="center"/>
              <w:rPr>
                <w:rFonts w:ascii="Times New Roman" w:hAnsi="Times New Roman" w:eastAsia="Times New Roman" w:cs="Times New Roman"/>
                <w:sz w:val="12"/>
                <w:lang w:val="nl-NL"/>
              </w:rPr>
            </w:pPr>
            <w:r>
              <w:rPr>
                <w:rFonts w:ascii="Times New Roman" w:hAnsi="Times New Roman" w:eastAsia="Times New Roman" w:cs="Times New Roman"/>
                <w:b/>
                <w:lang w:val="nl-NL"/>
              </w:rPr>
              <w:t>Hoàng Chí Hiền</w:t>
            </w:r>
          </w:p>
        </w:tc>
      </w:tr>
    </w:tbl>
    <w:p w14:paraId="6C9CBF84" w14:textId="77777777" w:rsidR="00394524" w:rsidRPr="00A13885" w:rsidRDefault="00394524" w:rsidP="009D7E59">
      <w:pPr>
        <w:widowControl w:val="0"/>
        <w:spacing w:before="120" w:after="120" w:line="252" w:lineRule="auto"/>
        <w:ind w:firstLine="720"/>
        <w:jc w:val="both"/>
        <w:rPr>
          <w:rFonts w:ascii="Times New Roman" w:hAnsi="Times New Roman" w:eastAsia="Times New Roman" w:cs="Times New Roman"/>
          <w:sz w:val="12"/>
          <w:lang w:val="nl-NL"/>
        </w:rPr>
      </w:pPr>
    </w:p>
    <w:p w14:paraId="5DD03A81" w14:textId="6B91DBFD" w:rsidR="005E70F1" w:rsidRDefault="005E70F1" w:rsidP="009D7E59">
      <w:pPr>
        <w:widowControl w:val="0"/>
        <w:rPr>
          <w:rFonts w:ascii="Times New Roman" w:hAnsi="Times New Roman" w:eastAsia="Times New Roman" w:cs="Times New Roman"/>
        </w:rPr>
      </w:pPr>
    </w:p>
    <w:sectPr w:rsidR="005E70F1" w:rsidSect="00DD341B">
      <w:headerReference w:type="even" r:id="rId6"/>
      <w:headerReference w:type="default" r:id="rId7"/>
      <w:footerReference w:type="even" r:id="rId8"/>
      <w:footerReference w:type="default" r:id="rId9"/>
      <w:headerReference w:type="first" r:id="rId10"/>
      <w:foot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3C56C" w14:textId="77777777" w:rsidR="00C3566B" w:rsidRDefault="00C3566B">
      <w:r>
        <w:rPr>
          <w:rFonts w:ascii="Times New Roman" w:hAnsi="Times New Roman" w:eastAsia="Times New Roman" w:cs="Times New Roman"/>
        </w:rPr>
        <w:separator/>
      </w:r>
    </w:p>
  </w:endnote>
  <w:endnote w:type="continuationSeparator" w:id="0">
    <w:p w14:paraId="2F648C36" w14:textId="77777777" w:rsidR="00C3566B" w:rsidRDefault="00C3566B">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DBFD" w14:textId="77777777" w:rsidR="00C3566B" w:rsidRDefault="00F37323" w:rsidP="00D93CFC">
    <w:pPr>
      <w:pStyle w:val="Footer"/>
      <w:framePr w:wrap="around" w:vAnchor="text" w:hAnchor="margin" w:xAlign="center" w:y="1"/>
      <w:rPr>
        <w:rStyle w:val="PageNumber"/>
        <w:rFonts w:ascii="Times New Roman" w:hAnsi="Times New Roman" w:eastAsia="Times New Roman" w:cs="Times New Roman"/>
      </w:rPr>
    </w:pPr>
    <w:r>
      <w:rPr>
        <w:rStyle w:val="PageNumber"/>
        <w:rFonts w:ascii="Times New Roman" w:hAnsi="Times New Roman" w:eastAsia="Times New Roman" w:cs="Times New Roman"/>
      </w:rPr>
      <w:fldChar w:fldCharType="begin"/>
    </w:r>
    <w:r>
      <w:rPr>
        <w:rStyle w:val="PageNumber"/>
        <w:rFonts w:ascii="Times New Roman" w:hAnsi="Times New Roman" w:eastAsia="Times New Roman" w:cs="Times New Roman"/>
      </w:rPr>
      <w:instrText xml:space="preserve">PAGE  </w:instrText>
    </w:r>
    <w:r>
      <w:rPr>
        <w:rStyle w:val="PageNumber"/>
        <w:rFonts w:ascii="Times New Roman" w:hAnsi="Times New Roman" w:eastAsia="Times New Roman" w:cs="Times New Roman"/>
      </w:rPr>
      <w:fldChar w:fldCharType="end"/>
    </w:r>
  </w:p>
  <w:p w14:paraId="4CF939CC" w14:textId="77777777" w:rsidR="00C3566B" w:rsidRDefault="00C3566B">
    <w:pPr>
      <w:pStyle w:val="Footer"/>
      <w:rPr>
        <w:rFonts w:ascii="Times New Roman" w:hAnsi="Times New Roman" w:eastAsia="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8808" w14:textId="77777777" w:rsidR="00C3566B" w:rsidRDefault="00C3566B">
    <w:pPr>
      <w:pStyle w:val="Footer"/>
      <w:jc w:val="center"/>
      <w:rPr>
        <w:rFonts w:ascii="Times New Roman" w:hAnsi="Times New Roman" w:eastAsia="Times New Roman" w:cs="Times New Roman"/>
      </w:rPr>
    </w:pPr>
  </w:p>
  <w:p w14:paraId="09AD85D5" w14:textId="77777777" w:rsidR="00C3566B" w:rsidRDefault="00C3566B">
    <w:pPr>
      <w:pStyle w:val="Footer"/>
      <w:jc w:val="right"/>
      <w:rPr>
        <w:rFonts w:ascii="Times New Roman" w:hAnsi="Times New Roman" w:eastAsia="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E480" w14:textId="77777777" w:rsidR="00C3566B" w:rsidRDefault="00C3566B" w:rsidP="009D7E59">
    <w:pPr>
      <w:pStyle w:val="Footer"/>
      <w:jc w:val="center"/>
      <w:rPr>
        <w:rFonts w:ascii="Times New Roman" w:hAnsi="Times New Roman" w:eastAsia="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FCE2" w14:textId="77777777" w:rsidR="00C3566B" w:rsidRDefault="00C3566B">
      <w:r>
        <w:rPr>
          <w:rFonts w:ascii="Times New Roman" w:hAnsi="Times New Roman" w:eastAsia="Times New Roman" w:cs="Times New Roman"/>
        </w:rPr>
        <w:separator/>
      </w:r>
    </w:p>
  </w:footnote>
  <w:footnote w:type="continuationSeparator" w:id="0">
    <w:p w14:paraId="61E32609" w14:textId="77777777" w:rsidR="00C3566B" w:rsidRDefault="00C3566B">
      <w:r>
        <w:rPr>
          <w:rFonts w:ascii="Times New Roman" w:hAnsi="Times New Roman" w:eastAsia="Times New Roman"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3DFF" w14:textId="77777777" w:rsidR="00C3566B" w:rsidRDefault="00F37323" w:rsidP="00D93CFC">
    <w:pPr>
      <w:pStyle w:val="Header"/>
      <w:framePr w:wrap="around" w:vAnchor="text" w:hAnchor="margin" w:xAlign="center" w:y="1"/>
      <w:rPr>
        <w:rStyle w:val="PageNumber"/>
        <w:rFonts w:ascii="Times New Roman" w:hAnsi="Times New Roman" w:eastAsia="Times New Roman" w:cs="Times New Roman"/>
      </w:rPr>
    </w:pPr>
    <w:r>
      <w:rPr>
        <w:rStyle w:val="PageNumber"/>
        <w:rFonts w:ascii="Times New Roman" w:hAnsi="Times New Roman" w:eastAsia="Times New Roman" w:cs="Times New Roman"/>
      </w:rPr>
      <w:fldChar w:fldCharType="begin"/>
    </w:r>
    <w:r>
      <w:rPr>
        <w:rStyle w:val="PageNumber"/>
        <w:rFonts w:ascii="Times New Roman" w:hAnsi="Times New Roman" w:eastAsia="Times New Roman" w:cs="Times New Roman"/>
      </w:rPr>
      <w:instrText xml:space="preserve">PAGE  </w:instrText>
    </w:r>
    <w:r>
      <w:rPr>
        <w:rStyle w:val="PageNumber"/>
        <w:rFonts w:ascii="Times New Roman" w:hAnsi="Times New Roman" w:eastAsia="Times New Roman" w:cs="Times New Roman"/>
      </w:rPr>
      <w:fldChar w:fldCharType="end"/>
    </w:r>
  </w:p>
  <w:p w14:paraId="46E61031" w14:textId="77777777" w:rsidR="00C3566B" w:rsidRDefault="00C3566B">
    <w:pPr>
      <w:pStyle w:val="Header"/>
      <w:rPr>
        <w:rFonts w:ascii="Times New Roman" w:hAnsi="Times New Roman" w:eastAsia="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737064"/>
      <w:docPartObj>
        <w:docPartGallery w:val="Page Numbers (Top of Page)"/>
        <w:docPartUnique/>
      </w:docPartObj>
    </w:sdtPr>
    <w:sdtEndPr>
      <w:rPr>
        <w:rFonts w:ascii="Times New Roman" w:hAnsi="Times New Roman" w:eastAsia="Times New Roman" w:cs="Times New Roman"/>
        <w:noProof/>
      </w:rPr>
    </w:sdtEndPr>
    <w:sdtContent>
      <w:p w14:paraId="62C55496" w14:textId="19FCC5FE" w:rsidR="00DD341B" w:rsidRDefault="00DD341B">
        <w:pPr>
          <w:pStyle w:val="Header"/>
          <w:jc w:val="center"/>
          <w:rPr>
            <w:rFonts w:ascii="Times New Roman" w:hAnsi="Times New Roman" w:eastAsia="Times New Roman" w:cs="Times New Roman"/>
          </w:rPr>
        </w:pPr>
        <w:r w:rsidRPr="00DD341B">
          <w:rPr>
            <w:rFonts w:ascii="Times New Roman" w:hAnsi="Times New Roman" w:eastAsia="Times New Roman" w:cs="Times New Roman"/>
          </w:rPr>
          <w:fldChar w:fldCharType="begin"/>
        </w:r>
        <w:r w:rsidRPr="00DD341B">
          <w:rPr>
            <w:rFonts w:ascii="Times New Roman" w:hAnsi="Times New Roman" w:eastAsia="Times New Roman" w:cs="Times New Roman"/>
          </w:rPr>
          <w:instrText xml:space="preserve"> PAGE   \* MERGEFORMAT </w:instrText>
        </w:r>
        <w:r w:rsidRPr="00DD341B">
          <w:rPr>
            <w:rFonts w:ascii="Times New Roman" w:hAnsi="Times New Roman" w:eastAsia="Times New Roman" w:cs="Times New Roman"/>
          </w:rPr>
          <w:fldChar w:fldCharType="separate"/>
        </w:r>
        <w:r w:rsidR="004C1A9F">
          <w:rPr>
            <w:rFonts w:ascii="Times New Roman" w:hAnsi="Times New Roman" w:eastAsia="Times New Roman" w:cs="Times New Roman"/>
            <w:noProof/>
          </w:rPr>
          <w:t>4</w:t>
        </w:r>
        <w:r w:rsidRPr="00DD341B">
          <w:rPr>
            <w:rFonts w:ascii="Times New Roman" w:hAnsi="Times New Roman" w:eastAsia="Times New Roman" w:cs="Times New Roman"/>
            <w:noProof/>
          </w:rPr>
          <w:fldChar w:fldCharType="end"/>
        </w:r>
      </w:p>
    </w:sdtContent>
  </w:sdt>
  <w:p w14:paraId="637ED5E8" w14:textId="6D9AB2AC" w:rsidR="00C3566B" w:rsidRDefault="00C3566B" w:rsidP="008E43DB">
    <w:pPr>
      <w:pStyle w:val="Header"/>
      <w:jc w:val="center"/>
      <w:rPr>
        <w:rFonts w:ascii="Times New Roman" w:hAnsi="Times New Roman" w:eastAsia="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88EA" w14:textId="77777777" w:rsidR="009D7E59" w:rsidRDefault="009D7E59">
    <w:pPr>
      <w:pStyle w:val="Header"/>
      <w:jc w:val="center"/>
      <w:rPr>
        <w:rFonts w:ascii="Times New Roman" w:hAnsi="Times New Roman" w:eastAsia="Times New Roman" w:cs="Times New Roman"/>
      </w:rPr>
    </w:pPr>
  </w:p>
  <w:p w14:paraId="272A2990" w14:textId="77777777" w:rsidR="00C3566B" w:rsidRPr="007153CE" w:rsidRDefault="00C3566B" w:rsidP="007153CE">
    <w:pPr>
      <w:pStyle w:val="Header"/>
      <w:ind w:firstLine="0"/>
      <w:rPr>
        <w:rFonts w:ascii="Times New Roman" w:hAnsi="Times New Roman" w:eastAsia="Times New Roman" w:cs="Times New Roman"/>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revisionView w:markup="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524"/>
    <w:rsid w:val="00000178"/>
    <w:rsid w:val="00006661"/>
    <w:rsid w:val="00023C7F"/>
    <w:rsid w:val="00025DDF"/>
    <w:rsid w:val="00030B54"/>
    <w:rsid w:val="00064086"/>
    <w:rsid w:val="000645C7"/>
    <w:rsid w:val="0008479A"/>
    <w:rsid w:val="00085560"/>
    <w:rsid w:val="00097FED"/>
    <w:rsid w:val="000A2DA7"/>
    <w:rsid w:val="000B5203"/>
    <w:rsid w:val="000D1573"/>
    <w:rsid w:val="000E7442"/>
    <w:rsid w:val="000F0A9E"/>
    <w:rsid w:val="000F57C6"/>
    <w:rsid w:val="001256CE"/>
    <w:rsid w:val="00160037"/>
    <w:rsid w:val="00183B7E"/>
    <w:rsid w:val="001845BA"/>
    <w:rsid w:val="00213BBF"/>
    <w:rsid w:val="00217588"/>
    <w:rsid w:val="00227606"/>
    <w:rsid w:val="0023691B"/>
    <w:rsid w:val="002545AA"/>
    <w:rsid w:val="00287504"/>
    <w:rsid w:val="002C77BC"/>
    <w:rsid w:val="002D017A"/>
    <w:rsid w:val="002D1A82"/>
    <w:rsid w:val="002D710E"/>
    <w:rsid w:val="002F779A"/>
    <w:rsid w:val="002F7A0F"/>
    <w:rsid w:val="0034255D"/>
    <w:rsid w:val="003537D8"/>
    <w:rsid w:val="00354F1B"/>
    <w:rsid w:val="003712D9"/>
    <w:rsid w:val="00394524"/>
    <w:rsid w:val="003A770B"/>
    <w:rsid w:val="003B0558"/>
    <w:rsid w:val="003D113A"/>
    <w:rsid w:val="003F1455"/>
    <w:rsid w:val="003F5749"/>
    <w:rsid w:val="0042728B"/>
    <w:rsid w:val="00461D6A"/>
    <w:rsid w:val="00491F54"/>
    <w:rsid w:val="00496264"/>
    <w:rsid w:val="004C1A9F"/>
    <w:rsid w:val="004E3922"/>
    <w:rsid w:val="004F4C30"/>
    <w:rsid w:val="0051179A"/>
    <w:rsid w:val="00555C9A"/>
    <w:rsid w:val="00567CAB"/>
    <w:rsid w:val="005A0797"/>
    <w:rsid w:val="005E0BDA"/>
    <w:rsid w:val="005E70F1"/>
    <w:rsid w:val="005F4A74"/>
    <w:rsid w:val="00614359"/>
    <w:rsid w:val="00623F11"/>
    <w:rsid w:val="006461C0"/>
    <w:rsid w:val="006665AC"/>
    <w:rsid w:val="006804E1"/>
    <w:rsid w:val="006A6BC3"/>
    <w:rsid w:val="006D3007"/>
    <w:rsid w:val="00706CA9"/>
    <w:rsid w:val="0071498C"/>
    <w:rsid w:val="0072568B"/>
    <w:rsid w:val="0073534B"/>
    <w:rsid w:val="00763F13"/>
    <w:rsid w:val="0077067B"/>
    <w:rsid w:val="007767BE"/>
    <w:rsid w:val="007A0CE6"/>
    <w:rsid w:val="007A3C06"/>
    <w:rsid w:val="007A4420"/>
    <w:rsid w:val="007B702E"/>
    <w:rsid w:val="007E7AF2"/>
    <w:rsid w:val="008135E7"/>
    <w:rsid w:val="008363EB"/>
    <w:rsid w:val="00843D9B"/>
    <w:rsid w:val="00845ABB"/>
    <w:rsid w:val="00863D83"/>
    <w:rsid w:val="00866AC3"/>
    <w:rsid w:val="00873387"/>
    <w:rsid w:val="008A3448"/>
    <w:rsid w:val="008E21FB"/>
    <w:rsid w:val="008E43DB"/>
    <w:rsid w:val="008F40E5"/>
    <w:rsid w:val="00932C9B"/>
    <w:rsid w:val="00965FD5"/>
    <w:rsid w:val="00975A2C"/>
    <w:rsid w:val="00992E42"/>
    <w:rsid w:val="009D7E59"/>
    <w:rsid w:val="009F20E8"/>
    <w:rsid w:val="00A032CA"/>
    <w:rsid w:val="00A12B4E"/>
    <w:rsid w:val="00A2184F"/>
    <w:rsid w:val="00A21B40"/>
    <w:rsid w:val="00A75414"/>
    <w:rsid w:val="00A836D2"/>
    <w:rsid w:val="00A90066"/>
    <w:rsid w:val="00A94078"/>
    <w:rsid w:val="00A95D3E"/>
    <w:rsid w:val="00AA480A"/>
    <w:rsid w:val="00AB5BEF"/>
    <w:rsid w:val="00AC0EEC"/>
    <w:rsid w:val="00AF7825"/>
    <w:rsid w:val="00B17C0E"/>
    <w:rsid w:val="00B40374"/>
    <w:rsid w:val="00B51490"/>
    <w:rsid w:val="00B81BF5"/>
    <w:rsid w:val="00B94521"/>
    <w:rsid w:val="00C20B70"/>
    <w:rsid w:val="00C3566B"/>
    <w:rsid w:val="00C35832"/>
    <w:rsid w:val="00C75524"/>
    <w:rsid w:val="00C8461C"/>
    <w:rsid w:val="00C93118"/>
    <w:rsid w:val="00C97698"/>
    <w:rsid w:val="00CA6BCE"/>
    <w:rsid w:val="00CC3B05"/>
    <w:rsid w:val="00CD660C"/>
    <w:rsid w:val="00D05B45"/>
    <w:rsid w:val="00D120ED"/>
    <w:rsid w:val="00D65347"/>
    <w:rsid w:val="00DD341B"/>
    <w:rsid w:val="00DE464D"/>
    <w:rsid w:val="00E0759F"/>
    <w:rsid w:val="00E22268"/>
    <w:rsid w:val="00E3758B"/>
    <w:rsid w:val="00E57EF4"/>
    <w:rsid w:val="00E63DEC"/>
    <w:rsid w:val="00E64960"/>
    <w:rsid w:val="00EA5939"/>
    <w:rsid w:val="00EB5766"/>
    <w:rsid w:val="00EB6817"/>
    <w:rsid w:val="00EB74FD"/>
    <w:rsid w:val="00EC041F"/>
    <w:rsid w:val="00EC45C0"/>
    <w:rsid w:val="00EC53CC"/>
    <w:rsid w:val="00ED74FE"/>
    <w:rsid w:val="00F0674C"/>
    <w:rsid w:val="00F14760"/>
    <w:rsid w:val="00F37323"/>
    <w:rsid w:val="00F7181E"/>
    <w:rsid w:val="00F7571F"/>
    <w:rsid w:val="00FA559A"/>
    <w:rsid w:val="00FA5E1E"/>
    <w:rsid w:val="00FF37C0"/>
    <w:rsid w:val="00FF4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474996A0"/>
  <w15:chartTrackingRefBased/>
  <w15:docId w15:val="{129B1E7B-FD2D-46C7-9399-5011BD55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524"/>
    <w:pPr>
      <w:spacing w:line="240" w:lineRule="auto"/>
    </w:pPr>
    <w:rPr>
      <w:rFonts w:ascii="Times New Roman" w:hAnsi="Times New Roman" w:eastAsia="Times New Roman" w:cs="Times New Roman"/>
      <w:sz w:val="28"/>
      <w:szCs w:val="28"/>
    </w:rPr>
  </w:style>
  <w:style w:type="paragraph" w:styleId="Heading1">
    <w:name w:val="heading 1"/>
    <w:basedOn w:val="Normal"/>
    <w:next w:val="Normal"/>
    <w:link w:val="Heading1Char"/>
    <w:qFormat/>
    <w:rsid w:val="00394524"/>
    <w:pPr>
      <w:keepNext/>
      <w:jc w:val="center"/>
      <w:outlineLvl w:val="0"/>
    </w:pPr>
    <w:rPr>
      <w:b/>
      <w:bCs/>
      <w:szCs w:val="24"/>
    </w:rPr>
  </w:style>
  <w:style w:type="paragraph" w:styleId="Heading2">
    <w:name w:val="heading 2"/>
    <w:basedOn w:val="Normal"/>
    <w:next w:val="Normal"/>
    <w:link w:val="Heading2Char"/>
    <w:semiHidden/>
    <w:unhideWhenUsed/>
    <w:qFormat/>
    <w:rsid w:val="00394524"/>
    <w:pPr>
      <w:keepNext/>
      <w:spacing w:before="240" w:after="60"/>
      <w:outlineLvl w:val="1"/>
    </w:pPr>
    <w:rPr>
      <w:rFonts w:ascii="Times New Roman" w:hAnsi="Times New Roman" w:eastAsia="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4524"/>
    <w:rPr>
      <w:rFonts w:ascii="Times New Roman" w:hAnsi="Times New Roman" w:eastAsia="Times New Roman" w:cs="Times New Roman"/>
      <w:b/>
      <w:bCs/>
      <w:sz w:val="28"/>
    </w:rPr>
  </w:style>
  <w:style w:type="character" w:customStyle="1" w:styleId="Heading2Char">
    <w:name w:val="Heading 2 Char"/>
    <w:basedOn w:val="DefaultParagraphFont"/>
    <w:link w:val="Heading2"/>
    <w:semiHidden/>
    <w:rsid w:val="00394524"/>
    <w:rPr>
      <w:rFonts w:ascii="Times New Roman" w:hAnsi="Times New Roman" w:eastAsia="Times New Roman" w:cs="Times New Roman"/>
      <w:b/>
      <w:bCs/>
      <w:i/>
      <w:iCs/>
      <w:sz w:val="28"/>
      <w:szCs w:val="28"/>
    </w:rPr>
  </w:style>
  <w:style w:type="paragraph" w:styleId="Header">
    <w:name w:val="header"/>
    <w:basedOn w:val="Normal"/>
    <w:link w:val="HeaderChar"/>
    <w:uiPriority w:val="99"/>
    <w:rsid w:val="00394524"/>
    <w:pPr>
      <w:tabs>
        <w:tab w:val="center" w:pos="4153"/>
        <w:tab w:val="right" w:pos="8306"/>
      </w:tabs>
      <w:ind w:firstLine="567"/>
      <w:jc w:val="both"/>
    </w:pPr>
    <w:rPr>
      <w:rFonts w:ascii="Times New Roman" w:hAnsi="Times New Roman" w:eastAsia="Times New Roman" w:cs="Times New Roman"/>
      <w:szCs w:val="20"/>
      <w:lang w:val="x-none" w:eastAsia="x-none"/>
    </w:rPr>
  </w:style>
  <w:style w:type="character" w:customStyle="1" w:styleId="HeaderChar">
    <w:name w:val="Header Char"/>
    <w:basedOn w:val="DefaultParagraphFont"/>
    <w:link w:val="Header"/>
    <w:uiPriority w:val="99"/>
    <w:rsid w:val="00394524"/>
    <w:rPr>
      <w:rFonts w:ascii="Times New Roman" w:hAnsi="Times New Roman" w:eastAsia="Times New Roman" w:cs="Times New Roman"/>
      <w:sz w:val="28"/>
      <w:szCs w:val="20"/>
      <w:lang w:val="x-none" w:eastAsia="x-none"/>
    </w:rPr>
  </w:style>
  <w:style w:type="paragraph" w:styleId="Footer">
    <w:name w:val="footer"/>
    <w:basedOn w:val="Normal"/>
    <w:link w:val="FooterChar"/>
    <w:uiPriority w:val="99"/>
    <w:rsid w:val="0039452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394524"/>
    <w:rPr>
      <w:rFonts w:ascii="Times New Roman" w:hAnsi="Times New Roman" w:eastAsia="Times New Roman" w:cs="Times New Roman"/>
      <w:sz w:val="28"/>
      <w:szCs w:val="28"/>
      <w:lang w:val="x-none" w:eastAsia="x-none"/>
    </w:rPr>
  </w:style>
  <w:style w:type="character" w:styleId="PageNumber">
    <w:name w:val="page number"/>
    <w:basedOn w:val="DefaultParagraphFont"/>
    <w:rsid w:val="00394524"/>
  </w:style>
  <w:style w:type="paragraph" w:customStyle="1" w:styleId="04Cquanbanhnh">
    <w:name w:val="04 Cơ quan ban hành"/>
    <w:rsid w:val="00394524"/>
    <w:pPr>
      <w:widowControl w:val="0"/>
      <w:spacing w:line="400" w:lineRule="atLeast"/>
      <w:jc w:val="center"/>
    </w:pPr>
    <w:rPr>
      <w:rFonts w:ascii="Times New Roman" w:hAnsi="Times New Roman" w:eastAsia="Times New Roman" w:cs="Times New Roman"/>
      <w:b/>
      <w:sz w:val="28"/>
      <w:szCs w:val="28"/>
    </w:rPr>
  </w:style>
  <w:style w:type="paragraph" w:styleId="NormalWeb">
    <w:name w:val="Normal (Web)"/>
    <w:basedOn w:val="Normal"/>
    <w:uiPriority w:val="99"/>
    <w:unhideWhenUsed/>
    <w:rsid w:val="00394524"/>
    <w:pPr>
      <w:spacing w:before="100" w:beforeAutospacing="1" w:after="100" w:afterAutospacing="1"/>
    </w:pPr>
    <w:rPr>
      <w:sz w:val="24"/>
      <w:szCs w:val="24"/>
    </w:rPr>
  </w:style>
  <w:style w:type="character" w:customStyle="1" w:styleId="fontstyle01">
    <w:name w:val="fontstyle01"/>
    <w:basedOn w:val="DefaultParagraphFont"/>
    <w:rsid w:val="00845ABB"/>
    <w:rPr>
      <w:rFonts w:ascii="Times New Roman" w:hAnsi="Times New Roman" w:eastAsia="Times New Roman" w:cs="Times New Roman"/>
      <w:b w:val="0"/>
      <w:bCs w:val="0"/>
      <w:i w:val="0"/>
      <w:iCs w:val="0"/>
      <w:color w:val="000000"/>
      <w:sz w:val="28"/>
      <w:szCs w:val="28"/>
    </w:rPr>
  </w:style>
  <w:style w:type="character" w:customStyle="1" w:styleId="fontstyle21">
    <w:name w:val="fontstyle21"/>
    <w:basedOn w:val="DefaultParagraphFont"/>
    <w:rsid w:val="00845ABB"/>
    <w:rPr>
      <w:rFonts w:ascii="Times New Roman" w:hAnsi="Times New Roman" w:eastAsia="Times New Roman" w:cs="Times New Roman"/>
      <w:b/>
      <w:bCs/>
      <w:i w:val="0"/>
      <w:iCs w:val="0"/>
      <w:color w:val="000000"/>
      <w:sz w:val="28"/>
      <w:szCs w:val="28"/>
    </w:rPr>
  </w:style>
  <w:style w:type="character" w:styleId="Hyperlink">
    <w:name w:val="Hyperlink"/>
    <w:uiPriority w:val="99"/>
    <w:unhideWhenUsed/>
    <w:rsid w:val="00006661"/>
    <w:rPr>
      <w:color w:val="0000FF"/>
      <w:u w:val="single"/>
    </w:rPr>
  </w:style>
  <w:style w:type="paragraph" w:styleId="FootnoteText">
    <w:name w:val="footnote text"/>
    <w:basedOn w:val="Normal"/>
    <w:link w:val="FootnoteTextChar"/>
    <w:uiPriority w:val="99"/>
    <w:semiHidden/>
    <w:unhideWhenUsed/>
    <w:rsid w:val="00006661"/>
    <w:rPr>
      <w:sz w:val="20"/>
      <w:szCs w:val="20"/>
    </w:rPr>
  </w:style>
  <w:style w:type="character" w:customStyle="1" w:styleId="FootnoteTextChar">
    <w:name w:val="Footnote Text Char"/>
    <w:basedOn w:val="DefaultParagraphFont"/>
    <w:link w:val="FootnoteText"/>
    <w:uiPriority w:val="99"/>
    <w:semiHidden/>
    <w:rsid w:val="00006661"/>
    <w:rPr>
      <w:rFonts w:ascii="Times New Roman" w:hAnsi="Times New Roman" w:eastAsia="Times New Roman" w:cs="Times New Roman"/>
      <w:sz w:val="20"/>
      <w:szCs w:val="20"/>
    </w:rPr>
  </w:style>
  <w:style w:type="character" w:styleId="FootnoteReference">
    <w:name w:val="footnote reference"/>
    <w:basedOn w:val="DefaultParagraphFont"/>
    <w:uiPriority w:val="99"/>
    <w:semiHidden/>
    <w:unhideWhenUsed/>
    <w:rsid w:val="00006661"/>
    <w:rPr>
      <w:vertAlign w:val="superscript"/>
    </w:rPr>
  </w:style>
  <w:style w:type="character" w:customStyle="1" w:styleId="citation-69">
    <w:name w:val="citation-69"/>
    <w:basedOn w:val="DefaultParagraphFont"/>
    <w:rsid w:val="00932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4683">
      <w:bodyDiv w:val="1"/>
      <w:marLeft w:val="0"/>
      <w:marRight w:val="0"/>
      <w:marTop w:val="0"/>
      <w:marBottom w:val="0"/>
      <w:divBdr>
        <w:top w:val="none" w:sz="0" w:space="0" w:color="auto"/>
        <w:left w:val="none" w:sz="0" w:space="0" w:color="auto"/>
        <w:bottom w:val="none" w:sz="0" w:space="0" w:color="auto"/>
        <w:right w:val="none" w:sz="0" w:space="0" w:color="auto"/>
      </w:divBdr>
    </w:div>
    <w:div w:id="539783855">
      <w:bodyDiv w:val="1"/>
      <w:marLeft w:val="0"/>
      <w:marRight w:val="0"/>
      <w:marTop w:val="0"/>
      <w:marBottom w:val="0"/>
      <w:divBdr>
        <w:top w:val="none" w:sz="0" w:space="0" w:color="auto"/>
        <w:left w:val="none" w:sz="0" w:space="0" w:color="auto"/>
        <w:bottom w:val="none" w:sz="0" w:space="0" w:color="auto"/>
        <w:right w:val="none" w:sz="0" w:space="0" w:color="auto"/>
      </w:divBdr>
    </w:div>
    <w:div w:id="157616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1677</Words>
  <Characters>5905</Characters>
  <Application>Microsoft Office Word</Application>
  <DocSecurity>0</DocSecurity>
  <Lines>147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John Scott</cp:lastModifiedBy>
  <cp:revision>25</cp:revision>
  <dcterms:created xsi:type="dcterms:W3CDTF">2026-05-09T11:59:00Z</dcterms:created>
  <dcterms:modified xsi:type="dcterms:W3CDTF">2026-05-19T03:52:00Z</dcterms:modified>
</cp:coreProperties>
</file>