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9CB641" w14:textId="77777777" w:rsidR="006C3F2B" w:rsidRDefault="006C3F2B" w:rsidP="006C3F2B">
      <w:pPr>
        <w:jc w:val="center"/>
        <w:rPr>
          <w:b/>
          <w:iCs/>
          <w:sz w:val="28"/>
          <w:szCs w:val="28"/>
        </w:rPr>
      </w:pPr>
      <w:r>
        <w:rPr>
          <w:b/>
          <w:iCs/>
          <w:sz w:val="28"/>
          <w:szCs w:val="28"/>
        </w:rPr>
        <w:t xml:space="preserve">PHỐI HỢP CUNG CẤP THÔNG TIN PHỤC VỤ </w:t>
      </w:r>
      <w:r w:rsidR="00474658" w:rsidRPr="00474658">
        <w:rPr>
          <w:b/>
          <w:iCs/>
          <w:sz w:val="28"/>
          <w:szCs w:val="28"/>
        </w:rPr>
        <w:t xml:space="preserve">TRẢ LỜI </w:t>
      </w:r>
    </w:p>
    <w:p w14:paraId="3EAEA672" w14:textId="63AD04C4" w:rsidR="00474658" w:rsidRDefault="00474658" w:rsidP="006C3F2B">
      <w:pPr>
        <w:jc w:val="center"/>
        <w:rPr>
          <w:b/>
          <w:iCs/>
          <w:sz w:val="28"/>
          <w:szCs w:val="28"/>
        </w:rPr>
      </w:pPr>
      <w:bookmarkStart w:id="0" w:name="_GoBack"/>
      <w:bookmarkEnd w:id="0"/>
      <w:r w:rsidRPr="00474658">
        <w:rPr>
          <w:b/>
          <w:iCs/>
          <w:sz w:val="28"/>
          <w:szCs w:val="28"/>
        </w:rPr>
        <w:t>PHỎNG VẤN CỦA LÃNH ĐẠO TỈNH</w:t>
      </w:r>
    </w:p>
    <w:p w14:paraId="552806DE" w14:textId="77777777" w:rsidR="00474658" w:rsidRPr="00474658" w:rsidRDefault="00474658" w:rsidP="00474658">
      <w:pPr>
        <w:jc w:val="center"/>
        <w:rPr>
          <w:i/>
          <w:iCs/>
          <w:sz w:val="28"/>
          <w:szCs w:val="28"/>
        </w:rPr>
      </w:pPr>
      <w:r w:rsidRPr="00474658">
        <w:rPr>
          <w:i/>
          <w:iCs/>
          <w:sz w:val="28"/>
          <w:szCs w:val="28"/>
        </w:rPr>
        <w:t xml:space="preserve">(Gửi kèm theo văn bản số       /SCT-KH ngày       tháng 11 năm 2025 </w:t>
      </w:r>
    </w:p>
    <w:p w14:paraId="3D056850" w14:textId="7B9C47D7" w:rsidR="00474658" w:rsidRPr="00474658" w:rsidRDefault="00474658" w:rsidP="00474658">
      <w:pPr>
        <w:jc w:val="center"/>
        <w:rPr>
          <w:b/>
          <w:i/>
          <w:iCs/>
          <w:sz w:val="28"/>
          <w:szCs w:val="28"/>
        </w:rPr>
      </w:pPr>
      <w:r w:rsidRPr="00474658">
        <w:rPr>
          <w:i/>
          <w:iCs/>
          <w:sz w:val="28"/>
          <w:szCs w:val="28"/>
        </w:rPr>
        <w:t>của Sở Công Thương</w:t>
      </w:r>
      <w:r>
        <w:rPr>
          <w:b/>
          <w:i/>
          <w:iCs/>
          <w:sz w:val="28"/>
          <w:szCs w:val="28"/>
        </w:rPr>
        <w:t>)</w:t>
      </w:r>
    </w:p>
    <w:p w14:paraId="2BA45745" w14:textId="77777777" w:rsidR="00474658" w:rsidRDefault="00474658" w:rsidP="003806E4">
      <w:pPr>
        <w:spacing w:before="120" w:after="120"/>
        <w:jc w:val="both"/>
        <w:rPr>
          <w:i/>
          <w:iCs/>
          <w:sz w:val="28"/>
          <w:szCs w:val="28"/>
        </w:rPr>
      </w:pPr>
    </w:p>
    <w:p w14:paraId="3440A686" w14:textId="4D3435FD" w:rsidR="00C86432" w:rsidRPr="002108E2" w:rsidRDefault="00474658" w:rsidP="003806E4">
      <w:pPr>
        <w:spacing w:before="120" w:after="120"/>
        <w:jc w:val="both"/>
        <w:rPr>
          <w:i/>
          <w:iCs/>
          <w:sz w:val="28"/>
          <w:szCs w:val="28"/>
        </w:rPr>
      </w:pPr>
      <w:r>
        <w:rPr>
          <w:i/>
          <w:iCs/>
          <w:sz w:val="28"/>
          <w:szCs w:val="28"/>
        </w:rPr>
        <w:tab/>
      </w:r>
      <w:r w:rsidR="00262619" w:rsidRPr="002108E2">
        <w:rPr>
          <w:i/>
          <w:iCs/>
          <w:sz w:val="28"/>
          <w:szCs w:val="28"/>
        </w:rPr>
        <w:t>Lịch sử phát triển của mỗi vùng đất luôn gắn liền với những dòng sông. Với Lào Cai, sông Hồng không chỉ là chứng nhân lịch sử mà còn là "trục động lực" kiến tạo nên vị thế mới. Bước vào giai đoạn 2025-2030, với một không gian phát triển được mở rộng, Lào Cai đang viết tiếp câu chuyện của mình bằng tư duy đột phá: Hiện thực hóa khát vọng thịnh vượng trên nền tảng "Xanh - Hài hòa - Bản sắc - Hạnh phúc".</w:t>
      </w:r>
    </w:p>
    <w:p w14:paraId="3E5FF2C9" w14:textId="01F1D29A" w:rsidR="00262619" w:rsidRPr="002108E2" w:rsidRDefault="00262619" w:rsidP="003806E4">
      <w:pPr>
        <w:spacing w:before="120" w:after="120"/>
        <w:jc w:val="both"/>
        <w:rPr>
          <w:i/>
          <w:iCs/>
          <w:sz w:val="28"/>
          <w:szCs w:val="28"/>
        </w:rPr>
      </w:pPr>
      <w:r w:rsidRPr="002108E2">
        <w:rPr>
          <w:i/>
          <w:iCs/>
          <w:sz w:val="28"/>
          <w:szCs w:val="28"/>
        </w:rPr>
        <w:tab/>
      </w:r>
    </w:p>
    <w:p w14:paraId="05B05557" w14:textId="786C4DE8" w:rsidR="00262619" w:rsidRPr="002108E2" w:rsidRDefault="00262619" w:rsidP="003806E4">
      <w:pPr>
        <w:spacing w:before="120" w:after="120"/>
        <w:jc w:val="both"/>
        <w:rPr>
          <w:sz w:val="28"/>
          <w:szCs w:val="28"/>
        </w:rPr>
      </w:pPr>
      <w:r w:rsidRPr="002108E2">
        <w:rPr>
          <w:sz w:val="28"/>
          <w:szCs w:val="28"/>
        </w:rPr>
        <w:tab/>
        <w:t xml:space="preserve">Năm 2025 sẽ được ghi vào </w:t>
      </w:r>
      <w:r w:rsidR="00A5225E" w:rsidRPr="002108E2">
        <w:rPr>
          <w:sz w:val="28"/>
          <w:szCs w:val="28"/>
        </w:rPr>
        <w:t>lịch sử</w:t>
      </w:r>
      <w:r w:rsidRPr="002108E2">
        <w:rPr>
          <w:sz w:val="28"/>
          <w:szCs w:val="28"/>
        </w:rPr>
        <w:t xml:space="preserve"> của Lào Cai như một dấu mốc kiến tạo, việc thực hiện </w:t>
      </w:r>
      <w:r w:rsidR="00474658" w:rsidRPr="00474658">
        <w:rPr>
          <w:sz w:val="28"/>
          <w:szCs w:val="28"/>
        </w:rPr>
        <w:t xml:space="preserve">Nghị quyết số 202/2025/QH15 của Quốc hội: Về việc sắp xếp đơn vị hành chính cấp tỉnh </w:t>
      </w:r>
      <w:r w:rsidRPr="002108E2">
        <w:rPr>
          <w:sz w:val="28"/>
          <w:szCs w:val="28"/>
        </w:rPr>
        <w:t xml:space="preserve">đã mang lại cho Lào Cai một tầm vóc mới, xứng đáng với vai trò "Cực tăng trưởng" của vùng Trung du và miền núi Bắc Bộ. Lào Cai hôm nay vươn mình mạnh mẽ với diện tích hơn 13.000 km², ôm trọn thượng nguồn sông Hồng vào lòng. Vị thế địa chính trị của tỉnh </w:t>
      </w:r>
      <w:r w:rsidR="00474658">
        <w:rPr>
          <w:sz w:val="28"/>
          <w:szCs w:val="28"/>
        </w:rPr>
        <w:t xml:space="preserve">Lào Cai </w:t>
      </w:r>
      <w:r w:rsidRPr="002108E2">
        <w:rPr>
          <w:sz w:val="28"/>
          <w:szCs w:val="28"/>
        </w:rPr>
        <w:t>được nâng lên một tầm mới: là “cầu nối” kết nối thị trường Tây Nam Trung Quốc gần 200 triệu dân với hành lang kinh tế ASEAN sôi động. Lào Cai không chỉ là cửa ngõ biên cương, mà đang chuyển mình thành trung tâm giao thương, logistics và chế biến sâu tầm cỡ quốc tế. Sự hội tụ của "Thiên thời" (chính sách Trung ương), "Địa lợi" (không gian mở rộng) và "Nhân hòa" (sự đoàn kết của 34 dân tộc) đang tạo ra sức bật mạnh mẽ cho vùng đất biên cương này.</w:t>
      </w:r>
    </w:p>
    <w:p w14:paraId="62A9EC0D" w14:textId="7EC66021" w:rsidR="00480581" w:rsidRPr="002108E2" w:rsidRDefault="00262619" w:rsidP="003806E4">
      <w:pPr>
        <w:spacing w:before="120" w:after="120"/>
        <w:jc w:val="both"/>
        <w:rPr>
          <w:sz w:val="28"/>
          <w:szCs w:val="28"/>
        </w:rPr>
      </w:pPr>
      <w:r w:rsidRPr="002108E2">
        <w:rPr>
          <w:sz w:val="28"/>
          <w:szCs w:val="28"/>
        </w:rPr>
        <w:tab/>
        <w:t>Để chuyển hóa tiềm năng thành sức mạnh, Nghị quyết Đại hội Đảng bộ tỉnh nhiệm kỳ mới đã xác định triết lý phát triển: </w:t>
      </w:r>
      <w:r w:rsidRPr="002108E2">
        <w:rPr>
          <w:b/>
          <w:bCs/>
          <w:sz w:val="28"/>
          <w:szCs w:val="28"/>
        </w:rPr>
        <w:t>Xanh - Hài hòa - Bản sắc - Hạnh phúc</w:t>
      </w:r>
      <w:r w:rsidRPr="002108E2">
        <w:rPr>
          <w:sz w:val="28"/>
          <w:szCs w:val="28"/>
        </w:rPr>
        <w:t>.</w:t>
      </w:r>
      <w:r w:rsidR="00474658">
        <w:rPr>
          <w:sz w:val="28"/>
          <w:szCs w:val="28"/>
        </w:rPr>
        <w:t xml:space="preserve"> </w:t>
      </w:r>
      <w:r w:rsidR="00474658" w:rsidRPr="00474658">
        <w:rPr>
          <w:i/>
          <w:sz w:val="28"/>
          <w:szCs w:val="28"/>
        </w:rPr>
        <w:t>T</w:t>
      </w:r>
      <w:r w:rsidR="00480581" w:rsidRPr="002108E2">
        <w:rPr>
          <w:i/>
          <w:iCs/>
          <w:sz w:val="28"/>
          <w:szCs w:val="28"/>
        </w:rPr>
        <w:t>rong đó, c</w:t>
      </w:r>
      <w:r w:rsidRPr="002108E2">
        <w:rPr>
          <w:i/>
          <w:iCs/>
          <w:sz w:val="28"/>
          <w:szCs w:val="28"/>
        </w:rPr>
        <w:t>uộc cách mạng Công nghiệp Xanh</w:t>
      </w:r>
      <w:r w:rsidR="00480581" w:rsidRPr="002108E2">
        <w:rPr>
          <w:i/>
          <w:iCs/>
          <w:sz w:val="28"/>
          <w:szCs w:val="28"/>
        </w:rPr>
        <w:t xml:space="preserve"> </w:t>
      </w:r>
      <w:r w:rsidRPr="002108E2">
        <w:rPr>
          <w:sz w:val="28"/>
          <w:szCs w:val="28"/>
        </w:rPr>
        <w:t xml:space="preserve">được tỉnh Lào Cai xác định không chạy theo tăng trưởng bằng mọi giá, không đánh đổi màu xanh của rừng và sự trong lành của dòng sông lấy những con số GDP khô khan. Đề án 08 về phát triển công nghiệp xanh, hiện đại định hướng phát triển công nghiệp: Chuyển từ khai thác tài nguyên thô sang chế biến sâu tinh; chuyển từ công nghệ tiêu tốn năng lượng sang công nghệ tuần hoàn, phát thải thấp. Tại các khu công nghiệp, những nhà máy đang dần được thay thế bằng các tổ hợp công nghiệp sinh thái, nơi chất thải của nhà máy này là tài nguyên của nhà máy khác. Chúng tôi đang biến xỉ thải thành vật liệu xây dựng, biến nắng gió vùng cao thành năng lượng sạch. </w:t>
      </w:r>
    </w:p>
    <w:p w14:paraId="6D774B8F" w14:textId="340E24FF" w:rsidR="00A5225E" w:rsidRPr="002108E2" w:rsidRDefault="00480581" w:rsidP="00A7469B">
      <w:pPr>
        <w:spacing w:before="120" w:after="120"/>
        <w:jc w:val="both"/>
        <w:rPr>
          <w:sz w:val="28"/>
          <w:szCs w:val="28"/>
        </w:rPr>
      </w:pPr>
      <w:r w:rsidRPr="00BA55D1">
        <w:rPr>
          <w:color w:val="000000" w:themeColor="text1"/>
          <w:sz w:val="28"/>
          <w:szCs w:val="28"/>
        </w:rPr>
        <w:tab/>
      </w:r>
      <w:r w:rsidR="00A5225E" w:rsidRPr="00BA55D1">
        <w:rPr>
          <w:color w:val="000000" w:themeColor="text1"/>
          <w:sz w:val="28"/>
          <w:szCs w:val="28"/>
        </w:rPr>
        <w:t xml:space="preserve">Quyết tâm này được cụ thể hóa bằng những con số biết nói trong Đề án 08 của Tỉnh ủy “Bổ sung tên Đề án”. </w:t>
      </w:r>
      <w:r w:rsidR="00A7469B" w:rsidRPr="00BA55D1">
        <w:rPr>
          <w:color w:val="000000" w:themeColor="text1"/>
          <w:sz w:val="28"/>
          <w:szCs w:val="28"/>
        </w:rPr>
        <w:t xml:space="preserve">Đến hết năm 2025, tỷ trọng ngành Công nghiệp trong GRDP ước đạt 28,95%; duy trì vị trí thứ 3 trong khu vực Trung du và miền núi Bắc Bộ. Cơ cấu nội ngành chuyển dịch tích cực, tỷ trọng công nghiệp chế biến tăng từ 73,34% lên 76,6%, công nghiệp khai thác giảm từ 7,38% xuống còn 5,5%. </w:t>
      </w:r>
      <w:r w:rsidR="00BA55D1" w:rsidRPr="00BA55D1">
        <w:rPr>
          <w:color w:val="000000" w:themeColor="text1"/>
          <w:sz w:val="28"/>
          <w:szCs w:val="28"/>
        </w:rPr>
        <w:t xml:space="preserve">Đến năm 2030, tỷ trọng ngành Công nghiệp trong GRDP đến năm 2030 phấn đấu </w:t>
      </w:r>
      <w:r w:rsidR="00BA55D1" w:rsidRPr="00BA55D1">
        <w:rPr>
          <w:color w:val="000000" w:themeColor="text1"/>
          <w:sz w:val="28"/>
          <w:szCs w:val="28"/>
        </w:rPr>
        <w:lastRenderedPageBreak/>
        <w:t xml:space="preserve">đạt 33,59%; trong đó ngành Công nghiệp chế biến, chế tạo trong GRDP đạt 12,21%. Phát triển công nghiệp theo mô hình tăng trưởng mới: Xanh, hiện đại và giá trị gia tăng cao. Tập trung vào công nghiệp chế biến sâu khoáng sản (luyện kim, hóa chất), vật liệu, công nghiệp phụ trợ, chế biến nông lâm sản, đồng thời giảm dần tỷ trọng ngành công nghiệp khai khoáng. </w:t>
      </w:r>
      <w:r w:rsidR="00A5225E" w:rsidRPr="00BA55D1">
        <w:rPr>
          <w:color w:val="000000" w:themeColor="text1"/>
          <w:sz w:val="28"/>
          <w:szCs w:val="28"/>
        </w:rPr>
        <w:t>Lào Cai sẽ không còn là nơi xuất thô tài nguyên, mà là công xưởng chế biến sâu với các sản phẩm hàm lượng công nghệ cao như đồng tấm, phốt pho vàng tinh khiết phục vụ công nghiệp bán dẫn và đất hiếm. Đồng thời, không gian phát triển công nghiệp được mở rộng lên 12 Khu công nghiệp và 37 Cụm công nghiệp, nhưng đi kèm với điều kiện kiên quyết: 100% các khu công nghiệp phải có hệ thống xử lý nước thải đạt chuẩn và tuần hoàn năng lượ</w:t>
      </w:r>
      <w:r w:rsidR="0027625F">
        <w:rPr>
          <w:color w:val="000000" w:themeColor="text1"/>
          <w:sz w:val="28"/>
          <w:szCs w:val="28"/>
        </w:rPr>
        <w:t>ng.</w:t>
      </w:r>
      <w:r w:rsidR="00A5225E" w:rsidRPr="00BA55D1">
        <w:rPr>
          <w:color w:val="000000" w:themeColor="text1"/>
          <w:sz w:val="28"/>
          <w:szCs w:val="28"/>
        </w:rPr>
        <w:t xml:space="preserve"> Đây </w:t>
      </w:r>
      <w:r w:rsidR="00A5225E" w:rsidRPr="002108E2">
        <w:rPr>
          <w:sz w:val="28"/>
          <w:szCs w:val="28"/>
        </w:rPr>
        <w:t>là "hàng rào kỹ thuật xanh" để chúng tôi sàng lọc các nhà đầu tư chất lượng."</w:t>
      </w:r>
    </w:p>
    <w:p w14:paraId="08D3C072" w14:textId="2B651539" w:rsidR="00262619" w:rsidRPr="002108E2" w:rsidRDefault="00262619" w:rsidP="003806E4">
      <w:pPr>
        <w:spacing w:before="120" w:after="120"/>
        <w:jc w:val="both"/>
        <w:rPr>
          <w:sz w:val="28"/>
          <w:szCs w:val="28"/>
        </w:rPr>
      </w:pPr>
      <w:r w:rsidRPr="002108E2">
        <w:rPr>
          <w:sz w:val="28"/>
          <w:szCs w:val="28"/>
        </w:rPr>
        <w:tab/>
      </w:r>
      <w:r w:rsidR="00474658">
        <w:rPr>
          <w:sz w:val="28"/>
          <w:szCs w:val="28"/>
        </w:rPr>
        <w:t xml:space="preserve">- </w:t>
      </w:r>
      <w:r w:rsidRPr="002108E2">
        <w:rPr>
          <w:i/>
          <w:iCs/>
          <w:sz w:val="28"/>
          <w:szCs w:val="28"/>
        </w:rPr>
        <w:t xml:space="preserve">Hài hòa - Bản sắc - Hạnh phúc </w:t>
      </w:r>
      <w:r w:rsidR="00474658" w:rsidRPr="00474658">
        <w:rPr>
          <w:iCs/>
          <w:sz w:val="28"/>
          <w:szCs w:val="28"/>
        </w:rPr>
        <w:t>được định hướng</w:t>
      </w:r>
      <w:r w:rsidRPr="002108E2">
        <w:rPr>
          <w:sz w:val="28"/>
          <w:szCs w:val="28"/>
        </w:rPr>
        <w:t> song hành với kinh tế, sự "Hài hòa" trong phân bổ nguồn lực đảm bảo không ai bị bỏ lại phía sau. Từ vùng thấp đến vùng cao, ánh sáng của sự phát triển tỏa đều, thu hẹp khoảng cách giàu nghèo. "Bản sắc" văn hóa của 34 dân tộc anh em được coi là nguồn tài nguyên vô giá, là linh hồn của các sản phẩm du lịch độc đáo. Và trên hết, "Hạnh phúc" là đích đến cuối cùng. Lào Cai là địa phương tiên phong đưa Chỉ số Hạnh phúc vào Nghị quyết</w:t>
      </w:r>
      <w:r w:rsidR="00480581" w:rsidRPr="002108E2">
        <w:rPr>
          <w:sz w:val="28"/>
          <w:szCs w:val="28"/>
        </w:rPr>
        <w:t>, c</w:t>
      </w:r>
      <w:r w:rsidRPr="002108E2">
        <w:rPr>
          <w:sz w:val="28"/>
          <w:szCs w:val="28"/>
        </w:rPr>
        <w:t>húng tôi đo lường thành công không chỉ bằng số tấn hàng xuất khẩu, mà bằng nụ cười, tuổi thọ và sự hài lòng của người dân về môi trường sống.</w:t>
      </w:r>
    </w:p>
    <w:p w14:paraId="00FB1F1D" w14:textId="1F36782B" w:rsidR="00383C21" w:rsidRPr="002108E2" w:rsidRDefault="00383C21" w:rsidP="003806E4">
      <w:pPr>
        <w:spacing w:before="120" w:after="120"/>
        <w:jc w:val="both"/>
        <w:rPr>
          <w:sz w:val="28"/>
          <w:szCs w:val="28"/>
        </w:rPr>
      </w:pPr>
      <w:r w:rsidRPr="002108E2">
        <w:rPr>
          <w:sz w:val="28"/>
          <w:szCs w:val="28"/>
        </w:rPr>
        <w:tab/>
        <w:t>Để hiện thực hóa khát vọng phát triển "Xanh và Hạnh phúc", tỉnh Lào Cai xác định việc đổi mới tư duy tài chính là chìa khóa then chốt. Thay vì phụ thuộc vào sự phân bổ ngân sách truyền thống, chúng tôi chuyển sang tư duy "kiến tạo nguồn lực" - chủ động khơi thông các dòng vốn xã hội và biến chính các giá trị sinh thái thành tài sản phát triển</w:t>
      </w:r>
      <w:r w:rsidR="00A5225E" w:rsidRPr="002108E2">
        <w:rPr>
          <w:sz w:val="28"/>
          <w:szCs w:val="28"/>
        </w:rPr>
        <w:t>.</w:t>
      </w:r>
    </w:p>
    <w:p w14:paraId="6563772A" w14:textId="1B62CA2D" w:rsidR="00383C21" w:rsidRPr="002108E2" w:rsidRDefault="00383C21" w:rsidP="003806E4">
      <w:pPr>
        <w:spacing w:before="120" w:after="120"/>
        <w:jc w:val="both"/>
        <w:rPr>
          <w:sz w:val="28"/>
          <w:szCs w:val="28"/>
        </w:rPr>
      </w:pPr>
      <w:r w:rsidRPr="002108E2">
        <w:rPr>
          <w:sz w:val="28"/>
          <w:szCs w:val="28"/>
        </w:rPr>
        <w:tab/>
      </w:r>
      <w:r w:rsidRPr="002108E2">
        <w:rPr>
          <w:b/>
          <w:bCs/>
          <w:sz w:val="28"/>
          <w:szCs w:val="28"/>
        </w:rPr>
        <w:t xml:space="preserve">Một </w:t>
      </w:r>
      <w:r w:rsidR="00A5225E" w:rsidRPr="002108E2">
        <w:rPr>
          <w:b/>
          <w:bCs/>
          <w:sz w:val="28"/>
          <w:szCs w:val="28"/>
        </w:rPr>
        <w:t xml:space="preserve">là </w:t>
      </w:r>
      <w:r w:rsidR="003B647C" w:rsidRPr="002108E2">
        <w:rPr>
          <w:b/>
          <w:bCs/>
          <w:sz w:val="28"/>
          <w:szCs w:val="28"/>
        </w:rPr>
        <w:t xml:space="preserve">nghiên cứu </w:t>
      </w:r>
      <w:r w:rsidRPr="002108E2">
        <w:rPr>
          <w:b/>
          <w:bCs/>
          <w:sz w:val="28"/>
          <w:szCs w:val="28"/>
        </w:rPr>
        <w:t>thí điểm các cơ chế tài chính khí hậu, để vừa bảo vệ môi trường, vừa tạo nguồn thu bền vững:</w:t>
      </w:r>
      <w:r w:rsidRPr="002108E2">
        <w:rPr>
          <w:sz w:val="28"/>
          <w:szCs w:val="28"/>
        </w:rPr>
        <w:t xml:space="preserve"> Với diện tích rừng rộng lớn và chất lượng rừng ngày càng được nâng cao, Lào Cai sở hữu một "kho báu" hấp thụ carbon khổng lồ</w:t>
      </w:r>
      <w:r w:rsidR="003B647C" w:rsidRPr="002108E2">
        <w:rPr>
          <w:sz w:val="28"/>
          <w:szCs w:val="28"/>
        </w:rPr>
        <w:t>, nghiên cứu</w:t>
      </w:r>
      <w:r w:rsidRPr="002108E2">
        <w:rPr>
          <w:sz w:val="28"/>
          <w:szCs w:val="28"/>
        </w:rPr>
        <w:t xml:space="preserve"> xây dựng đề án để đưa tín chỉ carbon tham gia thị trường trong nước và quốc tế. Nguồn thu từ việc "bán không khí sạch" này sẽ được tái đầu tư trực tiếp cho người dân giữ rừng. Đây là cách làm thực tế nhất để bà con làm giàu từ rừng, tạo động lực kinh tế bền vững cho công tác bảo tồn.</w:t>
      </w:r>
    </w:p>
    <w:p w14:paraId="2F096ABE" w14:textId="75B6D8ED" w:rsidR="00A5225E" w:rsidRPr="002108E2" w:rsidRDefault="00383C21" w:rsidP="00383C21">
      <w:pPr>
        <w:spacing w:before="120"/>
        <w:jc w:val="both"/>
        <w:rPr>
          <w:sz w:val="28"/>
          <w:szCs w:val="28"/>
        </w:rPr>
      </w:pPr>
      <w:r w:rsidRPr="002108E2">
        <w:rPr>
          <w:sz w:val="28"/>
          <w:szCs w:val="28"/>
        </w:rPr>
        <w:tab/>
      </w:r>
      <w:r w:rsidRPr="002108E2">
        <w:rPr>
          <w:b/>
          <w:bCs/>
          <w:sz w:val="28"/>
          <w:szCs w:val="28"/>
        </w:rPr>
        <w:t xml:space="preserve">Hai là, </w:t>
      </w:r>
      <w:r w:rsidR="00A5225E" w:rsidRPr="002108E2">
        <w:rPr>
          <w:b/>
          <w:bCs/>
          <w:sz w:val="28"/>
          <w:szCs w:val="28"/>
        </w:rPr>
        <w:t>h</w:t>
      </w:r>
      <w:r w:rsidRPr="002108E2">
        <w:rPr>
          <w:b/>
          <w:bCs/>
          <w:sz w:val="28"/>
          <w:szCs w:val="28"/>
        </w:rPr>
        <w:t>uy động tổng lự</w:t>
      </w:r>
      <w:r w:rsidR="00474658">
        <w:rPr>
          <w:b/>
          <w:bCs/>
          <w:sz w:val="28"/>
          <w:szCs w:val="28"/>
        </w:rPr>
        <w:t>c “</w:t>
      </w:r>
      <w:r w:rsidRPr="002108E2">
        <w:rPr>
          <w:b/>
          <w:bCs/>
          <w:sz w:val="28"/>
          <w:szCs w:val="28"/>
        </w:rPr>
        <w:t xml:space="preserve">Lấy đầu tư công dẫn dắt”: </w:t>
      </w:r>
      <w:r w:rsidRPr="002108E2">
        <w:rPr>
          <w:sz w:val="28"/>
          <w:szCs w:val="28"/>
        </w:rPr>
        <w:t>Đối với các dự án hạ tầng khu</w:t>
      </w:r>
      <w:r w:rsidR="003B647C" w:rsidRPr="002108E2">
        <w:rPr>
          <w:sz w:val="28"/>
          <w:szCs w:val="28"/>
        </w:rPr>
        <w:t>, cụm</w:t>
      </w:r>
      <w:r w:rsidRPr="002108E2">
        <w:rPr>
          <w:sz w:val="28"/>
          <w:szCs w:val="28"/>
        </w:rPr>
        <w:t xml:space="preserve"> công nghiệp, logistics và xử lý môi trường, tỉnh sẽ không làm thay doanh nghiệp. Thay vào đó, chúng tôi tập trung ngân sách để giải phóng mặt bằng sạch và xây dựng hạ tầng kết nối</w:t>
      </w:r>
      <w:r w:rsidR="00A5225E" w:rsidRPr="002108E2">
        <w:rPr>
          <w:sz w:val="28"/>
          <w:szCs w:val="28"/>
        </w:rPr>
        <w:t>, thực hiện thu hút, mời</w:t>
      </w:r>
      <w:r w:rsidRPr="002108E2">
        <w:rPr>
          <w:sz w:val="28"/>
          <w:szCs w:val="28"/>
        </w:rPr>
        <w:t xml:space="preserve"> gọi các nhà đầu tư chiến lược tham gia theo hình thức đối tác công tư. </w:t>
      </w:r>
    </w:p>
    <w:p w14:paraId="1BD31327" w14:textId="3CAA6755" w:rsidR="00383C21" w:rsidRPr="002108E2" w:rsidRDefault="00383C21" w:rsidP="00383C21">
      <w:pPr>
        <w:spacing w:before="120"/>
        <w:jc w:val="both"/>
        <w:rPr>
          <w:spacing w:val="2"/>
          <w:sz w:val="28"/>
          <w:szCs w:val="28"/>
        </w:rPr>
      </w:pPr>
      <w:r w:rsidRPr="002108E2">
        <w:rPr>
          <w:sz w:val="28"/>
          <w:szCs w:val="28"/>
        </w:rPr>
        <w:tab/>
      </w:r>
      <w:r w:rsidRPr="002108E2">
        <w:rPr>
          <w:b/>
          <w:bCs/>
          <w:spacing w:val="2"/>
          <w:sz w:val="28"/>
          <w:szCs w:val="28"/>
        </w:rPr>
        <w:t xml:space="preserve">Ba là, </w:t>
      </w:r>
      <w:r w:rsidR="003B647C" w:rsidRPr="002108E2">
        <w:rPr>
          <w:b/>
          <w:bCs/>
          <w:spacing w:val="2"/>
          <w:sz w:val="28"/>
          <w:szCs w:val="28"/>
        </w:rPr>
        <w:t>t</w:t>
      </w:r>
      <w:r w:rsidRPr="002108E2">
        <w:rPr>
          <w:b/>
          <w:bCs/>
          <w:spacing w:val="2"/>
          <w:sz w:val="28"/>
          <w:szCs w:val="28"/>
        </w:rPr>
        <w:t>hu hút FDI chất lượng cao, tập trung vào yếu tố xanh, ứng dụng khoa học, công nghệ hiện đại và đổi mới sáng tạo:</w:t>
      </w:r>
      <w:r w:rsidRPr="002108E2">
        <w:rPr>
          <w:spacing w:val="2"/>
          <w:sz w:val="28"/>
          <w:szCs w:val="28"/>
        </w:rPr>
        <w:t xml:space="preserve"> Lào Cai kiên định với quan điểm "không thu hút đầu tư bằng mọi giá". Ưu tiên các tập đoàn đa quốc gia có công nghệ cao, cam kết chuyển giao công nghệ và tuân thủ nghiêm ngặt các tiêu chuẩn môi trường. Các dự án tiêu tốn năng lượng, công nghệ lạc hậu sẽ không còn chỗ đứng. Tỉnh cam kết đồng hành, tạo mọi điều kiện thuận </w:t>
      </w:r>
      <w:r w:rsidRPr="002108E2">
        <w:rPr>
          <w:spacing w:val="2"/>
          <w:sz w:val="28"/>
          <w:szCs w:val="28"/>
        </w:rPr>
        <w:lastRenderedPageBreak/>
        <w:t>lợi nhất về thủ tục hành chính, đất đai cho các "sếu đầu đàn" mang công nghệ xanh đến với Lào Cai.</w:t>
      </w:r>
    </w:p>
    <w:p w14:paraId="6841C001" w14:textId="51BDDA27" w:rsidR="00A5225E" w:rsidRPr="002108E2" w:rsidRDefault="00383C21" w:rsidP="003B647C">
      <w:pPr>
        <w:spacing w:before="120"/>
        <w:jc w:val="both"/>
        <w:rPr>
          <w:sz w:val="28"/>
          <w:szCs w:val="28"/>
        </w:rPr>
      </w:pPr>
      <w:r w:rsidRPr="002108E2">
        <w:rPr>
          <w:sz w:val="28"/>
          <w:szCs w:val="28"/>
        </w:rPr>
        <w:tab/>
      </w:r>
      <w:r w:rsidR="00A5225E" w:rsidRPr="002108E2">
        <w:rPr>
          <w:sz w:val="28"/>
          <w:szCs w:val="28"/>
        </w:rPr>
        <w:t xml:space="preserve">Lịch sử đã trao cho Lào Cai một vị thế địa chính trị đặc biệt nơi </w:t>
      </w:r>
      <w:r w:rsidR="006C3F2B">
        <w:rPr>
          <w:sz w:val="28"/>
          <w:szCs w:val="28"/>
        </w:rPr>
        <w:t>“</w:t>
      </w:r>
      <w:r w:rsidR="00A5225E" w:rsidRPr="002108E2">
        <w:rPr>
          <w:sz w:val="28"/>
          <w:szCs w:val="28"/>
        </w:rPr>
        <w:t>con sông Hồng chảy vào đất Việt</w:t>
      </w:r>
      <w:r w:rsidR="006C3F2B">
        <w:rPr>
          <w:sz w:val="28"/>
          <w:szCs w:val="28"/>
        </w:rPr>
        <w:t>”. H</w:t>
      </w:r>
      <w:r w:rsidR="00A5225E" w:rsidRPr="002108E2">
        <w:rPr>
          <w:sz w:val="28"/>
          <w:szCs w:val="28"/>
        </w:rPr>
        <w:t>ôm nay, trước vận hội mới của đất nước, chúng tôi ý thức sâu sắc về sứ mệnh củ</w:t>
      </w:r>
      <w:r w:rsidR="0027625F">
        <w:rPr>
          <w:sz w:val="28"/>
          <w:szCs w:val="28"/>
        </w:rPr>
        <w:t>a mình, về</w:t>
      </w:r>
      <w:r w:rsidR="00A5225E" w:rsidRPr="002108E2">
        <w:rPr>
          <w:sz w:val="28"/>
          <w:szCs w:val="28"/>
        </w:rPr>
        <w:t xml:space="preserve"> </w:t>
      </w:r>
      <w:r w:rsidR="0027625F">
        <w:rPr>
          <w:sz w:val="28"/>
          <w:szCs w:val="28"/>
        </w:rPr>
        <w:t>k</w:t>
      </w:r>
      <w:r w:rsidR="00A5225E" w:rsidRPr="002108E2">
        <w:rPr>
          <w:sz w:val="28"/>
          <w:szCs w:val="28"/>
        </w:rPr>
        <w:t>hát vọng đưa Lào Cai trở thành cực tăng trưởng, trung tâm kết nối giao thương quốc tế</w:t>
      </w:r>
      <w:r w:rsidR="0027625F">
        <w:rPr>
          <w:sz w:val="28"/>
          <w:szCs w:val="28"/>
        </w:rPr>
        <w:t>.</w:t>
      </w:r>
      <w:r w:rsidR="00A5225E" w:rsidRPr="002108E2">
        <w:rPr>
          <w:sz w:val="28"/>
          <w:szCs w:val="28"/>
        </w:rPr>
        <w:t xml:space="preserve"> Chặng đường phía trước với định hướng </w:t>
      </w:r>
      <w:r w:rsidR="00A5225E" w:rsidRPr="002108E2">
        <w:rPr>
          <w:b/>
          <w:bCs/>
          <w:sz w:val="28"/>
          <w:szCs w:val="28"/>
        </w:rPr>
        <w:t>"Xanh - Hài hòa - Bản sắc - Hạnh phúc"</w:t>
      </w:r>
      <w:r w:rsidR="00A5225E" w:rsidRPr="002108E2">
        <w:rPr>
          <w:sz w:val="28"/>
          <w:szCs w:val="28"/>
        </w:rPr>
        <w:t xml:space="preserve"> chắc chắn không trải hoa hồng. Nó đòi hỏi chúng ta phải dám từ bỏ những lợi ích ngắn hạn để kiến tạo những giá trị bền vững; dám thay đổi những tư duy cũ kỹ để đón nhận những làn gió công nghệ mới. Nhưng với truyền thống đoàn kết, kiên cường của Đảng bộ, chính quyền và 34 dân tộc anh em trên địa bàn tỉnh Lào Cai, với sự đồng lòng của người dân và sự tin tưởng của cộng đồng doanh nghiệp, Lào Cai cam kết sẽ hiện thực hóa thành công khát vọng này.</w:t>
      </w:r>
    </w:p>
    <w:p w14:paraId="748F0692" w14:textId="0B92854E" w:rsidR="00383C21" w:rsidRPr="00383C21" w:rsidRDefault="00383C21" w:rsidP="003806E4">
      <w:pPr>
        <w:spacing w:before="120" w:after="120"/>
        <w:jc w:val="both"/>
      </w:pPr>
    </w:p>
    <w:sectPr w:rsidR="00383C21" w:rsidRPr="00383C21" w:rsidSect="00631A3E">
      <w:pgSz w:w="11907" w:h="16839" w:code="9"/>
      <w:pgMar w:top="1138" w:right="1138" w:bottom="113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619"/>
    <w:rsid w:val="002036E8"/>
    <w:rsid w:val="002108E2"/>
    <w:rsid w:val="00262619"/>
    <w:rsid w:val="0027625F"/>
    <w:rsid w:val="003806E4"/>
    <w:rsid w:val="00383C21"/>
    <w:rsid w:val="003B647C"/>
    <w:rsid w:val="00474658"/>
    <w:rsid w:val="00480581"/>
    <w:rsid w:val="00631A3E"/>
    <w:rsid w:val="006C3F2B"/>
    <w:rsid w:val="007D41AA"/>
    <w:rsid w:val="00A156FA"/>
    <w:rsid w:val="00A41D2F"/>
    <w:rsid w:val="00A5225E"/>
    <w:rsid w:val="00A5781A"/>
    <w:rsid w:val="00A7469B"/>
    <w:rsid w:val="00BA55D1"/>
    <w:rsid w:val="00C86432"/>
    <w:rsid w:val="00CD4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4B07"/>
  <w15:chartTrackingRefBased/>
  <w15:docId w15:val="{CD7073BF-105D-4410-8427-2B8F88E90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2626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6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261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61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6261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6261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261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261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261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6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6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261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61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6261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626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26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26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26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26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61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6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26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2619"/>
    <w:rPr>
      <w:i/>
      <w:iCs/>
      <w:color w:val="404040" w:themeColor="text1" w:themeTint="BF"/>
    </w:rPr>
  </w:style>
  <w:style w:type="paragraph" w:styleId="ListParagraph">
    <w:name w:val="List Paragraph"/>
    <w:basedOn w:val="Normal"/>
    <w:uiPriority w:val="34"/>
    <w:qFormat/>
    <w:rsid w:val="00262619"/>
    <w:pPr>
      <w:ind w:left="720"/>
      <w:contextualSpacing/>
    </w:pPr>
  </w:style>
  <w:style w:type="character" w:styleId="IntenseEmphasis">
    <w:name w:val="Intense Emphasis"/>
    <w:basedOn w:val="DefaultParagraphFont"/>
    <w:uiPriority w:val="21"/>
    <w:qFormat/>
    <w:rsid w:val="00262619"/>
    <w:rPr>
      <w:i/>
      <w:iCs/>
      <w:color w:val="2F5496" w:themeColor="accent1" w:themeShade="BF"/>
    </w:rPr>
  </w:style>
  <w:style w:type="paragraph" w:styleId="IntenseQuote">
    <w:name w:val="Intense Quote"/>
    <w:basedOn w:val="Normal"/>
    <w:next w:val="Normal"/>
    <w:link w:val="IntenseQuoteChar"/>
    <w:uiPriority w:val="30"/>
    <w:qFormat/>
    <w:rsid w:val="00262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619"/>
    <w:rPr>
      <w:i/>
      <w:iCs/>
      <w:color w:val="2F5496" w:themeColor="accent1" w:themeShade="BF"/>
    </w:rPr>
  </w:style>
  <w:style w:type="character" w:styleId="IntenseReference">
    <w:name w:val="Intense Reference"/>
    <w:basedOn w:val="DefaultParagraphFont"/>
    <w:uiPriority w:val="32"/>
    <w:qFormat/>
    <w:rsid w:val="002626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2456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TotalTime>
  <Pages>3</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John Scott</cp:lastModifiedBy>
  <cp:revision>10</cp:revision>
  <dcterms:created xsi:type="dcterms:W3CDTF">2025-11-30T05:34:00Z</dcterms:created>
  <dcterms:modified xsi:type="dcterms:W3CDTF">2025-12-02T10:06:00Z</dcterms:modified>
</cp:coreProperties>
</file>