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356" w:type="dxa"/>
        <w:tblInd w:w="108" w:type="dxa"/>
        <w:tblLayout w:type="fixed"/>
        <w:tblLook w:val="04A0" w:firstRow="1" w:lastRow="0" w:firstColumn="1" w:lastColumn="0" w:noHBand="0" w:noVBand="1"/>
      </w:tblPr>
      <w:tblGrid>
        <w:gridCol w:w="3544"/>
        <w:gridCol w:w="5812"/>
      </w:tblGrid>
      <w:tr w:rsidR="001E0FF2" w14:paraId="412A46AB" w14:textId="77777777" w:rsidTr="00100C00">
        <w:trPr>
          <w:trHeight w:val="2117"/>
        </w:trPr>
        <w:tc>
          <w:tcPr>
            <w:tcW w:w="3544" w:type="dxa"/>
          </w:tcPr>
          <w:p w14:paraId="044C665C" w14:textId="0BEC66E2" w:rsidR="001E0FF2" w:rsidRDefault="00CF45F1">
            <w:pPr>
              <w:keepNext/>
              <w:jc w:val="center"/>
              <w:outlineLvl w:val="0"/>
            </w:pPr>
            <w:r>
              <w:rPr>
                <w:noProof/>
              </w:rPr>
              <mc:AlternateContent>
                <mc:Choice Requires="wps">
                  <w:drawing>
                    <wp:anchor distT="4294967295" distB="4294967295" distL="114934" distR="114934" simplePos="0" relativeHeight="2" behindDoc="0" locked="0" layoutInCell="0" allowOverlap="1" wp14:anchorId="6447AA3D" wp14:editId="6EA004FE">
                      <wp:simplePos x="0" y="0"/>
                      <wp:positionH relativeFrom="margin">
                        <wp:posOffset>3491864</wp:posOffset>
                      </wp:positionH>
                      <wp:positionV relativeFrom="paragraph">
                        <wp:posOffset>471169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A3A1A04" id="Straight Connector 3" o:spid="_x0000_s1026" style="position:absolute;z-index:2;visibility:visible;mso-wrap-style:square;mso-width-percent:0;mso-height-percent:0;mso-wrap-distance-left:3.19261mm;mso-wrap-distance-top:-3e-5mm;mso-wrap-distance-right:3.19261mm;mso-wrap-distance-bottom:-3e-5mm;mso-position-horizontal:absolute;mso-position-horizontal-relative:margin;mso-position-vertical:absolute;mso-position-vertical-relative:text;mso-width-percent:0;mso-height-percent:0;mso-width-relative:page;mso-height-relative:page" from="274.95pt,37.1pt" to="274.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" o:allowincell="f" strokeweight=".26mm">
                      <v:stroke joinstyle="miter"/>
                      <o:lock v:ext="edit" shapetype="f"/>
                      <w10:wrap anchorx="margin"/>
                    </v:line>
                  </w:pict>
                </mc:Fallback>
              </mc:AlternateContent>
            </w:r>
            <w:r>
              <w:rPr>
                <w:b/>
                <w:bCs/>
                <w:lang w:val="nl-NL"/>
              </w:rPr>
              <w:t>ỦY BAN NHÂN DÂN</w:t>
            </w:r>
          </w:p>
          <w:p w14:paraId="01FF7B8B" w14:textId="77777777" w:rsidR="001E0FF2" w:rsidRDefault="00CF45F1">
            <w:pPr>
              <w:keepNext/>
              <w:jc w:val="center"/>
              <w:outlineLvl w:val="0"/>
              <w:rPr>
                <w:b/>
                <w:bCs/>
                <w:lang w:val="nl-NL"/>
              </w:rPr>
            </w:pPr>
            <w:r>
              <w:rPr>
                <w:b/>
                <w:bCs/>
                <w:lang w:val="nl-NL"/>
              </w:rPr>
              <w:t xml:space="preserve"> TỈNH LÀO CAI</w:t>
            </w:r>
          </w:p>
          <w:p w14:paraId="623B9DE0" w14:textId="5EA5943E" w:rsidR="001E0FF2" w:rsidRDefault="00CF45F1" w:rsidP="00100C00">
            <w:pPr>
              <w:spacing w:before="120"/>
              <w:ind w:firstLine="561"/>
              <w:jc w:val="center"/>
              <w:rPr>
                <w:lang w:val="nl-NL"/>
              </w:rPr>
            </w:pPr>
            <w:r>
              <w:rPr>
                <w:noProof/>
              </w:rPr>
              <mc:AlternateContent>
                <mc:Choice Requires="wps">
                  <w:drawing>
                    <wp:anchor distT="4294967295" distB="4294967295" distL="114935" distR="114935" simplePos="0" relativeHeight="4" behindDoc="0" locked="0" layoutInCell="1" allowOverlap="1" wp14:anchorId="6B3D0E65" wp14:editId="394D1EDB">
                      <wp:simplePos x="0" y="0"/>
                      <wp:positionH relativeFrom="column">
                        <wp:posOffset>748030</wp:posOffset>
                      </wp:positionH>
                      <wp:positionV relativeFrom="paragraph">
                        <wp:posOffset>27304</wp:posOffset>
                      </wp:positionV>
                      <wp:extent cx="66929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929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41C6879" id="Straight Connector 2" o:spid="_x0000_s1026" style="position:absolute;z-index: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8.9pt,2.15pt" to="111.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" strokeweight=".26mm">
                      <v:stroke joinstyle="miter"/>
                      <o:lock v:ext="edit" shapetype="f"/>
                    </v:line>
                  </w:pict>
                </mc:Fallback>
              </mc:AlternateContent>
            </w:r>
            <w:r>
              <w:rPr>
                <w:lang w:val="nl-NL"/>
              </w:rPr>
              <w:t>Số:         /UBND-KT</w:t>
            </w:r>
          </w:p>
          <w:p w14:paraId="24247F88" w14:textId="77777777" w:rsidR="001E0FF2" w:rsidRDefault="00CF45F1" w:rsidP="00100C00">
            <w:pPr>
              <w:spacing w:before="120"/>
              <w:jc w:val="center"/>
              <w:rPr>
                <w:spacing w:val="-8"/>
                <w:sz w:val="24"/>
                <w:lang w:val="nl-NL"/>
              </w:rPr>
            </w:pPr>
            <w:r>
              <w:rPr>
                <w:spacing w:val="2"/>
                <w:sz w:val="24"/>
                <w:lang w:val="nl-NL"/>
              </w:rPr>
              <w:t>V/v báo cáo tình hình triển khai các khu công nghiệp, cụm công nghiệp trên địa bàn tỉnh</w:t>
            </w:r>
          </w:p>
        </w:tc>
        <w:tc>
          <w:tcPr>
            <w:tcW w:w="5812" w:type="dxa"/>
          </w:tcPr>
          <w:p w14:paraId="273D4020" w14:textId="77777777" w:rsidR="001E0FF2" w:rsidRDefault="00CF45F1">
            <w:pPr>
              <w:jc w:val="center"/>
              <w:rPr>
                <w:b/>
                <w:bCs/>
                <w:sz w:val="26"/>
                <w:szCs w:val="26"/>
                <w:lang w:val="nl-NL"/>
              </w:rPr>
            </w:pPr>
            <w:r>
              <w:rPr>
                <w:b/>
                <w:bCs/>
                <w:sz w:val="26"/>
                <w:szCs w:val="26"/>
                <w:lang w:val="nl-NL"/>
              </w:rPr>
              <w:t>CỘNG HÒA XÃ HỘI CHỦ NGHĨA VIỆT NAM</w:t>
            </w:r>
          </w:p>
          <w:p w14:paraId="73D1DC8B" w14:textId="77777777" w:rsidR="001E0FF2" w:rsidRDefault="00CF45F1">
            <w:pPr>
              <w:jc w:val="center"/>
              <w:rPr>
                <w:b/>
                <w:bCs/>
                <w:lang w:val="nl-NL"/>
              </w:rPr>
            </w:pPr>
            <w:r>
              <w:rPr>
                <w:b/>
                <w:bCs/>
                <w:lang w:val="nl-NL"/>
              </w:rPr>
              <w:t>Độc lập – Tự do – Hạnh phúc</w:t>
            </w:r>
          </w:p>
          <w:p w14:paraId="00185966" w14:textId="3164EFDC" w:rsidR="001E0FF2" w:rsidRDefault="00CF45F1" w:rsidP="00100C00">
            <w:pPr>
              <w:keepNext/>
              <w:spacing w:before="120"/>
              <w:jc w:val="center"/>
              <w:outlineLvl w:val="1"/>
              <w:rPr>
                <w:i/>
                <w:iCs/>
                <w:lang w:val="nl-NL"/>
              </w:rPr>
            </w:pPr>
            <w:r>
              <w:rPr>
                <w:noProof/>
              </w:rPr>
              <mc:AlternateContent>
                <mc:Choice Requires="wps">
                  <w:drawing>
                    <wp:anchor distT="4294967295" distB="4294967295" distL="114935" distR="114935" simplePos="0" relativeHeight="3" behindDoc="0" locked="0" layoutInCell="1" allowOverlap="1" wp14:anchorId="06A7889D" wp14:editId="3558F969">
                      <wp:simplePos x="0" y="0"/>
                      <wp:positionH relativeFrom="column">
                        <wp:posOffset>754380</wp:posOffset>
                      </wp:positionH>
                      <wp:positionV relativeFrom="paragraph">
                        <wp:posOffset>46989</wp:posOffset>
                      </wp:positionV>
                      <wp:extent cx="198628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628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68C7354E" id="Straight Connector 1" o:spid="_x0000_s1026" style="position:absolute;z-index:3;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9.4pt,3.7pt" to="215.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" strokeweight=".26mm">
                      <v:stroke joinstyle="miter"/>
                      <o:lock v:ext="edit" shapetype="f"/>
                    </v:line>
                  </w:pict>
                </mc:Fallback>
              </mc:AlternateContent>
            </w:r>
            <w:r>
              <w:rPr>
                <w:i/>
                <w:iCs/>
                <w:lang w:val="nl-NL"/>
              </w:rPr>
              <w:t xml:space="preserve">Lào Cai, ngày      tháng </w:t>
            </w:r>
            <w:r>
              <w:rPr>
                <w:i/>
                <w:iCs/>
              </w:rPr>
              <w:t>6</w:t>
            </w:r>
            <w:r>
              <w:rPr>
                <w:i/>
                <w:iCs/>
                <w:lang w:val="nl-NL"/>
              </w:rPr>
              <w:t xml:space="preserve"> năm 2026</w:t>
            </w:r>
          </w:p>
        </w:tc>
      </w:tr>
    </w:tbl>
    <w:p w14:paraId="0DE5D2D6" w14:textId="77777777" w:rsidR="001E0FF2" w:rsidRDefault="00CF45F1" w:rsidP="00100C00">
      <w:pPr>
        <w:tabs>
          <w:tab w:val="left" w:pos="1822"/>
        </w:tabs>
        <w:rPr>
          <w:spacing w:val="2"/>
          <w:sz w:val="12"/>
          <w:szCs w:val="28"/>
          <w:lang w:val="nl-NL"/>
        </w:rPr>
      </w:pPr>
      <w:r>
        <w:rPr>
          <w:spacing w:val="2"/>
          <w:sz w:val="12"/>
          <w:szCs w:val="28"/>
          <w:lang w:val="nl-NL"/>
        </w:rPr>
        <w:tab/>
      </w:r>
    </w:p>
    <w:tbl>
      <w:tblPr>
        <w:tblW w:w="9939" w:type="dxa"/>
        <w:tblLayout w:type="fixed"/>
        <w:tblLook w:val="04A0" w:firstRow="1" w:lastRow="0" w:firstColumn="1" w:lastColumn="0" w:noHBand="0" w:noVBand="1"/>
      </w:tblPr>
      <w:tblGrid>
        <w:gridCol w:w="3369"/>
        <w:gridCol w:w="6570"/>
      </w:tblGrid>
      <w:tr w:rsidR="001E0FF2" w14:paraId="426474AF" w14:textId="77777777" w:rsidTr="00100C00">
        <w:tc>
          <w:tcPr>
            <w:tcW w:w="3369" w:type="dxa"/>
          </w:tcPr>
          <w:p w14:paraId="44D60C25" w14:textId="77777777" w:rsidR="001E0FF2" w:rsidRDefault="00CF45F1">
            <w:pPr>
              <w:spacing w:before="140"/>
              <w:jc w:val="right"/>
              <w:rPr>
                <w:bCs/>
                <w:spacing w:val="-6"/>
                <w:lang w:val="nl-NL"/>
              </w:rPr>
            </w:pPr>
            <w:r>
              <w:rPr>
                <w:bCs/>
                <w:spacing w:val="-6"/>
                <w:lang w:val="nl-NL"/>
              </w:rPr>
              <w:t>Kính gửi:</w:t>
            </w:r>
          </w:p>
        </w:tc>
        <w:tc>
          <w:tcPr>
            <w:tcW w:w="6570" w:type="dxa"/>
          </w:tcPr>
          <w:p w14:paraId="629CCE51" w14:textId="77777777" w:rsidR="001E0FF2" w:rsidRDefault="001E0FF2">
            <w:pPr>
              <w:snapToGrid w:val="0"/>
              <w:spacing w:before="140"/>
              <w:jc w:val="both"/>
              <w:rPr>
                <w:bCs/>
                <w:spacing w:val="-6"/>
                <w:sz w:val="24"/>
                <w:lang w:val="nl-NL"/>
              </w:rPr>
            </w:pPr>
          </w:p>
          <w:p w14:paraId="34A3E254" w14:textId="77777777" w:rsidR="001E0FF2" w:rsidRDefault="00CF45F1">
            <w:pPr>
              <w:jc w:val="both"/>
              <w:rPr>
                <w:bCs/>
                <w:spacing w:val="-6"/>
                <w:lang w:val="nl-NL"/>
              </w:rPr>
            </w:pPr>
            <w:r>
              <w:rPr>
                <w:bCs/>
                <w:spacing w:val="-6"/>
                <w:lang w:val="nl-NL"/>
              </w:rPr>
              <w:t>- Ban Quản lý Khu kinh tế tỉnh;</w:t>
            </w:r>
          </w:p>
          <w:p w14:paraId="0E2E6F62" w14:textId="77777777" w:rsidR="001E0FF2" w:rsidRDefault="00CF45F1">
            <w:pPr>
              <w:jc w:val="both"/>
            </w:pPr>
            <w:r>
              <w:rPr>
                <w:bCs/>
                <w:spacing w:val="-6"/>
                <w:lang w:val="nl-NL"/>
              </w:rPr>
              <w:t>- Ban Quản lý các Khu công nghiệp tỉnh;</w:t>
            </w:r>
          </w:p>
          <w:p w14:paraId="2673C54A" w14:textId="77777777" w:rsidR="001E0FF2" w:rsidRDefault="00CF45F1">
            <w:pPr>
              <w:jc w:val="both"/>
              <w:rPr>
                <w:bCs/>
                <w:spacing w:val="-6"/>
                <w:lang w:val="nl-NL"/>
              </w:rPr>
            </w:pPr>
            <w:r>
              <w:rPr>
                <w:bCs/>
                <w:spacing w:val="-6"/>
                <w:lang w:val="nl-NL"/>
              </w:rPr>
              <w:t>- Sở Công Thương.</w:t>
            </w:r>
          </w:p>
        </w:tc>
      </w:tr>
    </w:tbl>
    <w:p w14:paraId="22041B91" w14:textId="77777777" w:rsidR="00100C00" w:rsidRDefault="00100C00" w:rsidP="001C3E1C">
      <w:pPr>
        <w:spacing w:line="312" w:lineRule="exact"/>
        <w:ind w:firstLine="709"/>
        <w:jc w:val="both"/>
        <w:rPr>
          <w:bCs/>
          <w:lang w:val="nl-NL"/>
        </w:rPr>
      </w:pPr>
    </w:p>
    <w:p w14:paraId="22DD3E62" w14:textId="2BC47976" w:rsidR="001E0FF2" w:rsidRDefault="00CF45F1" w:rsidP="00B17471">
      <w:pPr>
        <w:ind w:firstLine="709"/>
        <w:jc w:val="both"/>
        <w:rPr>
          <w:bCs/>
          <w:lang w:val="nl-NL"/>
        </w:rPr>
      </w:pPr>
      <w:r>
        <w:rPr>
          <w:bCs/>
          <w:lang w:val="nl-NL"/>
        </w:rPr>
        <w:t xml:space="preserve">Thực hiện ý kiến chỉ đạo của Lãnh đạo </w:t>
      </w:r>
      <w:r w:rsidR="001C3E1C">
        <w:rPr>
          <w:bCs/>
          <w:lang w:val="nl-NL"/>
        </w:rPr>
        <w:t>UBND</w:t>
      </w:r>
      <w:r>
        <w:rPr>
          <w:bCs/>
          <w:lang w:val="nl-NL"/>
        </w:rPr>
        <w:t xml:space="preserve"> tỉnh về việc tổ chức làm việc với các cơ quan, đơn vị về tình hình triển khai các khu công nghiệp, cụm công nghiệp trên địa bàn tỉnh (dự kiến tổ chức trong tháng 6 năm 2026), </w:t>
      </w:r>
      <w:r w:rsidR="001C3E1C">
        <w:rPr>
          <w:bCs/>
          <w:lang w:val="nl-NL"/>
        </w:rPr>
        <w:t>Văn phòng UBND</w:t>
      </w:r>
      <w:r>
        <w:rPr>
          <w:bCs/>
          <w:lang w:val="nl-NL"/>
        </w:rPr>
        <w:t xml:space="preserve"> tỉnh đề ngh</w:t>
      </w:r>
      <w:r>
        <w:rPr>
          <w:bCs/>
          <w:lang w:val="nl-NL"/>
        </w:rPr>
        <w:t>ị các cơ quan, đơn vị báo cáo các nội dung sau:</w:t>
      </w:r>
    </w:p>
    <w:p w14:paraId="1CAF0328" w14:textId="183EBCE6" w:rsidR="001E0FF2" w:rsidRDefault="00CF45F1" w:rsidP="00B17471">
      <w:pPr>
        <w:spacing w:before="80"/>
        <w:ind w:firstLine="709"/>
        <w:jc w:val="both"/>
        <w:rPr>
          <w:bCs/>
          <w:lang w:val="nl-NL"/>
        </w:rPr>
      </w:pPr>
      <w:r>
        <w:rPr>
          <w:bCs/>
          <w:lang w:val="nl-NL"/>
        </w:rPr>
        <w:t>1. Ban Quản lý Khu kinh tế tỉnh báo cáo tình hình triển khai và kết quả thực hiện các dự án đầu tư trong các khu công nghiệp do Ban được giao quản lý (</w:t>
      </w:r>
      <w:r w:rsidR="001C3E1C">
        <w:rPr>
          <w:bCs/>
          <w:lang w:val="nl-NL"/>
        </w:rPr>
        <w:t>KCN</w:t>
      </w:r>
      <w:r>
        <w:rPr>
          <w:bCs/>
          <w:lang w:val="nl-NL"/>
        </w:rPr>
        <w:t xml:space="preserve"> Tằng Loỏng, Đông Phố Mới, Bắc Duyên Hải);</w:t>
      </w:r>
      <w:r>
        <w:rPr>
          <w:bCs/>
          <w:lang w:val="nl-NL"/>
        </w:rPr>
        <w:t xml:space="preserve"> tiến độ thành lập mới và lập quy hoạch phân khu các khu công nghiệp theo Kế hoạch số 134/KH-UBND ngày 26/3/2026 của </w:t>
      </w:r>
      <w:r w:rsidR="001C3E1C">
        <w:rPr>
          <w:bCs/>
          <w:lang w:val="nl-NL"/>
        </w:rPr>
        <w:t>UBND</w:t>
      </w:r>
      <w:r>
        <w:rPr>
          <w:bCs/>
          <w:lang w:val="nl-NL"/>
        </w:rPr>
        <w:t xml:space="preserve"> tỉnh; những khó khăn, vướng mắc và đề xuất, kiến nghị.</w:t>
      </w:r>
    </w:p>
    <w:p w14:paraId="0118C8F0" w14:textId="4E337B83" w:rsidR="001E0FF2" w:rsidRDefault="00CF45F1" w:rsidP="00B17471">
      <w:pPr>
        <w:spacing w:before="80"/>
        <w:ind w:firstLine="709"/>
        <w:jc w:val="both"/>
        <w:rPr>
          <w:bCs/>
          <w:lang w:val="nl-NL"/>
        </w:rPr>
      </w:pPr>
      <w:r>
        <w:rPr>
          <w:bCs/>
          <w:lang w:val="nl-NL"/>
        </w:rPr>
        <w:t>2. Ban Quản lý các Khu công nghiệp tỉnh báo cáo tình hình triển khai</w:t>
      </w:r>
      <w:r>
        <w:rPr>
          <w:bCs/>
          <w:lang w:val="nl-NL"/>
        </w:rPr>
        <w:t xml:space="preserve"> và kết quả thực hiện các dự án đầu tư trong các khu công nghiệp do Ban được giao quản lý (Khu công nghiệp phía Nam, Minh Quân, Âu Lâu); </w:t>
      </w:r>
      <w:r w:rsidR="001C3E1C">
        <w:rPr>
          <w:bCs/>
          <w:lang w:val="nl-NL"/>
        </w:rPr>
        <w:t xml:space="preserve">kết quả triển khai thực hiện </w:t>
      </w:r>
      <w:r w:rsidR="001C3E1C">
        <w:rPr>
          <w:bCs/>
          <w:lang w:val="nl-NL"/>
        </w:rPr>
        <w:t>Kế hoạch số 134/KH-UBND ngày 26/3/2026 của UBND tỉnh</w:t>
      </w:r>
      <w:r w:rsidR="001C3E1C">
        <w:rPr>
          <w:bCs/>
          <w:lang w:val="nl-NL"/>
        </w:rPr>
        <w:t xml:space="preserve"> </w:t>
      </w:r>
      <w:r>
        <w:rPr>
          <w:bCs/>
          <w:lang w:val="nl-NL"/>
        </w:rPr>
        <w:t>những khó khăn, vướng mắc và đề xuất, kiến nghị.</w:t>
      </w:r>
    </w:p>
    <w:p w14:paraId="2EE14387" w14:textId="64E2A7C0" w:rsidR="001E0FF2" w:rsidRDefault="00CF45F1" w:rsidP="00B17471">
      <w:pPr>
        <w:spacing w:before="80"/>
        <w:ind w:firstLine="709"/>
        <w:jc w:val="both"/>
        <w:rPr>
          <w:bCs/>
          <w:lang w:val="nl-NL"/>
        </w:rPr>
      </w:pPr>
      <w:r>
        <w:rPr>
          <w:bCs/>
          <w:lang w:val="nl-NL"/>
        </w:rPr>
        <w:t>3. Sở Công Thương chủ trì, phối hợp với các sở, ngành, địa phương liên</w:t>
      </w:r>
      <w:r>
        <w:rPr>
          <w:bCs/>
          <w:lang w:val="nl-NL"/>
        </w:rPr>
        <w:t xml:space="preserve"> quan báo cáo tổng hợp tình hình triển khai các khu công nghiệp, cụm công nghiệp trên địa bàn tỉnh theo Kế hoạch số 134/KH-UBND ngày 26/3/2026 của </w:t>
      </w:r>
      <w:r w:rsidR="00B17471">
        <w:rPr>
          <w:bCs/>
          <w:lang w:val="nl-NL"/>
        </w:rPr>
        <w:t>UBND</w:t>
      </w:r>
      <w:r>
        <w:rPr>
          <w:bCs/>
          <w:lang w:val="nl-NL"/>
        </w:rPr>
        <w:t xml:space="preserve"> tỉnh thực hiện Nghị quyết số 34-NQ/TU ngày 27/12/2025 của Tỉnh ủy Lào Cai về phát triển các k</w:t>
      </w:r>
      <w:r>
        <w:rPr>
          <w:bCs/>
          <w:lang w:val="nl-NL"/>
        </w:rPr>
        <w:t>hu, cụm công nghiệp trên địa bàn tỉnh Lào Cai.</w:t>
      </w:r>
    </w:p>
    <w:p w14:paraId="12E86F8F" w14:textId="5024BDEB" w:rsidR="001E0FF2" w:rsidRDefault="00CF45F1" w:rsidP="00B17471">
      <w:pPr>
        <w:spacing w:before="80"/>
        <w:ind w:firstLine="709"/>
        <w:rPr>
          <w:bCs/>
          <w:lang w:val="nl-NL"/>
        </w:rPr>
      </w:pPr>
      <w:r>
        <w:rPr>
          <w:bCs/>
          <w:lang w:val="nl-NL"/>
        </w:rPr>
        <w:t xml:space="preserve">Báo cáo của các cơ quan, đơn vị gửi về </w:t>
      </w:r>
      <w:r w:rsidR="00B17471">
        <w:rPr>
          <w:bCs/>
          <w:lang w:val="nl-NL"/>
        </w:rPr>
        <w:t>UBND</w:t>
      </w:r>
      <w:r>
        <w:rPr>
          <w:bCs/>
          <w:lang w:val="nl-NL"/>
        </w:rPr>
        <w:t xml:space="preserve"> tỉnh </w:t>
      </w:r>
      <w:r>
        <w:rPr>
          <w:b/>
          <w:bCs/>
          <w:lang w:val="nl-NL"/>
        </w:rPr>
        <w:t>trước ngày 12/6/2026</w:t>
      </w:r>
      <w:r>
        <w:rPr>
          <w:bCs/>
          <w:lang w:val="nl-NL"/>
        </w:rPr>
        <w:t xml:space="preserve"> để tổng hợp, chuẩn bị nội dung phục vụ buổi làm việc.</w:t>
      </w:r>
    </w:p>
    <w:p w14:paraId="7A0C73EF" w14:textId="12A24E50" w:rsidR="001E0FF2" w:rsidRDefault="00CF45F1" w:rsidP="00B17471">
      <w:pPr>
        <w:spacing w:before="80"/>
        <w:ind w:firstLine="709"/>
        <w:jc w:val="both"/>
        <w:rPr>
          <w:bCs/>
          <w:lang w:val="nl-NL"/>
        </w:rPr>
      </w:pPr>
      <w:r>
        <w:rPr>
          <w:bCs/>
          <w:lang w:val="nl-NL"/>
        </w:rPr>
        <w:t>Căn cứ nội dung trên, đề nghị Sở Công</w:t>
      </w:r>
      <w:r>
        <w:rPr>
          <w:bCs/>
          <w:lang w:val="nl-NL"/>
        </w:rPr>
        <w:t xml:space="preserve"> Thương, Ban Quản lý Khu kinh tế tỉnh, Ban Quản lý các Khu công nghiệp tỉnh phối hợp với các cơ quan, đơn vị liên quan triển khai thực hiện./.</w:t>
      </w:r>
    </w:p>
    <w:p w14:paraId="77A31539" w14:textId="77777777" w:rsidR="00100C00" w:rsidRPr="001C3E1C" w:rsidRDefault="00100C00" w:rsidP="00100C00">
      <w:pPr>
        <w:spacing w:line="312" w:lineRule="exact"/>
        <w:ind w:firstLine="709"/>
        <w:jc w:val="both"/>
        <w:rPr>
          <w:bCs/>
          <w:sz w:val="20"/>
          <w:szCs w:val="16"/>
          <w:lang w:val="nl-NL"/>
        </w:rPr>
      </w:pPr>
    </w:p>
    <w:tbl>
      <w:tblPr>
        <w:tblW w:w="9047" w:type="dxa"/>
        <w:tblInd w:w="108" w:type="dxa"/>
        <w:tblLayout w:type="fixed"/>
        <w:tblLook w:val="04A0" w:firstRow="1" w:lastRow="0" w:firstColumn="1" w:lastColumn="0" w:noHBand="0" w:noVBand="1"/>
      </w:tblPr>
      <w:tblGrid>
        <w:gridCol w:w="4360"/>
        <w:gridCol w:w="4687"/>
      </w:tblGrid>
      <w:tr w:rsidR="001E0FF2" w14:paraId="38B6CAE4" w14:textId="77777777">
        <w:tc>
          <w:tcPr>
            <w:tcW w:w="4360" w:type="dxa"/>
          </w:tcPr>
          <w:p w14:paraId="4AC89C1C" w14:textId="77777777" w:rsidR="001E0FF2" w:rsidRDefault="00CF45F1">
            <w:pPr>
              <w:ind w:left="-108"/>
              <w:rPr>
                <w:bCs/>
                <w:sz w:val="26"/>
                <w:szCs w:val="26"/>
                <w:lang w:val="nl-NL"/>
              </w:rPr>
            </w:pPr>
            <w:r>
              <w:rPr>
                <w:b/>
                <w:i/>
                <w:sz w:val="24"/>
                <w:szCs w:val="20"/>
                <w:lang w:val="nl-NL"/>
              </w:rPr>
              <w:t>Nơi nhận:</w:t>
            </w:r>
            <w:r>
              <w:rPr>
                <w:i/>
                <w:sz w:val="24"/>
                <w:szCs w:val="20"/>
                <w:lang w:val="nl-NL"/>
              </w:rPr>
              <w:tab/>
            </w:r>
            <w:r>
              <w:rPr>
                <w:sz w:val="24"/>
                <w:szCs w:val="20"/>
                <w:lang w:val="nl-NL"/>
              </w:rPr>
              <w:tab/>
            </w:r>
            <w:r>
              <w:rPr>
                <w:sz w:val="24"/>
                <w:szCs w:val="20"/>
                <w:lang w:val="nl-NL"/>
              </w:rPr>
              <w:tab/>
            </w:r>
            <w:r>
              <w:rPr>
                <w:sz w:val="24"/>
                <w:szCs w:val="20"/>
                <w:lang w:val="nl-NL"/>
              </w:rPr>
              <w:tab/>
              <w:t xml:space="preserve">  </w:t>
            </w:r>
          </w:p>
          <w:p w14:paraId="0D19BF35" w14:textId="77777777" w:rsidR="001E0FF2" w:rsidRDefault="00CF45F1">
            <w:pPr>
              <w:ind w:left="-108"/>
            </w:pPr>
            <w:r>
              <w:rPr>
                <w:sz w:val="22"/>
                <w:szCs w:val="20"/>
                <w:lang w:val="nl-NL"/>
              </w:rPr>
              <w:t>- Như trên;</w:t>
            </w:r>
          </w:p>
          <w:p w14:paraId="2FC91059" w14:textId="77777777" w:rsidR="001E0FF2" w:rsidRDefault="00CF45F1">
            <w:pPr>
              <w:ind w:left="-108"/>
              <w:rPr>
                <w:sz w:val="22"/>
                <w:szCs w:val="20"/>
                <w:lang w:val="nl-NL"/>
              </w:rPr>
            </w:pPr>
            <w:r>
              <w:rPr>
                <w:sz w:val="22"/>
                <w:szCs w:val="20"/>
                <w:lang w:val="nl-NL"/>
              </w:rPr>
              <w:t>- Chủ tịch UBND tỉnh;</w:t>
            </w:r>
          </w:p>
          <w:p w14:paraId="4F84F3BB" w14:textId="77777777" w:rsidR="001E0FF2" w:rsidRDefault="00CF45F1">
            <w:pPr>
              <w:ind w:left="-108"/>
              <w:rPr>
                <w:sz w:val="22"/>
                <w:szCs w:val="20"/>
                <w:lang w:val="nl-NL"/>
              </w:rPr>
            </w:pPr>
            <w:r>
              <w:rPr>
                <w:sz w:val="22"/>
                <w:szCs w:val="20"/>
                <w:lang w:val="nl-NL"/>
              </w:rPr>
              <w:t>- PCT UBND tỉnh (N.T. Sinh);</w:t>
            </w:r>
          </w:p>
          <w:p w14:paraId="3A873F20" w14:textId="77777777" w:rsidR="001E0FF2" w:rsidRDefault="00CF45F1">
            <w:pPr>
              <w:ind w:left="-108"/>
            </w:pPr>
            <w:r>
              <w:rPr>
                <w:sz w:val="22"/>
                <w:szCs w:val="20"/>
                <w:lang w:val="nl-NL"/>
              </w:rPr>
              <w:t>- Chánh VP, Phó CVP (đ/c Bích);</w:t>
            </w:r>
          </w:p>
          <w:p w14:paraId="718D8191" w14:textId="77777777" w:rsidR="001E0FF2" w:rsidRDefault="00CF45F1">
            <w:pPr>
              <w:ind w:left="-108"/>
            </w:pPr>
            <w:r>
              <w:rPr>
                <w:sz w:val="22"/>
                <w:szCs w:val="20"/>
                <w:lang w:val="nl-NL"/>
              </w:rPr>
              <w:t xml:space="preserve">- </w:t>
            </w:r>
            <w:r>
              <w:rPr>
                <w:sz w:val="22"/>
                <w:szCs w:val="20"/>
                <w:lang w:val="nl-NL"/>
              </w:rPr>
              <w:t>Lưu: VT, KT</w:t>
            </w:r>
            <w:r>
              <w:rPr>
                <w:sz w:val="22"/>
                <w:szCs w:val="20"/>
                <w:vertAlign w:val="subscript"/>
                <w:lang w:val="nl-NL"/>
              </w:rPr>
              <w:t>(Hùng)</w:t>
            </w:r>
            <w:r>
              <w:rPr>
                <w:sz w:val="22"/>
                <w:szCs w:val="20"/>
                <w:lang w:val="nl-NL"/>
              </w:rPr>
              <w:t xml:space="preserve">. </w:t>
            </w:r>
          </w:p>
          <w:p w14:paraId="5CB09ACD" w14:textId="77777777" w:rsidR="001E0FF2" w:rsidRDefault="001E0FF2">
            <w:pPr>
              <w:jc w:val="center"/>
              <w:rPr>
                <w:rFonts w:ascii=".VnTimeH" w:hAnsi=".VnTimeH" w:cs=".VnTimeH"/>
                <w:b/>
                <w:bCs/>
                <w:sz w:val="26"/>
                <w:szCs w:val="26"/>
                <w:lang w:val="nl-NL"/>
              </w:rPr>
            </w:pPr>
          </w:p>
        </w:tc>
        <w:tc>
          <w:tcPr>
            <w:tcW w:w="4687" w:type="dxa"/>
          </w:tcPr>
          <w:p w14:paraId="7E2F7F83" w14:textId="77777777" w:rsidR="001E0FF2" w:rsidRDefault="00CF45F1">
            <w:pPr>
              <w:jc w:val="center"/>
            </w:pPr>
            <w:r>
              <w:rPr>
                <w:b/>
                <w:szCs w:val="26"/>
                <w:lang w:val="nl-NL"/>
              </w:rPr>
              <w:t>TL. CHỦ TỊCH</w:t>
            </w:r>
          </w:p>
          <w:p w14:paraId="7F3BCB02" w14:textId="77777777" w:rsidR="001E0FF2" w:rsidRDefault="00CF45F1">
            <w:pPr>
              <w:jc w:val="center"/>
              <w:rPr>
                <w:b/>
                <w:szCs w:val="26"/>
                <w:lang w:val="nl-NL"/>
              </w:rPr>
            </w:pPr>
            <w:r>
              <w:rPr>
                <w:b/>
                <w:szCs w:val="26"/>
                <w:lang w:val="nl-NL"/>
              </w:rPr>
              <w:t>KT. CHÁNH VĂN PHÒNG</w:t>
            </w:r>
          </w:p>
          <w:p w14:paraId="33E806D6" w14:textId="77777777" w:rsidR="001E0FF2" w:rsidRDefault="00CF45F1">
            <w:pPr>
              <w:jc w:val="center"/>
              <w:rPr>
                <w:b/>
                <w:szCs w:val="26"/>
                <w:lang w:val="nl-NL"/>
              </w:rPr>
            </w:pPr>
            <w:r>
              <w:rPr>
                <w:b/>
                <w:szCs w:val="26"/>
                <w:lang w:val="nl-NL"/>
              </w:rPr>
              <w:t>PHÓ CHÁNH VĂN PHÒNG</w:t>
            </w:r>
          </w:p>
          <w:p w14:paraId="675B0400" w14:textId="77777777" w:rsidR="001E0FF2" w:rsidRDefault="001E0FF2">
            <w:pPr>
              <w:rPr>
                <w:b/>
                <w:szCs w:val="26"/>
                <w:lang w:val="nl-NL"/>
              </w:rPr>
            </w:pPr>
          </w:p>
          <w:p w14:paraId="29B5600C" w14:textId="42F9BE4F" w:rsidR="001E0FF2" w:rsidRDefault="001E0FF2">
            <w:pPr>
              <w:jc w:val="center"/>
              <w:rPr>
                <w:b/>
                <w:szCs w:val="26"/>
                <w:lang w:val="nl-NL"/>
              </w:rPr>
            </w:pPr>
          </w:p>
          <w:p w14:paraId="0206C11B" w14:textId="77777777" w:rsidR="00100C00" w:rsidRDefault="00100C00">
            <w:pPr>
              <w:jc w:val="center"/>
              <w:rPr>
                <w:b/>
                <w:szCs w:val="26"/>
                <w:lang w:val="nl-NL"/>
              </w:rPr>
            </w:pPr>
          </w:p>
          <w:p w14:paraId="2E32835A" w14:textId="77777777" w:rsidR="001E0FF2" w:rsidRDefault="001E0FF2">
            <w:pPr>
              <w:jc w:val="center"/>
              <w:rPr>
                <w:b/>
                <w:szCs w:val="26"/>
                <w:lang w:val="nl-NL"/>
              </w:rPr>
            </w:pPr>
          </w:p>
          <w:p w14:paraId="292CDA13" w14:textId="14713C5E" w:rsidR="001E0FF2" w:rsidRDefault="00CF45F1" w:rsidP="001C3E1C">
            <w:pPr>
              <w:jc w:val="center"/>
              <w:rPr>
                <w:b/>
                <w:szCs w:val="26"/>
              </w:rPr>
            </w:pPr>
            <w:r>
              <w:rPr>
                <w:b/>
                <w:szCs w:val="26"/>
              </w:rPr>
              <w:t>Hoàng Ngọc Bích</w:t>
            </w:r>
          </w:p>
        </w:tc>
      </w:tr>
    </w:tbl>
    <w:p w14:paraId="57926B50" w14:textId="77777777" w:rsidR="001E0FF2" w:rsidRDefault="001E0FF2"/>
    <w:sectPr w:rsidR="001E0FF2" w:rsidSect="00100C00">
      <w:pgSz w:w="11906" w:h="16838"/>
      <w:pgMar w:top="907" w:right="1021" w:bottom="426" w:left="158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21002A87" w:usb1="80000000" w:usb2="00000008" w:usb3="00000000" w:csb0="000101FF" w:csb1="00000000"/>
  </w:font>
  <w:font w:name=".VnTimeH">
    <w:altName w:val="Times New Roman"/>
    <w:panose1 w:val="020B7200000000000000"/>
    <w:charset w:val="00"/>
    <w:family w:val="swiss"/>
    <w:pitch w:val="variable"/>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F2"/>
    <w:rsid w:val="00100C00"/>
    <w:rsid w:val="001C3E1C"/>
    <w:rsid w:val="001E0FF2"/>
    <w:rsid w:val="00B17471"/>
    <w:rsid w:val="00CF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4B0456F"/>
  <w15:docId w15:val="{C5C38102-44B8-4B40-9AA4-089ED77B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Trang Tran</cp:lastModifiedBy>
  <cp:revision>2</cp:revision>
  <dcterms:created xsi:type="dcterms:W3CDTF">2026-06-05T03:19:00Z</dcterms:created>
  <dcterms:modified xsi:type="dcterms:W3CDTF">2026-06-05T03:19:00Z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2025-08-22T09:31:00Z</dcterms:created>
  <dc:creator>NGOC THANH</dc:creator>
  <dc:description/>
  <cp:keywords/>
  <dc:language>en-US</dc:language>
  <cp:lastModifiedBy>John Scott</cp:lastModifiedBy>
  <cp:lastPrinted>2025-08-06T09:34:00Z</cp:lastPrinted>
  <dcterms:modified xsi:type="dcterms:W3CDTF">2025-11-20T03:00:00Z</dcterms:modified>
  <cp:revision>76</cp:revision>
  <dc:subject/>
  <dc:title>Giao SCT tham gia ý kiến TT về PTDA, HĐ ĐMT 4.2020.doc</dc:title>
</cp:coreProperties>
</file>