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ook w:val="04A0" w:firstRow="1" w:lastRow="0" w:firstColumn="1" w:lastColumn="0" w:noHBand="0" w:noVBand="1"/>
      </w:tblPr>
      <w:tblGrid>
        <w:gridCol w:w="9180"/>
        <w:gridCol w:w="221"/>
      </w:tblGrid>
      <w:tr w:rsidR="009378FA" w:rsidRPr="001B3C6A" w14:paraId="7C6574FB" w14:textId="77777777" w:rsidTr="00003B17">
        <w:trPr>
          <w:jc w:val="center"/>
        </w:trPr>
        <w:tc>
          <w:tcPr>
            <w:tcW w:w="4759" w:type="dxa"/>
          </w:tcPr>
          <w:tbl>
            <w:tblPr>
              <w:tblW w:w="9749" w:type="dxa"/>
              <w:tblLook w:val="01E0" w:firstRow="1" w:lastRow="1" w:firstColumn="1" w:lastColumn="1" w:noHBand="0" w:noVBand="0"/>
            </w:tblPr>
            <w:tblGrid>
              <w:gridCol w:w="3010"/>
              <w:gridCol w:w="6739"/>
            </w:tblGrid>
            <w:tr w:rsidR="001B3C6A" w:rsidRPr="001B3C6A" w14:paraId="39E8BCBC" w14:textId="77777777" w:rsidTr="00280FDD">
              <w:trPr>
                <w:trHeight w:val="721"/>
              </w:trPr>
              <w:tc>
                <w:tcPr>
                  <w:tcW w:w="3010" w:type="dxa"/>
                </w:tcPr>
                <w:p w14:paraId="45487F24" w14:textId="77777777" w:rsidR="00003B17" w:rsidRPr="001B3C6A" w:rsidRDefault="00003B17" w:rsidP="00003B17">
                  <w:pPr>
                    <w:spacing w:after="0" w:line="240" w:lineRule="auto"/>
                    <w:jc w:val="center"/>
                    <w:rPr>
                      <w:bCs/>
                      <w:szCs w:val="28"/>
                    </w:rPr>
                  </w:pPr>
                  <w:r w:rsidRPr="001B3C6A">
                    <w:rPr>
                      <w:bCs/>
                      <w:szCs w:val="28"/>
                    </w:rPr>
                    <w:t>SỞ CÔNG THƯƠNG</w:t>
                  </w:r>
                </w:p>
                <w:p w14:paraId="094264FE" w14:textId="77777777" w:rsidR="00003B17" w:rsidRPr="001B3C6A" w:rsidRDefault="00003B17" w:rsidP="00003B17">
                  <w:pPr>
                    <w:spacing w:after="0" w:line="240" w:lineRule="auto"/>
                    <w:jc w:val="center"/>
                    <w:rPr>
                      <w:b/>
                      <w:bCs/>
                      <w:szCs w:val="28"/>
                    </w:rPr>
                  </w:pPr>
                  <w:r w:rsidRPr="001B3C6A">
                    <w:rPr>
                      <w:b/>
                      <w:bCs/>
                      <w:szCs w:val="28"/>
                    </w:rPr>
                    <w:t>PHÒNG QLCN</w:t>
                  </w:r>
                </w:p>
                <w:p w14:paraId="532920BD" w14:textId="77777777" w:rsidR="00003B17" w:rsidRPr="001B3C6A" w:rsidRDefault="00003B17" w:rsidP="00003B17">
                  <w:pPr>
                    <w:spacing w:after="0" w:line="240" w:lineRule="auto"/>
                    <w:jc w:val="center"/>
                    <w:rPr>
                      <w:b/>
                      <w:szCs w:val="28"/>
                    </w:rPr>
                  </w:pPr>
                  <w:r w:rsidRPr="001B3C6A">
                    <w:rPr>
                      <w:b/>
                      <w:noProof/>
                      <w:szCs w:val="28"/>
                    </w:rPr>
                    <mc:AlternateContent>
                      <mc:Choice Requires="wps">
                        <w:drawing>
                          <wp:anchor distT="0" distB="0" distL="114300" distR="114300" simplePos="0" relativeHeight="251656192" behindDoc="0" locked="0" layoutInCell="1" allowOverlap="1" wp14:anchorId="309D51C3" wp14:editId="60F0FE5E">
                            <wp:simplePos x="0" y="0"/>
                            <wp:positionH relativeFrom="column">
                              <wp:posOffset>404231</wp:posOffset>
                            </wp:positionH>
                            <wp:positionV relativeFrom="paragraph">
                              <wp:posOffset>29845</wp:posOffset>
                            </wp:positionV>
                            <wp:extent cx="949960" cy="0"/>
                            <wp:effectExtent l="0" t="0" r="0" b="0"/>
                            <wp:wrapNone/>
                            <wp:docPr id="169206503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9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8F0B38"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85pt,2.35pt" to="106.6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"/>
                        </w:pict>
                      </mc:Fallback>
                    </mc:AlternateContent>
                  </w:r>
                </w:p>
                <w:p w14:paraId="6BD9E2E6" w14:textId="77777777" w:rsidR="00003B17" w:rsidRPr="006D4CBB" w:rsidRDefault="00003B17" w:rsidP="00003B17">
                  <w:pPr>
                    <w:spacing w:after="0" w:line="240" w:lineRule="auto"/>
                    <w:jc w:val="center"/>
                    <w:rPr>
                      <w:spacing w:val="-6"/>
                      <w:sz w:val="22"/>
                    </w:rPr>
                  </w:pPr>
                </w:p>
              </w:tc>
              <w:tc>
                <w:tcPr>
                  <w:tcW w:w="6739" w:type="dxa"/>
                </w:tcPr>
                <w:p w14:paraId="20E29581" w14:textId="77777777" w:rsidR="00003B17" w:rsidRPr="001B3C6A" w:rsidRDefault="00003B17" w:rsidP="00003B17">
                  <w:pPr>
                    <w:spacing w:after="0" w:line="240" w:lineRule="auto"/>
                    <w:jc w:val="center"/>
                    <w:rPr>
                      <w:rFonts w:ascii="Times New Roman Bold" w:hAnsi="Times New Roman Bold"/>
                      <w:b/>
                      <w:spacing w:val="-6"/>
                      <w:szCs w:val="28"/>
                    </w:rPr>
                  </w:pPr>
                  <w:r w:rsidRPr="001B3C6A">
                    <w:rPr>
                      <w:rFonts w:ascii="Times New Roman Bold" w:hAnsi="Times New Roman Bold"/>
                      <w:b/>
                      <w:spacing w:val="-6"/>
                      <w:szCs w:val="28"/>
                    </w:rPr>
                    <w:t xml:space="preserve">CỘNG HÒA XÃ HỘI CHỦ NGHĨA VIỆT </w:t>
                  </w:r>
                  <w:smartTag w:uri="urn:schemas-microsoft-com:office:smarttags" w:element="place">
                    <w:smartTag w:uri="urn:schemas-microsoft-com:office:smarttags" w:element="country-region">
                      <w:r w:rsidRPr="001B3C6A">
                        <w:rPr>
                          <w:rFonts w:ascii="Times New Roman Bold" w:hAnsi="Times New Roman Bold"/>
                          <w:b/>
                          <w:spacing w:val="-6"/>
                          <w:szCs w:val="28"/>
                        </w:rPr>
                        <w:t>NAM</w:t>
                      </w:r>
                    </w:smartTag>
                  </w:smartTag>
                </w:p>
                <w:p w14:paraId="2F8E4AC2" w14:textId="77777777" w:rsidR="00003B17" w:rsidRPr="001B3C6A" w:rsidRDefault="00003B17" w:rsidP="00003B17">
                  <w:pPr>
                    <w:spacing w:after="0" w:line="240" w:lineRule="auto"/>
                    <w:jc w:val="center"/>
                    <w:rPr>
                      <w:b/>
                      <w:szCs w:val="28"/>
                    </w:rPr>
                  </w:pPr>
                  <w:r w:rsidRPr="001B3C6A">
                    <w:rPr>
                      <w:b/>
                      <w:szCs w:val="28"/>
                    </w:rPr>
                    <w:t>Độc lập – Tự do – Hạnh phúc</w:t>
                  </w:r>
                </w:p>
                <w:p w14:paraId="00D6C69A" w14:textId="77777777" w:rsidR="00003B17" w:rsidRPr="001B3C6A" w:rsidRDefault="00003B17" w:rsidP="00003B17">
                  <w:pPr>
                    <w:spacing w:after="0" w:line="240" w:lineRule="auto"/>
                    <w:jc w:val="center"/>
                    <w:rPr>
                      <w:b/>
                      <w:szCs w:val="28"/>
                    </w:rPr>
                  </w:pPr>
                  <w:r w:rsidRPr="001B3C6A">
                    <w:rPr>
                      <w:b/>
                      <w:noProof/>
                      <w:szCs w:val="28"/>
                    </w:rPr>
                    <mc:AlternateContent>
                      <mc:Choice Requires="wps">
                        <w:drawing>
                          <wp:anchor distT="0" distB="0" distL="114300" distR="114300" simplePos="0" relativeHeight="251661312" behindDoc="0" locked="0" layoutInCell="1" allowOverlap="1" wp14:anchorId="76BACFE6" wp14:editId="35A30B48">
                            <wp:simplePos x="0" y="0"/>
                            <wp:positionH relativeFrom="column">
                              <wp:posOffset>1434836</wp:posOffset>
                            </wp:positionH>
                            <wp:positionV relativeFrom="paragraph">
                              <wp:posOffset>60325</wp:posOffset>
                            </wp:positionV>
                            <wp:extent cx="1187450" cy="0"/>
                            <wp:effectExtent l="0" t="0" r="0" b="0"/>
                            <wp:wrapNone/>
                            <wp:docPr id="107353038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7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15FC21"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pt,4.75pt" to="206.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"/>
                        </w:pict>
                      </mc:Fallback>
                    </mc:AlternateContent>
                  </w:r>
                </w:p>
                <w:p w14:paraId="4A8DB86B" w14:textId="77777777" w:rsidR="00003B17" w:rsidRPr="001B3C6A" w:rsidRDefault="00003B17" w:rsidP="00003B17">
                  <w:pPr>
                    <w:spacing w:after="0" w:line="240" w:lineRule="auto"/>
                    <w:jc w:val="center"/>
                    <w:rPr>
                      <w:i/>
                      <w:sz w:val="14"/>
                      <w:szCs w:val="14"/>
                    </w:rPr>
                  </w:pPr>
                </w:p>
              </w:tc>
            </w:tr>
          </w:tbl>
          <w:p w14:paraId="5E36236F" w14:textId="69EAB60F" w:rsidR="00E633FF" w:rsidRPr="001B3C6A" w:rsidRDefault="00E633FF">
            <w:pPr>
              <w:jc w:val="center"/>
            </w:pPr>
          </w:p>
        </w:tc>
        <w:tc>
          <w:tcPr>
            <w:tcW w:w="4759" w:type="dxa"/>
          </w:tcPr>
          <w:p w14:paraId="64C88A10" w14:textId="6D121634" w:rsidR="00E633FF" w:rsidRPr="001B3C6A" w:rsidRDefault="00E633FF">
            <w:pPr>
              <w:jc w:val="center"/>
            </w:pPr>
          </w:p>
        </w:tc>
      </w:tr>
    </w:tbl>
    <w:p w14:paraId="1C163BCA" w14:textId="77777777" w:rsidR="00E633FF" w:rsidRPr="001B3C6A" w:rsidRDefault="0004230E">
      <w:pPr>
        <w:spacing w:after="60" w:line="240" w:lineRule="auto"/>
        <w:jc w:val="center"/>
      </w:pPr>
      <w:r w:rsidRPr="001B3C6A">
        <w:rPr>
          <w:b/>
        </w:rPr>
        <w:t>PHIẾU TRÌNH GIẢI QUYẾT CÔNG VIỆC</w:t>
      </w:r>
    </w:p>
    <w:p w14:paraId="4BC742F1" w14:textId="77777777" w:rsidR="001B3C6A" w:rsidRPr="00717B28" w:rsidRDefault="001B3C6A">
      <w:pPr>
        <w:spacing w:after="60" w:line="240" w:lineRule="auto"/>
        <w:jc w:val="center"/>
        <w:rPr>
          <w:b/>
          <w:sz w:val="2"/>
          <w:szCs w:val="2"/>
        </w:rPr>
      </w:pPr>
    </w:p>
    <w:p w14:paraId="1C00702E" w14:textId="2E7F36F4" w:rsidR="00E633FF" w:rsidRPr="001B3C6A" w:rsidRDefault="00412B84">
      <w:pPr>
        <w:spacing w:after="60" w:line="240" w:lineRule="auto"/>
        <w:jc w:val="center"/>
      </w:pPr>
      <w:r>
        <w:rPr>
          <w:b/>
          <w:bCs/>
          <w:spacing w:val="-6"/>
        </w:rPr>
        <w:t>Kính gửi: Đồng chí Hoàng Văn Thuân, Phó Giám đốc Sở Công Thương.</w:t>
      </w:r>
    </w:p>
    <w:p w14:paraId="62169D3E" w14:textId="77777777" w:rsidR="002E2F7A" w:rsidRPr="00717B28" w:rsidRDefault="002E2F7A" w:rsidP="002E2F7A">
      <w:pPr>
        <w:spacing w:before="120" w:after="40" w:line="240" w:lineRule="auto"/>
        <w:ind w:firstLine="720"/>
        <w:jc w:val="both"/>
        <w:rPr>
          <w:b/>
          <w:sz w:val="8"/>
          <w:szCs w:val="4"/>
        </w:rPr>
      </w:pPr>
    </w:p>
    <w:p w14:paraId="57DC463D" w14:textId="7894087D" w:rsidR="00E633FF" w:rsidRPr="001B3C6A" w:rsidRDefault="0004230E" w:rsidP="009378FA">
      <w:pPr>
        <w:spacing w:before="80" w:after="60" w:line="252" w:lineRule="auto"/>
        <w:ind w:firstLine="720"/>
        <w:jc w:val="both"/>
      </w:pPr>
      <w:r w:rsidRPr="001B3C6A">
        <w:rPr>
          <w:b/>
          <w:bCs/>
        </w:rPr>
        <w:t>I. VỀ NỘI DUNG TRÌNH DUYỆT CỦA ĐƠN VỊ</w:t>
      </w:r>
    </w:p>
    <w:p w14:paraId="387F6E79" w14:textId="364BC032" w:rsidR="00E633FF" w:rsidRPr="0004230E" w:rsidRDefault="0004230E" w:rsidP="00717B28">
      <w:pPr>
        <w:spacing w:before="80" w:after="60" w:line="240" w:lineRule="auto"/>
        <w:ind w:firstLine="720"/>
        <w:jc w:val="both"/>
        <w:rPr>
          <w:bCs/>
        </w:rPr>
      </w:pPr>
      <w:r w:rsidRPr="001B3C6A">
        <w:t>1. Cơ quan trình duyệt: Phòng Quản lý công nghiệp.</w:t>
      </w:r>
    </w:p>
    <w:p w14:paraId="474DFA95" w14:textId="77777777" w:rsidR="00E633FF" w:rsidRPr="0004230E" w:rsidRDefault="0004230E" w:rsidP="00717B28">
      <w:pPr>
        <w:spacing w:before="80" w:after="60" w:line="240" w:lineRule="auto"/>
        <w:ind w:firstLine="720"/>
        <w:jc w:val="both"/>
        <w:rPr>
          <w:bCs/>
        </w:rPr>
      </w:pPr>
      <w:r>
        <w:t>2. Vấn đề trình: Về việc ký ban hành Giấy phép sử dụng vật liệu nổ công nghiệp (VLNCN) cấp điều chỉnh Giấy phép số 2269/GP-UBND ngày 29/6/2026 của Chủ tịch UBND tỉnh Lào Cai đã cấp cho Công ty cổ phần Xây dựng giao thông Yên Bái tại mỏ đá vôi làm vật liệu xây dựng thông thường, thôn Đồng Tâm, xã Yên Thành, tỉnh Lào Cai.</w:t>
      </w:r>
    </w:p>
    <w:p w14:paraId="38F05FB2" w14:textId="35F99A53" w:rsidR="002E2F7A" w:rsidRPr="001B3C6A" w:rsidRDefault="0004230E" w:rsidP="00717B28">
      <w:pPr>
        <w:spacing w:before="80" w:after="60" w:line="240" w:lineRule="auto"/>
        <w:ind w:firstLine="720"/>
        <w:jc w:val="both"/>
      </w:pPr>
      <w:r w:rsidRPr="001B3C6A">
        <w:t>3. Hồ sơ, văn bản có liên quan:</w:t>
      </w:r>
    </w:p>
    <w:p w14:paraId="73E5E06B" w14:textId="0FDF2985" w:rsidR="00E41090" w:rsidRDefault="00E41090" w:rsidP="00717B28">
      <w:pPr>
        <w:spacing w:before="80" w:after="60" w:line="240" w:lineRule="auto"/>
        <w:ind w:firstLine="720"/>
        <w:jc w:val="both"/>
      </w:pPr>
      <w:r>
        <w:t>- Luật Quản lý, sử dụng vũ khí, vật liệu nổ và công cụ hỗ trợ ngày 29/6/2024 (Điều 38, Điều 39); Nghị định số 181/2024/NĐ-CP ngày 31/12/2024 của Chính phủ; Thông tư số 23/2024/TT-BCT ngày 07/11/2024 và Thông tư số 26/2026/TT-BCT ngày 20/5/2026 của Bộ trưởng Bộ Công Thương;</w:t>
      </w:r>
    </w:p>
    <w:p w14:paraId="1592F8ED" w14:textId="77777777" w:rsidR="00E41090" w:rsidRDefault="00E41090" w:rsidP="00717B28">
      <w:pPr>
        <w:spacing w:before="80" w:after="60" w:line="240" w:lineRule="auto"/>
        <w:ind w:firstLine="720"/>
        <w:jc w:val="both"/>
      </w:pPr>
      <w:r>
        <w:t>- Quyết định số 2867/QĐ-UBND ngày 17/8/2026 của UBND tỉnh Lào Cai về việc ủy quyền cho Giám đốc Sở Công Thương thực hiện một số nhiệm vụ, quyền hạn của UBND tỉnh trong lĩnh vực VLNCN trên địa bàn tỉnh (hiệu lực từ ngày 20/8/2026);</w:t>
      </w:r>
    </w:p>
    <w:p w14:paraId="42646AEC" w14:textId="77777777" w:rsidR="00E41090" w:rsidRDefault="00E41090" w:rsidP="00717B28">
      <w:pPr>
        <w:spacing w:before="80" w:after="60" w:line="240" w:lineRule="auto"/>
        <w:ind w:firstLine="720"/>
        <w:jc w:val="both"/>
      </w:pPr>
      <w:r>
        <w:t>- Giấy phép khai thác khoáng sản số 1525/GP-UBND ngày 22/10/2025 của UBND tỉnh Lào Cai (công suất 65.000 m</w:t>
      </w:r>
      <w:r>
        <w:rPr>
          <w:vertAlign w:val="superscript"/>
        </w:rPr>
        <w:t>3</w:t>
      </w:r>
      <w:r>
        <w:t>/năm, thời hạn 30 năm); Giấy phép sử dụng VLNCN số 2269/GP-UBND ngày 29/6/2026 của Chủ tịch UBND tỉnh Lào Cai (giá trị 05 năm kể từ ngày ký);</w:t>
      </w:r>
    </w:p>
    <w:p w14:paraId="2166BCDF" w14:textId="77777777" w:rsidR="00E41090" w:rsidRDefault="00E41090" w:rsidP="00717B28">
      <w:pPr>
        <w:spacing w:before="80" w:after="60" w:line="240" w:lineRule="auto"/>
        <w:ind w:firstLine="720"/>
        <w:jc w:val="both"/>
      </w:pPr>
      <w:r>
        <w:t>- Quyết định số 180/2025/QĐ-GTYB ngày 13/11/2025 của Giám đốc Công ty phê duyệt thiết kế bản vẽ thi công; Thông báo số 467/TB-SXD ngày 14/9/2026 của Sở Xây dựng về kết quả kiểm tra công tác nghiệm thu hoàn thành hạng mục Kho chứa VLNCN;</w:t>
      </w:r>
    </w:p>
    <w:p w14:paraId="7D688861" w14:textId="1691C621" w:rsidR="00E41090" w:rsidRDefault="00E41090" w:rsidP="00717B28">
      <w:pPr>
        <w:spacing w:before="80" w:after="60" w:line="240" w:lineRule="auto"/>
        <w:ind w:firstLine="720"/>
        <w:jc w:val="both"/>
      </w:pPr>
      <w:r>
        <w:t>- Hồ sơ đề nghị cấp điều chỉnh Giấy phép sử dụng VLNCN của Công ty tiếp nhận ngày 17/9/2026 (Giấy đề nghị số 270/GĐN-GTYB ngày 16/9/2026 và các tài liệu kèm theo);</w:t>
      </w:r>
    </w:p>
    <w:p w14:paraId="2E44FB7B" w14:textId="77777777" w:rsidR="00E41090" w:rsidRDefault="00E41090" w:rsidP="00717B28">
      <w:pPr>
        <w:spacing w:before="80" w:after="60" w:line="240" w:lineRule="auto"/>
        <w:ind w:firstLine="720"/>
        <w:jc w:val="both"/>
      </w:pPr>
      <w:r>
        <w:t>- Dự thảo Giấy phép sử dụng VLNCN của Sở Công Thương.</w:t>
      </w:r>
    </w:p>
    <w:p w14:paraId="27707C78" w14:textId="77777777" w:rsidR="002E2F7A" w:rsidRPr="001B3C6A" w:rsidRDefault="0004230E" w:rsidP="00717B28">
      <w:pPr>
        <w:spacing w:before="80" w:after="60" w:line="240" w:lineRule="auto"/>
        <w:ind w:firstLine="720"/>
        <w:jc w:val="both"/>
      </w:pPr>
      <w:r w:rsidRPr="001B3C6A">
        <w:t>4. Nội dung trình:</w:t>
      </w:r>
    </w:p>
    <w:p w14:paraId="335A72B2" w14:textId="77777777" w:rsidR="0022446C" w:rsidRDefault="001D5487" w:rsidP="00717B28">
      <w:pPr>
        <w:spacing w:before="80" w:after="60" w:line="240" w:lineRule="auto"/>
        <w:ind w:firstLine="720"/>
        <w:jc w:val="both"/>
      </w:pPr>
      <w:r>
        <w:t>Công ty đề nghị điều chỉnh Giấy phép số 2269/GP-UBND vì khối lượng VLNCN ghi tại Giấy phép (27.040 kg thuốc nổ, 13.600 cái kíp nổ, 12.540 m dây nổ) được tính theo công suất khai thác 65.000 m</w:t>
      </w:r>
      <w:r>
        <w:rPr>
          <w:vertAlign w:val="superscript"/>
        </w:rPr>
        <w:t>3</w:t>
      </w:r>
      <w:r>
        <w:t>/năm, là khối lượng dùng trong 01 năm, nhưng Giấy phép lại ghi là tổng khối lượng cho cả thời hạn 05 năm; từ năm thứ hai Công ty sẽ không còn khối lượng để sử dụng. Đồng thời Công ty đã hoàn thành kho chứa VLNCN tại khu vực mỏ, được Sở Xây dựng chấp thuận nghiệm thu, nên điều kiện "nổ mìn theo hộ chiếu" tại khoản 3 Điều 2 Giấy phép cần điều chỉnh cho phù hợp.</w:t>
      </w:r>
    </w:p>
    <w:p w14:paraId="1E54872C" w14:textId="2FEED920" w:rsidR="00ED08F7" w:rsidRPr="00255D19" w:rsidRDefault="001D5487" w:rsidP="00717B28">
      <w:pPr>
        <w:spacing w:before="80" w:after="60" w:line="240" w:lineRule="auto"/>
        <w:ind w:firstLine="720"/>
        <w:jc w:val="both"/>
      </w:pPr>
      <w:r>
        <w:t>Kết quả thẩm định:</w:t>
      </w:r>
    </w:p>
    <w:p w14:paraId="2163D8D1" w14:textId="24BAFF89" w:rsidR="00ED08F7" w:rsidRPr="00255D19" w:rsidRDefault="00E54079" w:rsidP="00717B28">
      <w:pPr>
        <w:spacing w:before="80" w:after="60" w:line="240" w:lineRule="auto"/>
        <w:ind w:firstLine="720"/>
        <w:jc w:val="both"/>
      </w:pPr>
      <w:r>
        <w:t>- Thẩm quyền: từ ngày 20/8/2026, Giám đốc Sở Công Thương cấp, cấp lại, cấp điều chỉnh Giấy phép sử dụng VLNCN theo ủy quyền tại Quyết định số 2867/QĐ-UBND, kể cả Giấy phép do Chủ tịch UBND tỉnh cấp trước đó.</w:t>
      </w:r>
    </w:p>
    <w:p w14:paraId="0E819FDF" w14:textId="34E9F83F" w:rsidR="00ED08F7" w:rsidRPr="00255D19" w:rsidRDefault="00E54079" w:rsidP="00717B28">
      <w:pPr>
        <w:spacing w:before="80" w:after="60" w:line="240" w:lineRule="auto"/>
        <w:ind w:firstLine="720"/>
        <w:jc w:val="both"/>
      </w:pPr>
      <w:r>
        <w:t>- Hồ sơ: đủ tài liệu theo khoản 3 Điều 39 Luật Quản lý, sử dụng vũ khí, vật liệu nổ và công cụ hỗ trợ. Từ ngày Giấy phép số 2269/GP-UBND có hiệu lực đến nay Công ty chưa sử dụng VLNCN, khối lượng đã dùng bằng 0 nên không phát sinh báo cáo hoạt động sử dụng VLNCN.</w:t>
      </w:r>
    </w:p>
    <w:p w14:paraId="1DDEEE9A" w14:textId="73B76144" w:rsidR="00ED08F7" w:rsidRPr="00255D19" w:rsidRDefault="00E54079" w:rsidP="00717B28">
      <w:pPr>
        <w:spacing w:before="80" w:after="60" w:line="240" w:lineRule="auto"/>
        <w:ind w:firstLine="720"/>
        <w:jc w:val="both"/>
      </w:pPr>
      <w:r>
        <w:t>- Khối lượng: thiết kế bản vẽ thi công được duyệt tính nhu cầu một năm là 29.640 kg thuốc nổ, 17.120 cái kíp nổ, 25.875 m dây nổ, quy mô một đợt nổ 238 kg; khối lượng Công ty đề nghị cho một năm và quy mô một đợt nổ 195 kg tại Giấy phép số 2269/GP-UBND đều nhỏ hơn thiết kế. Khối lượng từng năm phân bổ theo năm dương lịch tại Phụ lục kèm theo dự thảo; năm 2026 và năm 2031 tính theo số tháng thực tế.</w:t>
      </w:r>
    </w:p>
    <w:p w14:paraId="199979E7" w14:textId="2991E0EF" w:rsidR="00FE6948" w:rsidRDefault="00E54079" w:rsidP="00406387">
      <w:pPr>
        <w:spacing w:before="80" w:after="60" w:line="240" w:lineRule="auto"/>
        <w:ind w:firstLine="720"/>
        <w:jc w:val="both"/>
      </w:pPr>
      <w:r>
        <w:t>- Kho chứa VLNCN tại khu vực mỏ đã được cấp Giấy phép xây dựng số 109/GPXD ngày 10/8/2026 và được Sở Xây dựng chấp thuận kết quả nghiệm thu tại Thông báo số 467/TB-SXD ngày 14/9/2026.</w:t>
      </w:r>
    </w:p>
    <w:p w14:paraId="65B243E2" w14:textId="77777777" w:rsidR="00ED08F7" w:rsidRPr="00255D19" w:rsidRDefault="001D5487" w:rsidP="00717B28">
      <w:pPr>
        <w:spacing w:before="80" w:after="60" w:line="240" w:lineRule="auto"/>
        <w:ind w:firstLine="720"/>
        <w:jc w:val="both"/>
      </w:pPr>
      <w:r>
        <w:t>Dự thảo Giấy phép thể hiện theo cách của Giấy phép cấp điều chỉnh số 2044/GP-UBND ngày 24/11/2025 của Chủ tịch UBND tỉnh: chỉ ghi nội dung, lý do điều chỉnh; các nội dung khác thực hiện theo Giấy phép số 2269/GP-UBND; Giấy phép có giá trị đến hết ngày 29/6/2031. Kính trình đồng chí Phó Giám đốc Sở xem xét, ký ban hành.</w:t>
      </w:r>
    </w:p>
    <w:p w14:paraId="02E31E88" w14:textId="77777777" w:rsidR="002E2F7A" w:rsidRPr="001B3C6A" w:rsidRDefault="0004230E" w:rsidP="00717B28">
      <w:pPr>
        <w:spacing w:before="80" w:after="60" w:line="240" w:lineRule="auto"/>
        <w:ind w:firstLine="720"/>
        <w:jc w:val="both"/>
      </w:pPr>
      <w:r>
        <w:rPr>
          <w:b/>
          <w:bCs/>
        </w:rPr>
        <w:t>II. Ý KIẾN CỦA PHÒNG QUẢN LÝ CÔNG NGHIỆP</w:t>
      </w:r>
    </w:p>
    <w:p w14:paraId="626AE292" w14:textId="021FB538" w:rsidR="001303FE" w:rsidRDefault="001D5487" w:rsidP="00717B28">
      <w:pPr>
        <w:spacing w:before="80" w:after="60" w:line="240" w:lineRule="auto"/>
        <w:ind w:firstLine="720"/>
        <w:jc w:val="both"/>
        <w:rPr>
          <w:color w:val="FF0000"/>
        </w:rPr>
      </w:pPr>
      <w:r>
        <w:t>Nội dung trình của chuyên viên phù hợp quy định tại Điều 38, Điều 39 Luật Quản lý, sử dụng vũ khí, vật liệu nổ và công cụ hỗ trợ và phạm vi ủy quyền tại Quyết định số 2867/QĐ-UBND. Nội dung điều chỉnh không làm thay đổi địa điểm sử dụng, quy mô một đợt nổ, khoảng cách an toàn và thời hạn của Giấy phép.</w:t>
      </w:r>
    </w:p>
    <w:p w14:paraId="30283E5C" w14:textId="3982E8A9" w:rsidR="00ED08F7" w:rsidRPr="00255D19" w:rsidRDefault="001D5487" w:rsidP="00717B28">
      <w:pPr>
        <w:spacing w:before="80" w:after="60" w:line="240" w:lineRule="auto"/>
        <w:ind w:firstLine="720"/>
        <w:jc w:val="both"/>
      </w:pPr>
      <w:r>
        <w:t>Phòng Quản lý công nghiệp thống nhất với kết quả thẩm định của chuyên viên; kính đề nghị đồng chí Phó Giám đốc Sở xem xét, ký ban hành Giấy phép sử dụng VLNCN (dự thảo kèm theo)./.</w:t>
      </w:r>
    </w:p>
    <w:p w14:paraId="3C078AB4" w14:textId="77777777" w:rsidR="00012B35" w:rsidRPr="00255D19" w:rsidRDefault="00012B35">
      <w:pPr>
        <w:spacing w:after="0" w:line="240" w:lineRule="auto"/>
        <w:jc w:val="both"/>
        <w:rPr>
          <w:sz w:val="16"/>
          <w:szCs w:val="12"/>
        </w:rPr>
      </w:pPr>
    </w:p>
    <w:tbl>
      <w:tblPr>
        <w:tblW w:w="0" w:type="auto"/>
        <w:jc w:val="center"/>
        <w:tblLook w:val="04A0" w:firstRow="1" w:lastRow="0" w:firstColumn="1" w:lastColumn="0" w:noHBand="0" w:noVBand="1"/>
      </w:tblPr>
      <w:tblGrid>
        <w:gridCol w:w="4701"/>
        <w:gridCol w:w="4700"/>
      </w:tblGrid>
      <w:tr w:rsidR="009378FA" w:rsidRPr="00255D19" w14:paraId="50DEB663" w14:textId="77777777" w:rsidTr="0070759B">
        <w:trPr>
          <w:cantSplit/>
          <w:jc w:val="center"/>
        </w:trPr>
        <w:tc>
          <w:tcPr>
            <w:tcW w:w="4701" w:type="dxa"/>
          </w:tcPr>
          <w:p w14:paraId="045EE15C" w14:textId="4C2CD48D" w:rsidR="00E633FF" w:rsidRPr="00255D19" w:rsidRDefault="0004230E">
            <w:pPr>
              <w:spacing w:after="0"/>
              <w:jc w:val="center"/>
              <w:rPr>
                <w:i/>
                <w:iCs/>
              </w:rPr>
            </w:pPr>
            <w:r>
              <w:rPr>
                <w:i/>
                <w:iCs/>
              </w:rPr>
              <w:t>Ngày      tháng 9 năm 2026</w:t>
            </w:r>
          </w:p>
          <w:p w14:paraId="46F83374" w14:textId="77777777" w:rsidR="00E633FF" w:rsidRPr="00EC2B77" w:rsidRDefault="0004230E">
            <w:pPr>
              <w:spacing w:after="0"/>
              <w:jc w:val="center"/>
              <w:rPr>
                <w:sz w:val="26"/>
              </w:rPr>
            </w:pPr>
            <w:r>
              <w:rPr>
                <w:b/>
                <w:bCs/>
                <w:sz w:val="26"/>
              </w:rPr>
              <w:t>PHÓ TRƯỞNG PHÒNG</w:t>
            </w:r>
          </w:p>
          <w:p w14:paraId="75FEC3E2" w14:textId="266F4AA8" w:rsidR="00E633FF" w:rsidRDefault="00E633FF">
            <w:pPr>
              <w:spacing w:after="0"/>
              <w:rPr>
                <w:sz w:val="40"/>
                <w:szCs w:val="32"/>
              </w:rPr>
            </w:pPr>
          </w:p>
          <w:p w14:paraId="168FDF5B" w14:textId="77777777" w:rsidR="00EC2B77" w:rsidRPr="00255D19" w:rsidRDefault="00EC2B77">
            <w:pPr>
              <w:spacing w:after="0"/>
              <w:rPr>
                <w:sz w:val="40"/>
                <w:szCs w:val="32"/>
              </w:rPr>
            </w:pPr>
          </w:p>
          <w:p w14:paraId="51F93E2A" w14:textId="77777777" w:rsidR="00E633FF" w:rsidRDefault="0004230E">
            <w:pPr>
              <w:spacing w:after="0"/>
              <w:jc w:val="center"/>
              <w:rPr>
                <w:b/>
                <w:bCs/>
              </w:rPr>
            </w:pPr>
            <w:r>
              <w:rPr>
                <w:b/>
                <w:bCs/>
              </w:rPr>
              <w:t>Trần Trọng Trang</w:t>
            </w:r>
          </w:p>
          <w:p w14:paraId="292DD65B" w14:textId="5FD6E417" w:rsidR="0076145C" w:rsidRPr="00255D19" w:rsidRDefault="0076145C">
            <w:pPr>
              <w:spacing w:after="0"/>
              <w:jc w:val="center"/>
            </w:pPr>
          </w:p>
        </w:tc>
        <w:tc>
          <w:tcPr>
            <w:tcW w:w="4700" w:type="dxa"/>
          </w:tcPr>
          <w:p w14:paraId="5E853008" w14:textId="0701B4D7" w:rsidR="00E633FF" w:rsidRPr="00255D19" w:rsidRDefault="00EC2B77">
            <w:pPr>
              <w:spacing w:after="0"/>
              <w:jc w:val="center"/>
              <w:rPr>
                <w:i/>
                <w:iCs/>
              </w:rPr>
            </w:pPr>
            <w:r>
              <w:rPr>
                <w:i/>
                <w:iCs/>
              </w:rPr>
              <w:t>Ngày       tháng 9 năm 2026</w:t>
            </w:r>
          </w:p>
          <w:p w14:paraId="36908DFB" w14:textId="77777777" w:rsidR="00E633FF" w:rsidRPr="00EC2B77" w:rsidRDefault="0004230E">
            <w:pPr>
              <w:spacing w:after="0"/>
              <w:jc w:val="center"/>
              <w:rPr>
                <w:sz w:val="26"/>
              </w:rPr>
            </w:pPr>
            <w:r w:rsidRPr="00EC2B77">
              <w:rPr>
                <w:b/>
                <w:bCs/>
                <w:sz w:val="26"/>
              </w:rPr>
              <w:t>CHUYÊN VIÊN THAM MƯU</w:t>
            </w:r>
          </w:p>
          <w:p w14:paraId="62A39F50" w14:textId="77777777" w:rsidR="00E633FF" w:rsidRPr="00255D19" w:rsidRDefault="00E633FF">
            <w:pPr>
              <w:spacing w:after="0"/>
            </w:pPr>
          </w:p>
          <w:p w14:paraId="516DD24F" w14:textId="294B8C77" w:rsidR="00E633FF" w:rsidRDefault="00E633FF">
            <w:pPr>
              <w:spacing w:after="0"/>
              <w:rPr>
                <w:sz w:val="40"/>
                <w:szCs w:val="36"/>
              </w:rPr>
            </w:pPr>
          </w:p>
          <w:p w14:paraId="52587437" w14:textId="77777777" w:rsidR="00EC2B77" w:rsidRPr="00255D19" w:rsidRDefault="00EC2B77">
            <w:pPr>
              <w:spacing w:after="0"/>
              <w:rPr>
                <w:sz w:val="40"/>
                <w:szCs w:val="36"/>
              </w:rPr>
            </w:pPr>
          </w:p>
          <w:p w14:paraId="7D2A0A6B" w14:textId="77777777" w:rsidR="00E633FF" w:rsidRPr="00255D19" w:rsidRDefault="0004230E">
            <w:pPr>
              <w:spacing w:after="0"/>
              <w:jc w:val="center"/>
            </w:pPr>
            <w:r w:rsidRPr="00255D19">
              <w:rPr>
                <w:b/>
                <w:bCs/>
              </w:rPr>
              <w:t>Trần Đăng Khôi</w:t>
            </w:r>
          </w:p>
        </w:tc>
      </w:tr>
    </w:tbl>
    <w:sectPr w:rsidR="00177277" w:rsidSect="009378FA">
      <w:pgSz w:w="11907" w:h="16840" w:code="9"/>
      <w:pgMar w:top="1134" w:right="102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imes New Roman Bold">
    <w:altName w:val="Dutch801 XBd BT"/>
    <w:panose1 w:val="020208030705050203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97775C"/>
    <w:multiLevelType w:val="hybridMultilevel"/>
    <w:tmpl w:val="E3EA2F6A"/>
    <w:lvl w:ilvl="0" w:tplc="FF3EB14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B17"/>
    <w:rsid w:val="00005816"/>
    <w:rsid w:val="00012B35"/>
    <w:rsid w:val="00034616"/>
    <w:rsid w:val="0004230E"/>
    <w:rsid w:val="00045986"/>
    <w:rsid w:val="0006063C"/>
    <w:rsid w:val="0007779B"/>
    <w:rsid w:val="0009750A"/>
    <w:rsid w:val="000A20EE"/>
    <w:rsid w:val="0010301B"/>
    <w:rsid w:val="00120B79"/>
    <w:rsid w:val="001303FE"/>
    <w:rsid w:val="0015074B"/>
    <w:rsid w:val="001675FD"/>
    <w:rsid w:val="00177277"/>
    <w:rsid w:val="0018663F"/>
    <w:rsid w:val="001A2A56"/>
    <w:rsid w:val="001A5527"/>
    <w:rsid w:val="001B3C6A"/>
    <w:rsid w:val="001D5487"/>
    <w:rsid w:val="0022446C"/>
    <w:rsid w:val="00232A7F"/>
    <w:rsid w:val="0024516A"/>
    <w:rsid w:val="002452A8"/>
    <w:rsid w:val="00255D19"/>
    <w:rsid w:val="00272F86"/>
    <w:rsid w:val="002752FC"/>
    <w:rsid w:val="002759A7"/>
    <w:rsid w:val="00280FDD"/>
    <w:rsid w:val="00292418"/>
    <w:rsid w:val="0029639D"/>
    <w:rsid w:val="002A539D"/>
    <w:rsid w:val="002E2F7A"/>
    <w:rsid w:val="00305E17"/>
    <w:rsid w:val="00326F90"/>
    <w:rsid w:val="0034749B"/>
    <w:rsid w:val="003A141D"/>
    <w:rsid w:val="003B142F"/>
    <w:rsid w:val="003C1B59"/>
    <w:rsid w:val="00406387"/>
    <w:rsid w:val="00412B84"/>
    <w:rsid w:val="00415E27"/>
    <w:rsid w:val="00481EF8"/>
    <w:rsid w:val="004A6B49"/>
    <w:rsid w:val="004B36C3"/>
    <w:rsid w:val="004F47AC"/>
    <w:rsid w:val="00504B10"/>
    <w:rsid w:val="005347BD"/>
    <w:rsid w:val="005370B6"/>
    <w:rsid w:val="005433AE"/>
    <w:rsid w:val="005571A1"/>
    <w:rsid w:val="00563BD9"/>
    <w:rsid w:val="005B39E6"/>
    <w:rsid w:val="005E25E5"/>
    <w:rsid w:val="005F084F"/>
    <w:rsid w:val="006157EB"/>
    <w:rsid w:val="00693DCE"/>
    <w:rsid w:val="006B6F87"/>
    <w:rsid w:val="006D4CBB"/>
    <w:rsid w:val="0070759B"/>
    <w:rsid w:val="00717B28"/>
    <w:rsid w:val="00726C70"/>
    <w:rsid w:val="0076145C"/>
    <w:rsid w:val="00784223"/>
    <w:rsid w:val="007903F2"/>
    <w:rsid w:val="00791C2B"/>
    <w:rsid w:val="007B5786"/>
    <w:rsid w:val="007F732D"/>
    <w:rsid w:val="008053A6"/>
    <w:rsid w:val="00812A74"/>
    <w:rsid w:val="00834331"/>
    <w:rsid w:val="00870AA1"/>
    <w:rsid w:val="008C6091"/>
    <w:rsid w:val="008C6C84"/>
    <w:rsid w:val="008D5EA3"/>
    <w:rsid w:val="0092585C"/>
    <w:rsid w:val="009378FA"/>
    <w:rsid w:val="0094541F"/>
    <w:rsid w:val="009A6044"/>
    <w:rsid w:val="009C329B"/>
    <w:rsid w:val="009D142A"/>
    <w:rsid w:val="009E676F"/>
    <w:rsid w:val="009F327E"/>
    <w:rsid w:val="00A27619"/>
    <w:rsid w:val="00A31EE7"/>
    <w:rsid w:val="00A43D98"/>
    <w:rsid w:val="00A4484E"/>
    <w:rsid w:val="00A87615"/>
    <w:rsid w:val="00A9217B"/>
    <w:rsid w:val="00AA1D8D"/>
    <w:rsid w:val="00AB5885"/>
    <w:rsid w:val="00AF2B2E"/>
    <w:rsid w:val="00B47730"/>
    <w:rsid w:val="00B5057D"/>
    <w:rsid w:val="00B513C8"/>
    <w:rsid w:val="00B77BDA"/>
    <w:rsid w:val="00B92B85"/>
    <w:rsid w:val="00B951C3"/>
    <w:rsid w:val="00B96B6B"/>
    <w:rsid w:val="00BB33DA"/>
    <w:rsid w:val="00BF67DE"/>
    <w:rsid w:val="00C03D35"/>
    <w:rsid w:val="00C50742"/>
    <w:rsid w:val="00C602E5"/>
    <w:rsid w:val="00C97972"/>
    <w:rsid w:val="00CB0664"/>
    <w:rsid w:val="00CD08B4"/>
    <w:rsid w:val="00CF4B3C"/>
    <w:rsid w:val="00D00D9A"/>
    <w:rsid w:val="00D26A68"/>
    <w:rsid w:val="00D73EAF"/>
    <w:rsid w:val="00D77F1F"/>
    <w:rsid w:val="00D8595F"/>
    <w:rsid w:val="00DB7772"/>
    <w:rsid w:val="00DD0A26"/>
    <w:rsid w:val="00DE4293"/>
    <w:rsid w:val="00E23D10"/>
    <w:rsid w:val="00E41090"/>
    <w:rsid w:val="00E54079"/>
    <w:rsid w:val="00E633FF"/>
    <w:rsid w:val="00E71F95"/>
    <w:rsid w:val="00E9086E"/>
    <w:rsid w:val="00EA0579"/>
    <w:rsid w:val="00EA58D5"/>
    <w:rsid w:val="00EC2B77"/>
    <w:rsid w:val="00EC752A"/>
    <w:rsid w:val="00ED08F7"/>
    <w:rsid w:val="00ED26CC"/>
    <w:rsid w:val="00F1434E"/>
    <w:rsid w:val="00F30764"/>
    <w:rsid w:val="00F55540"/>
    <w:rsid w:val="00FA6ADE"/>
    <w:rsid w:val="00FC693F"/>
    <w:rsid w:val="00FD00F8"/>
    <w:rsid w:val="00FE6350"/>
    <w:rsid w:val="00FE6948"/>
    <w:rsid w:val="00FF2E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1C9F6F35"/>
  <w14:defaultImageDpi w14:val="330"/>
  <w15:docId w15:val="{4EA9A568-35A2-4CF0-A541-28E8014CD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42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402591-79E0-48A2-87DC-2EAE4CA74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Pages>
  <Words>1072</Words>
  <Characters>6112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Trang Tran</cp:lastModifiedBy>
  <cp:revision>50</cp:revision>
  <cp:lastPrinted>2026-06-09T10:02:00Z</cp:lastPrinted>
  <dcterms:created xsi:type="dcterms:W3CDTF">2026-06-23T00:58:00Z</dcterms:created>
  <dcterms:modified xsi:type="dcterms:W3CDTF">2026-08-26T08:51:00Z</dcterms:modified>
  <cp:category/>
</cp:coreProperties>
</file>