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rFonts w:ascii="Times New Roman" w:hAnsi="Times New Roman" w:eastAsia="Times New Roman" w:cs="Times New Roman"/>
                <w:szCs w:val="28"/>
              </w:rPr>
            </w:pPr>
            <w:r w:rsidRPr="0079046F">
              <w:rPr>
                <w:rFonts w:ascii="Times New Roman" w:hAnsi="Times New Roman" w:eastAsia="Times New Roman" w:cs="Times New Roman"/>
                <w:szCs w:val="28"/>
              </w:rPr>
              <w:t>UBND TỈNH LÀO CAI</w:t>
            </w:r>
          </w:p>
          <w:p w14:paraId="6B8923F2"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SỞ CÔNG THƯƠNG</w:t>
            </w:r>
          </w:p>
          <w:p w14:paraId="0734F2CE" w14:textId="77777777" w:rsidR="00592526" w:rsidRPr="002B0616" w:rsidRDefault="0019632F"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rFonts w:ascii="Times New Roman" w:hAnsi="Times New Roman" w:eastAsia="Times New Roman" w:cs="Times New Roman"/>
                <w:sz w:val="26"/>
                <w:szCs w:val="28"/>
              </w:rPr>
            </w:pPr>
            <w:r>
              <w:rPr>
                <w:rFonts w:ascii="Times New Roman" w:hAnsi="Times New Roman" w:eastAsia="Times New Roman" w:cs="Times New Roman"/>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Độc lập – Tự do – Hạnh phúc</w:t>
            </w:r>
          </w:p>
          <w:p w14:paraId="5208CCAE" w14:textId="1BF1F0A0" w:rsidR="00592526" w:rsidRPr="002B0616" w:rsidRDefault="0019632F"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noProof/>
                <w:szCs w:val="26"/>
                <w:sz w:val="26"/>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rFonts w:ascii="Times New Roman" w:hAnsi="Times New Roman" w:eastAsia="Times New Roman" w:cs="Times New Roman"/>
                <w:i/>
                <w:szCs w:val="26"/>
                <w:sz w:val="26"/>
              </w:rPr>
              <w:t>Lào Cai, ngày      tháng      năm 20...</w:t>
            </w:r>
          </w:p>
        </w:tc>
      </w:tr>
    </w:tbl>
    <w:p w14:paraId="59DF7529" w14:textId="77777777" w:rsidR="00592526" w:rsidRPr="002B0616" w:rsidRDefault="00592526" w:rsidP="000D06D8">
      <w:pPr>
        <w:widowControl w:val="0"/>
        <w:spacing w:after="0" w:line="360" w:lineRule="exact"/>
        <w:rPr>
          <w:rFonts w:ascii="Times New Roman" w:hAnsi="Times New Roman" w:eastAsia="Times New Roman" w:cs="Times New Roman"/>
          <w:szCs w:val="28"/>
        </w:rPr>
      </w:pPr>
    </w:p>
    <w:p w14:paraId="6C9E9D07"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BIÊN BẢN THẨM ĐỊNH HỒ SƠ</w:t>
      </w:r>
    </w:p>
    <w:p w14:paraId="1BFB0E68"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Phục vụ cấp Giấy phép vận chuyển hàng hóa nguy hiểm loại 2</w:t>
      </w:r>
    </w:p>
    <w:p w14:paraId="09645ED0" w14:textId="77777777" w:rsidR="00592526" w:rsidRPr="002B0616" w:rsidRDefault="001E0631" w:rsidP="000D06D8">
      <w:pPr>
        <w:widowControl w:val="0"/>
        <w:spacing w:after="0" w:line="360" w:lineRule="exact"/>
        <w:jc w:val="center"/>
        <w:rPr>
          <w:rFonts w:ascii="Times New Roman" w:hAnsi="Times New Roman" w:eastAsia="Times New Roman" w:cs="Times New Roman"/>
          <w:b/>
          <w:szCs w:val="28"/>
        </w:rPr>
      </w:pPr>
      <w:r>
        <w:rPr>
          <w:rFonts w:ascii="Times New Roman" w:hAnsi="Times New Roman" w:eastAsia="Times New Roman" w:cs="Times New Roman"/>
          <w:b/>
          <w:szCs w:val="28"/>
        </w:rPr>
        <w:t>của [Tên đơn vị]</w:t>
      </w:r>
    </w:p>
    <w:p w14:paraId="6A95F96C" w14:textId="77777777" w:rsidR="00FF232D" w:rsidRPr="002B0616" w:rsidRDefault="00FF232D" w:rsidP="000D06D8">
      <w:pPr>
        <w:widowControl w:val="0"/>
        <w:spacing w:after="0" w:line="360" w:lineRule="exact"/>
        <w:jc w:val="center"/>
        <w:rPr>
          <w:rFonts w:ascii="Times New Roman" w:hAnsi="Times New Roman" w:eastAsia="Times New Roman" w:cs="Times New Roman"/>
          <w:szCs w:val="28"/>
        </w:rPr>
      </w:pPr>
    </w:p>
    <w:p w14:paraId="168E965A"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UBND cấp tỉnh thực hiện cấp Giấy phép vận chuyển hàng hóa nguy hiểm loại 1 (trừ vật liệu nổ công nghiệp, tiền chất thuốc nổ), 2, 3, 4, 9;</w:t>
      </w:r>
    </w:p>
    <w:p w14:paraId="13B30BBF" w14:textId="77777777" w:rsidR="0019632F" w:rsidRPr="002B0616" w:rsidRDefault="0019632F"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Quyết định số 1696/QĐ-UBND ngày 15/5/2026 của UBND tỉnh Lào Cai về việc ủy quyền cho Giám đốc Sở Công Thương thực hiện một số nhiệm vụ, quyền hạn của UBND tỉnh trong lĩnh vực an toàn vệ sinh lao động và vận chuyển hàng hóa nguy hiểm trên địa bàn tỉnh Lào Cai (được sửa đổi, bổ sung tại Quyết định số 2848/QĐ-UBND ngày 14/8/2026 của UBND tỉnh Lào Cai);</w:t>
      </w:r>
    </w:p>
    <w:p w14:paraId="56D654A2" w14:textId="4A81D496" w:rsidR="00592526" w:rsidRPr="002B0616" w:rsidRDefault="00FF34A6"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spacing w:val="-6"/>
        </w:rPr>
        <w:t>Hôm nay, vào hồi      giờ      phút, ngày      tháng      năm 20..., tại trụ sở [Tên đơn vị] ([địa chỉ]), Phòng Quản lý Công nghiệp tiến hành thẩm định, đối chiếu hồ sơ đề nghị cấp Giấy phép vận chuyển hàng hóa nguy hiểm loại 2 (Amoniac khan) bằng phương tiện giao thông cơ giới đường bộ của [Tên đơn vị] (hồ sơ nộp kèm Giấy đề nghị số [...] ngày [...]). Kết quả như sau:</w:t>
      </w:r>
    </w:p>
    <w:p w14:paraId="7779B82B" w14:textId="77777777" w:rsidR="00592526" w:rsidRPr="002B0616" w:rsidRDefault="001E0631" w:rsidP="000D06D8">
      <w:pPr>
        <w:widowControl w:val="0"/>
        <w:spacing w:after="0" w:line="36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I. THÀNH PHẦN</w:t>
      </w:r>
    </w:p>
    <w:p w14:paraId="139B4A5A" w14:textId="77777777" w:rsidR="00E13A17" w:rsidRPr="002B0616" w:rsidRDefault="00E13A17"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Ông Trần Trọng Trang, Phó Trưởng phòng - Phòng Quản lý Công nghiệp - Chủ trì.</w:t>
      </w:r>
    </w:p>
    <w:p w14:paraId="17A1EF85" w14:textId="3007F8F8" w:rsidR="0019632F" w:rsidRPr="002B0616" w:rsidRDefault="00E13A17" w:rsidP="000D06D8">
      <w:pPr>
        <w:widowControl w:val="0"/>
        <w:spacing w:after="0" w:line="360" w:lineRule="exact"/>
        <w:ind w:firstLine="567"/>
        <w:jc w:val="both"/>
        <w:rPr>
          <w:rFonts w:ascii="Times New Roman" w:hAnsi="Times New Roman" w:eastAsia="Times New Roman" w:cs="Times New Roman"/>
          <w:spacing w:val="-6"/>
          <w:szCs w:val="28"/>
        </w:rPr>
      </w:pPr>
      <w:r>
        <w:rPr>
          <w:rFonts w:ascii="Times New Roman" w:hAnsi="Times New Roman" w:eastAsia="Times New Roman" w:cs="Times New Roman"/>
          <w:spacing w:val="-6"/>
          <w:szCs w:val="28"/>
        </w:rPr>
        <w:t>- Ông Vũ Việt Linh, Chuyên viên - Phòng Quản lý Công nghiệp - Thành viên.</w:t>
      </w:r>
    </w:p>
    <w:p w14:paraId="2EF574BF" w14:textId="77777777" w:rsidR="00592526"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II. NỘI DUNG VÀ KẾT QUẢ THẨM ĐỊNH</w:t>
      </w:r>
    </w:p>
    <w:p w14:paraId="198C937D" w14:textId="77777777" w:rsidR="00592526"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1. Thông tin về đơn vị đề nghị cấp phép:</w:t>
      </w:r>
    </w:p>
    <w:p w14:paraId="4102DC8E"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spacing w:val="-8"/>
        </w:rPr>
        <w:t>- Tên đơn vị: [Tên đơn vị].</w:t>
      </w:r>
    </w:p>
    <w:p w14:paraId="25D40BA1" w14:textId="77777777" w:rsidR="00C34E2A" w:rsidRPr="002B0616" w:rsidRDefault="001E0631" w:rsidP="000D06D8">
      <w:pPr>
        <w:widowControl w:val="0"/>
        <w:spacing w:after="0" w:line="360" w:lineRule="exact"/>
        <w:ind w:firstLine="567"/>
        <w:rPr>
          <w:rFonts w:ascii="Times New Roman" w:hAnsi="Times New Roman" w:eastAsia="Times New Roman" w:cs="Times New Roman"/>
          <w:spacing w:val="-4"/>
          <w:szCs w:val="28"/>
        </w:rPr>
      </w:pPr>
      <w:r>
        <w:rPr>
          <w:rFonts w:ascii="Times New Roman" w:hAnsi="Times New Roman" w:eastAsia="Times New Roman" w:cs="Times New Roman"/>
          <w:szCs w:val="28"/>
        </w:rPr>
        <w:t>- Địa chỉ: [địa chỉ].</w:t>
      </w:r>
    </w:p>
    <w:p w14:paraId="52CEE35F" w14:textId="77777777" w:rsidR="00C34E2A"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 Giấy chứng nhận đăng ký hoạt động chi nhánh, mã số chi nhánh [...], đăng ký lần đầu ngày [...] tại Phòng Doanh nghiệp - Sở Tài chính tỉnh Lào Cai; Chi nhánh hoạt động theo ủy quyền của [Tên công ty mẹ] (mã số doanh nghiệp [...], trụ sở chính tại [...]); Giấy phép kinh doanh vận tải bằng xe ô tô số [...] do [...] cấp ngày [...].</w:t>
      </w:r>
    </w:p>
    <w:p w14:paraId="65F5A314" w14:textId="77777777" w:rsidR="00C34E2A"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 Người đứng đầu Chi nhánh: [Ông/Bà ...]; Chức danh: Giám đốc Chi nhánh.</w:t>
      </w:r>
    </w:p>
    <w:p w14:paraId="1B7E21DD"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Điện thoại: [...].</w:t>
      </w:r>
    </w:p>
    <w:p w14:paraId="50E5EED4" w14:textId="77777777" w:rsidR="00592526"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2. Kết quả thẩm định:</w:t>
      </w:r>
    </w:p>
    <w:p w14:paraId="2008292A"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b/>
          <w:szCs w:val="28"/>
          <w:spacing w:val="-8"/>
        </w:rPr>
        <w:t>a) Thành phần hồ sơ (theo khoản 2 Điều 15 Nghị định số 161/2024/NĐ-CP):</w:t>
      </w:r>
      <w:r>
        <w:rPr>
          <w:rFonts w:ascii="Times New Roman" w:hAnsi="Times New Roman" w:eastAsia="Times New Roman" w:cs="Times New Roman"/>
          <w:i/>
          <w:szCs w:val="28"/>
          <w:spacing w:val="-8"/>
        </w:rPr>
      </w:r>
      <w:r>
        <w:rPr>
          <w:rFonts w:ascii="Times New Roman" w:hAnsi="Times New Roman" w:eastAsia="Times New Roman" w:cs="Times New Roman"/>
          <w:szCs w:val="28"/>
          <w:spacing w:val="-8"/>
        </w:rPr>
      </w:r>
    </w:p>
    <w:tbl>
      <w:tblPr>
        <w:tblW w:w="9071" w:type="dxa"/>
        <w:tblInd w:w="0" w:type="dxa"/>
        <w:tblLayout w:type="fixed"/>
        <w:tblLook w:val="04A0" w:firstRow="1" w:lastRow="0" w:firstColumn="1" w:lastColumn="0" w:noHBand="0" w:noVBand="1"/>
      </w:tblPr>
      <w:tblGrid>
        <w:gridCol w:w="850"/>
        <w:gridCol w:w="8221"/>
      </w:tblGrid>
      <w:tr w:rsidR="00E13A17" w:rsidRPr="002B0616" w14:paraId="1C756F7E" w14:textId="77777777" w:rsidTr="00E13A17">
        <w:trPr>
          <w:cantSplit/>
          <w:tblHead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STT</w:t>
            </w:r>
          </w:p>
        </w:tc>
        <w:tc>
          <w:tcPr>
            <w:tcW w:w="8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Tài liệu</w:t>
            </w:r>
          </w:p>
        </w:tc>
      </w:tr>
      <w:tr w:rsidR="00E13A17" w:rsidRPr="002B0616" w14:paraId="6F218687"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Giấy đề nghị cấp Giấy phép vận chuyển hàng hóa nguy hiểm số [...] ngày [...].</w:t>
            </w:r>
          </w:p>
        </w:tc>
      </w:tr>
      <w:tr w:rsidR="00E13A17" w:rsidRPr="002B0616" w14:paraId="1D984A92"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Bảng kê danh sách phương tiện tham gia vận chuyển số [...] ngày [...].</w:t>
            </w:r>
          </w:p>
        </w:tc>
      </w:tr>
      <w:tr w:rsidR="00E13A17" w:rsidRPr="002B0616" w14:paraId="6661F61C"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Bảng kê danh sách người lái xe và người áp tải số [...] ngày [...].</w:t>
            </w:r>
          </w:p>
        </w:tc>
      </w:tr>
      <w:tr w:rsidR="00E13A17" w:rsidRPr="002B0616" w14:paraId="263C827E" w14:textId="77777777" w:rsidTr="00FC758C">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20" w:lineRule="exac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Phương án tổ chức vận chuyển hàng hóa nguy hiểm số [...] ngày [...].</w:t>
            </w:r>
            <w:bookmarkStart w:id="0" w:name="bieumau_pl_05_1"/>
            <w:bookmarkEnd w:id="0"/>
          </w:p>
        </w:tc>
      </w:tr>
      <w:tr w:rsidR="00E13A17" w:rsidRPr="002B0616" w14:paraId="30186469"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8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Giấy chứng nhận hoàn thành chương trình tập huấn an toàn hàng hóa nguy hiểm của người lái xe và người áp tải.</w:t>
            </w:r>
          </w:p>
        </w:tc>
      </w:tr>
    </w:tbl>
    <w:p w14:paraId="32D0DC6C" w14:textId="77777777" w:rsidR="00592526" w:rsidRPr="002B0616" w:rsidRDefault="001E0631" w:rsidP="000D06D8">
      <w:pPr>
        <w:keepNext/>
        <w:widowControl w:val="0"/>
        <w:spacing w:after="0" w:line="36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b) Về điều kiện phương tiện:</w:t>
      </w:r>
    </w:p>
    <w:tbl>
      <w:tblPr>
        <w:tblW w:w="9071" w:type="dxa"/>
        <w:tblInd w:w="0" w:type="dxa"/>
        <w:tblLayout w:type="fixed"/>
        <w:tblLook w:val="04A0" w:firstRow="1" w:lastRow="0" w:firstColumn="1" w:lastColumn="0" w:noHBand="0" w:noVBand="1"/>
      </w:tblPr>
      <w:tblGrid>
        <w:gridCol w:w="600"/>
        <w:gridCol w:w="3271"/>
        <w:gridCol w:w="900"/>
        <w:gridCol w:w="1500"/>
        <w:gridCol w:w="1400"/>
        <w:gridCol w:w="1400"/>
      </w:tblGrid>
      <w:tr w:rsidR="00FC758C" w:rsidRPr="002B0616" w14:paraId="5268E9DF" w14:textId="77777777" w:rsidTr="00A5291C">
        <w:trPr>
          <w:cantSplit/>
          <w:tblHeader/>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Loại xe, Biển kiểm soát</w:t>
            </w:r>
          </w:p>
        </w:tc>
        <w:tc>
          <w:tcPr>
            <w:tcW w:w="900" w:type="dxa"/>
            <w:tcBorders>
              <w:top w:val="single" w:sz="4" w:space="0" w:color="000000"/>
              <w:left w:val="single" w:sz="4" w:space="0" w:color="000000"/>
              <w:bottom w:val="single" w:sz="4" w:space="0" w:color="000000"/>
              <w:right w:val="single" w:sz="4" w:space="0" w:color="000000"/>
            </w:tcBorders>
            <w:vAlign w:val="center"/>
          </w:tcPr>
          <w:p w14:paraId="58CF73B8"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Đăng kiểm</w:t>
            </w:r>
          </w:p>
        </w:tc>
        <w:tc>
          <w:tcPr>
            <w:tcW w:w="1500"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Trọng tải được phép chở (kg)</w:t>
            </w:r>
          </w:p>
        </w:tc>
        <w:tc>
          <w:tcPr>
            <w:tcW w:w="1400"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Thời hạn kiểm định</w:t>
            </w:r>
          </w:p>
        </w:tc>
        <w:tc>
          <w:tcPr>
            <w:tcW w:w="1400"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Niên hạn sử dụng</w:t>
            </w:r>
          </w:p>
        </w:tc>
      </w:tr>
      <w:tr w:rsidR="00FC758C" w:rsidRPr="002B0616" w14:paraId="236E35BC" w14:textId="77777777" w:rsidTr="00A5291C">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iCs/>
                <w:sz w:val="26"/>
                <w:szCs w:val="26"/>
              </w:rPr>
              <w:t>Ô tô đầu kéo - [biển số]</w:t>
            </w:r>
          </w:p>
        </w:tc>
        <w:tc>
          <w:tcPr>
            <w:tcW w:w="900" w:type="dxa"/>
            <w:tcBorders>
              <w:top w:val="single" w:sz="4" w:space="0" w:color="000000"/>
              <w:left w:val="single" w:sz="4" w:space="0" w:color="000000"/>
              <w:bottom w:val="single" w:sz="4" w:space="0" w:color="000000"/>
              <w:right w:val="single" w:sz="4" w:space="0" w:color="000000"/>
            </w:tcBorders>
            <w:vAlign w:val="center"/>
          </w:tcPr>
          <w:p w14:paraId="060A8746"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500"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(khối lượng kéo theo)</w:t>
            </w:r>
          </w:p>
        </w:tc>
        <w:tc>
          <w:tcPr>
            <w:tcW w:w="1400"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400"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r>
      <w:tr w:rsidR="00FC758C" w:rsidRPr="002B0616" w14:paraId="49EBB1BB" w14:textId="77777777" w:rsidTr="00A5291C">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iCs/>
                <w:sz w:val="26"/>
                <w:szCs w:val="26"/>
              </w:rPr>
              <w:t>Sơ mi rơ moóc chở container - [biển số] (kéo)</w:t>
            </w:r>
          </w:p>
        </w:tc>
        <w:tc>
          <w:tcPr>
            <w:tcW w:w="900" w:type="dxa"/>
            <w:tcBorders>
              <w:top w:val="single" w:sz="4" w:space="0" w:color="000000"/>
              <w:left w:val="single" w:sz="4" w:space="0" w:color="000000"/>
              <w:bottom w:val="single" w:sz="4" w:space="0" w:color="000000"/>
              <w:right w:val="single" w:sz="4" w:space="0" w:color="000000"/>
            </w:tcBorders>
            <w:vAlign w:val="center"/>
          </w:tcPr>
          <w:p w14:paraId="272AFCBE"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500"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400"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400"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r>
      <w:tr w:rsidR="00FC758C" w:rsidRPr="002B0616" w14:paraId="49EBB1BB" w14:textId="77777777" w:rsidTr="00A5291C">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iCs/>
                <w:sz w:val="26"/>
                <w:szCs w:val="26"/>
              </w:rPr>
              <w:t>Container dạng bồn số [số hiệu]</w:t>
            </w:r>
          </w:p>
        </w:tc>
        <w:tc>
          <w:tcPr>
            <w:tcW w:w="900" w:type="dxa"/>
            <w:tcBorders>
              <w:top w:val="single" w:sz="4" w:space="0" w:color="000000"/>
              <w:left w:val="single" w:sz="4" w:space="0" w:color="000000"/>
              <w:bottom w:val="single" w:sz="4" w:space="0" w:color="000000"/>
              <w:right w:val="single" w:sz="4" w:space="0" w:color="000000"/>
            </w:tcBorders>
            <w:vAlign w:val="center"/>
          </w:tcPr>
          <w:p w14:paraId="272AFCBE"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500"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(tải trọng tối đa)</w:t>
            </w:r>
          </w:p>
        </w:tc>
        <w:tc>
          <w:tcPr>
            <w:tcW w:w="1400"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400"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r>
    </w:tbl>
    <w:p w14:paraId="43E89C0D" w14:textId="32E6AC0E" w:rsidR="001B76B0" w:rsidRDefault="00CB197A"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Hồ sơ gồm 01 tổ hợp phương tiện mang biển kiểm soát Trung Quốc của [tên chủ phương tiện], được Chi nhánh thuê, sử dụng theo Hợp đồng số [...] và Giấy ủy quyền số [...] ngày [...]. Giấy tờ phương tiện có bản dịch được chứng thực chữ ký người dịch. Container dạng bồn số [số hiệu] có Giấy chứng nhận container số [...] ngày [...] của [cơ quan cấp]: dung tích [...] lít, áp suất làm việc tối đa cho phép [...] bar, hàng hóa vận tải là Amoniac khan (UN 1005). Các phương tiện còn thời hạn kiểm định; đề nghị đơn vị kiểm định phương tiện, bồn chứa đúng kỳ hạn.</w:t>
      </w:r>
    </w:p>
    <w:p w14:paraId="4DB76D06" w14:textId="77777777" w:rsidR="00592526" w:rsidRPr="00E019F7" w:rsidRDefault="00CB197A"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b/>
          <w:szCs w:val="28"/>
        </w:rPr>
        <w:t>c) Về nhân sự:</w:t>
      </w:r>
    </w:p>
    <w:p w14:paraId="10DE51E7" w14:textId="77777777" w:rsidR="00592526" w:rsidRPr="00E019F7"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i/>
          <w:szCs w:val="28"/>
        </w:rPr>
        <w:t>- Lái xe:</w:t>
      </w:r>
    </w:p>
    <w:tbl>
      <w:tblPr>
        <w:tblW w:w="9071" w:type="dxa"/>
        <w:tblInd w:w="0" w:type="dxa"/>
        <w:tblLayout w:type="fixed"/>
        <w:tblLook w:val="04A0" w:firstRow="1" w:lastRow="0" w:firstColumn="1" w:lastColumn="0" w:noHBand="0" w:noVBand="1"/>
      </w:tblPr>
      <w:tblGrid>
        <w:gridCol w:w="600"/>
        <w:gridCol w:w="2000"/>
        <w:gridCol w:w="2200"/>
        <w:gridCol w:w="2871"/>
        <w:gridCol w:w="1400"/>
      </w:tblGrid>
      <w:tr w:rsidR="00E019F7" w:rsidRPr="008E531B" w14:paraId="08C37B11" w14:textId="77777777" w:rsidTr="008E531B">
        <w:trPr>
          <w:cantSplit/>
          <w:tblHeader/>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Tên người điều khiển / Số định danh cá nhân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Hạng / Số giấy phép lái xe / Thời hạn giấy phép lái xe</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Giấy chứng nhận hoàn thành chương trình huấn luyện an toàn hàng hóa nguy hiểm</w:t>
            </w:r>
          </w:p>
        </w:tc>
        <w:tc>
          <w:tcPr>
            <w:tcW w:w="1400" w:type="dxa"/>
            <w:tcBorders>
              <w:top w:val="single" w:sz="4" w:space="0" w:color="000000"/>
              <w:left w:val="single" w:sz="4" w:space="0" w:color="000000"/>
              <w:bottom w:val="single" w:sz="4" w:space="0" w:color="000000"/>
              <w:right w:val="single" w:sz="4" w:space="0" w:color="000000"/>
            </w:tcBorders>
            <w:vAlign w:val="center"/>
          </w:tcPr>
          <w:p w14:paraId="2D073686"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lao động</w:t>
            </w:r>
          </w:p>
        </w:tc>
      </w:tr>
      <w:tr w:rsidR="00E019F7" w:rsidRPr="008E531B" w14:paraId="1DC49E11" w14:textId="77777777" w:rsidTr="008E531B">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[Họ và tên], số định danh: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Hạng [...]; số [...]; thời hạn đến [...]</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Giấy chứng nhận số [...] (loại, nhóm [...]) do [...] cấp ngày [...], có giá trị đến [...]</w:t>
            </w:r>
          </w:p>
        </w:tc>
        <w:tc>
          <w:tcPr>
            <w:tcW w:w="1400" w:type="dxa"/>
            <w:tcBorders>
              <w:top w:val="single" w:sz="4" w:space="0" w:color="000000"/>
              <w:left w:val="single" w:sz="4" w:space="0" w:color="000000"/>
              <w:bottom w:val="single" w:sz="4" w:space="0" w:color="000000"/>
              <w:right w:val="single" w:sz="4" w:space="0" w:color="000000"/>
            </w:tcBorders>
            <w:vAlign w:val="center"/>
          </w:tcPr>
          <w:p w14:paraId="4B33D023" w14:textId="77777777" w:rsidR="00FC758C" w:rsidRPr="008E531B" w:rsidRDefault="004974AD"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Hợp đồng thuê lái xe kèm theo hồ sơ</w:t>
            </w:r>
          </w:p>
        </w:tc>
      </w:tr>
    </w:tbl>
    <w:p w14:paraId="6A0F1B02" w14:textId="77777777" w:rsidR="00EE3CAF" w:rsidRDefault="00EE3CAF" w:rsidP="000D06D8">
      <w:pPr>
        <w:widowControl w:val="0"/>
        <w:spacing w:after="0" w:line="380" w:lineRule="exact"/>
        <w:ind w:firstLine="567"/>
        <w:rPr>
          <w:rFonts w:ascii="Times New Roman" w:hAnsi="Times New Roman" w:eastAsia="Times New Roman" w:cs="Times New Roman"/>
          <w:szCs w:val="28"/>
        </w:rPr>
      </w:pPr>
      <w:r>
        <w:rPr>
          <w:rFonts w:ascii="Times New Roman" w:hAnsi="Times New Roman" w:eastAsia="Times New Roman" w:cs="Times New Roman"/>
          <w:i/>
          <w:szCs w:val="28"/>
        </w:rPr>
        <w:t>- Người áp tải:</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[Ông/Bà ...], số định danh cá nhân: [...]; Giấy chứng nhận số [...] (loại, nhóm [...]) do [...] cấp ngày [...], có giá trị đến [...].</w:t>
      </w:r>
    </w:p>
    <w:p w14:paraId="607D7204" w14:textId="77777777" w:rsidR="00EE3CAF" w:rsidRP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Đề nghị đơn vị duy trì việc cử người lái xe, người áp tải định kỳ tham gia tập huấn an toàn hàng hóa nguy hiểm theo quy định tại Điều 8 Nghị định số 161/2024/NĐ-CP.</w:t>
      </w:r>
    </w:p>
    <w:p w14:paraId="478BFD83" w14:textId="73DC5010" w:rsidR="00592526" w:rsidRDefault="001E0631" w:rsidP="000D06D8">
      <w:pPr>
        <w:widowControl w:val="0"/>
        <w:spacing w:after="0" w:line="36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d) Danh mục hàng hóa nguy hiểm đề nghị cấp phép vận chuyển:</w:t>
      </w:r>
    </w:p>
    <w:tbl>
      <w:tblPr>
        <w:tblW w:w="9071" w:type="dxa"/>
        <w:tblInd w:w="0" w:type="dxa"/>
        <w:tblLayout w:type="fixed"/>
        <w:tblLook w:val="04A0" w:firstRow="1" w:lastRow="0" w:firstColumn="1" w:lastColumn="0" w:noHBand="0" w:noVBand="1"/>
      </w:tblPr>
      <w:tblGrid>
        <w:gridCol w:w="600"/>
        <w:gridCol w:w="3671"/>
        <w:gridCol w:w="1500"/>
        <w:gridCol w:w="1800"/>
        <w:gridCol w:w="1500"/>
      </w:tblGrid>
      <w:tr w:rsidR="00E019F7" w:rsidRPr="00E019F7" w14:paraId="0CCE5863"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3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Tên gọi và Mô tả</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Số hiệu UN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Loại nhóm hàng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Số hiệu nguy hiểm</w:t>
            </w:r>
          </w:p>
        </w:tc>
      </w:tr>
      <w:tr w:rsidR="00E019F7" w:rsidRPr="00E019F7" w14:paraId="19CF321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3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20" w:lineRule="exact" w:before="0"/>
              <w:rPr>
                <w:rFonts w:ascii="Times New Roman" w:hAnsi="Times New Roman" w:eastAsia="Times New Roman" w:cs="Times New Roman"/>
                <w:sz w:val="26"/>
                <w:szCs w:val="26"/>
              </w:rPr>
            </w:pPr>
            <w:r>
              <w:rPr>
                <w:rFonts w:ascii="Times New Roman" w:hAnsi="Times New Roman" w:eastAsia="Times New Roman" w:cs="Times New Roman"/>
                <w:sz w:val="26"/>
                <w:szCs w:val="26"/>
              </w:rPr>
              <w:t>Amoniac khan (Ammonia, Anhydrous)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 (nhóm 2.3 và 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268</w:t>
            </w:r>
          </w:p>
        </w:tc>
      </w:tr>
    </w:tbl>
    <w:p w14:paraId="420036DF" w14:textId="25519571" w:rsidR="00592526" w:rsidRPr="00E019F7"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Đã kiểm tra thông tin danh mục các hàng hóa nguy hiểm đề nghị cấp phép vận chuyển tương ứng trong Phụ lục I. Danh mục hàng hóa nguy hiểm theo Nghị định số 161/2024/NĐ-CP.</w:t>
      </w:r>
    </w:p>
    <w:p w14:paraId="1D45D7D7" w14:textId="5B867CD1" w:rsidR="00592526" w:rsidRDefault="001E0631" w:rsidP="000D06D8">
      <w:pPr>
        <w:widowControl w:val="0"/>
        <w:spacing w:after="0" w:line="380" w:lineRule="exact"/>
        <w:ind w:firstLine="567"/>
        <w:jc w:val="both"/>
        <w:rPr>
          <w:rFonts w:ascii="Times New Roman" w:hAnsi="Times New Roman" w:eastAsia="Times New Roman" w:cs="Times New Roman"/>
          <w:b/>
          <w:szCs w:val="28"/>
        </w:rPr>
      </w:pPr>
      <w:r>
        <w:rPr>
          <w:rFonts w:ascii="Times New Roman" w:hAnsi="Times New Roman" w:eastAsia="Times New Roman" w:cs="Times New Roman"/>
          <w:b/>
          <w:szCs w:val="28"/>
        </w:rPr>
        <w:t>đ) Về Phương án tổ chức vận chuyển hàng hóa nguy hiểm:</w:t>
      </w:r>
    </w:p>
    <w:p w14:paraId="1B7620E2" w14:textId="77777777" w:rsidR="00B0427F"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Phương án số [...] ngày [...] có đủ các nội dung theo điểm d khoản 2 Điều 15 Nghị định số 161/2024/NĐ-CP. Tuyến vận chuyển: [điểm đi] - [điểm đến] (cự ly [...]), không qua công trình hầm, phà.</w:t>
      </w:r>
    </w:p>
    <w:p w14:paraId="2DA15EF2" w14:textId="17E88330" w:rsidR="000D06D8" w:rsidRPr="00E019F7" w:rsidRDefault="001E0631" w:rsidP="000D06D8">
      <w:pPr>
        <w:widowControl w:val="0"/>
        <w:spacing w:after="0" w:line="38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3. Nhận xét, kiến nghị của Phòng Quản lý Công nghiệp:</w:t>
      </w:r>
    </w:p>
    <w:p w14:paraId="33FCEBDC" w14:textId="71B46D88" w:rsidR="00B0427F"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Loại hàng và đối tượng thuộc thẩm quyền cấp Giấy phép của Giám đốc Sở Công Thương theo ủy quyền tại Quyết định số 1696/QĐ-UBND ngày 15/5/2026 (được sửa đổi, bổ sung tại Quyết định số 2848/QĐ-UBND ngày 14/8/2026) của UBND tỉnh Lào Cai. Hồ sơ có đủ 05 thành phần theo khoản 2 Điều 15 Nghị định số 161/2024/NĐ-CP; phương tiện, người lái xe, người áp tải và danh mục hàng hóa đáp ứng quy định. Đề nghị Lãnh đạo Phòng báo cáo, trình Lãnh đạo Sở xem xét, cấp Giấy phép vận chuyển hàng hóa nguy hiểm cho Chi nhánh theo quy định.</w:t>
      </w:r>
    </w:p>
    <w:p w14:paraId="08F1351D" w14:textId="39C20666" w:rsidR="00245A67" w:rsidRPr="002B0616" w:rsidRDefault="00261C08" w:rsidP="000D06D8">
      <w:pPr>
        <w:widowControl w:val="0"/>
        <w:spacing w:after="0" w:line="380" w:lineRule="exact"/>
        <w:ind w:firstLine="567"/>
        <w:jc w:val="both"/>
        <w:rPr>
          <w:rFonts w:ascii="Times New Roman" w:hAnsi="Times New Roman" w:eastAsia="Times New Roman" w:cs="Times New Roman"/>
          <w:szCs w:val="28"/>
          <w:lang w:val="vi-VN"/>
        </w:rPr>
      </w:pPr>
      <w:r>
        <w:rPr>
          <w:rFonts w:ascii="Times New Roman" w:hAnsi="Times New Roman" w:eastAsia="Times New Roman" w:cs="Times New Roman"/>
          <w:szCs w:val="28"/>
          <w:lang w:val="pt-BR"/>
        </w:rPr>
        <w:t>Việc thẩm định hồ sơ hoàn thành hồi      giờ      phút cùng ngày. Biên bản được lập thành 01 bản, lưu tại Phòng Quản lý Công nghiệp để phục vụ việc trình cấp Giấy phép./.</w:t>
      </w:r>
      <w:r w:rsidR="00FF34A6">
        <w:rPr>
          <w:rFonts w:ascii="Times New Roman" w:hAnsi="Times New Roman" w:eastAsia="Times New Roman" w:cs="Times New Roman"/>
          <w:szCs w:val="28"/>
          <w:lang w:val="pt-BR"/>
        </w:rPr>
      </w:r>
      <w:r>
        <w:rPr>
          <w:rFonts w:ascii="Times New Roman" w:hAnsi="Times New Roman" w:eastAsia="Times New Roman" w:cs="Times New Roman"/>
          <w:szCs w:val="28"/>
          <w:lang w:val="pt-BR"/>
        </w:rPr>
      </w:r>
    </w:p>
    <w:p w14:paraId="288F4A04" w14:textId="1F4469F1" w:rsidR="00592526" w:rsidRDefault="00592526" w:rsidP="000D06D8">
      <w:pPr>
        <w:widowControl w:val="0"/>
        <w:spacing w:after="0" w:line="360" w:lineRule="exact"/>
        <w:rPr>
          <w:rFonts w:ascii="Times New Roman" w:hAnsi="Times New Roman" w:eastAsia="Times New Roman" w:cs="Times New Roman"/>
          <w:szCs w:val="28"/>
        </w:rPr>
      </w:pPr>
    </w:p>
    <w:tbl>
      <w:tblPr>
        <w:tblW w:w="8706" w:type="dxa"/>
        <w:jc w:val="center"/>
        <w:tblLayout w:type="fixed"/>
        <w:tblLook w:val="04A0" w:firstRow="1" w:lastRow="0" w:firstColumn="1" w:lastColumn="0" w:noHBand="0" w:noVBand="1"/>
      </w:tblPr>
      <w:tblGrid>
        <w:gridCol w:w="4062"/>
        <w:gridCol w:w="1750"/>
        <w:gridCol w:w="2894"/>
      </w:tblGrid>
      <w:tr w:rsidR="00C121E7" w:rsidRPr="002B0616" w14:paraId="309EBE46" w14:textId="77777777" w:rsidTr="00581014">
        <w:trPr>
          <w:jc w:val="center"/>
          <w:cantSplit/>
        </w:trPr>
        <w:tc>
          <w:tcPr>
            <w:tcW w:w="4062" w:type="dxa"/>
          </w:tcPr>
          <w:p w14:paraId="319722DB" w14:textId="77777777" w:rsidR="00C121E7" w:rsidRPr="005C58A0" w:rsidRDefault="00C121E7" w:rsidP="00581014">
            <w:pPr>
              <w:widowControl w:val="0"/>
              <w:spacing w:before="120" w:after="0" w:line="360" w:lineRule="exact"/>
              <w:jc w:val="center"/>
              <w:rPr>
                <w:rFonts w:ascii="Times New Roman" w:hAnsi="Times New Roman" w:eastAsia="Times New Roman" w:cs="Times New Roman"/>
                <w:b/>
                <w:sz w:val="26"/>
                <w:szCs w:val="28"/>
              </w:rPr>
            </w:pPr>
            <w:r w:rsidRPr="005C58A0">
              <w:rPr>
                <w:rFonts w:ascii="Times New Roman" w:hAnsi="Times New Roman" w:eastAsia="Times New Roman" w:cs="Times New Roman"/>
                <w:b/>
                <w:sz w:val="26"/>
                <w:szCs w:val="28"/>
              </w:rPr>
              <w:t>ĐẠI DIỆN CHI NHÁNH</w:t>
            </w:r>
          </w:p>
          <w:p w14:paraId="0E20F0DF"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20C54F2A"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4C7AC1EB"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1C6E2F09"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4A0F3DDE" w14:textId="77777777" w:rsidR="00C121E7" w:rsidRPr="0013525E" w:rsidRDefault="00C121E7" w:rsidP="00581014">
            <w:pPr>
              <w:widowControl w:val="0"/>
              <w:spacing w:before="120" w:after="0" w:line="360" w:lineRule="exact"/>
              <w:jc w:val="center"/>
              <w:rPr>
                <w:rFonts w:ascii="Times New Roman" w:hAnsi="Times New Roman" w:eastAsia="Times New Roman" w:cs="Times New Roman"/>
                <w:b/>
                <w:szCs w:val="28"/>
              </w:rPr>
            </w:pPr>
            <w:r w:rsidRPr="0013525E">
              <w:rPr>
                <w:rFonts w:ascii="Times New Roman" w:hAnsi="Times New Roman" w:eastAsia="Times New Roman" w:cs="Times New Roman"/>
                <w:b/>
              </w:rPr>
              <w:t xml:space="preserve">[Họ và tên] </w:t>
            </w:r>
          </w:p>
        </w:tc>
        <w:tc>
          <w:tcPr>
            <w:tcW w:w="1750" w:type="dxa"/>
          </w:tcPr>
          <w:p w14:paraId="45C54012"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tc>
        <w:tc>
          <w:tcPr>
            <w:tcW w:w="2894" w:type="dxa"/>
          </w:tcPr>
          <w:p w14:paraId="3B37C4E3" w14:textId="77777777" w:rsidR="00C121E7" w:rsidRPr="005C58A0" w:rsidRDefault="00C121E7" w:rsidP="00581014">
            <w:pPr>
              <w:widowControl w:val="0"/>
              <w:spacing w:before="120" w:after="0" w:line="360" w:lineRule="exact"/>
              <w:jc w:val="center"/>
              <w:rPr>
                <w:rFonts w:ascii="Times New Roman" w:hAnsi="Times New Roman" w:eastAsia="Times New Roman" w:cs="Times New Roman"/>
                <w:sz w:val="26"/>
                <w:szCs w:val="28"/>
              </w:rPr>
            </w:pPr>
            <w:r w:rsidRPr="005C58A0">
              <w:rPr>
                <w:rFonts w:ascii="Times New Roman" w:hAnsi="Times New Roman" w:eastAsia="Times New Roman" w:cs="Times New Roman"/>
                <w:b/>
                <w:sz w:val="26"/>
                <w:szCs w:val="28"/>
              </w:rPr>
              <w:t>TRƯỞNG ĐOÀN</w:t>
            </w:r>
          </w:p>
          <w:p w14:paraId="658903D7"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546544F7"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4C13AD38"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29E90FFE"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6D174429"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r w:rsidRPr="002B0616">
              <w:rPr>
                <w:rFonts w:ascii="Times New Roman" w:hAnsi="Times New Roman" w:eastAsia="Times New Roman" w:cs="Times New Roman"/>
                <w:b/>
                <w:szCs w:val="28"/>
              </w:rPr>
              <w:t>Trần Trọng Trang</w:t>
            </w:r>
          </w:p>
        </w:tc>
      </w:tr>
    </w:tbl>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BEC8"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separator/>
      </w:r>
    </w:p>
  </w:endnote>
  <w:endnote w:type="continuationSeparator" w:id="0">
    <w:p w14:paraId="07E3BDB6"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1CE98"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separator/>
      </w:r>
    </w:p>
  </w:footnote>
  <w:footnote w:type="continuationSeparator" w:id="0">
    <w:p w14:paraId="5C74514B"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070834"/>
      <w:docPartObj>
        <w:docPartGallery w:val="Page Numbers (Top of Page)"/>
        <w:docPartUnique/>
      </w:docPartObj>
    </w:sdtPr>
    <w:sdtEndPr>
      <w:rPr>
        <w:rFonts w:ascii="Times New Roman" w:hAnsi="Times New Roman" w:eastAsia="Times New Roman" w:cs="Times New Roman"/>
        <w:noProof/>
      </w:rPr>
    </w:sdtEndPr>
    <w:sdtContent>
      <w:p w14:paraId="2B21616D" w14:textId="6B445088" w:rsidR="003C00CB" w:rsidRDefault="003C00CB">
        <w:pPr>
          <w:pStyle w:val="Header"/>
          <w:jc w:val="center"/>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sidR="00C121E7">
          <w:rPr>
            <w:rFonts w:ascii="Times New Roman" w:hAnsi="Times New Roman" w:eastAsia="Times New Roman" w:cs="Times New Roman"/>
            <w:noProof/>
          </w:rPr>
          <w:t>6</w:t>
        </w:r>
        <w:r>
          <w:rPr>
            <w:rFonts w:ascii="Times New Roman" w:hAnsi="Times New Roman" w:eastAsia="Times New Roman" w:cs="Times New Roman"/>
            <w:noProof/>
          </w:rPr>
          <w:fldChar w:fldCharType="end"/>
        </w:r>
      </w:p>
    </w:sdtContent>
  </w:sdt>
  <w:p w14:paraId="3AA35EBA" w14:textId="77777777" w:rsidR="003C00CB" w:rsidRDefault="003C00CB">
    <w:pPr>
      <w:pStyle w:val="Header"/>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B555F"/>
    <w:rsid w:val="00E019F7"/>
    <w:rsid w:val="00E13A17"/>
    <w:rsid w:val="00E2215F"/>
    <w:rsid w:val="00E25E27"/>
    <w:rsid w:val="00EE3CAF"/>
    <w:rsid w:val="00EF3493"/>
    <w:rsid w:val="00F96976"/>
    <w:rsid w:val="00FC693F"/>
    <w:rsid w:val="00FC758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eastAsia="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SingPC</cp:lastModifiedBy>
  <cp:revision>11</cp:revision>
  <dcterms:created xsi:type="dcterms:W3CDTF">2026-06-19T02:10:00Z</dcterms:created>
  <dcterms:modified xsi:type="dcterms:W3CDTF">2026-07-20T11:01:00Z</dcterms:modified>
  <cp:category/>
</cp:coreProperties>
</file>