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0" w:after="80" w:line="264" w:lineRule="auto"/>
        <w:jc w:val="center"/>
      </w:pPr>
      <w:r>
        <w:rPr>
          <w:rFonts w:ascii="Times New Roman" w:hAnsi="Times New Roman" w:eastAsia="Times New Roman" w:cs="Times New Roman"/>
          <w:i/>
          <w:color w:val="C00000"/>
          <w:sz w:val="24"/>
        </w:rPr>
        <w:t>(KHBD hoà nhập dùng chung. Phạm vi áp dụng: Lớp 10A7: 01 HS khuyết tật nghe – nói (câm điếc, nặng) · Lớp 10A4: 01 HS khuyết tật máu (nặng) · Các lớp khác: dạy theo phần chung, bỏ qua phần điều chỉnh HSKT.)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28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IV. Vectơ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1: T38)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Chương IV: các khái niệm về vectơ; tổng, hiệu, tích của vectơ với một số; toạ độ của vectơ; tích vô hướng của hai vectơ.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được các bài tập tổng hợp SGK (Bài 4.27 – 4.39): nhận dạng cùng phương, vuông góc; biểu thị vectơ; tính toạ độ, độ dài, góc; chứng minh đẳng thức vectơ; bài toán vận tốc.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giải bài tự luận,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công cụ phù hợp (hình học hay toạ độ) để giải bài toán.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chứng minh đẳng thức vectơ, tam giác vuông (Bài 4.34, 4.35).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biểu diễn vận tốc ca nô và dòng nước bằng vectơ (Bài 4.39).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toạ độ, độ dài, góc, diện tích, chu vi; tìm điểm thoả điều kiện.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GeoGebra,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nhóm hoàn thiện sơ đồ tư duy số Chương IV; kiểm chứng kết quả toạ độ bằng GeoGebra (HĐ1, 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(HĐ2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hoàn thành ít nhất mức 1 –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 trắc nghiệm, ghi rõ phần có dùng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 Mục tiêu đối với học sinh khuyết tật hoà nhập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Yêu cầu chung:</w:t>
      </w:r>
      <w:r>
        <w:rPr>
          <w:rFonts w:ascii="Times New Roman" w:hAnsi="Times New Roman" w:eastAsia="Times New Roman" w:cs="Times New Roman"/>
          <w:sz w:val="24"/>
        </w:rPr>
        <w:t xml:space="preserve"> Hệ thống các quy tắc vectơ, công thức toạ độ, tích vô hướng; giải các bài tập cơ bản của Chương IV (mức Nhận biết – Thông hiểu).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</w:t>
      </w:r>
      <w:r>
        <w:rPr>
          <w:rFonts w:ascii="Times New Roman" w:hAnsi="Times New Roman" w:eastAsia="Times New Roman" w:cs="Times New Roman"/>
          <w:sz w:val="24"/>
        </w:rPr>
        <w:t xml:space="preserve"> (điếc câm/khiếm thính, hạn chế ngôn ngữ nói; thị giác nhạy bén, khéo tay, vẽ hình và bấm máy tính tốt, học tốt theo bài giải mẫu; không nghe lời giảng, vốn từ hạn chế, khó đọc bài toán lời văn dài, không trả lời vấn đáp bằng lời): Giải đúng các bài toạ độ (4.35a – c) và nhận dạng cùng phương, vuông góc (4.27 – 4.30) theo Phiếu bài giải mẫu; đề bài lời văn tóm tắt bằng kí hiệu.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</w:t>
      </w:r>
      <w:r>
        <w:rPr>
          <w:rFonts w:ascii="Times New Roman" w:hAnsi="Times New Roman" w:eastAsia="Times New Roman" w:cs="Times New Roman"/>
          <w:sz w:val="24"/>
        </w:rPr>
        <w:t xml:space="preserve"> (Thalassemia/Hemophilia; trí tuệ, giác quan bình thường; thiếu máu mạn tính – dễ mệt, choáng; dễ bầm tím, chảy máu, sưng khớp khi va chạm; nghỉ học định kì 2 – 5 ngày/tháng để điều trị): Làm các bài tính toán toạ độ, tích vô hướng với bảng công thức tại bàn và máy tính cầm tay; giảm bài chứng minh (4.34, 4.37, 4.38 chỉ đọc hiểu lời giải).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Theo dõi riêng từng em ở Kế hoạch dạy học học sinh khuyết tật (kế hoạch giáo dục cá nhân) năm học 2026 – 2027 trong hồ sơ tổ chuyên môn.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 tập một (tr.71 – 72), kế hoạch bài dạy; máy tính, màn chiếu; bộ thẻ A, B, C, D;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thước kẻ, máy tính cầm tay; ôn Bài 7 – Bài 11, làm trước Bài 4.27 – 4.32 và hoàn thành sơ đồ tư duy Chương IV; điện thoại.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Duyệt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chứng toạ độ, góc, tam giác vuông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tính tay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https://trangtu66.github.io/Taode_thi_online/cc_chuong4_t10.html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ôn Chương IV Toán 10 (Vectơ). Hãy chỉ ra bước sai trong lời giải sau (nếu có), không giải lại toàn bộ: …" (HĐ2).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Thiết kế phổ quát (áp dụng cho cả lớp) và thiết bị hỗ trợ HSKT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Mọi định nghĩa, công thức, kết luận, dặn dò bài tập và lịch kiểm tra đều được viết lên bảng hoặc slide (không chỉ nói miệng); GV không quay lưng vào bảng khi giảng; gạch chân từ khoá bằng phấn màu.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Phiếu học tập in sẵn đề, hệ trục toạ độ, hình vẽ có ghi sẵn số đo (HS không phải chép đề, kẻ vẽ); mỗi dạng toán mới có 01 "ví dụ giải mẫu từng bước" kèm mũi tên chỉ dẫn thay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Bài toán có lời văn dài được tóm tắt dữ kiện bằng kí hiệu, sơ đồ, hình vẽ trước khi giải – vừa giúp HS hạn chế ngôn ngữ, vừa rèn kĩ năng mô hình hoá cho cả lớp.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Chấp nhận nhiều cách thể hiện kết quả: viết lên bảng, bảng con, vở, phiếu, trình bày tại chỗ; giao tiếp bằng chữ viết hoặc ứng dụng chuyển giọng nói thành chữ (Live Transcribe)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Bảng công thức trọng tâm của bài đặt tại bàn; hướng dẫn dùng máy tính cầm tay để giảm tính tay dài dòng.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Sau mỗi 15 – 20 phút chuyển hoạt động ngắn; lớp học thoáng, lối đi rộng; gửi trước phiếu tóm tắt và bài giải mẫu lên nhóm lớp (Zalo) để HS xem lại hoặc học bù.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Bàn đầu, nhìn bao quát bảng, màn hình và khuôn mặt GV; bảng con, bút lông; điện thoại cài ứng dụng chuyển giọng nói thành chữ; thẻ màu Đúng (xanh) – Sai (đỏ); bạn cùng bàn viết chữ rõ hỗ trợ trao đổi bằng giấy.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Bàn đầu hoặc gần cửa, thoáng, lối đi rộng (tránh va quệt cạnh bàn); được mang nước ấm, nghỉ gục tại bàn hoặc xuống phòng Y tế khi mệt; bạn cùng bàn ghi chép giúp khi HS mệt hoặc vắng; GV nắm lịch điều trị định kì.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(T38)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Chương IV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1: Trắc nghiệm (Bài 4.27 – 4.32)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2: Tự luận (Bài 4.33 – 4.36)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3: Trạm kiểm chứng 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Vận dụng (Bài 4.37 – 4.39); giao bài về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(T38)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 Chương IV (7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các quy tắc, công thức trọng tâm của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Video mở đầu</w:t>
      </w:r>
      <w:r>
        <w:rPr>
          <w:rFonts w:ascii="Times New Roman" w:hAnsi="Times New Roman" w:eastAsia="Times New Roman" w:cs="Times New Roman"/>
          <w:sz w:val="24"/>
        </w:rPr>
        <w:t xml:space="preserve"> (1 phút 07 giây; ảnh thật, lồng tiếng và phụ đề tiếng Việt – phù hợp cả lớp có HS khiếm thính): https://trangtu66.github.io/Taode_thi_online/mon/toan/video/lop10/VIDEO_MoDau_TOAN10_BaiTapCuoiChuong4.mp4. GV chiếu đầu tiết (bản Full HD trên máy: thư mục KHBD_TOAN10); HS quét mã QR để xem lại. Video chỉ nêu tình huống, câu hỏi – không nói đáp án.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VideoMoDau_btc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GV chiếu sơ đồ 4 nhánh (Củng cố). Câu hỏi nhanh: quy tắc ba điểm, quy tắc hình bình hành, quy tắc hiệu; hướng và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toạ độ của </w:t>
      </w:r>
      <m:oMath>
        <m:acc>
          <m:accPr>
            <m:chr m:val="⃗"/>
          </m:accPr>
          <m:e>
            <m:r>
              <m:t>MN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công thức tích vô hướng theo định nghĩa và theo toạ độ; điều kiện cùng phương, vuông góc.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ON</m:t>
            </m:r>
          </m:e>
        </m:acc>
        <m:r>
          <m:t>−</m:t>
        </m:r>
        <m:acc>
          <m:accPr>
            <m:chr m:val="⃗"/>
          </m:accPr>
          <m:e>
            <m:r>
              <m:t>OM</m:t>
            </m:r>
          </m:e>
        </m:acc>
        <m:r>
          <m:t>=(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−x;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−y)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=|</m:t>
        </m:r>
        <m:acc>
          <m:accPr>
            <m:chr m:val="⃗"/>
          </m:accPr>
          <m:e>
            <m:r>
              <m:t>u</m:t>
            </m:r>
          </m:e>
        </m:acc>
        <m:r>
          <m:t>|·|</m:t>
        </m:r>
        <m:acc>
          <m:accPr>
            <m:chr m:val="⃗"/>
          </m:accPr>
          <m:e>
            <m:r>
              <m:t>v</m:t>
            </m:r>
          </m:e>
        </m:acc>
        <m:r>
          <m:t>|·</m:t>
        </m:r>
        <m:r>
          <m:rPr>
            <m:sty m:val="p"/>
          </m:rPr>
          <m:t>cos</m:t>
        </m:r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)=x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+y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; cùng phương: </w:t>
      </w:r>
      <m:oMath>
        <m:sSup>
          <m:e>
            <m:r>
              <m:t>x</m:t>
            </m:r>
          </m:e>
          <m:sup>
            <m:r>
              <m:t>′</m:t>
            </m:r>
          </m:sup>
        </m:sSup>
        <m:r>
          <m:t>=kx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=ky</m:t>
        </m:r>
      </m:oMath>
      <w:r>
        <w:rPr>
          <w:rFonts w:ascii="Times New Roman" w:hAnsi="Times New Roman" w:eastAsia="Times New Roman" w:cs="Times New Roman"/>
          <w:sz w:val="24"/>
        </w:rPr>
        <w:t xml:space="preserve">; vuông góc: </w:t>
      </w:r>
      <m:oMath>
        <m:r>
          <m:t>x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+y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video mở đầu (1 phút 07 giây). Sau video, GV chiếu sơ đồ; mời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trả lời.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bổ sung.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hai cách giải bài toán vectơ: dùng quy tắc hình học hoặc dùng toạ độ.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HĐ1): KT nghe – nói: Sơ đồ tư duy chiếu chữ, màu sắc; HS trả lời câu hỏi nhanh bằng bảng con, thẻ màu. · KT máu: Trả lời tại chỗ; bảng công thức Chương IV tại bàn.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Bài tập cuối chương 4 – trang 71, 72 | Toán 10 – Kết nối tri thức – kênh VietJack THPT Official – https://www.youtube.com/watch?v=s5Vl7j60RYA (HS ôn tập ở nhà, xem trích đoạn chữa bài tự luận).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(26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1. Trắc nghiệm – Bài 4.27 – 4.32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 – TRẮC NGHIỆM (SGK tr.71)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4.27.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cặp vectơ nào sau đây có cùng phương? A. </w:t>
      </w:r>
      <m:oMath>
        <m:acc>
          <m:accPr>
            <m:chr m:val="⃗"/>
          </m:accPr>
          <m:e>
            <m:r>
              <m:t>u</m:t>
            </m:r>
          </m:e>
        </m:acc>
        <m:r>
          <m:t>=(2;3)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</m:t>
            </m:r>
          </m:e>
        </m:acc>
        <m:r>
          <m:t>=(</m:t>
        </m:r>
        <m:rad>
          <m:radPr>
            <m:degHide m:val="on"/>
          </m:radPr>
          <m:deg/>
          <m:e>
            <m:r>
              <m:t>2</m:t>
            </m:r>
          </m:e>
        </m:rad>
        <m:r>
          <m:t>;6)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=(1;3</m:t>
        </m:r>
        <m:rad>
          <m:radPr>
            <m:degHide m:val="on"/>
          </m:radPr>
          <m:deg/>
          <m:e>
            <m:r>
              <m:t>2</m:t>
            </m:r>
          </m:e>
        </m:rad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i</m:t>
            </m:r>
          </m:e>
        </m:acc>
        <m:r>
          <m:t>=(0;1)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j</m:t>
            </m:r>
          </m:e>
        </m:acc>
        <m:r>
          <m:t>=(1;0)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c</m:t>
            </m:r>
          </m:e>
        </m:acc>
        <m:r>
          <m:t>=(1;3)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d</m:t>
            </m:r>
          </m:e>
        </m:acc>
        <m:r>
          <m:t>=(2;</m:t>
        </m:r>
        <m:r>
          <m:t>−</m:t>
        </m:r>
        <m:r>
          <m:t>6)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4.28.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cặp vectơ nào sau đây vuông góc với nhau? A. </w:t>
      </w:r>
      <m:oMath>
        <m:acc>
          <m:accPr>
            <m:chr m:val="⃗"/>
          </m:accPr>
          <m:e>
            <m:r>
              <m:t>u</m:t>
            </m:r>
          </m:e>
        </m:acc>
        <m:r>
          <m:t>=(2;3)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=(4;6)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z</m:t>
            </m:r>
          </m:e>
        </m:acc>
        <m:r>
          <m:t>=(a;b)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t</m:t>
            </m:r>
          </m:e>
        </m:acc>
        <m:r>
          <m:t>=(</m:t>
        </m:r>
        <m:r>
          <m:t>−</m:t>
        </m:r>
        <m:r>
          <m:t>b;a)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n</m:t>
            </m:r>
          </m:e>
        </m:acc>
        <m:r>
          <m:t>=(1;1)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k</m:t>
            </m:r>
          </m:e>
        </m:acc>
        <m:r>
          <m:t>=(2;0)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4.29.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vectơ nào sau đây có độ dài bằng 1? A. </w:t>
      </w:r>
      <m:oMath>
        <m:acc>
          <m:accPr>
            <m:chr m:val="⃗"/>
          </m:accPr>
          <m:e>
            <m:r>
              <m:t>a</m:t>
            </m:r>
          </m:e>
        </m:acc>
        <m:r>
          <m:t>=(1;1)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b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c</m:t>
            </m:r>
          </m:e>
        </m:acc>
        <m:r>
          <m:t>=</m:t>
        </m:r>
        <m:d>
          <m:dPr>
            <m:sepChr m:val=""/>
          </m:dPr>
          <m:e>
            <m:r>
              <m:t>2</m:t>
            </m:r>
            <m:r>
              <m:t>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d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t>;</m:t>
            </m:r>
            <m:f>
              <m:fPr>
                <m:type m:val="bar"/>
              </m:fPr>
              <m:num>
                <m:r>
                  <m:t>−1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4.30.</w:t>
      </w:r>
      <w:r>
        <w:rPr>
          <w:rFonts w:ascii="Times New Roman" w:hAnsi="Times New Roman" w:eastAsia="Times New Roman" w:cs="Times New Roman"/>
          <w:sz w:val="24"/>
        </w:rPr>
        <w:t xml:space="preserve"> Góc giữa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vectơ </w:t>
      </w:r>
      <m:oMath>
        <m:acc>
          <m:accPr>
            <m:chr m:val="⃗"/>
          </m:accPr>
          <m:e>
            <m:r>
              <m:t>b</m:t>
            </m:r>
          </m:e>
        </m:acc>
        <m:r>
          <m:t>=(</m:t>
        </m:r>
        <m:r>
          <m:t>−</m:t>
        </m:r>
        <m:r>
          <m:t>2;0)</m:t>
        </m:r>
      </m:oMath>
      <w:r>
        <w:rPr>
          <w:rFonts w:ascii="Times New Roman" w:hAnsi="Times New Roman" w:eastAsia="Times New Roman" w:cs="Times New Roman"/>
          <w:sz w:val="24"/>
        </w:rPr>
        <w:t xml:space="preserve"> có số đo bằng: A. </w:t>
      </w:r>
      <m:oMath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sSup>
          <m:e>
            <m:r>
              <m:t>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4.31.</w:t>
      </w:r>
      <w:r>
        <w:rPr>
          <w:rFonts w:ascii="Times New Roman" w:hAnsi="Times New Roman" w:eastAsia="Times New Roman" w:cs="Times New Roman"/>
          <w:sz w:val="24"/>
        </w:rPr>
        <w:t xml:space="preserve"> Khẳng định nào sau đây là đúng? A. </w:t>
      </w:r>
      <m:oMath>
        <m:d>
          <m:dPr>
            <m:sepChr m:val="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)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=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(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d>
          <m:dPr>
            <m:sepChr m:val=""/>
            <m:endChr m:val="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=</m:t>
            </m:r>
            <m:sSup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t>·</m:t>
            </m:r>
            <m:sSup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</m:t>
        </m:r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t>·</m:t>
        </m:r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sin</m:t>
        </m:r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a</m:t>
            </m:r>
          </m:e>
        </m:acc>
        <m:r>
          <m:t>·(</m:t>
        </m:r>
        <m:acc>
          <m:accPr>
            <m:chr m:val="⃗"/>
          </m:accPr>
          <m:e>
            <m:r>
              <m:t>b</m:t>
            </m:r>
          </m:e>
        </m:acc>
        <m:r>
          <m:t>−</m:t>
        </m:r>
        <m:acc>
          <m:accPr>
            <m:chr m:val="⃗"/>
          </m:accPr>
          <m:e>
            <m:r>
              <m:t>c</m:t>
            </m:r>
          </m:e>
        </m:acc>
        <m:r>
          <m:t>)=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−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4.32.</w:t>
      </w:r>
      <w:r>
        <w:rPr>
          <w:rFonts w:ascii="Times New Roman" w:hAnsi="Times New Roman" w:eastAsia="Times New Roman" w:cs="Times New Roman"/>
          <w:sz w:val="24"/>
        </w:rPr>
        <w:t xml:space="preserve"> Cho hình vuông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. Khẳng định nào sau đây là đúng? A. </w:t>
      </w:r>
      <m:oMath>
        <m:r>
          <m:t>(</m:t>
        </m:r>
        <m:acc>
          <m:accPr>
            <m:chr m:val="⃗"/>
          </m:accPr>
          <m:e>
            <m:r>
              <m:t>AB</m:t>
            </m:r>
          </m:e>
        </m:acc>
        <m:r>
          <m:t>,</m:t>
        </m:r>
        <m:acc>
          <m:accPr>
            <m:chr m:val="⃗"/>
          </m:accPr>
          <m:e>
            <m:r>
              <m:t>BD</m:t>
            </m:r>
          </m:e>
        </m:acc>
        <m:r>
          <m:t>)=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BA</m:t>
            </m:r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án: 4.27 – B; 4.28 – C; 4.29 – D; 4.30 – C; 4.31 – D; 4.32 – B.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thích: 4.27: </w:t>
      </w:r>
      <m:oMath>
        <m:acc>
          <m:accPr>
            <m:chr m:val="⃗"/>
          </m:accPr>
          <m:e>
            <m:r>
              <m:t>b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4.28: </w:t>
      </w:r>
      <m:oMath>
        <m:acc>
          <m:accPr>
            <m:chr m:val="⃗"/>
          </m:accPr>
          <m:e>
            <m:r>
              <m:t>z</m:t>
            </m:r>
          </m:e>
        </m:acc>
        <m:r>
          <m:t>·</m:t>
        </m:r>
        <m:acc>
          <m:accPr>
            <m:chr m:val="⃗"/>
          </m:accPr>
          <m:e>
            <m:r>
              <m:t>t</m:t>
            </m:r>
          </m:e>
        </m:acc>
        <m:r>
          <m:t>=−ab+ab=0</m:t>
        </m:r>
      </m:oMath>
      <w:r>
        <w:rPr>
          <w:rFonts w:ascii="Times New Roman" w:hAnsi="Times New Roman" w:eastAsia="Times New Roman" w:cs="Times New Roman"/>
          <w:sz w:val="24"/>
        </w:rPr>
        <w:t xml:space="preserve">. 4.29: </w:t>
      </w:r>
      <m:oMath>
        <m:r>
          <m:t>|</m:t>
        </m:r>
        <m:acc>
          <m:accPr>
            <m:chr m:val="⃗"/>
          </m:accPr>
          <m:e>
            <m:r>
              <m:t>d</m:t>
            </m:r>
          </m:e>
        </m:acc>
        <m:r>
          <m:t>|=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. 4.30: </w:t>
      </w:r>
      <m:oMath>
        <m:r>
          <m:rPr>
            <m:sty m:val="p"/>
          </m:rPr>
          <m:t>cos</m:t>
        </m:r>
        <m:r>
          <m:t>=</m:t>
        </m:r>
        <m:f>
          <m:fPr>
            <m:type m:val="bar"/>
          </m:fPr>
          <m:num>
            <m:r>
              <m:t>−2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·2</m:t>
            </m:r>
          </m:den>
        </m:f>
        <m:r>
          <m:t>=−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4.31: tính chất phân phối đối với phép trừ (B chỉ đúng khi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phương). 4.32: </w:t>
      </w:r>
      <m:oMath>
        <m:r>
          <m:t>(</m:t>
        </m:r>
        <m:acc>
          <m:accPr>
            <m:chr m:val="⃗"/>
          </m:accPr>
          <m:e>
            <m:r>
              <m:t>AC</m:t>
            </m:r>
          </m:e>
        </m:acc>
        <m:r>
          <m:t>,</m:t>
        </m:r>
        <m:acc>
          <m:accPr>
            <m:chr m:val="⃗"/>
          </m:accPr>
          <m:e>
            <m:r>
              <m:t>BC</m:t>
            </m:r>
          </m:e>
        </m:acc>
        <m:r>
          <m:t>)=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=a</m:t>
        </m:r>
        <m:rad>
          <m:radPr>
            <m:degHide m:val="on"/>
          </m:radPr>
          <m:deg/>
          <m:e>
            <m:r>
              <m:t>2</m:t>
            </m:r>
          </m:e>
        </m:rad>
        <m:r>
          <m:t>·a·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câu; HS giơ thẻ.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giải thích câu 4.31, 4.32.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tích vô hướng là một số nên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vectơ cùng phương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– khác </w:t>
      </w:r>
      <m:oMath>
        <m:acc>
          <m:accPr>
            <m:chr m:val="⃗"/>
          </m:accPr>
          <m:e>
            <m:r>
              <m:t>a</m:t>
            </m:r>
          </m:e>
        </m:acc>
        <m:r>
          <m:t>(</m:t>
        </m:r>
        <m:acc>
          <m:accPr>
            <m:chr m:val="⃗"/>
          </m:accPr>
          <m:e>
            <m:r>
              <m:t>b</m:t>
            </m:r>
          </m:e>
        </m:acc>
        <m:r>
          <m:t>·</m:t>
        </m:r>
        <m:acc>
          <m:accPr>
            <m:chr m:val="⃗"/>
          </m:accPr>
          <m:e>
            <m:r>
              <m:t>c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Nhiệm vụ 1): KT nghe – nói: Đề trắc nghiệm chiếu chữ to; trả lời bằng thẻ A, B, C, D; GV viết bảng lời giải thích ngắn. · KT máu: Trả lời tại chỗ bằng thẻ; bảng công thức tại bàn.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2. Tự luận – Bài 4.33 – 4.36 (15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vectơ, chứng minh đẳng thức, giải bài toán toạ độ.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 – TỰ LUẬN (SGK tr.71 – 72)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4.33.</w:t>
      </w:r>
      <w:r>
        <w:rPr>
          <w:rFonts w:ascii="Times New Roman" w:hAnsi="Times New Roman" w:eastAsia="Times New Roman" w:cs="Times New Roman"/>
          <w:sz w:val="24"/>
        </w:rPr>
        <w:t xml:space="preserve"> Trên cạnh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lấy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MB=3MC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mối liên hệ giữa hai vectơ </w:t>
      </w:r>
      <m:oMath>
        <m:acc>
          <m:accPr>
            <m:chr m:val="⃗"/>
          </m:accPr>
          <m:e>
            <m:r>
              <m:t>MB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MC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Biểu thị vectơ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4.34.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mọi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MD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4.35.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</m:t>
        </m:r>
        <m:r>
          <m:t>−</m:t>
        </m:r>
        <m:r>
          <m:t>2;5)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C(</m:t>
        </m:r>
        <m:r>
          <m:t>−</m:t>
        </m:r>
        <m:r>
          <m:t>5;2)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toạ độ của các vectơ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là ba đỉnh của một tam giác vuông. Tính diện tích và chu vi của tam giác đó. c) Tìm toạ độ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d) Tìm toạ độ của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tứ giác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một hình bình hành.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4.36.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</m:t>
        </m:r>
        <m:r>
          <m:t>−</m:t>
        </m:r>
        <m:r>
          <m:t>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D(6;5)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toạ độ của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CD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Hãy giải thích tại sao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CD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c) Giả sử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có toạ độ </w:t>
      </w:r>
      <m:oMath>
        <m:d>
          <m:dPr>
            <m:sepChr m:val=""/>
          </m:dPr>
          <m:e>
            <m:r>
              <m:t>a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các vectơ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BE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d) Với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tìm được, hãy biểu thị vectơ </w:t>
      </w:r>
      <m:oMath>
        <m:acc>
          <m:accPr>
            <m:chr m:val="⃗"/>
          </m:accPr>
          <m:e>
            <m:r>
              <m:t>AE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4.33: a) </w:t>
      </w:r>
      <m:oMath>
        <m:acc>
          <m:accPr>
            <m:chr m:val="⃗"/>
          </m:accPr>
          <m:e>
            <m:r>
              <m:t>MB</m:t>
            </m:r>
          </m:e>
        </m:acc>
        <m:r>
          <m:t>=−3</m:t>
        </m:r>
        <m:acc>
          <m:accPr>
            <m:chr m:val="⃗"/>
          </m:accPr>
          <m:e>
            <m:r>
              <m:t>MC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(</m:t>
        </m:r>
        <m:acc>
          <m:accPr>
            <m:chr m:val="⃗"/>
          </m:accPr>
          <m:e>
            <m:r>
              <m:t>AC</m:t>
            </m:r>
          </m:e>
        </m:acc>
        <m:r>
          <m:t>−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4.34: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tâm hình bình hành: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MC</m:t>
            </m:r>
          </m:e>
        </m:acc>
        <m:r>
          <m:t>=2</m:t>
        </m:r>
        <m:acc>
          <m:accPr>
            <m:chr m:val="⃗"/>
          </m:accPr>
          <m:e>
            <m:r>
              <m:t>MO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MD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4.35: a) </w:t>
      </w:r>
      <m:oMath>
        <m:acc>
          <m:accPr>
            <m:chr m:val="⃗"/>
          </m:accPr>
          <m:e>
            <m:r>
              <m:t>BA</m:t>
            </m:r>
          </m:e>
        </m:acc>
        <m:r>
          <m:t>=(4;</m:t>
        </m:r>
        <m:r>
          <m:t>−</m:t>
        </m:r>
        <m:r>
          <m:t>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3;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BA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=−12+12=0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BA=4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BC=3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AC=5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·4</m:t>
        </m:r>
        <m:rad>
          <m:radPr>
            <m:degHide m:val="on"/>
          </m:radPr>
          <m:deg/>
          <m:e>
            <m:r>
              <m:t>2</m:t>
            </m:r>
          </m:e>
        </m:rad>
        <m:r>
          <m:t>·3</m:t>
        </m:r>
        <m:rad>
          <m:radPr>
            <m:degHide m:val="on"/>
          </m:radPr>
          <m:deg/>
          <m:e>
            <m:r>
              <m:t>2</m:t>
            </m:r>
          </m:e>
        </m:rad>
        <m:r>
          <m:t>=12</m:t>
        </m:r>
      </m:oMath>
      <w:r>
        <w:rPr>
          <w:rFonts w:ascii="Times New Roman" w:hAnsi="Times New Roman" w:eastAsia="Times New Roman" w:cs="Times New Roman"/>
          <w:sz w:val="24"/>
        </w:rPr>
        <w:t xml:space="preserve">, chu vi </w:t>
      </w:r>
      <m:oMath>
        <m:r>
          <m:t>12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r>
          <m:t>G</m:t>
        </m:r>
        <m:d>
          <m:dPr>
            <m:sepChr m:val=""/>
          </m:dPr>
          <m:e>
            <m: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t>;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d)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</w:t>
      </w:r>
      <m:oMath>
        <m:r>
          <m:t>⇔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DA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D(5;4)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4.36: a) </w:t>
      </w:r>
      <m:oMath>
        <m:acc>
          <m:accPr>
            <m:chr m:val="⃗"/>
          </m:accPr>
          <m:e>
            <m:r>
              <m:t>AB</m:t>
            </m:r>
          </m:e>
        </m:acc>
        <m:r>
          <m:t>=(2;2)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CD</m:t>
            </m:r>
          </m:e>
        </m:acc>
        <m:r>
          <m:t>=(7;7)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CD</m:t>
            </m:r>
          </m:e>
        </m:acc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acc>
          <m:accPr>
            <m:chr m:val="⃗"/>
          </m:accPr>
          <m:e>
            <m:r>
              <m:t>AC</m:t>
            </m:r>
          </m:e>
        </m:acc>
        <m:r>
          <m:t>=(</m:t>
        </m:r>
        <m:r>
          <m:t>−</m:t>
        </m:r>
        <m:r>
          <m:t>2;</m:t>
        </m:r>
        <m:r>
          <m:t>−</m:t>
        </m:r>
        <m:r>
          <m:t>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BE</m:t>
            </m:r>
          </m:e>
        </m:acc>
        <m:r>
          <m:t>=(a−3;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 cùng phương </w:t>
      </w:r>
      <m:oMath>
        <m:r>
          <m:t>⇔</m:t>
        </m:r>
        <m:f>
          <m:fPr>
            <m:type m:val="bar"/>
          </m:fPr>
          <m:num>
            <m:r>
              <m:t>a−3</m:t>
            </m:r>
          </m:num>
          <m:den>
            <m:r>
              <m:t>−2</m:t>
            </m:r>
          </m:den>
        </m:f>
        <m:r>
          <m:t>=</m:t>
        </m:r>
        <m:f>
          <m:fPr>
            <m:type m:val="bar"/>
          </m:fPr>
          <m:num>
            <m:r>
              <m:t>−3</m:t>
            </m:r>
          </m:num>
          <m:den>
            <m:r>
              <m:t>−4</m:t>
            </m:r>
          </m:den>
        </m:f>
        <m:r>
          <m:t>⇔a=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d) </w:t>
      </w:r>
      <m:oMath>
        <m:acc>
          <m:accPr>
            <m:chr m:val="⃗"/>
          </m:accPr>
          <m:e>
            <m:r>
              <m:t>AE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−</m:t>
            </m:r>
            <m:r>
              <m:t>1</m:t>
            </m:r>
          </m:e>
        </m:d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4.33, 4.35a – c; Mức 3: 4.34, 4.35d, 4.36 (nhóm).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giải; nhóm kiểm chứng 4.35 trên GeoGebra.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Đại diện nhóm trình bày; các nhóm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cách chọn phương pháp: hình học (4.33, 4.34) hay toạ độ (4.35, 4.36).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Nhiệm vụ 2): KT nghe – nói: Phiếu bài giải mẫu dạng toạ độ; mời HS lên bảng làm 4.35, tuyên dương. · KT máu: Làm Mức 1 – 2 (4.33, 4.35a – c) trên phiếu; GV chấm tại bàn, không bắt đứng bảng lâu.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3. Trạm kiểm chứng AI (3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– Trạm kiểm chứng AI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phiếu.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lẻ phiếu số 1, nhóm chẵn phiếu số 2 tìm lỗi.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Mỗi dãy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Nhiệm vụ 3): KT nghe – nói: Lời giải AI in chữ to; HS gạch chân bước sai và viết sửa. · KT máu: Làm thư kí nhóm, ghi lỗi tìm được.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Vận dụng (5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vectơ đơn vị, toạ độ theo hệ trục bất kì, tổng hợp vận tốc.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4.37.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Chứng minh rằng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(hay còn được viết là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) là một vectơ đơn vị, cùng hướng với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4.38.</w:t>
      </w:r>
      <w:r>
        <w:rPr>
          <w:rFonts w:ascii="Times New Roman" w:hAnsi="Times New Roman" w:eastAsia="Times New Roman" w:cs="Times New Roman"/>
          <w:sz w:val="24"/>
        </w:rPr>
        <w:t xml:space="preserve"> Cho ba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|=|</m:t>
        </m:r>
        <m:acc>
          <m:accPr>
            <m:chr m:val="⃗"/>
          </m:accPr>
          <m:e>
            <m:r>
              <m:t>b</m:t>
            </m:r>
          </m:e>
        </m:acc>
        <m:r>
          <m:t>|=1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  <m:r>
          <m:t>⟂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Xét một hệ trục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các vectơ đơn vị </w:t>
      </w:r>
      <m:oMath>
        <m:acc>
          <m:accPr>
            <m:chr m:val="⃗"/>
          </m:accPr>
          <m:e>
            <m:r>
              <m:t>i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j</m:t>
            </m:r>
          </m:e>
        </m:acc>
        <m: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Chứng minh rằng: a)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toạ độ là </w:t>
      </w:r>
      <m:oMath>
        <m:d>
          <m:dPr>
            <m:sepChr m:val=""/>
          </m:dPr>
          <m:e>
            <m:acc>
              <m:accPr>
                <m:chr m:val="⃗"/>
              </m:accPr>
              <m:e>
                <m:r>
                  <m:t>u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;</m:t>
            </m:r>
            <m:acc>
              <m:accPr>
                <m:chr m:val="⃗"/>
              </m:accPr>
              <m:e>
                <m:r>
                  <m:t>u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u</m:t>
            </m:r>
          </m:e>
        </m:acc>
        <m:r>
          <m:t>=(</m:t>
        </m:r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a</m:t>
            </m:r>
          </m:e>
        </m:acc>
        <m:r>
          <m:t>)</m:t>
        </m:r>
        <m:acc>
          <m:accPr>
            <m:chr m:val="⃗"/>
          </m:accPr>
          <m:e>
            <m:r>
              <m:t>a</m:t>
            </m:r>
          </m:e>
        </m:acc>
        <m:r>
          <m:t>+(</m:t>
        </m:r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4.39.</w:t>
      </w:r>
      <w:r>
        <w:rPr>
          <w:rFonts w:ascii="Times New Roman" w:hAnsi="Times New Roman" w:eastAsia="Times New Roman" w:cs="Times New Roman"/>
          <w:sz w:val="24"/>
        </w:rPr>
        <w:t xml:space="preserve"> Trên sông, một ca nô chuyển động thẳng đều theo hướng </w:t>
      </w:r>
      <m:oMath>
        <m:r>
          <m:rPr>
            <m:nor/>
          </m:rPr>
          <m:t>S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rPr>
            <m:nor/>
          </m:rP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(xem chú thích ở Bài 3.8, trang 42) với vận tốc có độ lớn bằng 20 km/h. Tính độ lớn của vận tốc riêng của ca nô, biết rằng nước trên sông chảy về hướng đông với vận tốc có độ lớn bằng 3 km/h.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4.37: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r>
          <m:t>&gt;0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có độ dài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r>
          <m:t>·|</m:t>
        </m:r>
        <m:acc>
          <m:accPr>
            <m:chr m:val="⃗"/>
          </m:accPr>
          <m:e>
            <m:r>
              <m:t>a</m:t>
            </m:r>
          </m:e>
        </m:acc>
        <m:r>
          <m:t>|=1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4.38: a)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nhân vô hướng hai vế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a</m:t>
            </m:r>
          </m:e>
        </m:acc>
        <m:r>
          <m:t>=x</m:t>
        </m:r>
        <m:sSup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t>+y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=x</m:t>
        </m:r>
      </m:oMath>
      <w:r>
        <w:rPr>
          <w:rFonts w:ascii="Times New Roman" w:hAnsi="Times New Roman" w:eastAsia="Times New Roman" w:cs="Times New Roman"/>
          <w:sz w:val="24"/>
        </w:rPr>
        <w:t xml:space="preserve">; tương tự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=y</m:t>
        </m:r>
      </m:oMath>
      <w:r>
        <w:rPr>
          <w:rFonts w:ascii="Times New Roman" w:hAnsi="Times New Roman" w:eastAsia="Times New Roman" w:cs="Times New Roman"/>
          <w:sz w:val="24"/>
        </w:rPr>
        <w:t>. b) Suy ra từ 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4.39: chọn trục </w:t>
      </w:r>
      <m:oMath>
        <m:r>
          <m:t>Ox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đông,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bắc. Vận tốc thực tế </w:t>
      </w:r>
      <m:oMath>
        <m:acc>
          <m:accPr>
            <m:chr m:val="⃗"/>
          </m:accPr>
          <m:e>
            <m:r>
              <m:t>v</m:t>
            </m:r>
          </m:e>
        </m:acc>
        <m:r>
          <m:t>=(20</m:t>
        </m:r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;</m:t>
        </m:r>
        <m:r>
          <m:t>−</m:t>
        </m:r>
        <m:r>
          <m:t>20</m:t>
        </m:r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vận tốc dòng nước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  <m:r>
          <m:t>=(3;0)</m:t>
        </m:r>
      </m:oMath>
      <w:r>
        <w:rPr>
          <w:rFonts w:ascii="Times New Roman" w:hAnsi="Times New Roman" w:eastAsia="Times New Roman" w:cs="Times New Roman"/>
          <w:sz w:val="24"/>
        </w:rPr>
        <w:t xml:space="preserve">; vận tốc riêng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v</m:t>
            </m:r>
          </m:e>
        </m:acc>
        <m:r>
          <m:t>−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|=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r>
                      <m:t>20</m:t>
                    </m:r>
                    <m:r>
                      <m:rPr>
                        <m:sty m:val="p"/>
                      </m:rPr>
                      <m:t>sin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t>∘</m:t>
                        </m:r>
                      </m:sup>
                    </m:sSup>
                    <m:r>
                      <m:t>−</m:t>
                    </m:r>
                    <m:r>
                      <m:t>3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cos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t>∘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r>
              <m:t>409−120</m:t>
            </m:r>
            <m:r>
              <m:rPr>
                <m:sty m:val="p"/>
              </m:rPr>
              <m:t>sin</m:t>
            </m:r>
            <m:sSup>
              <m:e>
                <m:r>
                  <m:t>15</m:t>
                </m:r>
              </m:e>
              <m:sup>
                <m:r>
                  <m:t>∘</m:t>
                </m:r>
              </m:sup>
            </m:sSup>
          </m:e>
        </m:rad>
        <m:r>
          <m:t>≈19</m:t>
        </m:r>
        <m:r>
          <m:t>,</m:t>
        </m:r>
        <m:r>
          <m:t>44</m:t>
        </m:r>
      </m:oMath>
      <w:r>
        <w:rPr>
          <w:rFonts w:ascii="Times New Roman" w:hAnsi="Times New Roman" w:eastAsia="Times New Roman" w:cs="Times New Roman"/>
          <w:sz w:val="24"/>
        </w:rPr>
        <w:t xml:space="preserve"> km/h.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 4.39: gắn hệ trục đông – bắc, </w:t>
      </w:r>
      <m:oMath>
        <m:acc>
          <m:accPr>
            <m:chr m:val="⃗"/>
          </m:accPr>
          <m:e>
            <m:r>
              <m:t>v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trên Classroom kèm Nhật ký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chữa đầu tiết sau.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HĐ3): KT nghe – nói: Bài về nhà ghi đầy đủ trên bảng và Zalo; 4.39 kèm hình vẽ hướng đông – nam có số đo. · KT máu: Làm 4.39 bằng máy tính cầm tay tại nhà; được nộp muộn nếu đang điều trị.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Củng cố bài học (7 phút, cuối Tiết 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Củng cố): KT nghe – nói: Bài trắc nghiệm online: HS làm bình thường trên điện thoại (đề chữ, không âm thanh); GV viết lên bảng thời gian làm bài. · KT máu: Bài trắc nghiệm online: làm tại chỗ, được làm ở nhà nếu mệt hoặc đang điều trị.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Chuong4_Toan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TẬP CUỐI CHƯƠNG IV. VECTƠ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https://trangtu66.github.io/Taode_thi_online/cc_chuong4_t10.html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Cặp vectơ nào sau đây cùng phương?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=(2;</m:t>
              </m:r>
              <m:r>
                <m:t>−</m:t>
              </m:r>
              <m:r>
                <m:t>4)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</m:t>
              </m:r>
              <m:r>
                <m:t>−</m:t>
              </m:r>
              <m:r>
                <m:t>2;4)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=(1;0)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=(0;1)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=(2;3)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=(3;2)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trọng tâm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BG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hai điểm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Góc giữa hai vectơ </w:t>
      </w:r>
      <m:oMath>
        <m:acc>
          <m:accPr>
            <m:chr m:val="⃗"/>
          </m:accPr>
          <m:e>
            <m:r>
              <m:t>u</m:t>
            </m:r>
          </m:e>
        </m:acc>
        <m:r>
          <m:t>=(3;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=(1;3)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=2(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A(1;1)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B(4;2)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C(2;5)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Trên bản đồ một đoạn sông Ba gắn hệ trục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 (đơn vị: km), một ca nô chạy thẳng đều từ bến </w:t>
      </w:r>
      <m:oMath>
        <m:r>
          <m:t>A(0;0)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bến </w:t>
      </w:r>
      <m:oMath>
        <m:r>
          <m:t>B(3;4)</m:t>
        </m:r>
      </m:oMath>
      <w:r>
        <w:rPr>
          <w:rFonts w:ascii="Times New Roman" w:hAnsi="Times New Roman" w:eastAsia="Times New Roman" w:cs="Times New Roman"/>
          <w:sz w:val="24"/>
        </w:rPr>
        <w:t xml:space="preserve"> hết </w:t>
      </w:r>
      <m:oMath>
        <m:r>
          <m:t>30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Quãng đường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dài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km.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Vận tốc của ca nô có độ lớn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 km/h.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Sau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 phút, ca nô ở vị trí có toạ độ </w:t>
      </w:r>
      <m:oMath>
        <m:d>
          <m:dPr>
            <m:sepChr m:val=""/>
          </m:dPr>
          <m:e>
            <m:r>
              <m:t>1</m:t>
            </m:r>
            <m:r>
              <m:t>,</m:t>
            </m:r>
            <m:r>
              <m:t>2</m:t>
            </m:r>
            <m:r>
              <m:t>;</m:t>
            </m:r>
            <m:r>
              <m:t>1</m:t>
            </m:r>
            <m:r>
              <m:t>,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Vectơ vận tốc của ca nô cùng hướng với vectơ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S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;</m:t>
            </m:r>
            <m:r>
              <m:t>4</m:t>
            </m:r>
            <m:r>
              <m:t>)</m:t>
            </m:r>
            <m:r>
              <m:t>=</m:t>
            </m:r>
            <m:r>
              <m:t>−</m:t>
            </m:r>
            <m:r>
              <m:t>2</m:t>
            </m:r>
            <m:r>
              <m:t>(</m:t>
            </m:r>
            <m:r>
              <m:t>1</m:t>
            </m:r>
            <m:r>
              <m:t>;</m:t>
            </m:r>
            <m:r>
              <m:t>−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Tính chất trọng tâm.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+(</m:t>
            </m:r>
            <m:r>
              <m:t>−</m:t>
            </m:r>
            <m:r>
              <m:t>4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r>
              <m:t>20</m:t>
            </m:r>
          </m:e>
        </m:rad>
        <m:r>
          <m:t>=2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=3−3=0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AC</m:t>
            </m:r>
          </m:e>
        </m:acc>
        <m:r>
          <m:t>=2</m:t>
        </m:r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2;3)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D(</m:t>
        </m:r>
        <m:r>
          <m:t>−</m:t>
        </m:r>
        <m:r>
          <m:t>1;4)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t>=5</m:t>
        </m:r>
      </m:oMath>
      <w:r>
        <w:rPr>
          <w:rFonts w:ascii="Times New Roman" w:hAnsi="Times New Roman" w:eastAsia="Times New Roman" w:cs="Times New Roman"/>
          <w:sz w:val="24"/>
        </w:rPr>
        <w:t xml:space="preserve"> (km).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5:0</m:t>
        </m:r>
        <m:r>
          <m:t>,</m:t>
        </m:r>
        <m:r>
          <m:t>5=10</m:t>
        </m:r>
      </m:oMath>
      <w:r>
        <w:rPr>
          <w:rFonts w:ascii="Times New Roman" w:hAnsi="Times New Roman" w:eastAsia="Times New Roman" w:cs="Times New Roman"/>
          <w:sz w:val="24"/>
        </w:rPr>
        <w:t xml:space="preserve"> (km/h).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30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=0</m:t>
        </m:r>
        <m:r>
          <m:t>,</m:t>
        </m:r>
        <m:r>
          <m:t>4·(3;4)=(1</m:t>
        </m:r>
        <m:r>
          <m:t>,</m:t>
        </m:r>
        <m:r>
          <m:t>2;1</m:t>
        </m:r>
        <m:r>
          <m:t>,</m:t>
        </m:r>
        <m:r>
          <m:t>6)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Vectơ vận tốc cùng hướng với </w:t>
      </w:r>
      <m:oMath>
        <m:acc>
          <m:accPr>
            <m:chr m:val="⃗"/>
          </m:accPr>
          <m:e>
            <m:r>
              <m:t>AB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không cùng phương với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12. Số gần đúng và sai số</w:t>
      </w:r>
      <w:r>
        <w:rPr>
          <w:rFonts w:ascii="Times New Roman" w:hAnsi="Times New Roman" w:eastAsia="Times New Roman" w:cs="Times New Roman"/>
          <w:sz w:val="24"/>
        </w:rPr>
        <w:t xml:space="preserve"> (PPCT: T39, T40). HS đọc trước SGK tr.73 – 78.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đúng quy tắc, công thức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4.27 – 4.36; Phiếu AI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từ 5/6 câu trắc nghiệm; giải đúng Mức 1 –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bài về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4.37 – 4.39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Lập luận đúng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bài tự luận về nhà (HĐ3)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Hình vẽ, hệ trục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chú thích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Lập luận, tính toán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Đầy đủ,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bước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Đánh giá đối với học sinh khuyết tật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Đánh giá theo yêu cầu cần đạt đã điều chỉnh (mục I.4), qua phiếu học tập tại bàn, vấn đáp, phần việc trong nhóm (Thông tư 22/2021/TT-BGDĐT).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</w:r>
    </w:p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4.33b.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MB=3MC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</w:t>
            </w:r>
            <m:oMath>
              <m:acc>
                <m:accPr>
                  <m:chr m:val="⃗"/>
                </m:accPr>
                <m:e>
                  <m:r>
                    <m:t>BM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suy ra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4.35d.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BCAD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hình bình hành nên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tức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  <m:r>
                    <m:t>)</m:t>
                  </m:r>
                  <m:r>
                    <m:t>=</m:t>
                  </m:r>
                  <m:r>
                    <m:t>(</m:t>
                  </m:r>
                  <m:r>
                    <m:t>x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y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vậy </w:t>
            </w:r>
            <m:oMath>
              <m:r>
                <m:t>D(</m:t>
              </m:r>
              <m:r>
                <m:t>−</m:t>
              </m:r>
              <m:r>
                <m:t>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sai quy tắc hiệu: </w:t>
      </w:r>
      <m:oMath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  <m:r>
          <m:t>−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đúng là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- Số 2: nhầm thứ tự đỉnh: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</w:t>
      </w:r>
      <m:oMath>
        <m:r>
          <m:t>⇔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DA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nên </w:t>
      </w:r>
      <m:oMath>
        <m:r>
          <m:t>D(5;4)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D(</m:t>
        </m:r>
        <m:r>
          <m:t>−</m:t>
        </m:r>
        <m:r>
          <m:t>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ứng với hình bình hành </w:t>
      </w:r>
      <m:oMath>
        <m:r>
          <m:t>BCDA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Video mở đầu – Bài tập cuối chương IV (GV tự dựng)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(ảnh Wikimedia Commons, giọng đọc tổng hợp)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https://trangtu66.github.io/Taode_thi_online/mon/toan/video/lop10/VIDEO_MoDau_TOAN10_BaiTapCuoiChuong4.mp4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HĐ1 – chiếu đầu Tiết 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tập cuối chương 4 – trang 71, 72 | Toán 10 – Kết nối tri thức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VietJack THPT Official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https://www.youtube.com/watch?v=s5Vl7j60RYA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tập ở nhà, xem trích đoạn chữa bài tự luận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MA TRẬN ĐIỀU CHỈNH DẠY HỌC HOÀ NHẬP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(Chỉ ghi phần điều chỉnh RIÊNG của từng loại khuyết tật; phần dùng chung đã nằm trong "Thiết kế phổ quát" mục II.3. Khi có HS khuyết tật loại khác, bổ sung một cột.)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3402"/>
        <w:gridCol w:w="3402"/>
      </w:tblGrid>
      <w:tr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nghe – nói (nặng)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máu (nặng)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chiếu chữ, màu sắc; HS trả lời câu hỏi nhanh bằng bảng con, thẻ màu.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tại chỗ; bảng công thức Chương IV tại bàn.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Nhiệm vụ 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Đề trắc nghiệm chiếu chữ to; trả lời bằng thẻ A, B, C, D; GV viết bảng lời giải thích ngắn.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tại chỗ bằng thẻ; bảng công thức tại bàn.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Nhiệm vụ 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bài giải mẫu dạng toạ độ; mời HS lên bảng làm 4.35, tuyên dương.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Mức 1 – 2 (4.33, 4.35a – c) trên phiếu; GV chấm tại bàn, không bắt đứng bảng lâu.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Nhiệm vụ 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Lời giải AI in chữ to; HS gạch chân bước sai và viết sửa.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thư kí nhóm, ghi lỗi tìm được.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về nhà ghi đầy đủ trên bảng và Zalo; 4.39 kèm hình vẽ hướng đông – nam có số đo.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4.39 bằng máy tính cầm tay tại nhà; được nộp muộn nếu đang điều trị.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HS làm bình thường trên điện thoại (đề chữ, không âm thanh); GV viết lên bảng thời gian làm bài.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làm tại chỗ, được làm ở nhà nếu mệt hoặc đang điều trị.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