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11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649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4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Chương IV. Quan hệ song song trong không gian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1: T40)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Hệ thống được kiến thức Chương IV: đường thẳng và mặt phẳng; hai đường thẳng song song; đường thẳng song song với mặt phẳng; hai mặt phẳng song song; phép chiếu song song.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Giải được các bài tập tổng hợp SGK (Bài 4.35 – 4.46): tìm giao tuyến, giao điểm, chứng minh song song, tính tỉ số.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hệ thống kiến thức bằng sơ đồ tư duy.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thảo luận nhóm giải bài tự luận.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chọn tính chất phù hợp để tìm giao tuyến có yếu tố song song.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chứng minh song song, lập luận tìm giao tuyến, giao điểm.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liên hệ nhà kho, kệ phơi với hình hộp.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tính tỉ số bằng định lí Thalès, đường trung bình, trọng tâm.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mô hình, GeoGebra 3D.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nhóm hoàn thiện sơ đồ tư duy số Chương IV; dựng hình bằng GeoGebra 3D (HĐ1, HĐ2).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NLa, NLc – Năng lực AI: nhận biết giới hạn của AI; kiểm chứng, đối chiếu kết quả AI:</w:t>
      </w:r>
      <w:r>
        <w:rPr>
          <w:rFonts w:ascii="Times New Roman" w:hAnsi="Times New Roman" w:eastAsia="Times New Roman" w:cs="Times New Roman"/>
          <w:sz w:val="24"/>
        </w:rPr>
        <w:t xml:space="preserve"> phát hiện lỗi trong lời giải AI (HĐ2 – Trạm kiểm chứng AI).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NLb – Năng lực AI: đạo đức AI, trung thực học thuật:</w:t>
      </w:r>
      <w:r>
        <w:rPr>
          <w:rFonts w:ascii="Times New Roman" w:hAnsi="Times New Roman" w:eastAsia="Times New Roman" w:cs="Times New Roman"/>
          <w:sz w:val="24"/>
        </w:rPr>
        <w:t xml:space="preserve"> ghi Nhật ký sử dụng 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hoàn thành ít nhất mức 1 –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Trung thực:</w:t>
      </w:r>
      <w:r>
        <w:rPr>
          <w:rFonts w:ascii="Times New Roman" w:hAnsi="Times New Roman" w:eastAsia="Times New Roman" w:cs="Times New Roman"/>
          <w:sz w:val="24"/>
        </w:rPr>
        <w:t xml:space="preserve"> tự làm bài trắc nghiệm.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11 tập một (tr.102 – 103), kế hoạch bài dạy; máy tính, màn chiếu; mô hình hình chóp, hình hộp; bộ thẻ A, B, C, D; Phiếu học tập; mã QR bài củng cố.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vở, thước; ôn Bài 10 – Bài 14 và hoàn thành sơ đồ tư duy Chương IV; điện thoại.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Canva/PowerPoint (sơ đồ tư duy số)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chiếu sơ đồ tư duy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Duyệt nội dung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GeoGebra 3D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Dựng hình kiểm chứng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Yêu cầu vẽ tay trước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Chatbot AI – GV dùng khi chuẩn bị; HS theo nhóm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Đối chiếu lời giải "của AI" có lỗi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Thẩm định; yêu cầu ghi Nhật ký sử dụng AI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https://trangtu66.github.io/Taode_thi_online/cc_chuong4_t11.html – GV chiếu mã QR, theo dõi kết quả, xếp hạng trên trang quản lý (Khối 11).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"Em đang ôn Chương IV Toán 11. Hãy chỉ ra bước sai trong lời giải sau (nếu có), không giải lại toàn bộ: …" (HĐ2).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(T40)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hệ thống kiến thức Chương IV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1: Trắc nghiệm (Bài 4.35 – 4.40)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2: Tự luận (Bài 4.41 – 4.44)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3: Trạm kiểm chứng AI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Vận dụng (Bài 4.45, 4.46); giao bài về nhà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bài sau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45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(T40)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– Hệ thống kiến thức Chương IV (5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nhắc lại các phương pháp tìm giao tuyến, giao điểm, chứng minh song song.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GV chiếu sơ đồ 4 nhánh (Củng cố). Câu hỏi nhanh: nêu cách tìm giao tuyến khi biết hai điểm chung; khi biết một điểm chung và hai đường thẳng song song; cách chứng minh đường thẳng song song mặt phẳng; hai mặt phẳng song song.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Hai điểm chung; giao tuyến qua điểm chung song song với hai đường thẳng đó; </w:t>
      </w:r>
      <m:oMath>
        <m:r>
          <m:t>a∥b⊂(P)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a⊄(P)</m:t>
        </m:r>
      </m:oMath>
      <w:r>
        <w:rPr>
          <w:rFonts w:ascii="Times New Roman" w:hAnsi="Times New Roman" w:eastAsia="Times New Roman" w:cs="Times New Roman"/>
          <w:sz w:val="24"/>
        </w:rPr>
        <w:t>; hai đường cắt nhau cùng song song với mặt phẳng kia.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sơ đồ; mời nhóm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trả lời.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Lớp bổ sung.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hai dạng toán cơ bản: chứng minh song song và tìm giao tuyến có yếu tố song song (theo SGV).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Hai mặt phẳng song song (Toán 11) – kênh Thầy Nguyễn Phan Tiến – https://www.youtube.com/watch?v=RbMx7eeMfoE (HS ôn tập ở nhà trước tiết học).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Luyện tập (28 phút)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1. Trắc nghiệm – Bài 4.35 – 4.40 (8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nhận biết, thông hiểu kiến thức chương.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 – TRẮC NGHIỆM (SGK tr.102)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4.35.</w:t>
      </w:r>
      <w:r>
        <w:rPr>
          <w:rFonts w:ascii="Times New Roman" w:hAnsi="Times New Roman" w:eastAsia="Times New Roman" w:cs="Times New Roman"/>
          <w:sz w:val="24"/>
        </w:rPr>
        <w:t xml:space="preserve"> Cho đường thẳng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song song với mặt phẳng </w:t>
      </w:r>
      <m:oMath>
        <m:d>
          <m:dPr>
            <m:sepChr m:val=""/>
          </m:dPr>
          <m:e>
            <m:r>
              <m:t>P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Mặt phẳng </w:t>
      </w:r>
      <m:oMath>
        <m:d>
          <m:dPr>
            <m:sepChr m:val=""/>
          </m:dPr>
          <m:e>
            <m:r>
              <m:t>Q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chứa đường thẳng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và cắt mặt phẳng </w:t>
      </w:r>
      <m:oMath>
        <m:d>
          <m:dPr>
            <m:sepChr m:val=""/>
          </m:dPr>
          <m:e>
            <m:r>
              <m:t>P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theo giao tuyến là đường thẳng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. Vị trí tương đối của hai đường thẳng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là A. chéo nhau. B. cắt nhau. C. song song. D. trùng nhau.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4.36.</w:t>
      </w:r>
      <w:r>
        <w:rPr>
          <w:rFonts w:ascii="Times New Roman" w:hAnsi="Times New Roman" w:eastAsia="Times New Roman" w:cs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 w:cs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hành. Gọi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cạnh </w:t>
      </w:r>
      <m:oMath>
        <m:r>
          <m:t>SD</m:t>
        </m:r>
      </m:oMath>
      <w:r>
        <w:rPr>
          <w:rFonts w:ascii="Times New Roman" w:hAnsi="Times New Roman" w:eastAsia="Times New Roman" w:cs="Times New Roman"/>
          <w:sz w:val="24"/>
        </w:rPr>
        <w:t xml:space="preserve">. Đường thẳng </w:t>
      </w:r>
      <m:oMath>
        <m:r>
          <m:t>SB</m:t>
        </m:r>
      </m:oMath>
      <w:r>
        <w:rPr>
          <w:rFonts w:ascii="Times New Roman" w:hAnsi="Times New Roman" w:eastAsia="Times New Roman" w:cs="Times New Roman"/>
          <w:sz w:val="24"/>
        </w:rPr>
        <w:t xml:space="preserve"> song song với mặt phẳng A. </w:t>
      </w:r>
      <m:oMath>
        <m:d>
          <m:dPr>
            <m:sepChr m:val=""/>
          </m:dPr>
          <m:e>
            <m:r>
              <m:t>C</m:t>
            </m:r>
            <m:r>
              <m:t>D</m:t>
            </m:r>
            <m:r>
              <m:t>M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d>
          <m:dPr>
            <m:sepChr m:val=""/>
          </m:dPr>
          <m:e>
            <m:r>
              <m:t>A</m:t>
            </m:r>
            <m:r>
              <m:t>C</m:t>
            </m:r>
            <m:r>
              <m:t>M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d>
          <m:dPr>
            <m:sepChr m:val=""/>
          </m:dPr>
          <m:e>
            <m:r>
              <m:t>A</m:t>
            </m:r>
            <m:r>
              <m:t>D</m:t>
            </m:r>
            <m:r>
              <m:t>M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d>
          <m:dPr>
            <m:sepChr m:val=""/>
          </m:dPr>
          <m:e>
            <m:r>
              <m:t>A</m:t>
            </m:r>
            <m:r>
              <m:t>C</m:t>
            </m:r>
            <m:r>
              <m:t>D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4.37.</w:t>
      </w:r>
      <w:r>
        <w:rPr>
          <w:rFonts w:ascii="Times New Roman" w:hAnsi="Times New Roman" w:eastAsia="Times New Roman" w:cs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Mặt phẳng </w:t>
      </w:r>
      <m:oMath>
        <m:d>
          <m:dPr>
            <m:sepChr m:val=""/>
          </m:dPr>
          <m:e>
            <m:r>
              <m:t>A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song song với mặt phẳng A. </w:t>
      </w:r>
      <m:oMath>
        <m:d>
          <m:dPr>
            <m:sepChr m:val=""/>
          </m:dPr>
          <m:e>
            <m:r>
              <m:t>A</m:t>
            </m:r>
            <m:r>
              <m:t>B</m:t>
            </m:r>
            <m:r>
              <m:t>C</m:t>
            </m:r>
            <m:r>
              <m:t>D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d>
          <m:dPr>
            <m:sepChr m:val=""/>
          </m:dPr>
          <m:e>
            <m:r>
              <m:t>B</m:t>
            </m:r>
            <m:r>
              <m:t>C</m:t>
            </m:r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d>
          <m:dPr>
            <m:sepChr m:val=""/>
          </m:dPr>
          <m:e>
            <m:r>
              <m:t>B</m:t>
            </m:r>
            <m:r>
              <m:t>D</m:t>
            </m:r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d>
          <m:dPr>
            <m:sepChr m:val=""/>
          </m:dPr>
          <m:e>
            <m:r>
              <m:t>B</m:t>
            </m:r>
            <m:r>
              <m:t>D</m:t>
            </m:r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4.38.</w:t>
      </w:r>
      <w:r>
        <w:rPr>
          <w:rFonts w:ascii="Times New Roman" w:hAnsi="Times New Roman" w:eastAsia="Times New Roman" w:cs="Times New Roman"/>
          <w:sz w:val="24"/>
        </w:rPr>
        <w:t xml:space="preserve"> Cho ba mặt phẳng </w:t>
      </w:r>
      <m:oMath>
        <m:d>
          <m:dPr>
            <m:sepChr m:val=""/>
          </m:dPr>
          <m:e>
            <m:r>
              <m:t>P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Q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R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đôi một song song với nhau. Đường thẳng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cắt các mặt phẳng </w:t>
      </w:r>
      <m:oMath>
        <m:d>
          <m:dPr>
            <m:sepChr m:val=""/>
          </m:dPr>
          <m:e>
            <m:r>
              <m:t>P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Q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R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lần lượt tại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f>
          <m:fPr>
            <m:type m:val="bar"/>
          </m:fPr>
          <m:num>
            <m:r>
              <m:t>AB</m:t>
            </m:r>
          </m:num>
          <m:den>
            <m:r>
              <m:t>BC</m:t>
            </m:r>
          </m:den>
        </m:f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và đường thẳng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cắt các mặt phẳng </w:t>
      </w:r>
      <m:oMath>
        <m:d>
          <m:dPr>
            <m:sepChr m:val=""/>
          </m:dPr>
          <m:e>
            <m:r>
              <m:t>P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Q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R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lần lượt tại </w:t>
      </w:r>
      <m:oMath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Tỉ số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 A.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4.39.</w:t>
      </w:r>
      <w:r>
        <w:rPr>
          <w:rFonts w:ascii="Times New Roman" w:hAnsi="Times New Roman" w:eastAsia="Times New Roman" w:cs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 w:cs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hành. Gọi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 lần lượt là trung điểm của các cạnh </w:t>
      </w:r>
      <m:oMath>
        <m:r>
          <m:t>SB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SD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là giao điểm của mặt phẳng </w:t>
      </w:r>
      <m:oMath>
        <m:d>
          <m:dPr>
            <m:sepChr m:val=""/>
          </m:dPr>
          <m:e>
            <m:r>
              <m:t>A</m:t>
            </m:r>
            <m:r>
              <m:t>M</m:t>
            </m:r>
            <m:r>
              <m:t>N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đường thẳng </w:t>
      </w:r>
      <m:oMath>
        <m:r>
          <m:t>SC</m:t>
        </m:r>
      </m:oMath>
      <w:r>
        <w:rPr>
          <w:rFonts w:ascii="Times New Roman" w:hAnsi="Times New Roman" w:eastAsia="Times New Roman" w:cs="Times New Roman"/>
          <w:sz w:val="24"/>
        </w:rPr>
        <w:t xml:space="preserve">. Tỉ số </w:t>
      </w:r>
      <m:oMath>
        <m:f>
          <m:fPr>
            <m:type m:val="bar"/>
          </m:fPr>
          <m:num>
            <m:r>
              <m:t>SK</m:t>
            </m:r>
          </m:num>
          <m:den>
            <m:r>
              <m:t>SC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 A.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4.40.</w:t>
      </w:r>
      <w:r>
        <w:rPr>
          <w:rFonts w:ascii="Times New Roman" w:hAnsi="Times New Roman" w:eastAsia="Times New Roman" w:cs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Gọi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lần lượt là trung điểm của các cạnh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Hình chiếu của </w:t>
      </w:r>
      <m:oMath>
        <m:r>
          <m:t>Δ</m:t>
        </m:r>
        <m:sSup>
          <m:e>
            <m:r>
              <m:t>B</m:t>
            </m:r>
          </m:e>
          <m:sup>
            <m:r>
              <m:t>′</m:t>
            </m:r>
          </m:sup>
        </m:sSup>
        <m:r>
          <m:t>DM</m:t>
        </m:r>
      </m:oMath>
      <w:r>
        <w:rPr>
          <w:rFonts w:ascii="Times New Roman" w:hAnsi="Times New Roman" w:eastAsia="Times New Roman" w:cs="Times New Roman"/>
          <w:sz w:val="24"/>
        </w:rPr>
        <w:t xml:space="preserve"> qua phép chiếu song song trên </w:t>
      </w:r>
      <m:oMath>
        <m:d>
          <m:dPr>
            <m:sepChr m:val=""/>
          </m:dPr>
          <m:e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theo phương chiếu </w:t>
      </w:r>
      <m:oMath>
        <m:r>
          <m:t>A</m:t>
        </m:r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là A. </w:t>
      </w:r>
      <m:oMath>
        <m:r>
          <m:t>Δ</m:t>
        </m:r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r>
          <m:t>Δ</m:t>
        </m:r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r>
          <m:t>ΔDM</m:t>
        </m:r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r>
          <m:t>Δ</m:t>
        </m:r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 (SGV): 4.35 – C; 4.36 – B; 4.37 – D; 4.38 – A; 4.39 – B; 4.40 – D.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Giải thích: 4.36: </w:t>
      </w:r>
      <m:oMath>
        <m:r>
          <m:t>OM∥SB</m:t>
        </m:r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tâm đáy). 4.37: </w:t>
      </w:r>
      <m:oMath>
        <m:r>
          <m:t>A</m:t>
        </m:r>
        <m:sSup>
          <m:e>
            <m:r>
              <m:t>B</m:t>
            </m:r>
          </m:e>
          <m:sup>
            <m:r>
              <m:t>′</m:t>
            </m:r>
          </m:sup>
        </m:sSup>
        <m:r>
          <m:t>∥D</m:t>
        </m:r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</m:t>
        </m:r>
        <m:sSup>
          <m:e>
            <m:r>
              <m:t>D</m:t>
            </m:r>
          </m:e>
          <m:sup>
            <m:r>
              <m:t>′</m:t>
            </m:r>
          </m:sup>
        </m:sSup>
        <m:r>
          <m:t>∥B</m:t>
        </m:r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4.39: gọi </w:t>
      </w:r>
      <m:oMath>
        <m:r>
          <m:t>O=AC∩BD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I=MN∩SO</m:t>
        </m:r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 trung điểm </w:t>
      </w:r>
      <m:oMath>
        <m:r>
          <m:t>SO</m:t>
        </m:r>
      </m:oMath>
      <w:r>
        <w:rPr>
          <w:rFonts w:ascii="Times New Roman" w:hAnsi="Times New Roman" w:eastAsia="Times New Roman" w:cs="Times New Roman"/>
          <w:sz w:val="24"/>
        </w:rPr>
        <w:t xml:space="preserve">), </w:t>
      </w:r>
      <m:oMath>
        <m:r>
          <m:t>K=AI∩SC</m:t>
        </m:r>
      </m:oMath>
      <w:r>
        <w:rPr>
          <w:rFonts w:ascii="Times New Roman" w:hAnsi="Times New Roman" w:eastAsia="Times New Roman" w:cs="Times New Roman"/>
          <w:sz w:val="24"/>
        </w:rPr>
        <w:t xml:space="preserve">; xét tam giác </w:t>
      </w:r>
      <m:oMath>
        <m:r>
          <m:t>SAC</m:t>
        </m:r>
      </m:oMath>
      <w:r>
        <w:rPr>
          <w:rFonts w:ascii="Times New Roman" w:hAnsi="Times New Roman" w:eastAsia="Times New Roman" w:cs="Times New Roman"/>
          <w:sz w:val="24"/>
        </w:rPr>
        <w:t xml:space="preserve"> ta được </w:t>
      </w:r>
      <m:oMath>
        <m:f>
          <m:fPr>
            <m:type m:val="bar"/>
          </m:fPr>
          <m:num>
            <m:r>
              <m:t>SK</m:t>
            </m:r>
          </m:num>
          <m:den>
            <m:r>
              <m:t>SC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4.40: </w:t>
      </w:r>
      <m:oMath>
        <m:sSup>
          <m:e>
            <m:r>
              <m:t>B</m:t>
            </m:r>
          </m:e>
          <m:sup>
            <m:r>
              <m:t>′</m:t>
            </m:r>
          </m:sup>
        </m:sSup>
        <m:r>
          <m:t>→</m:t>
        </m:r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D→</m:t>
        </m:r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M→</m:t>
        </m:r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từng câu; HS giơ thẻ.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giải thích câu 4.37, 4.39.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2. Tự luận – Bài 4.41 – 4.44 (17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tìm giao tuyến, giao điểm, chứng minh song song.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 – TỰ LUẬN (SGK tr.103)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4.41.</w:t>
      </w:r>
      <w:r>
        <w:rPr>
          <w:rFonts w:ascii="Times New Roman" w:hAnsi="Times New Roman" w:eastAsia="Times New Roman" w:cs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 w:cs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thang, </w:t>
      </w:r>
      <m:oMath>
        <m:r>
          <m:t>AB∥CD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AB&lt;CD</m:t>
        </m:r>
      </m:oMath>
      <w:r>
        <w:rPr>
          <w:rFonts w:ascii="Times New Roman" w:hAnsi="Times New Roman" w:eastAsia="Times New Roman" w:cs="Times New Roman"/>
          <w:sz w:val="24"/>
        </w:rPr>
        <w:t xml:space="preserve">. Xác định giao tuyến của các cặp mặt phẳng sau: a) </w:t>
      </w:r>
      <m:oMath>
        <m:d>
          <m:dPr>
            <m:sepChr m:val=""/>
          </m:dPr>
          <m:e>
            <m:r>
              <m:t>S</m:t>
            </m:r>
            <m:r>
              <m:t>A</m:t>
            </m:r>
            <m:r>
              <m:t>D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d>
          <m:dPr>
            <m:sepChr m:val=""/>
          </m:dPr>
          <m:e>
            <m:r>
              <m:t>S</m:t>
            </m:r>
            <m:r>
              <m:t>B</m:t>
            </m:r>
            <m:r>
              <m:t>C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d>
          <m:dPr>
            <m:sepChr m:val=""/>
          </m:dPr>
          <m:e>
            <m:r>
              <m:t>S</m:t>
            </m:r>
            <m:r>
              <m:t>A</m:t>
            </m:r>
            <m:r>
              <m:t>B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d>
          <m:dPr>
            <m:sepChr m:val=""/>
          </m:dPr>
          <m:e>
            <m:r>
              <m:t>S</m:t>
            </m:r>
            <m:r>
              <m:t>C</m:t>
            </m:r>
            <m:r>
              <m:t>D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; c) </w:t>
      </w:r>
      <m:oMath>
        <m:d>
          <m:dPr>
            <m:sepChr m:val=""/>
          </m:dPr>
          <m:e>
            <m:r>
              <m:t>S</m:t>
            </m:r>
            <m:r>
              <m:t>A</m:t>
            </m:r>
            <m:r>
              <m:t>C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d>
          <m:dPr>
            <m:sepChr m:val=""/>
          </m:dPr>
          <m:e>
            <m:r>
              <m:t>S</m:t>
            </m:r>
            <m:r>
              <m:t>B</m:t>
            </m:r>
            <m:r>
              <m:t>D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4.42.</w:t>
      </w:r>
      <w:r>
        <w:rPr>
          <w:rFonts w:ascii="Times New Roman" w:hAnsi="Times New Roman" w:eastAsia="Times New Roman" w:cs="Times New Roman"/>
          <w:sz w:val="24"/>
        </w:rPr>
        <w:t xml:space="preserve"> Cho hình lăng trụ tam giác </w:t>
      </w:r>
      <m:oMath>
        <m:r>
          <m:t>ABC.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Gọi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P</m:t>
        </m:r>
      </m:oMath>
      <w:r>
        <w:rPr>
          <w:rFonts w:ascii="Times New Roman" w:hAnsi="Times New Roman" w:eastAsia="Times New Roman" w:cs="Times New Roman"/>
          <w:sz w:val="24"/>
        </w:rPr>
        <w:t xml:space="preserve"> lần lượt là trung điểm của các cạnh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</m:t>
        </m:r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a) Xác định giao điểm của mặt phẳng </w:t>
      </w:r>
      <m:oMath>
        <m:d>
          <m:dPr>
            <m:sepChr m:val=""/>
          </m:dPr>
          <m:e>
            <m:r>
              <m:t>M</m:t>
            </m:r>
            <m:r>
              <m:t>N</m:t>
            </m:r>
            <m:r>
              <m:t>P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với đường thẳng </w:t>
      </w:r>
      <m:oMath>
        <m:sSup>
          <m:e>
            <m:r>
              <m:t>B</m:t>
            </m:r>
          </m:e>
          <m:sup>
            <m:r>
              <m:t>′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. b) Gọi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là giao điểm của mặt phẳng </w:t>
      </w:r>
      <m:oMath>
        <m:d>
          <m:dPr>
            <m:sepChr m:val=""/>
          </m:dPr>
          <m:e>
            <m:r>
              <m:t>M</m:t>
            </m:r>
            <m:r>
              <m:t>N</m:t>
            </m:r>
            <m:r>
              <m:t>P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với đường thẳng </w:t>
      </w:r>
      <m:oMath>
        <m:sSup>
          <m:e>
            <m:r>
              <m:t>B</m:t>
            </m:r>
          </m:e>
          <m:sup>
            <m:r>
              <m:t>′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. Tính tỉ số </w:t>
      </w:r>
      <m:oMath>
        <m:f>
          <m:fPr>
            <m:type m:val="bar"/>
          </m:fPr>
          <m:num>
            <m:r>
              <m:t>K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</m:num>
          <m:den>
            <m:r>
              <m:t>KC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4.43.</w:t>
      </w:r>
      <w:r>
        <w:rPr>
          <w:rFonts w:ascii="Times New Roman" w:hAnsi="Times New Roman" w:eastAsia="Times New Roman" w:cs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 w:cs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hành. Trên cạnh </w:t>
      </w:r>
      <m:oMath>
        <m:r>
          <m:t>SC</m:t>
        </m:r>
      </m:oMath>
      <w:r>
        <w:rPr>
          <w:rFonts w:ascii="Times New Roman" w:hAnsi="Times New Roman" w:eastAsia="Times New Roman" w:cs="Times New Roman"/>
          <w:sz w:val="24"/>
        </w:rPr>
        <w:t xml:space="preserve"> và cạnh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lần lượt lấy các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r>
          <m:t>CM=2SM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BN=2AN</m:t>
        </m:r>
      </m:oMath>
      <w:r>
        <w:rPr>
          <w:rFonts w:ascii="Times New Roman" w:hAnsi="Times New Roman" w:eastAsia="Times New Roman" w:cs="Times New Roman"/>
          <w:sz w:val="24"/>
        </w:rPr>
        <w:t xml:space="preserve">. a) Xác định giao điểm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mặt phẳng </w:t>
      </w:r>
      <m:oMath>
        <m:d>
          <m:dPr>
            <m:sepChr m:val=""/>
          </m:dPr>
          <m:e>
            <m:r>
              <m:t>A</m:t>
            </m:r>
            <m:r>
              <m:t>B</m:t>
            </m:r>
            <m:r>
              <m:t>M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với đường thẳng </w:t>
      </w:r>
      <m:oMath>
        <m:r>
          <m:t>SD</m:t>
        </m:r>
      </m:oMath>
      <w:r>
        <w:rPr>
          <w:rFonts w:ascii="Times New Roman" w:hAnsi="Times New Roman" w:eastAsia="Times New Roman" w:cs="Times New Roman"/>
          <w:sz w:val="24"/>
        </w:rPr>
        <w:t xml:space="preserve">. Tính tỉ số </w:t>
      </w:r>
      <m:oMath>
        <m:f>
          <m:fPr>
            <m:type m:val="bar"/>
          </m:fPr>
          <m:num>
            <m:r>
              <m:t>SK</m:t>
            </m:r>
          </m:num>
          <m:den>
            <m:r>
              <m:t>SD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b) Chứng minh rằng </w:t>
      </w:r>
      <m:oMath>
        <m:r>
          <m:t>MN∥(SAD)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4.44.</w:t>
      </w:r>
      <w:r>
        <w:rPr>
          <w:rFonts w:ascii="Times New Roman" w:hAnsi="Times New Roman" w:eastAsia="Times New Roman" w:cs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 w:cs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hành. Gọi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lần lượt là trọng tâm của các tam giác </w:t>
      </w:r>
      <m:oMath>
        <m:r>
          <m:t>SAD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SCD</m:t>
        </m:r>
      </m:oMath>
      <w:r>
        <w:rPr>
          <w:rFonts w:ascii="Times New Roman" w:hAnsi="Times New Roman" w:eastAsia="Times New Roman" w:cs="Times New Roman"/>
          <w:sz w:val="24"/>
        </w:rPr>
        <w:t xml:space="preserve">. a) Chứng minh rằng </w:t>
      </w:r>
      <m:oMath>
        <m:r>
          <m:t>GK∥(ABCD)</m:t>
        </m:r>
      </m:oMath>
      <w:r>
        <w:rPr>
          <w:rFonts w:ascii="Times New Roman" w:hAnsi="Times New Roman" w:eastAsia="Times New Roman" w:cs="Times New Roman"/>
          <w:sz w:val="24"/>
        </w:rPr>
        <w:t xml:space="preserve">. b) Mặt phẳng chứa đường thẳng </w:t>
      </w:r>
      <m:oMath>
        <m:r>
          <m:t>GK</m:t>
        </m:r>
      </m:oMath>
      <w:r>
        <w:rPr>
          <w:rFonts w:ascii="Times New Roman" w:hAnsi="Times New Roman" w:eastAsia="Times New Roman" w:cs="Times New Roman"/>
          <w:sz w:val="24"/>
        </w:rPr>
        <w:t xml:space="preserve"> và song song với mặt phẳng </w:t>
      </w:r>
      <m:oMath>
        <m:d>
          <m:dPr>
            <m:sepChr m:val=""/>
          </m:dPr>
          <m:e>
            <m:r>
              <m:t>A</m:t>
            </m:r>
            <m:r>
              <m:t>B</m:t>
            </m:r>
            <m:r>
              <m:t>C</m:t>
            </m:r>
            <m:r>
              <m:t>D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cắt các cạnh </w:t>
      </w:r>
      <m:oMath>
        <m:r>
          <m:t>SA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SB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SC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SD</m:t>
        </m:r>
      </m:oMath>
      <w:r>
        <w:rPr>
          <w:rFonts w:ascii="Times New Roman" w:hAnsi="Times New Roman" w:eastAsia="Times New Roman" w:cs="Times New Roman"/>
          <w:sz w:val="24"/>
        </w:rPr>
        <w:t xml:space="preserve"> lần lượt tại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E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. Chứng minh rằng tứ giác </w:t>
      </w:r>
      <m:oMath>
        <m:r>
          <m:t>MNEF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4.41 (SGV): gọi </w:t>
      </w:r>
      <m:oMath>
        <m:r>
          <m:t>K=AD∩BC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O=AC∩BD</m:t>
        </m:r>
      </m:oMath>
      <w:r>
        <w:rPr>
          <w:rFonts w:ascii="Times New Roman" w:hAnsi="Times New Roman" w:eastAsia="Times New Roman" w:cs="Times New Roman"/>
          <w:sz w:val="24"/>
        </w:rPr>
        <w:t xml:space="preserve">. a) </w:t>
      </w:r>
      <m:oMath>
        <m:r>
          <m:t>SK</m:t>
        </m:r>
      </m:oMath>
      <w:r>
        <w:rPr>
          <w:rFonts w:ascii="Times New Roman" w:hAnsi="Times New Roman" w:eastAsia="Times New Roman" w:cs="Times New Roman"/>
          <w:sz w:val="24"/>
        </w:rPr>
        <w:t xml:space="preserve">; b) đường thẳng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qua </w:t>
      </w:r>
      <m:oMath>
        <m:r>
          <m:t>S</m:t>
        </m:r>
      </m:oMath>
      <w:r>
        <w:rPr>
          <w:rFonts w:ascii="Times New Roman" w:hAnsi="Times New Roman" w:eastAsia="Times New Roman" w:cs="Times New Roman"/>
          <w:sz w:val="24"/>
        </w:rPr>
        <w:t xml:space="preserve"> song song với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(hai mặt phẳng chứa </w:t>
      </w:r>
      <m:oMath>
        <m:r>
          <m:t>AB∥CD</m:t>
        </m:r>
      </m:oMath>
      <w:r>
        <w:rPr>
          <w:rFonts w:ascii="Times New Roman" w:hAnsi="Times New Roman" w:eastAsia="Times New Roman" w:cs="Times New Roman"/>
          <w:sz w:val="24"/>
        </w:rPr>
        <w:t xml:space="preserve">); c) </w:t>
      </w:r>
      <m:oMath>
        <m:r>
          <m:t>SO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4.42 (SGV): a) gọi </w:t>
      </w:r>
      <m:oMath>
        <m:r>
          <m:t>Q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</w:t>
      </w:r>
      <m:oMath>
        <m:r>
          <m:t>C</m:t>
        </m:r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(mặt phẳng </w:t>
      </w:r>
      <m:oMath>
        <m:d>
          <m:dPr>
            <m:sepChr m:val=""/>
          </m:dPr>
          <m:e>
            <m:r>
              <m:t>M</m:t>
            </m:r>
            <m:r>
              <m:t>N</m:t>
            </m:r>
            <m:r>
              <m:t>P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cắt </w:t>
      </w:r>
      <m:oMath>
        <m:d>
          <m:dPr>
            <m:sepChr m:val=""/>
          </m:dPr>
          <m:e>
            <m:r>
              <m:t>B</m:t>
            </m:r>
            <m:r>
              <m:t>C</m:t>
            </m:r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theo </w:t>
      </w:r>
      <m:oMath>
        <m:r>
          <m:t>NQ</m:t>
        </m:r>
      </m:oMath>
      <w:r>
        <w:rPr>
          <w:rFonts w:ascii="Times New Roman" w:hAnsi="Times New Roman" w:eastAsia="Times New Roman" w:cs="Times New Roman"/>
          <w:sz w:val="24"/>
        </w:rPr>
        <w:t xml:space="preserve">, vì </w:t>
      </w:r>
      <m:oMath>
        <m:r>
          <m:t>PQ∥AC∥MN</m:t>
        </m:r>
      </m:oMath>
      <w:r>
        <w:rPr>
          <w:rFonts w:ascii="Times New Roman" w:hAnsi="Times New Roman" w:eastAsia="Times New Roman" w:cs="Times New Roman"/>
          <w:sz w:val="24"/>
        </w:rPr>
        <w:t xml:space="preserve">); </w:t>
      </w:r>
      <m:oMath>
        <m:r>
          <m:t>K=QN∩</m:t>
        </m:r>
        <m:sSup>
          <m:e>
            <m:r>
              <m:t>B</m:t>
            </m:r>
          </m:e>
          <m:sup>
            <m:r>
              <m:t>′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f>
          <m:fPr>
            <m:type m:val="bar"/>
          </m:fPr>
          <m:num>
            <m:r>
              <m:t>K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</m:num>
          <m:den>
            <m:r>
              <m:t>KC</m:t>
            </m:r>
          </m:den>
        </m:f>
        <m:r>
          <m:t>=3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4.43 (SGV): a) kẻ </w:t>
      </w:r>
      <m:oMath>
        <m:r>
          <m:t>MK∥CD</m:t>
        </m:r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K∈SD</m:t>
        </m:r>
      </m:oMath>
      <w:r>
        <w:rPr>
          <w:rFonts w:ascii="Times New Roman" w:hAnsi="Times New Roman" w:eastAsia="Times New Roman" w:cs="Times New Roman"/>
          <w:sz w:val="24"/>
        </w:rPr>
        <w:t xml:space="preserve">) thì </w:t>
      </w:r>
      <m:oMath>
        <m:r>
          <m:t>K=(ABM)∩SD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f>
          <m:fPr>
            <m:type m:val="bar"/>
          </m:fPr>
          <m:num>
            <m:r>
              <m:t>SK</m:t>
            </m:r>
          </m:num>
          <m:den>
            <m:r>
              <m:t>SD</m:t>
            </m:r>
          </m:den>
        </m:f>
        <m:r>
          <m:t>=</m:t>
        </m:r>
        <m:f>
          <m:fPr>
            <m:type m:val="bar"/>
          </m:fPr>
          <m:num>
            <m:r>
              <m:t>SM</m:t>
            </m:r>
          </m:num>
          <m:den>
            <m:r>
              <m:t>SC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r>
          <m:t>KM∥AN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KM=AN=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AKMN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hành, </w:t>
      </w:r>
      <m:oMath>
        <m:r>
          <m:t>MN∥AK⊂(SAD)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4.44 (SGV): a) </w:t>
      </w:r>
      <m:oMath>
        <m:r>
          <m:t>AG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CK</m:t>
        </m:r>
      </m:oMath>
      <w:r>
        <w:rPr>
          <w:rFonts w:ascii="Times New Roman" w:hAnsi="Times New Roman" w:eastAsia="Times New Roman" w:cs="Times New Roman"/>
          <w:sz w:val="24"/>
        </w:rPr>
        <w:t xml:space="preserve"> cùng đi qua trung điểm </w:t>
      </w:r>
      <m:oMath>
        <m:r>
          <m:t>P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</w:t>
      </w:r>
      <m:oMath>
        <m:r>
          <m:t>SD</m:t>
        </m:r>
      </m:oMath>
      <w:r>
        <w:rPr>
          <w:rFonts w:ascii="Times New Roman" w:hAnsi="Times New Roman" w:eastAsia="Times New Roman" w:cs="Times New Roman"/>
          <w:sz w:val="24"/>
        </w:rPr>
        <w:t xml:space="preserve">; trong tam giác </w:t>
      </w:r>
      <m:oMath>
        <m:r>
          <m:t>ACP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f>
          <m:fPr>
            <m:type m:val="bar"/>
          </m:fPr>
          <m:num>
            <m:r>
              <m:t>PG</m:t>
            </m:r>
          </m:num>
          <m:den>
            <m:r>
              <m:t>PA</m:t>
            </m:r>
          </m:den>
        </m:f>
        <m:r>
          <m:t>=</m:t>
        </m:r>
        <m:f>
          <m:fPr>
            <m:type m:val="bar"/>
          </m:fPr>
          <m:num>
            <m:r>
              <m:t>PK</m:t>
            </m:r>
          </m:num>
          <m:den>
            <m:r>
              <m:t>PC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GK∥AC⊂(ABCD)</m:t>
        </m:r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r>
          <m:t>MN∥AB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EF∥CD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AB∥CD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MN∥EF</m:t>
        </m:r>
      </m:oMath>
      <w:r>
        <w:rPr>
          <w:rFonts w:ascii="Times New Roman" w:hAnsi="Times New Roman" w:eastAsia="Times New Roman" w:cs="Times New Roman"/>
          <w:sz w:val="24"/>
        </w:rPr>
        <w:t xml:space="preserve">; tương tự </w:t>
      </w:r>
      <m:oMath>
        <m:r>
          <m:t>MF∥NE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MNEF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Mức 1 – 2: 4.41, 4.43; Mức 3: 4.42, 4.44 (nhóm).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vẽ hình, giải; GV dựng hình 4.42 trên GeoGebra 3D.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Đại diện nhóm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phương pháp.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3. Trạm kiểm chứng AI (3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phát hiện lỗi lời giải AI (NLa, NLc).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Phiếu học tập số 3 (Phụ lục).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Đáp án ở Phụ lục.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phát phiếu.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Nhóm tìm lỗi.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1 nhóm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Vận dụng (5 phút; hoàn thiện ở nhà)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giải bài tổng hợp hình hộp, tứ diện.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4.45.</w:t>
      </w:r>
      <w:r>
        <w:rPr>
          <w:rFonts w:ascii="Times New Roman" w:hAnsi="Times New Roman" w:eastAsia="Times New Roman" w:cs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Gọi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 lần lượt là trung điểm của các cạnh </w:t>
      </w:r>
      <m:oMath>
        <m:r>
          <m:t>AD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Chứng minh rằng: a) </w:t>
      </w:r>
      <m:oMath>
        <m:r>
          <m:t>BD∥</m:t>
        </m:r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  <m:r>
              <m:t>B</m:t>
            </m:r>
            <m:r>
              <m:t>D</m:t>
            </m:r>
            <m:r>
              <m:t>)</m:t>
            </m:r>
            <m:r>
              <m:t>∥</m:t>
            </m:r>
            <m:r>
              <m:t>(</m:t>
            </m:r>
            <m:r>
              <m:t>C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MN∥(BD</m:t>
        </m:r>
        <m:sSup>
          <m:e>
            <m:r>
              <m:t>D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; b) Đường thẳng </w:t>
      </w:r>
      <m:oMath>
        <m:r>
          <m:t>A</m:t>
        </m:r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đi qua trọng tâm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tam giác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r>
          <m:t>BD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4.46.</w:t>
      </w:r>
      <w:r>
        <w:rPr>
          <w:rFonts w:ascii="Times New Roman" w:hAnsi="Times New Roman" w:eastAsia="Times New Roman" w:cs="Times New Roman"/>
          <w:sz w:val="24"/>
        </w:rPr>
        <w:t xml:space="preserve"> Cho tứ diện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. Trên cạnh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lấy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r>
          <m:t>BM=3AM</m:t>
        </m:r>
      </m:oMath>
      <w:r>
        <w:rPr>
          <w:rFonts w:ascii="Times New Roman" w:hAnsi="Times New Roman" w:eastAsia="Times New Roman" w:cs="Times New Roman"/>
          <w:sz w:val="24"/>
        </w:rPr>
        <w:t xml:space="preserve">. Mặt phẳng </w:t>
      </w:r>
      <m:oMath>
        <m:d>
          <m:dPr>
            <m:sepChr m:val=""/>
          </m:dPr>
          <m:e>
            <m:r>
              <m:t>P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đi qua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song song với hai đường thẳng </w:t>
      </w:r>
      <m:oMath>
        <m:r>
          <m:t>AD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 xml:space="preserve">. a) Xác định giao điểm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mặt phẳng </w:t>
      </w:r>
      <m:oMath>
        <m:d>
          <m:dPr>
            <m:sepChr m:val=""/>
          </m:dPr>
          <m:e>
            <m:r>
              <m:t>P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với đường thẳng </w:t>
      </w:r>
      <m:oMath>
        <m:r>
          <m:t>CD</m:t>
        </m:r>
      </m:oMath>
      <w:r>
        <w:rPr>
          <w:rFonts w:ascii="Times New Roman" w:hAnsi="Times New Roman" w:eastAsia="Times New Roman" w:cs="Times New Roman"/>
          <w:sz w:val="24"/>
        </w:rPr>
        <w:t xml:space="preserve">. b) Tính tỉ số </w:t>
      </w:r>
      <m:oMath>
        <m:f>
          <m:fPr>
            <m:type m:val="bar"/>
          </m:fPr>
          <m:num>
            <m:r>
              <m:t>KC</m:t>
            </m:r>
          </m:num>
          <m:den>
            <m:r>
              <m:t>CD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4.45 (SGV): a) </w:t>
      </w:r>
      <m:oMath>
        <m:r>
          <m:t>B</m:t>
        </m:r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 nên </w:t>
      </w:r>
      <m:oMath>
        <m:r>
          <m:t>BD∥</m:t>
        </m:r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BD∥(C</m:t>
        </m:r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r>
          <m:t>B∥</m:t>
        </m:r>
        <m:sSup>
          <m:e>
            <m:r>
              <m:t>D</m:t>
            </m:r>
          </m:e>
          <m:sup>
            <m:r>
              <m:t>′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r>
          <m:t>B∥(C</m:t>
        </m:r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, do đó </w:t>
      </w:r>
      <m:oMath>
        <m:d>
          <m:dPr>
            <m:sepChr m:val=""/>
          </m:dPr>
          <m:e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  <m:r>
              <m:t>B</m:t>
            </m:r>
            <m:r>
              <m:t>D</m:t>
            </m:r>
            <m:r>
              <m:t>)</m:t>
            </m:r>
            <m:r>
              <m:t>∥</m:t>
            </m:r>
            <m:r>
              <m:t>(</m:t>
            </m:r>
            <m:r>
              <m:t>C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Lấy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trung điểm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d>
          <m:dPr>
            <m:sepChr m:val=""/>
          </m:dPr>
          <m:e>
            <m:r>
              <m:t>M</m:t>
            </m:r>
            <m:r>
              <m:t>N</m:t>
            </m:r>
            <m:r>
              <m:t>K</m:t>
            </m:r>
            <m:r>
              <m:t>)</m:t>
            </m:r>
            <m:r>
              <m:t>∥</m:t>
            </m:r>
            <m:r>
              <m:t>(</m:t>
            </m:r>
            <m:r>
              <m:t>B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  <m:r>
              <m:t>D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MN∥(B</m:t>
        </m:r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  <m:r>
          <m:t>D)</m:t>
        </m:r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r>
          <m:t>O=AC∩BD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tuyến tam giác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r>
          <m:t>BD</m:t>
        </m:r>
      </m:oMath>
      <w:r>
        <w:rPr>
          <w:rFonts w:ascii="Times New Roman" w:hAnsi="Times New Roman" w:eastAsia="Times New Roman" w:cs="Times New Roman"/>
          <w:sz w:val="24"/>
        </w:rPr>
        <w:t xml:space="preserve">; trong hình bình hành </w:t>
      </w:r>
      <m:oMath>
        <m:r>
          <m:t>AC</m:t>
        </m:r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cắt </w:t>
      </w:r>
      <m:oMath>
        <m:r>
          <m:t>A</m:t>
        </m:r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tại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  <m:r>
              <m:t>G</m:t>
            </m:r>
          </m:num>
          <m:den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  <m:r>
              <m:t>O</m:t>
            </m:r>
          </m:den>
        </m:f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trọng tâm tam giác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r>
          <m:t>BD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4.46 (SGV): a) kẻ </w:t>
      </w:r>
      <m:oMath>
        <m:r>
          <m:t>MN∥BC</m:t>
        </m:r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N∈AC</m:t>
        </m:r>
      </m:oMath>
      <w:r>
        <w:rPr>
          <w:rFonts w:ascii="Times New Roman" w:hAnsi="Times New Roman" w:eastAsia="Times New Roman" w:cs="Times New Roman"/>
          <w:sz w:val="24"/>
        </w:rPr>
        <w:t xml:space="preserve">), </w:t>
      </w:r>
      <m:oMath>
        <m:r>
          <m:t>NK∥AD</m:t>
        </m:r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K∈CD</m:t>
        </m:r>
      </m:oMath>
      <w:r>
        <w:rPr>
          <w:rFonts w:ascii="Times New Roman" w:hAnsi="Times New Roman" w:eastAsia="Times New Roman" w:cs="Times New Roman"/>
          <w:sz w:val="24"/>
        </w:rPr>
        <w:t xml:space="preserve">): </w:t>
      </w:r>
      <m:oMath>
        <m:r>
          <m:t>K=(P)∩CD</m:t>
        </m:r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f>
          <m:fPr>
            <m:type m:val="bar"/>
          </m:fPr>
          <m:num>
            <m:r>
              <m:t>KC</m:t>
            </m:r>
          </m:num>
          <m:den>
            <m:r>
              <m:t>CD</m:t>
            </m:r>
          </m:den>
        </m:f>
        <m:r>
          <m:t>=</m:t>
        </m:r>
        <m:f>
          <m:fPr>
            <m:type m:val="bar"/>
          </m:fPr>
          <m:num>
            <m:r>
              <m:t>CN</m:t>
            </m:r>
          </m:num>
          <m:den>
            <m:r>
              <m:t>CA</m:t>
            </m:r>
          </m:den>
        </m:f>
        <m:r>
          <m:t>=</m:t>
        </m:r>
        <m:f>
          <m:fPr>
            <m:type m:val="bar"/>
          </m:fPr>
          <m:num>
            <m:r>
              <m:t>BM</m:t>
            </m:r>
          </m:num>
          <m:den>
            <m:r>
              <m:t>BA</m:t>
            </m:r>
          </m:den>
        </m:f>
        <m: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gợi ý hướng giải 4.45, 4.46.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Nộp trên Classroom.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chữa đầu tiết sau.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Củng cố bài học (7 phút, cuối Tiết 1)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Chuong4_Toan1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BÀI TẬP CUỐI CHƯƠNG IV. QUAN HỆ SONG SONG TRONG KHÔNG GIAN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https://trangtu66.github.io/Taode_thi_online/cc_chuong4_t11.html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Hai đường thẳng phân biệt cùng song song với đường thẳng thứ ba thì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 w:cs="Times New Roman"/>
                <w:sz w:val="24"/>
              </w:rPr>
              <w:t>cắt nhau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 w:cs="Times New Roman"/>
                <w:sz w:val="24"/>
              </w:rPr>
              <w:t>song song với nhau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 w:cs="Times New Roman"/>
                <w:sz w:val="24"/>
              </w:rPr>
              <w:t>chéo nhau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sz w:val="24"/>
              </w:rPr>
              <w:t>trùng nhau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Hình biểu diễn của hình chữ nhật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 w:cs="Times New Roman"/>
                <w:sz w:val="24"/>
              </w:rPr>
              <w:t>tam giác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 w:cs="Times New Roman"/>
                <w:sz w:val="24"/>
              </w:rPr>
              <w:t>hình thang không là hình bình hành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 w:cs="Times New Roman"/>
                <w:sz w:val="24"/>
              </w:rPr>
              <w:t>hình bình hành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sz w:val="24"/>
              </w:rPr>
              <w:t>hình tròn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Hình chóp </w:t>
      </w:r>
      <m:oMath>
        <m:r>
          <m:t>S.ABCD</m:t>
        </m:r>
      </m:oMath>
      <w:r>
        <w:rPr>
          <w:rFonts w:ascii="Times New Roman" w:hAnsi="Times New Roman" w:eastAsia="Times New Roman" w:cs="Times New Roman"/>
          <w:sz w:val="24"/>
        </w:rPr>
        <w:t xml:space="preserve"> đáy hình bình hành tâm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. Giao tuyến của </w:t>
      </w:r>
      <m:oMath>
        <m:d>
          <m:dPr>
            <m:sepChr m:val=""/>
          </m:dPr>
          <m:e>
            <m:r>
              <m:t>S</m:t>
            </m:r>
            <m:r>
              <m:t>A</m:t>
            </m:r>
            <m:r>
              <m:t>C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d>
          <m:dPr>
            <m:sepChr m:val=""/>
          </m:dPr>
          <m:e>
            <m:r>
              <m:t>S</m:t>
            </m:r>
            <m:r>
              <m:t>B</m:t>
            </m:r>
            <m:r>
              <m:t>D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SO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SA</m:t>
              </m:r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AC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đường thẳng qua </w:t>
            </w: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song song với </w:t>
            </w:r>
            <m:oMath>
              <m:r>
                <m:t>AB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Hình chóp </w:t>
      </w:r>
      <m:oMath>
        <m:r>
          <m:t>S.ABCD</m:t>
        </m:r>
      </m:oMath>
      <w:r>
        <w:rPr>
          <w:rFonts w:ascii="Times New Roman" w:hAnsi="Times New Roman" w:eastAsia="Times New Roman" w:cs="Times New Roman"/>
          <w:sz w:val="24"/>
        </w:rPr>
        <w:t xml:space="preserve"> đáy hình bình hành,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</w:t>
      </w:r>
      <m:oMath>
        <m:r>
          <m:t>SD</m:t>
        </m:r>
      </m:oMath>
      <w:r>
        <w:rPr>
          <w:rFonts w:ascii="Times New Roman" w:hAnsi="Times New Roman" w:eastAsia="Times New Roman" w:cs="Times New Roman"/>
          <w:sz w:val="24"/>
        </w:rPr>
        <w:t xml:space="preserve">. Đường thẳng </w:t>
      </w:r>
      <m:oMath>
        <m:r>
          <m:t>SB</m:t>
        </m:r>
      </m:oMath>
      <w:r>
        <w:rPr>
          <w:rFonts w:ascii="Times New Roman" w:hAnsi="Times New Roman" w:eastAsia="Times New Roman" w:cs="Times New Roman"/>
          <w:sz w:val="24"/>
        </w:rPr>
        <w:t xml:space="preserve"> song song với mặt phẳng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C</m:t>
                  </m:r>
                  <m:r>
                    <m:t>D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C</m:t>
                  </m:r>
                  <m:r>
                    <m:t>D</m:t>
                  </m:r>
                  <m:r>
                    <m:t>M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D</m:t>
                  </m:r>
                  <m:r>
                    <m:t>M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C</m:t>
                  </m:r>
                  <m:r>
                    <m:t>M</m:t>
                  </m:r>
                </m:e>
              </m: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Ba mặt phẳng đôi một song song cắt đường thẳng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tại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f>
          <m:fPr>
            <m:type m:val="bar"/>
          </m:fPr>
          <m:num>
            <m:r>
              <m:t>AB</m:t>
            </m:r>
          </m:num>
          <m:den>
            <m:r>
              <m:t>BC</m:t>
            </m:r>
          </m:den>
        </m:f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cắt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tại </w:t>
      </w:r>
      <m:oMath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Tỉ số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Tứ diện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r>
          <m:t>BM=3AM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d>
          <m:dPr>
            <m:sepChr m:val=""/>
          </m:dPr>
          <m:e>
            <m:r>
              <m:t>P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qua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song song với </w:t>
      </w:r>
      <m:oMath>
        <m:r>
          <m:t>AD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 xml:space="preserve"> cắt </w:t>
      </w:r>
      <m:oMath>
        <m:r>
          <m:t>CD</m:t>
        </m:r>
      </m:oMath>
      <w:r>
        <w:rPr>
          <w:rFonts w:ascii="Times New Roman" w:hAnsi="Times New Roman" w:eastAsia="Times New Roman" w:cs="Times New Roman"/>
          <w:sz w:val="24"/>
        </w:rPr>
        <w:t xml:space="preserve"> tại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. Tỉ số </w:t>
      </w:r>
      <m:oMath>
        <m:f>
          <m:fPr>
            <m:type m:val="bar"/>
          </m:fPr>
          <m:num>
            <m:r>
              <m:t>KC</m:t>
            </m:r>
          </m:num>
          <m:den>
            <m:r>
              <m:t>CD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Nhà kho chứa cà phê ở Vĩnh Thạnh có dạng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(đáy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 là nền). Xét tính đúng, sai: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Mặt phẳng trần </w:t>
      </w:r>
      <m:oMath>
        <m:d>
          <m:dPr>
            <m:sepChr m:val=""/>
          </m:dPr>
          <m:e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song song với nền </w:t>
      </w:r>
      <m:oMath>
        <m:d>
          <m:dPr>
            <m:sepChr m:val=""/>
          </m:dPr>
          <m:e>
            <m:r>
              <m:t>A</m:t>
            </m:r>
            <m:r>
              <m:t>B</m:t>
            </m:r>
            <m:r>
              <m:t>C</m:t>
            </m:r>
            <m:r>
              <m:t>D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Đường chéo </w:t>
      </w:r>
      <m:oMath>
        <m:r>
          <m:t>A</m:t>
        </m:r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</m:t>
        </m:r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cắt nhau tại trung điểm của mỗi đường.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Cạnh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và cạnh </w:t>
      </w:r>
      <m:oMath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chéo nhau.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Mặt phẳng </w:t>
      </w:r>
      <m:oMath>
        <m:d>
          <m:dPr>
            <m:sepChr m:val=""/>
          </m:dPr>
          <m:e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  <m:r>
              <m:t>B</m:t>
            </m:r>
            <m:r>
              <m:t>D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song song với mặt phẳng </w:t>
      </w:r>
      <m:oMath>
        <m:d>
          <m:dPr>
            <m:sepChr m:val=""/>
          </m:dPr>
          <m:e>
            <m:r>
              <m:t>C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S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Đ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Tính chất bắc cầu.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Phép chiếu song song giữ quan hệ song song.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là hai điểm chung.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OM∥SB</m:t>
        </m:r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OM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đường trung bình tam giác </w:t>
      </w:r>
      <m:oMath>
        <m:r>
          <m:t>SBD</m:t>
        </m:r>
      </m:oMath>
      <w:r>
        <w:rPr>
          <w:rFonts w:ascii="Times New Roman" w:hAnsi="Times New Roman" w:eastAsia="Times New Roman" w:cs="Times New Roman"/>
          <w:sz w:val="24"/>
        </w:rPr>
        <w:t xml:space="preserve">), </w:t>
      </w:r>
      <m:oMath>
        <m:r>
          <m:t>OM⊂(ACM)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Định lí Thalès.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f>
          <m:fPr>
            <m:type m:val="bar"/>
          </m:fPr>
          <m:num>
            <m:r>
              <m:t>KC</m:t>
            </m:r>
          </m:num>
          <m:den>
            <m:r>
              <m:t>CD</m:t>
            </m:r>
          </m:den>
        </m:f>
        <m:r>
          <m:t>=</m:t>
        </m:r>
        <m:f>
          <m:fPr>
            <m:type m:val="bar"/>
          </m:fPr>
          <m:num>
            <m:r>
              <m:t>CN</m:t>
            </m:r>
          </m:num>
          <m:den>
            <m:r>
              <m:t>CA</m:t>
            </m:r>
          </m:den>
        </m:f>
        <m:r>
          <m:t>=</m:t>
        </m:r>
        <m:f>
          <m:fPr>
            <m:type m:val="bar"/>
          </m:fPr>
          <m:num>
            <m:r>
              <m:t>BM</m:t>
            </m:r>
          </m:num>
          <m:den>
            <m:r>
              <m:t>BA</m:t>
            </m:r>
          </m:den>
        </m:f>
        <m: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Hai mặt đối diện của hình hộp song song.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Các đường chéo của hình hộp đồng quy tại trung điểm mỗi đường.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AB∥</m:t>
        </m:r>
        <m:sSup>
          <m:e>
            <m:r>
              <m:t>D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(cùng song song với </w:t>
      </w:r>
      <m:oMath>
        <m:r>
          <m:t>DC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BD∥</m:t>
        </m:r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r>
          <m:t>B∥</m:t>
        </m:r>
        <m:sSup>
          <m:e>
            <m:r>
              <m:t>D</m:t>
            </m:r>
          </m:e>
          <m:sup>
            <m:r>
              <m:t>′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 (SGK Bài 4.45).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15. Giới hạn của dãy số</w:t>
      </w:r>
      <w:r>
        <w:rPr>
          <w:rFonts w:ascii="Times New Roman" w:hAnsi="Times New Roman" w:eastAsia="Times New Roman" w:cs="Times New Roman"/>
          <w:sz w:val="24"/>
        </w:rPr>
        <w:t xml:space="preserve"> (PPCT: T41, T42). HS đọc trước SGK tr.104 – 112.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Hỏi – đáp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tư duy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Nêu đúng phương pháp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chấm chéo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4.35 – 4.44; Phiếu số 3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từ 5/6 câu trắc nghiệm; giải đúng Mức 1 – 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bài về nhà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4.45, 4.46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Lập luận đúng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bài tự luận về nhà (HĐ3)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Hình vẽ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quy tắc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Có lỗi nét khuất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Lập luận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Đầy đủ căn cứ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căn cứ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Trình bày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Rõ ràng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sài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làm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HỌC TẬP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số 3 – Trạm kiểm chứng 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(đề 4.41b).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"Gọi </w:t>
            </w:r>
            <m:oMath>
              <m:r>
                <m:t>E=AB∩CD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thì giao tuyến của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</w:t>
            </w:r>
            <m:oMath>
              <m:r>
                <m:t>SE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(GV):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AB∥CD</m:t>
        </m:r>
      </m:oMath>
      <w:r>
        <w:rPr>
          <w:rFonts w:ascii="Times New Roman" w:hAnsi="Times New Roman" w:eastAsia="Times New Roman" w:cs="Times New Roman"/>
          <w:sz w:val="24"/>
        </w:rPr>
        <w:t xml:space="preserve"> nên không có giao điểm </w:t>
      </w:r>
      <m:oMath>
        <m:r>
          <m:t>E</m:t>
        </m:r>
      </m:oMath>
      <w:r>
        <w:rPr>
          <w:rFonts w:ascii="Times New Roman" w:hAnsi="Times New Roman" w:eastAsia="Times New Roman" w:cs="Times New Roman"/>
          <w:sz w:val="24"/>
        </w:rPr>
        <w:t xml:space="preserve">; giao tuyến là đường thẳng qua </w:t>
      </w:r>
      <m:oMath>
        <m:r>
          <m:t>S</m:t>
        </m:r>
      </m:oMath>
      <w:r>
        <w:rPr>
          <w:rFonts w:ascii="Times New Roman" w:hAnsi="Times New Roman" w:eastAsia="Times New Roman" w:cs="Times New Roman"/>
          <w:sz w:val="24"/>
        </w:rPr>
        <w:t xml:space="preserve"> song song với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(hệ quả định lí ba đường giao tuyến).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Hai mặt phẳng song song (Toán 11)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Thầy Nguyễn Phan Tiến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https://www.youtube.com/watch?v=RbMx7eeMfoE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tập ở nhà trước tiết học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Mẫu Nhật ký sử dụng AI (HĐ3, HĐ4)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Lần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lệnh em/nhóm đã nhập</w:t>
            </w:r>
          </w:p>
        </w:tc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AI trả lời (tóm tắt)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kiểm chứng thế nào? Đúng/sai?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đã dùng gợi ý vào đâu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KHBD-TOÁN11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