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16: Chuyển dịch cơ cấu ngành công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29)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và giải thích được sự chuyển dịch cơ cấu công nghiệp theo ngành, theo thành phần kinh tế và theo lãnh thổ.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biểu đồ cơ cấu và sự chuyển dịch cơ cấu công nghiệp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đọc bản đồ công nghiệp; khai thác số liệu từ Tổng cục Thống kê.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phát triển công nghiệp tại Gia Lai (thuỷ điện, chế biến nông sản).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sự phát triển công nghiệp VN sau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môi trường trong phát triển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công nghiệp từ gso.gov.vn để cập nhật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cơ cấu công nghiệp theo ngành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công nghiệp chung VN; ảnh nhà máy điện tử, thuỷ điện, chế biến thực phẩm.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giá trị sản xuất công nghiệp VN phân theo ngành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sự thay đổi trong cơ cấu công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ảnh: nhà máy dệt may 1990 vs. nhà máy Samsung 2024 tại Bắc Ninh. Hỏi: 'Cơ cấu ngành công nghiệp VN đã thay đổi thế nào qua 30 năm Đổi Mới?'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ban đầu của HS về sự thay đổi cơ cấu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Cơ cấu công nghiệp VN đang chuyển dịch theo hướng CNH–HĐH, ưu tiên ngành chế biến chế tạo và công nghệ cao.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chuyển dịch cơ cấu công nghiệp theo ngành, thành phần kinh tế và lãnh thổ.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giá trị sản xuất công nghiệp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(Theo ngành, 15'): HS nhóm phân tích biểu đồ cơ cấu ngành công nghiệp, nhận xét xu hướng tăng/giảm từng nhóm ngành. ND2 (Theo thành phần KT và lãnh thổ, 15'): cặp đôi đọc SGK và bản đồ, phân tích vai trò kinh tế có vốn đầu tư nước ngoài và sự phân bố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điền bảng chuyển dịch cơ cấu công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biểu đồ. Yêu cầu nhóm tra ngành công nghiệp có tốc độ tăng trưởng cao nhất từ gso.gov.vn.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xu hướng tăng công nghiệp chế biến chế tạo (điện tử, ô tô, dệt may xuất khẩu), giảm tỉ trọng khai khoáng. Liên hệ Gia Lai: thuỷ điện An Khê – Ka Nak, chế biến cà phê, mía đường.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cơ cấu công nghiệp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tròn cơ cấu ngành công nghiệp VN năm 2000 và 2023; so sánh và nhận xét xu hướng chuyển dịch.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biểu đồ tròn kèm nhận xét.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biểu;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và dặn chuẩn bị Bài 17.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công nghiệp với thực tiễn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'Ngành công nghiệp nào đang phát triển mạnh nhất ở Gia Lai hiện nay? Nguyên nhân?'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thuỷ điện (tiềm năng sông Ba, Sê San), chế biến nông sản (cà phê, mía), vật liệu xây dựng.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17 – Một số ngành công nghiệp (3 tiết).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chuyển dịch cơ cấu công nghiệp theo ngành (3 nhóm: Khai khoáng / Chế biến chế tạo / Điện–nước–khí) qua các năm 2000, 2010, 2023 (%). Nhận xét xu hướng.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16. Chuyển dịch cơ cấu CN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17. Một số ngành CN quan trọng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