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81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819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1: T23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hai phương pháp giải bài toán tối ưu của Chuyên đề 2: phương pháp hình học giải bài toán quy hoạch tuyến tính hai biến (5 bước, điểm cực biên, miền đa giác và không là miền đa giác) và phương pháp đạo hàm (5 bước, các hàm số trong kinh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bài toán quy hoạch tuyến tính trong sản xuất, kinh doanh (Bài 2.11 – 2.13).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đạo hàm giải bài toán tối ưu trong Vật lí, đời sống, kinh tế (Bài 2.14 – 2.17).</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GeoGebra,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phương pháp (quy hoạch tuyến tính hay đạo hàm) phù hợp với từng bài toán.</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nhận dạng bài toán: nhiều ràng buộc bậc nhất hai biến → quy hoạch tuyến tính; một đại lượng phụ thuộc một biến →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lực kéo nhỏ nhất khi </w:t>
      </w:r>
      <m:oMath>
        <m:r>
          <m:rPr>
            <m:sty m:val="p"/>
          </m:rPr>
          <m:t>tan</m:t>
        </m:r>
        <m:r>
          <m:t>θ=c</m:t>
        </m:r>
      </m:oMath>
      <w:r>
        <w:rPr>
          <w:rFonts w:ascii="Times New Roman" w:hAnsi="Times New Roman" w:eastAsia="Times New Roman" w:cs="Times New Roman"/>
          <w:sz w:val="24"/>
        </w:rPr>
        <w:t xml:space="preserve"> (Bài 2.14); lập luận về điểm cực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điểm cực biên, giá trị lớn nhất, nhỏ nhất của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vẽ miền chấp nhận được, đồ thị hàm số để kiểm chứng.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miền chấp nhận được, đồ thị góc nhìn </w:t>
      </w:r>
      <m:oMath>
        <m:r>
          <m:t>θ(x)</m:t>
        </m:r>
      </m:oMath>
      <w:r>
        <w:rPr>
          <w:rFonts w:ascii="Times New Roman" w:hAnsi="Times New Roman" w:eastAsia="Times New Roman" w:cs="Times New Roman"/>
          <w:sz w:val="24"/>
        </w:rPr>
        <w:t xml:space="preserve"> bằng GeoGebra để kiểm chứng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(bỏ sót ràng buộc, tối đa hoá doanh thu thay cho lợi nhuận)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hỗ trợ bạn trong nhóm khi ôn tập; có ý thức sử dụng hợp lí nguồn lực trong sản xuất của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thước kẻ, máy tính cầm tay; ôn tập Bài 3, Bài 4 của Chuyên đề 2; làm trước Bài 2.11 – 2.13 (tr.44);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Kiểm chứng miền chấp nhận được, điểm cực biên; đồ thị góc nhìn, cường độ sáng</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yêu cầu HS giải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Ứng dụng toán học giải bài toán tối ưu (Toán 12).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2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Quy hoạch tuyến tính (Bài 2.11 – 2.13)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Đạo hàm và bài toán tối ưu (Bài 2.14, 2.17)</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góc nhìn bức tranh (Bài 2.15), cột đèn (Bài 2.16 –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(T23)</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2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bước giải bài toán quy hoạch tuyến tính và bài toán tối ưu bằng đạo hàm; phân biệt khi nào dùng phương pháp nào.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so sánh hai phương pháp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dãy trái điền cột “Quy hoạch tuyến tính”, dãy phải điền cột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3, Bài 4;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hai dãy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nhiều ràng buộc bậc nhất, hai biến → quy hoạch tuyến tính; một biến, hàm phi tuyến → đạo hàm.</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Quy Hoạch Tuyến Tính – Lý Thuyết Và Cách Giải Dễ Hiểu Nhất – kênh Thầy Đỗ Văn Đức – Toán THPT onthi365 – https://www.youtube.com/watch?v=cSH87RPjWoI (HĐ1, HS ôn tập ở nhà trước tiết học).</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Thực Tế – Hàm Số &amp; Ứng dụng Đạo Hàm (Full Dạng) – Toán 12 – kênh Thầy Nguyễn Phan Tiến – https://www.youtube.com/watch?v=d62ALXk6D0Y (Ôn tập trước kiểm tra chuyên đề 2).</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Quy hoạch tuyến tính – Bài 2.11 – 2.13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và giải bài toán quy hoạch tuyến tính trong kinh doanh, sản xuất, tổ chức sự kiện.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2.11 (SGK tr.44).</w:t>
      </w:r>
      <w:r>
        <w:rPr>
          <w:rFonts w:ascii="Times New Roman" w:hAnsi="Times New Roman" w:eastAsia="Times New Roman" w:cs="Times New Roman"/>
          <w:sz w:val="24"/>
        </w:rPr>
        <w:t xml:space="preserve"> Một cửa hàng chuyên về cà phê, có sẵn 75 kg cà phê Colombia nguyên chất và 120 kg cà phê thương hiệu của cửa hàng. Những thứ này sẽ được pha thành các gói cà phê 1 kg như sau: Một gói tiêu chuẩn có chứa 250 g cà phê Colombia nguyên chất và 750 g cà phê thương hiệu; một gói cao cấp chứa 500 g cà phê Colombia nguyên chất và 500 g cà phê thương hiệu.</w:t>
      </w:r>
    </w:p>
    <w:p>
      <w:pPr>
        <w:spacing w:before="0" w:after="60" w:line="264" w:lineRule="auto"/>
        <w:jc w:val="both"/>
      </w:pPr>
      <w:r>
        <w:rPr>
          <w:rFonts w:ascii="Times New Roman" w:hAnsi="Times New Roman" w:eastAsia="Times New Roman" w:cs="Times New Roman"/>
          <w:sz w:val="24"/>
        </w:rPr>
        <w:t xml:space="preserve">a) Gọi </w:t>
      </w:r>
      <m:oMath>
        <m:r>
          <m:t>x</m:t>
        </m:r>
      </m:oMath>
      <w:r>
        <w:rPr>
          <w:rFonts w:ascii="Times New Roman" w:hAnsi="Times New Roman" w:eastAsia="Times New Roman" w:cs="Times New Roman"/>
          <w:sz w:val="24"/>
        </w:rPr>
        <w:t xml:space="preserve"> là số gói cà phê tiêu chuẩn và </w:t>
      </w:r>
      <m:oMath>
        <m:r>
          <m:t>y</m:t>
        </m:r>
      </m:oMath>
      <w:r>
        <w:rPr>
          <w:rFonts w:ascii="Times New Roman" w:hAnsi="Times New Roman" w:eastAsia="Times New Roman" w:cs="Times New Roman"/>
          <w:sz w:val="24"/>
        </w:rPr>
        <w:t xml:space="preserve"> là số gói cà phê cao cấp, hãy viết hệ bất phương trình bậc nhất mô tả số lượng gói có thể có của mỗi loại.</w:t>
      </w:r>
    </w:p>
    <w:p>
      <w:pPr>
        <w:spacing w:before="0" w:after="60" w:line="264" w:lineRule="auto"/>
        <w:jc w:val="both"/>
      </w:pPr>
      <w:r>
        <w:rPr>
          <w:rFonts w:ascii="Times New Roman" w:hAnsi="Times New Roman" w:eastAsia="Times New Roman" w:cs="Times New Roman"/>
          <w:sz w:val="24"/>
        </w:rPr>
        <w:t>b) Biểu diễn hình học miền nghiệm của hệ bất phương trình bậc nhất nhận được ở câu a và tìm các đỉnh của miền nghiệm.</w:t>
      </w:r>
    </w:p>
    <w:p>
      <w:pPr>
        <w:spacing w:before="0" w:after="60" w:line="264" w:lineRule="auto"/>
        <w:jc w:val="both"/>
      </w:pPr>
      <w:r>
        <w:rPr>
          <w:rFonts w:ascii="Times New Roman" w:hAnsi="Times New Roman" w:eastAsia="Times New Roman" w:cs="Times New Roman"/>
          <w:sz w:val="24"/>
        </w:rPr>
        <w:t>c) Lợi nhuận của mỗi gói cà phê tiêu chuẩn là 30 nghìn đồng và của mỗi gói cà phê cao cấp là 40 nghìn đồng. Hỏi cần chuẩn bị bao nhiêu gói cà phê mỗi loại để lợi nhuận thu được là lớn nhất? Giả sử rằng tất cả các gói cà phê đã chuẩn bị đều có thể bán được.</w:t>
      </w:r>
    </w:p>
    <w:p>
      <w:pPr>
        <w:spacing w:before="0" w:after="60" w:line="264" w:lineRule="auto"/>
        <w:jc w:val="both"/>
      </w:pPr>
      <w:r>
        <w:rPr>
          <w:rFonts w:ascii="Times New Roman" w:hAnsi="Times New Roman" w:eastAsia="Times New Roman" w:cs="Times New Roman"/>
          <w:b/>
          <w:sz w:val="24"/>
        </w:rPr>
        <w:t>Bài 2.12 (SGK tr.44).</w:t>
      </w:r>
      <w:r>
        <w:rPr>
          <w:rFonts w:ascii="Times New Roman" w:hAnsi="Times New Roman" w:eastAsia="Times New Roman" w:cs="Times New Roman"/>
          <w:sz w:val="24"/>
        </w:rPr>
        <w:t xml:space="preserve"> Một nhà máy sản xuất hai loại sản phẩm, mỗi sản phẩm yêu cầu sử dụng ba máy. Máy đầu tiên có thể được sử dụng nhiều nhất là 70 giờ, máy thứ hai nhiều nhất là 40 giờ và máy thứ ba nhiều nhất là 90 giờ. Sản phẩm thứ nhất cần 2 giờ trên máy I, 1 giờ trên máy II và 1 giờ trên máy III; sản phẩm thứ hai cần 1 giờ cho mỗi máy I, II và 3 giờ trên máy III. Nếu lợi nhuận là 400 nghìn đồng/đơn vị cho sản phẩm thứ nhất và 600 nghìn đồng/đơn vị cho sản phẩm thứ hai, thì cần sản xuất bao nhiêu đơn vị mỗi sản phẩm để lợi nhuận thu được là lớn nhất?</w:t>
      </w:r>
    </w:p>
    <w:p>
      <w:pPr>
        <w:spacing w:before="0" w:after="60" w:line="264" w:lineRule="auto"/>
        <w:jc w:val="both"/>
      </w:pPr>
      <w:r>
        <w:rPr>
          <w:rFonts w:ascii="Times New Roman" w:hAnsi="Times New Roman" w:eastAsia="Times New Roman" w:cs="Times New Roman"/>
          <w:b/>
          <w:sz w:val="24"/>
        </w:rPr>
        <w:t>Bài 2.13 (SGK tr.44).</w:t>
      </w:r>
      <w:r>
        <w:rPr>
          <w:rFonts w:ascii="Times New Roman" w:hAnsi="Times New Roman" w:eastAsia="Times New Roman" w:cs="Times New Roman"/>
          <w:sz w:val="24"/>
        </w:rPr>
        <w:t xml:space="preserve"> Một công ty bán hàng toàn quốc đang lên kế hoạch tổ chức cuộc họp bán hàng tại Đà Nẵng. Giá vé máy bay khứ hồi thấp nhất từ Hà Nội đến Đà Nẵng là 2 triệu đồng và giá vé khứ hồi thấp nhất từ Thành phố Hồ Chí Minh đến Đà Nẵng là 2,4 triệu đồng. Có 28 đại diện bán hàng ở Hà Nội và 22 đại diện bán hàng ở Thành phố Hồ Chí Minh có thể đến Đà Nẵng dự cuộc họp này. Tổng cộng ít nhất 40 đại diện bán hàng từ Hà Nội và Thành phố Hồ Chí Minh phải tham dự cuộc họp này với ít nhất 12 người từ Hà Nội và 16 người từ Thành phố Hồ Chí Minh. Cần cử bao nhiêu đại diện bán hàng ở Hà Nội và bao nhiêu đại diện bán hàng ở Thành phố Hồ Chí Minh đến dự cuộc họp bán hàng ở Đà Nẵng để tổng chi phí vé máy bay là nhỏ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2.11: a) </w:t>
      </w:r>
      <m:oMath>
        <m:d>
          <m:dPr>
            <m:begChr m:val="{"/>
            <m:sepChr m:val=""/>
            <m:endChr m:val=""/>
          </m:dPr>
          <m:e>
            <m:eqArr>
              <m:e>
                <m:r>
                  <m:t>x≥0,</m:t>
                </m:r>
                <m:r>
                  <m:rPr>
                    <m:sty m:val="p"/>
                  </m:rPr>
                  <m:t> </m:t>
                </m:r>
                <m:r>
                  <m:t>y≥0</m:t>
                </m:r>
              </m:e>
              <m:e>
                <m:r>
                  <m:t>250x+500y≤75</m:t>
                </m:r>
                <m:r>
                  <m:rPr>
                    <m:sty m:val="p"/>
                  </m:rPr>
                  <m:t> </m:t>
                </m:r>
                <m:r>
                  <m:t>000</m:t>
                </m:r>
              </m:e>
              <m:e>
                <m:r>
                  <m:t>750x+500y≤120</m:t>
                </m:r>
                <m:r>
                  <m:rPr>
                    <m:sty m:val="p"/>
                  </m:rPr>
                  <m:t> </m:t>
                </m:r>
                <m:r>
                  <m:t>000</m:t>
                </m:r>
              </m:e>
            </m:eqArr>
          </m:e>
        </m:d>
        <m:r>
          <m:t>⇔</m:t>
        </m:r>
        <m:d>
          <m:dPr>
            <m:begChr m:val="{"/>
            <m:sepChr m:val=""/>
            <m:endChr m:val=""/>
          </m:dPr>
          <m:e>
            <m:eqArr>
              <m:e>
                <m:r>
                  <m:t>x≥0,</m:t>
                </m:r>
                <m:r>
                  <m:rPr>
                    <m:sty m:val="p"/>
                  </m:rPr>
                  <m:t> </m:t>
                </m:r>
                <m:r>
                  <m:t>y≥0</m:t>
                </m:r>
              </m:e>
              <m:e>
                <m:r>
                  <m:t>x+2y≤300</m:t>
                </m:r>
              </m:e>
              <m:e>
                <m:r>
                  <m:t>3x+2y≤480.</m:t>
                </m:r>
              </m:e>
            </m:eqArr>
          </m:e>
        </m:d>
      </m:oMath>
    </w:p>
    <w:p>
      <w:pPr>
        <w:spacing w:before="0" w:after="60" w:line="264" w:lineRule="auto"/>
        <w:jc w:val="both"/>
      </w:pPr>
      <w:r>
        <w:rPr>
          <w:rFonts w:ascii="Times New Roman" w:hAnsi="Times New Roman" w:eastAsia="Times New Roman" w:cs="Times New Roman"/>
          <w:sz w:val="24"/>
        </w:rPr>
        <w:t xml:space="preserve">b) Miền tứ giác </w:t>
      </w:r>
      <m:oMath>
        <m:r>
          <m:t>OABC</m:t>
        </m:r>
      </m:oMath>
      <w:r>
        <w:rPr>
          <w:rFonts w:ascii="Times New Roman" w:hAnsi="Times New Roman" w:eastAsia="Times New Roman" w:cs="Times New Roman"/>
          <w:sz w:val="24"/>
        </w:rPr>
        <w:t xml:space="preserve"> với </w:t>
      </w:r>
      <m:oMath>
        <m:r>
          <m:t>O(0;0)</m:t>
        </m:r>
      </m:oMath>
      <w:r>
        <w:rPr>
          <w:rFonts w:ascii="Times New Roman" w:hAnsi="Times New Roman" w:eastAsia="Times New Roman" w:cs="Times New Roman"/>
          <w:sz w:val="24"/>
        </w:rPr>
        <w:t xml:space="preserve">, </w:t>
      </w:r>
      <m:oMath>
        <m:r>
          <m:t>A(160;0)</m:t>
        </m:r>
      </m:oMath>
      <w:r>
        <w:rPr>
          <w:rFonts w:ascii="Times New Roman" w:hAnsi="Times New Roman" w:eastAsia="Times New Roman" w:cs="Times New Roman"/>
          <w:sz w:val="24"/>
        </w:rPr>
        <w:t xml:space="preserve">, </w:t>
      </w:r>
      <m:oMath>
        <m:r>
          <m:t>B(90;105)</m:t>
        </m:r>
      </m:oMath>
      <w:r>
        <w:rPr>
          <w:rFonts w:ascii="Times New Roman" w:hAnsi="Times New Roman" w:eastAsia="Times New Roman" w:cs="Times New Roman"/>
          <w:sz w:val="24"/>
        </w:rPr>
        <w:t xml:space="preserve">, </w:t>
      </w:r>
      <m:oMath>
        <m:r>
          <m:t>C(0;150)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700000" cy="2202632"/>
            <wp:docPr id="2" name="Picture 2"/>
            <wp:cNvGraphicFramePr>
              <a:graphicFrameLocks noChangeAspect="1"/>
            </wp:cNvGraphicFramePr>
            <a:graphic>
              <a:graphicData uri="http://schemas.openxmlformats.org/drawingml/2006/picture">
                <pic:pic>
                  <pic:nvPicPr>
                    <pic:cNvPr id="0" name="b211.png"/>
                    <pic:cNvPicPr/>
                  </pic:nvPicPr>
                  <pic:blipFill>
                    <a:blip r:embed="rId12"/>
                    <a:stretch>
                      <a:fillRect/>
                    </a:stretch>
                  </pic:blipFill>
                  <pic:spPr>
                    <a:xfrm>
                      <a:off x="0" y="0"/>
                      <a:ext cx="2700000" cy="220263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 </w:t>
      </w:r>
      <m:oMath>
        <m:r>
          <m:t>F=30x+40y</m:t>
        </m:r>
      </m:oMath>
      <w:r>
        <w:rPr>
          <w:rFonts w:ascii="Times New Roman" w:hAnsi="Times New Roman" w:eastAsia="Times New Roman" w:cs="Times New Roman"/>
          <w:sz w:val="24"/>
        </w:rPr>
        <w:t xml:space="preserve"> (nghìn đồng): </w:t>
      </w:r>
      <m:oMath>
        <m:r>
          <m:t>F(O)=0</m:t>
        </m:r>
      </m:oMath>
      <w:r>
        <w:rPr>
          <w:rFonts w:ascii="Times New Roman" w:hAnsi="Times New Roman" w:eastAsia="Times New Roman" w:cs="Times New Roman"/>
          <w:sz w:val="24"/>
        </w:rPr>
        <w:t xml:space="preserve">; </w:t>
      </w:r>
      <m:oMath>
        <m:r>
          <m:t>F(A)=4</m:t>
        </m:r>
        <m:r>
          <m:rPr>
            <m:sty m:val="p"/>
          </m:rPr>
          <m:t> </m:t>
        </m:r>
        <m:r>
          <m:t>800</m:t>
        </m:r>
      </m:oMath>
      <w:r>
        <w:rPr>
          <w:rFonts w:ascii="Times New Roman" w:hAnsi="Times New Roman" w:eastAsia="Times New Roman" w:cs="Times New Roman"/>
          <w:sz w:val="24"/>
        </w:rPr>
        <w:t xml:space="preserve">; </w:t>
      </w:r>
      <m:oMath>
        <m:r>
          <m:t>F(B)=6</m:t>
        </m:r>
        <m:r>
          <m:rPr>
            <m:sty m:val="p"/>
          </m:rPr>
          <m:t> </m:t>
        </m:r>
        <m:r>
          <m:t>900</m:t>
        </m:r>
      </m:oMath>
      <w:r>
        <w:rPr>
          <w:rFonts w:ascii="Times New Roman" w:hAnsi="Times New Roman" w:eastAsia="Times New Roman" w:cs="Times New Roman"/>
          <w:sz w:val="24"/>
        </w:rPr>
        <w:t xml:space="preserve">; </w:t>
      </w:r>
      <m:oMath>
        <m:r>
          <m:t>F(C)=6</m:t>
        </m:r>
        <m:r>
          <m:rPr>
            <m:sty m:val="p"/>
          </m:rPr>
          <m:t> </m:t>
        </m:r>
        <m:r>
          <m:t>000</m:t>
        </m:r>
      </m:oMath>
      <w:r>
        <w:rPr>
          <w:rFonts w:ascii="Times New Roman" w:hAnsi="Times New Roman" w:eastAsia="Times New Roman" w:cs="Times New Roman"/>
          <w:sz w:val="24"/>
        </w:rPr>
        <w:t>. Chuẩn bị 90 gói tiêu chuẩn và 105 gói cao cấp, lợi nhuận lớn nhất 6 900 nghìn đồng.</w:t>
      </w:r>
    </w:p>
    <w:p>
      <w:pPr>
        <w:spacing w:before="0" w:after="60" w:line="264" w:lineRule="auto"/>
        <w:jc w:val="both"/>
      </w:pPr>
      <w:r>
        <w:rPr>
          <w:rFonts w:ascii="Times New Roman" w:hAnsi="Times New Roman" w:eastAsia="Times New Roman" w:cs="Times New Roman"/>
          <w:sz w:val="24"/>
        </w:rPr>
        <w:t xml:space="preserve">2.12: </w:t>
      </w:r>
      <m:oMath>
        <m:d>
          <m:dPr>
            <m:begChr m:val="{"/>
            <m:sepChr m:val=""/>
            <m:endChr m:val=""/>
          </m:dPr>
          <m:e>
            <m:eqArr>
              <m:e>
                <m:r>
                  <m:t>x≥0,</m:t>
                </m:r>
                <m:r>
                  <m:rPr>
                    <m:sty m:val="p"/>
                  </m:rPr>
                  <m:t> </m:t>
                </m:r>
                <m:r>
                  <m:t>y≥0</m:t>
                </m:r>
              </m:e>
              <m:e>
                <m:r>
                  <m:t>2x+y≤70</m:t>
                </m:r>
              </m:e>
              <m:e>
                <m:r>
                  <m:t>x+y≤40</m:t>
                </m:r>
              </m:e>
              <m:e>
                <m:r>
                  <m:t>x+3y≤90.</m:t>
                </m:r>
              </m:e>
            </m:eqArr>
          </m:e>
        </m:d>
      </m:oMath>
      <w:r>
        <w:rPr>
          <w:rFonts w:ascii="Times New Roman" w:hAnsi="Times New Roman" w:eastAsia="Times New Roman" w:cs="Times New Roman"/>
          <w:sz w:val="24"/>
        </w:rPr>
        <w:t xml:space="preserve"> Ngũ giác </w:t>
      </w:r>
      <m:oMath>
        <m:r>
          <m:t>O</m:t>
        </m:r>
      </m:oMath>
      <w:r>
        <w:rPr>
          <w:rFonts w:ascii="Times New Roman" w:hAnsi="Times New Roman" w:eastAsia="Times New Roman" w:cs="Times New Roman"/>
          <w:sz w:val="24"/>
        </w:rPr>
        <w:t xml:space="preserve">, </w:t>
      </w:r>
      <m:oMath>
        <m:r>
          <m:t>A(0;30)</m:t>
        </m:r>
      </m:oMath>
      <w:r>
        <w:rPr>
          <w:rFonts w:ascii="Times New Roman" w:hAnsi="Times New Roman" w:eastAsia="Times New Roman" w:cs="Times New Roman"/>
          <w:sz w:val="24"/>
        </w:rPr>
        <w:t xml:space="preserve">, </w:t>
      </w:r>
      <m:oMath>
        <m:r>
          <m:t>B(15;25)</m:t>
        </m:r>
      </m:oMath>
      <w:r>
        <w:rPr>
          <w:rFonts w:ascii="Times New Roman" w:hAnsi="Times New Roman" w:eastAsia="Times New Roman" w:cs="Times New Roman"/>
          <w:sz w:val="24"/>
        </w:rPr>
        <w:t xml:space="preserve">, </w:t>
      </w:r>
      <m:oMath>
        <m:r>
          <m:t>C(30;10)</m:t>
        </m:r>
      </m:oMath>
      <w:r>
        <w:rPr>
          <w:rFonts w:ascii="Times New Roman" w:hAnsi="Times New Roman" w:eastAsia="Times New Roman" w:cs="Times New Roman"/>
          <w:sz w:val="24"/>
        </w:rPr>
        <w:t xml:space="preserve">, </w:t>
      </w:r>
      <m:oMath>
        <m:r>
          <m:t>D(35;0)</m:t>
        </m:r>
      </m:oMath>
      <w:r>
        <w:rPr>
          <w:rFonts w:ascii="Times New Roman" w:hAnsi="Times New Roman" w:eastAsia="Times New Roman" w:cs="Times New Roman"/>
          <w:sz w:val="24"/>
        </w:rPr>
        <w:t xml:space="preserve">; </w:t>
      </w:r>
      <m:oMath>
        <m:r>
          <m:t>F=400x+600y</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21</m:t>
        </m:r>
        <m:r>
          <m:rPr>
            <m:sty m:val="p"/>
          </m:rPr>
          <m:t> </m:t>
        </m:r>
        <m:r>
          <m:t>000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14</m:t>
        </m:r>
        <m:r>
          <m:rPr>
            <m:sty m:val="p"/>
          </m:rPr>
          <m:t> </m:t>
        </m:r>
        <m:r>
          <m:t>000</m:t>
        </m:r>
      </m:oMath>
      <w:r>
        <w:rPr>
          <w:rFonts w:ascii="Times New Roman" w:hAnsi="Times New Roman" w:eastAsia="Times New Roman" w:cs="Times New Roman"/>
          <w:sz w:val="24"/>
        </w:rPr>
        <w:t>. Sản xuất 15 sản phẩm thứ nhất, 25 sản phẩm thứ hai; lợi nhuận lớn nhất 21 000 nghìn đồng.</w:t>
      </w:r>
    </w:p>
    <w:p>
      <w:pPr>
        <w:spacing w:before="40" w:after="80" w:line="264" w:lineRule="auto"/>
        <w:jc w:val="center"/>
      </w:pPr>
      <w:r>
        <w:drawing>
          <wp:inline xmlns:a="http://schemas.openxmlformats.org/drawingml/2006/main" xmlns:pic="http://schemas.openxmlformats.org/drawingml/2006/picture">
            <wp:extent cx="2700000" cy="2226493"/>
            <wp:docPr id="3" name="Picture 3"/>
            <wp:cNvGraphicFramePr>
              <a:graphicFrameLocks noChangeAspect="1"/>
            </wp:cNvGraphicFramePr>
            <a:graphic>
              <a:graphicData uri="http://schemas.openxmlformats.org/drawingml/2006/picture">
                <pic:pic>
                  <pic:nvPicPr>
                    <pic:cNvPr id="0" name="b212.png"/>
                    <pic:cNvPicPr/>
                  </pic:nvPicPr>
                  <pic:blipFill>
                    <a:blip r:embed="rId13"/>
                    <a:stretch>
                      <a:fillRect/>
                    </a:stretch>
                  </pic:blipFill>
                  <pic:spPr>
                    <a:xfrm>
                      <a:off x="0" y="0"/>
                      <a:ext cx="2700000" cy="22264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2.13: </w:t>
      </w:r>
      <m:oMath>
        <m:d>
          <m:dPr>
            <m:begChr m:val="{"/>
            <m:sepChr m:val=""/>
            <m:endChr m:val=""/>
          </m:dPr>
          <m:e>
            <m:eqArr>
              <m:e>
                <m:r>
                  <m:t>12≤x≤28</m:t>
                </m:r>
              </m:e>
              <m:e>
                <m:r>
                  <m:t>16≤y≤22</m:t>
                </m:r>
              </m:e>
              <m:e>
                <m:r>
                  <m:t>x+y≥40.</m:t>
                </m:r>
              </m:e>
            </m:eqArr>
          </m:e>
        </m:d>
      </m:oMath>
      <w:r>
        <w:rPr>
          <w:rFonts w:ascii="Times New Roman" w:hAnsi="Times New Roman" w:eastAsia="Times New Roman" w:cs="Times New Roman"/>
          <w:sz w:val="24"/>
        </w:rPr>
        <w:t xml:space="preserve"> Tứ giác </w:t>
      </w:r>
      <m:oMath>
        <m:r>
          <m:t>A(28;22)</m:t>
        </m:r>
      </m:oMath>
      <w:r>
        <w:rPr>
          <w:rFonts w:ascii="Times New Roman" w:hAnsi="Times New Roman" w:eastAsia="Times New Roman" w:cs="Times New Roman"/>
          <w:sz w:val="24"/>
        </w:rPr>
        <w:t xml:space="preserve">, </w:t>
      </w:r>
      <m:oMath>
        <m:r>
          <m:t>B(18;22)</m:t>
        </m:r>
      </m:oMath>
      <w:r>
        <w:rPr>
          <w:rFonts w:ascii="Times New Roman" w:hAnsi="Times New Roman" w:eastAsia="Times New Roman" w:cs="Times New Roman"/>
          <w:sz w:val="24"/>
        </w:rPr>
        <w:t xml:space="preserve">, </w:t>
      </w:r>
      <m:oMath>
        <m:r>
          <m:t>C(24;16)</m:t>
        </m:r>
      </m:oMath>
      <w:r>
        <w:rPr>
          <w:rFonts w:ascii="Times New Roman" w:hAnsi="Times New Roman" w:eastAsia="Times New Roman" w:cs="Times New Roman"/>
          <w:sz w:val="24"/>
        </w:rPr>
        <w:t xml:space="preserve">, </w:t>
      </w:r>
      <m:oMath>
        <m:r>
          <m:t>D(28;16)</m:t>
        </m:r>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(triệu đồng): </w:t>
      </w:r>
      <m:oMath>
        <m:r>
          <m:t>108</m:t>
        </m:r>
        <m:r>
          <m:t>,</m:t>
        </m:r>
        <m:r>
          <m:t>8</m:t>
        </m:r>
      </m:oMath>
      <w:r>
        <w:rPr>
          <w:rFonts w:ascii="Times New Roman" w:hAnsi="Times New Roman" w:eastAsia="Times New Roman" w:cs="Times New Roman"/>
          <w:sz w:val="24"/>
        </w:rPr>
        <w:t xml:space="preserve">; </w:t>
      </w:r>
      <m:oMath>
        <m:r>
          <m:t>88</m:t>
        </m:r>
        <m:r>
          <m:t>,</m:t>
        </m:r>
        <m:r>
          <m:t>8</m:t>
        </m:r>
      </m:oMath>
      <w:r>
        <w:rPr>
          <w:rFonts w:ascii="Times New Roman" w:hAnsi="Times New Roman" w:eastAsia="Times New Roman" w:cs="Times New Roman"/>
          <w:sz w:val="24"/>
        </w:rPr>
        <w:t xml:space="preserve">; </w:t>
      </w:r>
      <m:oMath>
        <m:r>
          <m:t>86</m:t>
        </m:r>
        <m:r>
          <m:t>,</m:t>
        </m:r>
        <m:r>
          <m:t>4</m:t>
        </m:r>
      </m:oMath>
      <w:r>
        <w:rPr>
          <w:rFonts w:ascii="Times New Roman" w:hAnsi="Times New Roman" w:eastAsia="Times New Roman" w:cs="Times New Roman"/>
          <w:sz w:val="24"/>
        </w:rPr>
        <w:t xml:space="preserve">; </w:t>
      </w:r>
      <m:oMath>
        <m:r>
          <m:t>94</m:t>
        </m:r>
        <m:r>
          <m:t>,</m:t>
        </m:r>
        <m:r>
          <m:t>4</m:t>
        </m:r>
      </m:oMath>
      <w:r>
        <w:rPr>
          <w:rFonts w:ascii="Times New Roman" w:hAnsi="Times New Roman" w:eastAsia="Times New Roman" w:cs="Times New Roman"/>
          <w:sz w:val="24"/>
        </w:rPr>
        <w:t>. Cử 24 người ở Hà Nội, 16 người ở TP. Hồ Chí Minh; chi phí nhỏ nhất 86,4 triệu đồng.</w:t>
      </w:r>
    </w:p>
    <w:p>
      <w:pPr>
        <w:spacing w:before="40" w:after="80" w:line="264" w:lineRule="auto"/>
        <w:jc w:val="center"/>
      </w:pPr>
      <w:r>
        <w:drawing>
          <wp:inline xmlns:a="http://schemas.openxmlformats.org/drawingml/2006/main" xmlns:pic="http://schemas.openxmlformats.org/drawingml/2006/picture">
            <wp:extent cx="2700000" cy="2221455"/>
            <wp:docPr id="4" name="Picture 4"/>
            <wp:cNvGraphicFramePr>
              <a:graphicFrameLocks noChangeAspect="1"/>
            </wp:cNvGraphicFramePr>
            <a:graphic>
              <a:graphicData uri="http://schemas.openxmlformats.org/drawingml/2006/picture">
                <pic:pic>
                  <pic:nvPicPr>
                    <pic:cNvPr id="0" name="b213.png"/>
                    <pic:cNvPicPr/>
                  </pic:nvPicPr>
                  <pic:blipFill>
                    <a:blip r:embed="rId14"/>
                    <a:stretch>
                      <a:fillRect/>
                    </a:stretch>
                  </pic:blipFill>
                  <pic:spPr>
                    <a:xfrm>
                      <a:off x="0" y="0"/>
                      <a:ext cx="2700000" cy="222145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làm Bài 2.11; nhóm 3, 4 làm Bài 2.12; nhóm 5, 6 làm Bài 2.13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đổi đơn vị (g → kg), viết hệ, vẽ miền trên giấy kẻ ô; kiểm chứng điểm cực biên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lớp kiểm tra các điểm cực biên có thoả mọi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thống nhất đơn vị trước khi lập ràng buộc; số người, số gói là số nguyên – kiểm tra phương án tối ưu.</w:t>
      </w:r>
    </w:p>
    <w:p>
      <w:pPr>
        <w:keepNext/>
        <w:spacing w:before="80" w:after="60" w:line="264" w:lineRule="auto"/>
        <w:jc w:val="left"/>
      </w:pPr>
      <w:r>
        <w:rPr>
          <w:rFonts w:ascii="Times New Roman" w:hAnsi="Times New Roman" w:eastAsia="Times New Roman" w:cs="Times New Roman"/>
          <w:b/>
          <w:sz w:val="24"/>
        </w:rPr>
        <w:t>Nhiệm vụ 2. Đạo hàm và bài toán tối ưu – Bài 2.14, 2.17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chứng minh điều kiện lực kéo nhỏ nhất; tìm giá bán cho lợi nhuận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2.14 (SGK tr.44).</w:t>
      </w:r>
      <w:r>
        <w:rPr>
          <w:rFonts w:ascii="Times New Roman" w:hAnsi="Times New Roman" w:eastAsia="Times New Roman" w:cs="Times New Roman"/>
          <w:sz w:val="24"/>
        </w:rPr>
        <w:t xml:space="preserve"> Một vật nặng có khối lượng </w:t>
      </w:r>
      <m:oMath>
        <m:r>
          <m:t>m</m:t>
        </m:r>
      </m:oMath>
      <w:r>
        <w:rPr>
          <w:rFonts w:ascii="Times New Roman" w:hAnsi="Times New Roman" w:eastAsia="Times New Roman" w:cs="Times New Roman"/>
          <w:sz w:val="24"/>
        </w:rPr>
        <w:t xml:space="preserve"> được kéo dọc theo mặt phẳng nằm ngang nhờ một sợi dây hợp với phương ngang một góc </w:t>
      </w:r>
      <m:oMath>
        <m:r>
          <m:t>θ</m:t>
        </m:r>
      </m:oMath>
      <w:r>
        <w:rPr>
          <w:rFonts w:ascii="Times New Roman" w:hAnsi="Times New Roman" w:eastAsia="Times New Roman" w:cs="Times New Roman"/>
          <w:sz w:val="24"/>
        </w:rPr>
        <w:t xml:space="preserve">. Trong Vật lí, ta biết rằng lực kéo </w:t>
      </w:r>
      <m:oMath>
        <m:r>
          <m:t>F</m:t>
        </m:r>
      </m:oMath>
      <w:r>
        <w:rPr>
          <w:rFonts w:ascii="Times New Roman" w:hAnsi="Times New Roman" w:eastAsia="Times New Roman" w:cs="Times New Roman"/>
          <w:sz w:val="24"/>
        </w:rPr>
        <w:t xml:space="preserve"> cần thiết để di chuyển vật được cho bởi công thức </w:t>
      </w:r>
      <m:oMath>
        <m:r>
          <m:t>F=</m:t>
        </m:r>
        <m:f>
          <m:fPr>
            <m:type m:val="bar"/>
          </m:fPr>
          <m:num>
            <m:r>
              <m:t>cmg</m:t>
            </m:r>
          </m:num>
          <m:den>
            <m:r>
              <m:t>c</m:t>
            </m:r>
            <m:r>
              <m:rPr>
                <m:sty m:val="p"/>
              </m:rPr>
              <m:t>sin</m:t>
            </m:r>
            <m:r>
              <m:t>θ+</m:t>
            </m:r>
            <m:r>
              <m:rPr>
                <m:sty m:val="p"/>
              </m:rPr>
              <m:t>cos</m:t>
            </m:r>
            <m:r>
              <m:t>θ</m:t>
            </m:r>
          </m:den>
        </m:f>
      </m:oMath>
      <w:r>
        <w:rPr>
          <w:rFonts w:ascii="Times New Roman" w:hAnsi="Times New Roman" w:eastAsia="Times New Roman" w:cs="Times New Roman"/>
          <w:sz w:val="24"/>
        </w:rPr>
        <w:t xml:space="preserve">, trong đó </w:t>
      </w:r>
      <m:oMath>
        <m:r>
          <m:t>g</m:t>
        </m:r>
      </m:oMath>
      <w:r>
        <w:rPr>
          <w:rFonts w:ascii="Times New Roman" w:hAnsi="Times New Roman" w:eastAsia="Times New Roman" w:cs="Times New Roman"/>
          <w:sz w:val="24"/>
        </w:rPr>
        <w:t xml:space="preserve"> là gia tốc trọng trường và </w:t>
      </w:r>
      <m:oMath>
        <m:r>
          <m:t>c</m:t>
        </m:r>
      </m:oMath>
      <w:r>
        <w:rPr>
          <w:rFonts w:ascii="Times New Roman" w:hAnsi="Times New Roman" w:eastAsia="Times New Roman" w:cs="Times New Roman"/>
          <w:sz w:val="24"/>
        </w:rPr>
        <w:t xml:space="preserve"> là hệ số ma sát của bề mặt (Theo </w:t>
      </w:r>
      <w:r>
        <w:rPr>
          <w:rFonts w:ascii="Times New Roman" w:hAnsi="Times New Roman" w:eastAsia="Times New Roman" w:cs="Times New Roman"/>
          <w:i/>
          <w:sz w:val="24"/>
        </w:rPr>
        <w:t>Sullivan and Miranda, Calculus, W.H. Freeman and Company, 2014</w:t>
      </w:r>
      <w:r>
        <w:rPr>
          <w:rFonts w:ascii="Times New Roman" w:hAnsi="Times New Roman" w:eastAsia="Times New Roman" w:cs="Times New Roman"/>
          <w:sz w:val="24"/>
        </w:rPr>
        <w:t xml:space="preserve">). Chứng tỏ rằng lực kéo </w:t>
      </w:r>
      <m:oMath>
        <m:r>
          <m:t>F</m:t>
        </m:r>
      </m:oMath>
      <w:r>
        <w:rPr>
          <w:rFonts w:ascii="Times New Roman" w:hAnsi="Times New Roman" w:eastAsia="Times New Roman" w:cs="Times New Roman"/>
          <w:sz w:val="24"/>
        </w:rPr>
        <w:t xml:space="preserve"> nhỏ nhất khi </w:t>
      </w:r>
      <m:oMath>
        <m:r>
          <m:rPr>
            <m:sty m:val="p"/>
          </m:rPr>
          <m:t>tan</m:t>
        </m:r>
        <m:r>
          <m:t>θ=c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2.17 (SGK tr.45).</w:t>
      </w:r>
      <w:r>
        <w:rPr>
          <w:rFonts w:ascii="Times New Roman" w:hAnsi="Times New Roman" w:eastAsia="Times New Roman" w:cs="Times New Roman"/>
          <w:sz w:val="24"/>
        </w:rPr>
        <w:t xml:space="preserve"> Giả sử một loại hàng hoá có hàm cầu được mô hình hoá bởi </w:t>
      </w:r>
      <m:oMath>
        <m:r>
          <m:t>p=100−0</m:t>
        </m:r>
        <m:r>
          <m:t>,</m:t>
        </m:r>
        <m:r>
          <m:t>5x</m:t>
        </m:r>
      </m:oMath>
      <w:r>
        <w:rPr>
          <w:rFonts w:ascii="Times New Roman" w:hAnsi="Times New Roman" w:eastAsia="Times New Roman" w:cs="Times New Roman"/>
          <w:sz w:val="24"/>
        </w:rPr>
        <w:t xml:space="preserve"> và hàm chi phí được mô hình hoá bởi </w:t>
      </w:r>
      <m:oMath>
        <m:r>
          <m:t>C=40x+37</m:t>
        </m:r>
        <m:r>
          <m:t>,</m:t>
        </m:r>
        <m:r>
          <m:t>5</m:t>
        </m:r>
      </m:oMath>
      <w:r>
        <w:rPr>
          <w:rFonts w:ascii="Times New Roman" w:hAnsi="Times New Roman" w:eastAsia="Times New Roman" w:cs="Times New Roman"/>
          <w:sz w:val="24"/>
        </w:rPr>
        <w:t xml:space="preserve">, trong đó </w:t>
      </w:r>
      <m:oMath>
        <m:r>
          <m:t>p</m:t>
        </m:r>
      </m:oMath>
      <w:r>
        <w:rPr>
          <w:rFonts w:ascii="Times New Roman" w:hAnsi="Times New Roman" w:eastAsia="Times New Roman" w:cs="Times New Roman"/>
          <w:sz w:val="24"/>
        </w:rPr>
        <w:t xml:space="preserve"> (nghìn đồng) là giá của một đơn vị hàng hoá đó.</w:t>
      </w:r>
    </w:p>
    <w:p>
      <w:pPr>
        <w:spacing w:before="0" w:after="60" w:line="264" w:lineRule="auto"/>
        <w:jc w:val="both"/>
      </w:pPr>
      <w:r>
        <w:rPr>
          <w:rFonts w:ascii="Times New Roman" w:hAnsi="Times New Roman" w:eastAsia="Times New Roman" w:cs="Times New Roman"/>
          <w:sz w:val="24"/>
        </w:rPr>
        <w:t>a) Mức giá nào sẽ mang lại lợi nhuận lớn nhất?</w:t>
      </w:r>
    </w:p>
    <w:p>
      <w:pPr>
        <w:spacing w:before="0" w:after="60" w:line="264" w:lineRule="auto"/>
        <w:jc w:val="both"/>
      </w:pPr>
      <w:r>
        <w:rPr>
          <w:rFonts w:ascii="Times New Roman" w:hAnsi="Times New Roman" w:eastAsia="Times New Roman" w:cs="Times New Roman"/>
          <w:sz w:val="24"/>
        </w:rPr>
        <w:t>b) Khi lợi nhuận là lớn nhất, chi phí trung bình cho mỗi đơn vị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2.14: </w:t>
      </w:r>
      <m:oMath>
        <m:r>
          <m:t>0≤θ&lt;</m:t>
        </m:r>
        <m:sSup>
          <m:e>
            <m:r>
              <m:t>90</m:t>
            </m:r>
          </m:e>
          <m:sup>
            <m:r>
              <m:t>∘</m:t>
            </m:r>
          </m:sup>
        </m:sSup>
      </m:oMath>
      <w:r>
        <w:rPr>
          <w:rFonts w:ascii="Times New Roman" w:hAnsi="Times New Roman" w:eastAsia="Times New Roman" w:cs="Times New Roman"/>
          <w:sz w:val="24"/>
        </w:rPr>
        <w:t xml:space="preserve">; </w:t>
      </w:r>
      <m:oMath>
        <m:sSup>
          <m:e>
            <m:r>
              <m:t>F</m:t>
            </m:r>
          </m:e>
          <m:sup>
            <m:r>
              <m:t>′</m:t>
            </m:r>
          </m:sup>
        </m:sSup>
        <m:r>
          <m:t>(θ)=</m:t>
        </m:r>
        <m:f>
          <m:fPr>
            <m:type m:val="bar"/>
          </m:fPr>
          <m:num>
            <m:r>
              <m:t>−cmg(c</m:t>
            </m:r>
            <m:r>
              <m:rPr>
                <m:sty m:val="p"/>
              </m:rPr>
              <m:t>cos</m:t>
            </m:r>
            <m:r>
              <m:t>θ−</m:t>
            </m:r>
            <m:r>
              <m:rPr>
                <m:sty m:val="p"/>
              </m:rPr>
              <m:t>sin</m:t>
            </m:r>
            <m:r>
              <m:t>θ)</m:t>
            </m:r>
          </m:num>
          <m:den>
            <m:sSup>
              <m:e>
                <m:d>
                  <m:dPr>
                    <m:sepChr m:val=""/>
                  </m:dPr>
                  <m:e>
                    <m:r>
                      <m:t>c</m:t>
                    </m:r>
                    <m:r>
                      <m:rPr>
                        <m:sty m:val="p"/>
                      </m:rPr>
                      <m:t>sin</m:t>
                    </m:r>
                    <m:r>
                      <m:t>θ</m:t>
                    </m:r>
                    <m:r>
                      <m:t>+</m:t>
                    </m:r>
                    <m:r>
                      <m:rPr>
                        <m:sty m:val="p"/>
                      </m:rPr>
                      <m:t>cos</m:t>
                    </m:r>
                    <m:r>
                      <m:t>θ</m:t>
                    </m:r>
                  </m:e>
                </m:d>
              </m:e>
              <m:sup>
                <m:r>
                  <m:t>2</m:t>
                </m:r>
              </m:sup>
            </m:sSup>
          </m:den>
        </m:f>
      </m:oMath>
      <w:r>
        <w:rPr>
          <w:rFonts w:ascii="Times New Roman" w:hAnsi="Times New Roman" w:eastAsia="Times New Roman" w:cs="Times New Roman"/>
          <w:sz w:val="24"/>
        </w:rPr>
        <w:t xml:space="preserve">; </w:t>
      </w:r>
      <m:oMath>
        <m:sSup>
          <m:e>
            <m:r>
              <m:t>F</m:t>
            </m:r>
          </m:e>
          <m:sup>
            <m:r>
              <m:t>′</m:t>
            </m:r>
          </m:sup>
        </m:sSup>
        <m:r>
          <m:t>(θ)=0⇔</m:t>
        </m:r>
        <m:r>
          <m:rPr>
            <m:sty m:val="p"/>
          </m:rPr>
          <m:t>tan</m:t>
        </m:r>
        <m:r>
          <m:t>θ=c</m:t>
        </m:r>
      </m:oMath>
      <w:r>
        <w:rPr>
          <w:rFonts w:ascii="Times New Roman" w:hAnsi="Times New Roman" w:eastAsia="Times New Roman" w:cs="Times New Roman"/>
          <w:sz w:val="24"/>
        </w:rPr>
        <w:t xml:space="preserve">. Gọi </w:t>
      </w:r>
      <m:oMath>
        <m:sSub>
          <m:e>
            <m:r>
              <m:t>θ</m:t>
            </m:r>
          </m:e>
          <m:sub>
            <m:r>
              <m:t>0</m:t>
            </m:r>
          </m:sub>
        </m:sSub>
      </m:oMath>
      <w:r>
        <w:rPr>
          <w:rFonts w:ascii="Times New Roman" w:hAnsi="Times New Roman" w:eastAsia="Times New Roman" w:cs="Times New Roman"/>
          <w:sz w:val="24"/>
        </w:rPr>
        <w:t xml:space="preserve"> là góc với </w:t>
      </w:r>
      <m:oMath>
        <m:r>
          <m:rPr>
            <m:sty m:val="p"/>
          </m:rPr>
          <m:t>tan</m:t>
        </m:r>
        <m:sSub>
          <m:e>
            <m:r>
              <m:t>θ</m:t>
            </m:r>
          </m:e>
          <m:sub>
            <m:r>
              <m:t>0</m:t>
            </m:r>
          </m:sub>
        </m:sSub>
        <m:r>
          <m:t>=c</m:t>
        </m:r>
      </m:oMath>
      <w:r>
        <w:rPr>
          <w:rFonts w:ascii="Times New Roman" w:hAnsi="Times New Roman" w:eastAsia="Times New Roman" w:cs="Times New Roman"/>
          <w:sz w:val="24"/>
        </w:rPr>
        <w:t xml:space="preserve">: </w:t>
      </w:r>
      <m:oMath>
        <m:sSup>
          <m:e>
            <m:r>
              <m:t>F</m:t>
            </m:r>
          </m:e>
          <m:sup>
            <m:r>
              <m:t>′</m:t>
            </m:r>
          </m:sup>
        </m:sSup>
        <m:r>
          <m:t>(θ)&lt;0</m:t>
        </m:r>
      </m:oMath>
      <w:r>
        <w:rPr>
          <w:rFonts w:ascii="Times New Roman" w:hAnsi="Times New Roman" w:eastAsia="Times New Roman" w:cs="Times New Roman"/>
          <w:sz w:val="24"/>
        </w:rPr>
        <w:t xml:space="preserve"> khi </w:t>
      </w:r>
      <m:oMath>
        <m:r>
          <m:t>0≤θ&lt;</m:t>
        </m:r>
        <m:sSub>
          <m:e>
            <m:r>
              <m:t>θ</m:t>
            </m:r>
          </m:e>
          <m:sub>
            <m:r>
              <m:t>0</m:t>
            </m:r>
          </m:sub>
        </m:sSub>
      </m:oMath>
      <w:r>
        <w:rPr>
          <w:rFonts w:ascii="Times New Roman" w:hAnsi="Times New Roman" w:eastAsia="Times New Roman" w:cs="Times New Roman"/>
          <w:sz w:val="24"/>
        </w:rPr>
        <w:t xml:space="preserve"> và </w:t>
      </w:r>
      <m:oMath>
        <m:sSup>
          <m:e>
            <m:r>
              <m:t>F</m:t>
            </m:r>
          </m:e>
          <m:sup>
            <m:r>
              <m:t>′</m:t>
            </m:r>
          </m:sup>
        </m:sSup>
        <m:r>
          <m:t>(θ)&gt;0</m:t>
        </m:r>
      </m:oMath>
      <w:r>
        <w:rPr>
          <w:rFonts w:ascii="Times New Roman" w:hAnsi="Times New Roman" w:eastAsia="Times New Roman" w:cs="Times New Roman"/>
          <w:sz w:val="24"/>
        </w:rPr>
        <w:t xml:space="preserve"> khi </w:t>
      </w:r>
      <m:oMath>
        <m:sSub>
          <m:e>
            <m:r>
              <m:t>θ</m:t>
            </m:r>
          </m:e>
          <m:sub>
            <m:r>
              <m:t>0</m:t>
            </m:r>
          </m:sub>
        </m:sSub>
        <m:r>
          <m:t>&lt;θ&lt;</m:t>
        </m:r>
        <m:sSup>
          <m:e>
            <m:r>
              <m:t>90</m:t>
            </m:r>
          </m:e>
          <m:sup>
            <m:r>
              <m:t>∘</m:t>
            </m:r>
          </m:sup>
        </m:sSup>
      </m:oMath>
      <w:r>
        <w:rPr>
          <w:rFonts w:ascii="Times New Roman" w:hAnsi="Times New Roman" w:eastAsia="Times New Roman" w:cs="Times New Roman"/>
          <w:sz w:val="24"/>
        </w:rPr>
        <w:t xml:space="preserve">, nên </w:t>
      </w:r>
      <m:oMath>
        <m:r>
          <m:t>F</m:t>
        </m:r>
      </m:oMath>
      <w:r>
        <w:rPr>
          <w:rFonts w:ascii="Times New Roman" w:hAnsi="Times New Roman" w:eastAsia="Times New Roman" w:cs="Times New Roman"/>
          <w:sz w:val="24"/>
        </w:rPr>
        <w:t xml:space="preserve"> nhỏ nhất khi </w:t>
      </w:r>
      <m:oMath>
        <m:r>
          <m:rPr>
            <m:sty m:val="p"/>
          </m:rPr>
          <m:t>tan</m:t>
        </m:r>
        <m:r>
          <m:t>θ=c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2.17: a) </w:t>
      </w:r>
      <m:oMath>
        <m:r>
          <m:t>P(x)=x(100−0</m:t>
        </m:r>
        <m:r>
          <m:t>,</m:t>
        </m:r>
        <m:r>
          <m:t>5x)−(40x+37</m:t>
        </m:r>
        <m:r>
          <m:t>,</m:t>
        </m:r>
        <m:r>
          <m:t>5)=60x−0</m:t>
        </m:r>
        <m:r>
          <m:t>,</m:t>
        </m:r>
        <m:r>
          <m:t>5</m:t>
        </m:r>
        <m:sSup>
          <m:e>
            <m:r>
              <m:t>x</m:t>
            </m:r>
          </m:e>
          <m:sup>
            <m:r>
              <m:t>2</m:t>
            </m:r>
          </m:sup>
        </m:sSup>
        <m:r>
          <m:t>−37</m:t>
        </m:r>
        <m:r>
          <m:t>,</m:t>
        </m:r>
        <m:r>
          <m:t>5</m:t>
        </m:r>
      </m:oMath>
      <w:r>
        <w:rPr>
          <w:rFonts w:ascii="Times New Roman" w:hAnsi="Times New Roman" w:eastAsia="Times New Roman" w:cs="Times New Roman"/>
          <w:sz w:val="24"/>
        </w:rPr>
        <w:t xml:space="preserve">; </w:t>
      </w:r>
      <m:oMath>
        <m:sSup>
          <m:e>
            <m:r>
              <m:t>P</m:t>
            </m:r>
          </m:e>
          <m:sup>
            <m:r>
              <m:t>′</m:t>
            </m:r>
          </m:sup>
        </m:sSup>
        <m:r>
          <m:t>(x)=60−x=0⇔x=60</m:t>
        </m:r>
      </m:oMath>
      <w:r>
        <w:rPr>
          <w:rFonts w:ascii="Times New Roman" w:hAnsi="Times New Roman" w:eastAsia="Times New Roman" w:cs="Times New Roman"/>
          <w:sz w:val="24"/>
        </w:rPr>
        <w:t xml:space="preserve"> (</w:t>
      </w:r>
      <m:oMath>
        <m:sSup>
          <m:e>
            <m:r>
              <m:t>P</m:t>
            </m:r>
          </m:e>
          <m:sup>
            <m:r>
              <m:t>′</m:t>
            </m:r>
          </m:sup>
        </m:sSup>
      </m:oMath>
      <w:r>
        <w:rPr>
          <w:rFonts w:ascii="Times New Roman" w:hAnsi="Times New Roman" w:eastAsia="Times New Roman" w:cs="Times New Roman"/>
          <w:sz w:val="24"/>
        </w:rPr>
        <w:t xml:space="preserve"> đổi dấu từ dương sang âm). Giá </w:t>
      </w:r>
      <m:oMath>
        <m:r>
          <m:t>p=100−0</m:t>
        </m:r>
        <m:r>
          <m:t>,</m:t>
        </m:r>
        <m:r>
          <m:t>5·60=70</m:t>
        </m:r>
      </m:oMath>
      <w:r>
        <w:rPr>
          <w:rFonts w:ascii="Times New Roman" w:hAnsi="Times New Roman" w:eastAsia="Times New Roman" w:cs="Times New Roman"/>
          <w:sz w:val="24"/>
        </w:rPr>
        <w:t xml:space="preserve"> nghìn đồng. b) Chi phí trung bình </w:t>
      </w:r>
      <m:oMath>
        <m:f>
          <m:fPr>
            <m:type m:val="bar"/>
          </m:fPr>
          <m:num>
            <m:r>
              <m:t>C(60)</m:t>
            </m:r>
          </m:num>
          <m:den>
            <m:r>
              <m:t>60</m:t>
            </m:r>
          </m:den>
        </m:f>
        <m:r>
          <m:t>=</m:t>
        </m:r>
        <m:f>
          <m:fPr>
            <m:type m:val="bar"/>
          </m:fPr>
          <m:num>
            <m:r>
              <m:t>2</m:t>
            </m:r>
            <m:r>
              <m:rPr>
                <m:sty m:val="p"/>
              </m:rPr>
              <m:t> </m:t>
            </m:r>
            <m:r>
              <m:t>437</m:t>
            </m:r>
            <m:r>
              <m:t>,</m:t>
            </m:r>
            <m:r>
              <m:t>5</m:t>
            </m:r>
          </m:num>
          <m:den>
            <m:r>
              <m:t>60</m:t>
            </m:r>
          </m:den>
        </m:f>
        <m:r>
          <m:t>=40</m:t>
        </m:r>
        <m:r>
          <m:t>,</m:t>
        </m:r>
        <m:r>
          <m:t>625</m:t>
        </m:r>
      </m:oMath>
      <w:r>
        <w:rPr>
          <w:rFonts w:ascii="Times New Roman" w:hAnsi="Times New Roman" w:eastAsia="Times New Roman" w:cs="Times New Roman"/>
          <w:sz w:val="24"/>
        </w:rPr>
        <w:t xml:space="preserve"> nghìn đồng/đơn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2.14 (gợi ý: tìm giá trị lớn nhất của mẫu số); nhóm chẵn làm Bài 2.17.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xét dấu; GV hỗ trợ đạo hàm của hàm hợp, hàm lượng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vì sao giá cho lợi nhuận lớn nhất (70) khác giá cho doanh thu lớn nhất (50).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F</m:t>
        </m:r>
      </m:oMath>
      <w:r>
        <w:rPr>
          <w:rFonts w:ascii="Times New Roman" w:hAnsi="Times New Roman" w:eastAsia="Times New Roman" w:cs="Times New Roman"/>
          <w:sz w:val="24"/>
        </w:rPr>
        <w:t xml:space="preserve"> nhỏ nhất ⇔ mẫu số lớn nhất; trong kinh tế phải tối đa hoá lợi nhuận, không phải doanh thu.</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đủ ràng buộc; xác định đúng đại lượng cần tối ưu.</w:t>
      </w:r>
    </w:p>
    <w:p>
      <w:pPr>
        <w:keepNext/>
        <w:spacing w:before="80" w:after="60" w:line="264" w:lineRule="auto"/>
        <w:jc w:val="left"/>
      </w:pPr>
      <w:r>
        <w:rPr>
          <w:rFonts w:ascii="Times New Roman" w:hAnsi="Times New Roman" w:eastAsia="Times New Roman" w:cs="Times New Roman"/>
          <w:b/>
          <w:sz w:val="24"/>
        </w:rPr>
        <w:t>3. Hoạt động 3: Vận dụng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vào bài toán góc nhìn, chiếu sáng; dùng GeoGebra kiểm chứng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2.15 (SGK tr.45).</w:t>
      </w:r>
      <w:r>
        <w:rPr>
          <w:rFonts w:ascii="Times New Roman" w:hAnsi="Times New Roman" w:eastAsia="Times New Roman" w:cs="Times New Roman"/>
          <w:sz w:val="24"/>
        </w:rPr>
        <w:t xml:space="preserve"> Một bức tranh cao 4 m được treo trên tường có mép dưới cao hơn tầm mắt người quan sát 3 m (như hình vẽ). Người quan sát phải đứng cách tường bao nhiêu mét để có được tầm nhìn thuận lợi nhất (tức là, có góc nhìn </w:t>
      </w:r>
      <m:oMath>
        <m:r>
          <m:t>θ</m:t>
        </m:r>
      </m:oMath>
      <w:r>
        <w:rPr>
          <w:rFonts w:ascii="Times New Roman" w:hAnsi="Times New Roman" w:eastAsia="Times New Roman" w:cs="Times New Roman"/>
          <w:sz w:val="24"/>
        </w:rPr>
        <w:t xml:space="preserve"> lớn nhất)?</w:t>
      </w:r>
    </w:p>
    <w:p>
      <w:pPr>
        <w:spacing w:before="40" w:after="80" w:line="264" w:lineRule="auto"/>
        <w:jc w:val="center"/>
      </w:pPr>
      <w:r>
        <w:drawing>
          <wp:inline xmlns:a="http://schemas.openxmlformats.org/drawingml/2006/main" xmlns:pic="http://schemas.openxmlformats.org/drawingml/2006/picture">
            <wp:extent cx="3240000" cy="2517025"/>
            <wp:docPr id="5" name="Picture 5"/>
            <wp:cNvGraphicFramePr>
              <a:graphicFrameLocks noChangeAspect="1"/>
            </wp:cNvGraphicFramePr>
            <a:graphic>
              <a:graphicData uri="http://schemas.openxmlformats.org/drawingml/2006/picture">
                <pic:pic>
                  <pic:nvPicPr>
                    <pic:cNvPr id="0" name="h215.png"/>
                    <pic:cNvPicPr/>
                  </pic:nvPicPr>
                  <pic:blipFill>
                    <a:blip r:embed="rId15"/>
                    <a:stretch>
                      <a:fillRect/>
                    </a:stretch>
                  </pic:blipFill>
                  <pic:spPr>
                    <a:xfrm>
                      <a:off x="0" y="0"/>
                      <a:ext cx="3240000" cy="251702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2.16 (SGK tr.45) – làm ở nhà.</w:t>
      </w:r>
      <w:r>
        <w:rPr>
          <w:rFonts w:ascii="Times New Roman" w:hAnsi="Times New Roman" w:eastAsia="Times New Roman" w:cs="Times New Roman"/>
          <w:sz w:val="24"/>
        </w:rPr>
        <w:t xml:space="preserve"> Một khu vực hình tròn có bán kính 20 m được bao quanh bởi một lối đi bộ (như hình vẽ). Một bóng đèn được lắp ở trên đỉnh cột nằm ở tâm của khu vực. Hỏi độ cao của cột đèn là bao nhiêu thì sẽ chiếu sáng mạnh nhất cho lối đi bộ? Biết rằng cường độ chiếu sáng được cho bởi công thức </w:t>
      </w:r>
      <m:oMath>
        <m:r>
          <m:t>I=</m:t>
        </m:r>
        <m:f>
          <m:fPr>
            <m:type m:val="bar"/>
          </m:fPr>
          <m:num>
            <m:r>
              <m:rPr>
                <m:sty m:val="p"/>
              </m:rPr>
              <m:t>sin</m:t>
            </m:r>
            <m:r>
              <m:t>θ</m:t>
            </m:r>
          </m:num>
          <m:den>
            <m:r>
              <m:t>s</m:t>
            </m:r>
          </m:den>
        </m:f>
      </m:oMath>
      <w:r>
        <w:rPr>
          <w:rFonts w:ascii="Times New Roman" w:hAnsi="Times New Roman" w:eastAsia="Times New Roman" w:cs="Times New Roman"/>
          <w:sz w:val="24"/>
        </w:rPr>
        <w:t xml:space="preserve">, trong đó </w:t>
      </w:r>
      <m:oMath>
        <m:r>
          <m:t>s</m:t>
        </m:r>
      </m:oMath>
      <w:r>
        <w:rPr>
          <w:rFonts w:ascii="Times New Roman" w:hAnsi="Times New Roman" w:eastAsia="Times New Roman" w:cs="Times New Roman"/>
          <w:sz w:val="24"/>
        </w:rPr>
        <w:t xml:space="preserve"> là khoảng cách từ nguồn sáng và </w:t>
      </w:r>
      <m:oMath>
        <m:r>
          <m:t>θ</m:t>
        </m:r>
      </m:oMath>
      <w:r>
        <w:rPr>
          <w:rFonts w:ascii="Times New Roman" w:hAnsi="Times New Roman" w:eastAsia="Times New Roman" w:cs="Times New Roman"/>
          <w:sz w:val="24"/>
        </w:rPr>
        <w:t xml:space="preserve"> là góc mà ánh sáng chiếu vào bề mặt.</w:t>
      </w:r>
    </w:p>
    <w:p>
      <w:pPr>
        <w:spacing w:before="40" w:after="80" w:line="264" w:lineRule="auto"/>
        <w:jc w:val="center"/>
      </w:pPr>
      <w:r>
        <w:drawing>
          <wp:inline xmlns:a="http://schemas.openxmlformats.org/drawingml/2006/main" xmlns:pic="http://schemas.openxmlformats.org/drawingml/2006/picture">
            <wp:extent cx="2880000" cy="1891267"/>
            <wp:docPr id="6" name="Picture 6"/>
            <wp:cNvGraphicFramePr>
              <a:graphicFrameLocks noChangeAspect="1"/>
            </wp:cNvGraphicFramePr>
            <a:graphic>
              <a:graphicData uri="http://schemas.openxmlformats.org/drawingml/2006/picture">
                <pic:pic>
                  <pic:nvPicPr>
                    <pic:cNvPr id="0" name="h216.png"/>
                    <pic:cNvPicPr/>
                  </pic:nvPicPr>
                  <pic:blipFill>
                    <a:blip r:embed="rId16"/>
                    <a:stretch>
                      <a:fillRect/>
                    </a:stretch>
                  </pic:blipFill>
                  <pic:spPr>
                    <a:xfrm>
                      <a:off x="0" y="0"/>
                      <a:ext cx="2880000" cy="189126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về nhà (cá nhân):</w:t>
      </w:r>
      <w:r>
        <w:rPr>
          <w:rFonts w:ascii="Times New Roman" w:hAnsi="Times New Roman" w:eastAsia="Times New Roman" w:cs="Times New Roman"/>
          <w:sz w:val="24"/>
        </w:rPr>
        <w:t xml:space="preserve"> Đo chiều cao mép dưới, mép trên của một bức tranh/bảng tin ở trường so với tầm mắt em; tính khoảng cách đứng xem tốt nhất; kiểm chứng bằng đồ thị GeoGebra; nộp ảnh trên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2.15: Đặt khoảng cách đến tường là </w:t>
      </w:r>
      <m:oMath>
        <m:r>
          <m:t>x&gt;0</m:t>
        </m:r>
      </m:oMath>
      <w:r>
        <w:rPr>
          <w:rFonts w:ascii="Times New Roman" w:hAnsi="Times New Roman" w:eastAsia="Times New Roman" w:cs="Times New Roman"/>
          <w:sz w:val="24"/>
        </w:rPr>
        <w:t xml:space="preserve">. </w:t>
      </w:r>
      <m:oMath>
        <m:r>
          <m:rPr>
            <m:sty m:val="p"/>
          </m:rPr>
          <m:t>tan</m:t>
        </m:r>
        <m:r>
          <m:t>θ=</m:t>
        </m:r>
        <m:r>
          <m:rPr>
            <m:sty m:val="p"/>
          </m:rPr>
          <m:t>tan</m:t>
        </m:r>
        <m:r>
          <m:t>(α−β)</m:t>
        </m:r>
      </m:oMath>
      <w:r>
        <w:rPr>
          <w:rFonts w:ascii="Times New Roman" w:hAnsi="Times New Roman" w:eastAsia="Times New Roman" w:cs="Times New Roman"/>
          <w:sz w:val="24"/>
        </w:rPr>
        <w:t xml:space="preserve"> với </w:t>
      </w:r>
      <m:oMath>
        <m:r>
          <m:rPr>
            <m:sty m:val="p"/>
          </m:rPr>
          <m:t>tan</m:t>
        </m:r>
        <m:r>
          <m:t>α=</m:t>
        </m:r>
        <m:f>
          <m:fPr>
            <m:type m:val="bar"/>
          </m:fPr>
          <m:num>
            <m:r>
              <m:t>7</m:t>
            </m:r>
          </m:num>
          <m:den>
            <m:r>
              <m:t>x</m:t>
            </m:r>
          </m:den>
        </m:f>
      </m:oMath>
      <w:r>
        <w:rPr>
          <w:rFonts w:ascii="Times New Roman" w:hAnsi="Times New Roman" w:eastAsia="Times New Roman" w:cs="Times New Roman"/>
          <w:sz w:val="24"/>
        </w:rPr>
        <w:t xml:space="preserve">, </w:t>
      </w:r>
      <m:oMath>
        <m:r>
          <m:rPr>
            <m:sty m:val="p"/>
          </m:rPr>
          <m:t>tan</m:t>
        </m:r>
        <m:r>
          <m:t>β=</m:t>
        </m:r>
        <m:f>
          <m:fPr>
            <m:type m:val="bar"/>
          </m:fPr>
          <m:num>
            <m:r>
              <m:t>3</m:t>
            </m:r>
          </m:num>
          <m:den>
            <m:r>
              <m:t>x</m:t>
            </m:r>
          </m:den>
        </m:f>
      </m:oMath>
      <w:r>
        <w:rPr>
          <w:rFonts w:ascii="Times New Roman" w:hAnsi="Times New Roman" w:eastAsia="Times New Roman" w:cs="Times New Roman"/>
          <w:sz w:val="24"/>
        </w:rPr>
        <w:t xml:space="preserve">: </w:t>
      </w:r>
      <m:oMath>
        <m:r>
          <m:rPr>
            <m:sty m:val="p"/>
          </m:rPr>
          <m:t>tan</m:t>
        </m:r>
        <m:r>
          <m:t>θ=</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Xét </w:t>
      </w:r>
      <m:oMath>
        <m:r>
          <m:t>f(x)=</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w:t>
      </w:r>
      <m:oMath>
        <m:sSup>
          <m:e>
            <m:r>
              <m:t>f</m:t>
            </m:r>
          </m:e>
          <m:sup>
            <m:r>
              <m:t>′</m:t>
            </m:r>
          </m:sup>
        </m:sSup>
        <m:r>
          <m:t>(x)=</m:t>
        </m:r>
        <m:f>
          <m:fPr>
            <m:type m:val="bar"/>
          </m:fPr>
          <m:num>
            <m:r>
              <m:t>4(21−</m:t>
            </m:r>
            <m:sSup>
              <m:e>
                <m:r>
                  <m:t>x</m:t>
                </m:r>
              </m:e>
              <m:sup>
                <m:r>
                  <m:t>2</m:t>
                </m:r>
              </m:sup>
            </m:sSup>
            <m:r>
              <m:t>)</m:t>
            </m:r>
          </m:num>
          <m:den>
            <m:sSup>
              <m:e>
                <m:d>
                  <m:dPr>
                    <m:sepChr m:val=""/>
                  </m:dPr>
                  <m:e>
                    <m:sSup>
                      <m:e>
                        <m:r>
                          <m:t>x</m:t>
                        </m:r>
                      </m:e>
                      <m:sup>
                        <m:r>
                          <m:t>2</m:t>
                        </m:r>
                      </m:sup>
                    </m:sSup>
                    <m:r>
                      <m:t>+</m:t>
                    </m:r>
                    <m:r>
                      <m:t>21</m:t>
                    </m:r>
                  </m:e>
                </m:d>
              </m:e>
              <m:sup>
                <m:r>
                  <m:t>2</m:t>
                </m:r>
              </m:sup>
            </m:sSup>
          </m:den>
        </m:f>
        <m:r>
          <m:t>=0⇔x=</m:t>
        </m:r>
        <m:rad>
          <m:radPr>
            <m:degHide m:val="on"/>
          </m:radPr>
          <m:deg/>
          <m:e>
            <m:r>
              <m:t>21</m:t>
            </m:r>
          </m:e>
        </m:rad>
      </m:oMath>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lớn nhất khi </w:t>
      </w:r>
      <m:oMath>
        <m:r>
          <m:t>x=</m:t>
        </m:r>
        <m:rad>
          <m:radPr>
            <m:degHide m:val="on"/>
          </m:radPr>
          <m:deg/>
          <m:e>
            <m:r>
              <m:t>21</m:t>
            </m:r>
          </m:e>
        </m:rad>
        <m:r>
          <m:t>≈4</m:t>
        </m:r>
        <m:r>
          <m:t>,</m:t>
        </m:r>
        <m:r>
          <m:t>58</m:t>
        </m:r>
      </m:oMath>
      <w:r>
        <w:rPr>
          <w:rFonts w:ascii="Times New Roman" w:hAnsi="Times New Roman" w:eastAsia="Times New Roman" w:cs="Times New Roman"/>
          <w:sz w:val="24"/>
        </w:rPr>
        <w:t xml:space="preserve"> m. (SGV dùng định lí sin trong tam giác, cùng kết quả.)</w:t>
      </w:r>
    </w:p>
    <w:p>
      <w:pPr>
        <w:spacing w:before="0" w:after="60" w:line="264" w:lineRule="auto"/>
        <w:jc w:val="both"/>
      </w:pPr>
      <w:r>
        <w:rPr>
          <w:rFonts w:ascii="Times New Roman" w:hAnsi="Times New Roman" w:eastAsia="Times New Roman" w:cs="Times New Roman"/>
          <w:sz w:val="24"/>
        </w:rPr>
        <w:t xml:space="preserve">2.16: Chiều cao cột </w:t>
      </w:r>
      <m:oMath>
        <m:r>
          <m:t>h&gt;0</m:t>
        </m:r>
      </m:oMath>
      <w:r>
        <w:rPr>
          <w:rFonts w:ascii="Times New Roman" w:hAnsi="Times New Roman" w:eastAsia="Times New Roman" w:cs="Times New Roman"/>
          <w:sz w:val="24"/>
        </w:rPr>
        <w:t xml:space="preserve">: </w:t>
      </w:r>
      <m:oMath>
        <m:r>
          <m:t>s=</m:t>
        </m:r>
        <m:rad>
          <m:radPr>
            <m:degHide m:val="on"/>
          </m:radPr>
          <m:deg/>
          <m:e>
            <m:sSup>
              <m:e>
                <m:r>
                  <m:t>h</m:t>
                </m:r>
              </m:e>
              <m:sup>
                <m:r>
                  <m:t>2</m:t>
                </m:r>
              </m:sup>
            </m:sSup>
            <m:r>
              <m:t>+400</m:t>
            </m:r>
          </m:e>
        </m:rad>
      </m:oMath>
      <w:r>
        <w:rPr>
          <w:rFonts w:ascii="Times New Roman" w:hAnsi="Times New Roman" w:eastAsia="Times New Roman" w:cs="Times New Roman"/>
          <w:sz w:val="24"/>
        </w:rPr>
        <w:t xml:space="preserve">, </w:t>
      </w:r>
      <m:oMath>
        <m:r>
          <m:rPr>
            <m:sty m:val="p"/>
          </m:rPr>
          <m:t>sin</m:t>
        </m:r>
        <m:r>
          <m:t>θ=</m:t>
        </m:r>
        <m:f>
          <m:fPr>
            <m:type m:val="bar"/>
          </m:fPr>
          <m:num>
            <m:r>
              <m:t>h</m:t>
            </m:r>
          </m:num>
          <m:den>
            <m:r>
              <m:t>s</m:t>
            </m:r>
          </m:den>
        </m:f>
      </m:oMath>
      <w:r>
        <w:rPr>
          <w:rFonts w:ascii="Times New Roman" w:hAnsi="Times New Roman" w:eastAsia="Times New Roman" w:cs="Times New Roman"/>
          <w:sz w:val="24"/>
        </w:rPr>
        <w:t xml:space="preserve">, nên </w:t>
      </w:r>
      <m:oMath>
        <m:r>
          <m:t>I=</m:t>
        </m:r>
        <m:f>
          <m:fPr>
            <m:type m:val="bar"/>
          </m:fPr>
          <m:num>
            <m:r>
              <m:rPr>
                <m:sty m:val="p"/>
              </m:rPr>
              <m:t>sin</m:t>
            </m:r>
            <m:r>
              <m:t>θ</m:t>
            </m:r>
          </m:num>
          <m:den>
            <m:r>
              <m:t>s</m:t>
            </m:r>
          </m:den>
        </m:f>
        <m:r>
          <m:t>=</m:t>
        </m:r>
        <m:f>
          <m:fPr>
            <m:type m:val="bar"/>
          </m:fPr>
          <m:num>
            <m:r>
              <m:t>h</m:t>
            </m:r>
          </m:num>
          <m:den>
            <m:sSup>
              <m:e>
                <m:r>
                  <m:t>h</m:t>
                </m:r>
              </m:e>
              <m:sup>
                <m:r>
                  <m:t>2</m:t>
                </m:r>
              </m:sup>
            </m:sSup>
            <m:r>
              <m:t>+400</m:t>
            </m:r>
          </m:den>
        </m:f>
      </m:oMath>
      <w:r>
        <w:rPr>
          <w:rFonts w:ascii="Times New Roman" w:hAnsi="Times New Roman" w:eastAsia="Times New Roman" w:cs="Times New Roman"/>
          <w:sz w:val="24"/>
        </w:rPr>
        <w:t xml:space="preserve">; </w:t>
      </w:r>
      <m:oMath>
        <m:sSup>
          <m:e>
            <m:r>
              <m:t>I</m:t>
            </m:r>
          </m:e>
          <m:sup>
            <m:r>
              <m:t>′</m:t>
            </m:r>
          </m:sup>
        </m:sSup>
        <m:r>
          <m:t>(h)=</m:t>
        </m:r>
        <m:f>
          <m:fPr>
            <m:type m:val="bar"/>
          </m:fPr>
          <m:num>
            <m:r>
              <m:t>400−</m:t>
            </m:r>
            <m:sSup>
              <m:e>
                <m:r>
                  <m:t>h</m:t>
                </m:r>
              </m:e>
              <m:sup>
                <m:r>
                  <m:t>2</m:t>
                </m:r>
              </m:sup>
            </m:sSup>
          </m:num>
          <m:den>
            <m:sSup>
              <m:e>
                <m:d>
                  <m:dPr>
                    <m:sepChr m:val=""/>
                  </m:dPr>
                  <m:e>
                    <m:sSup>
                      <m:e>
                        <m:r>
                          <m:t>h</m:t>
                        </m:r>
                      </m:e>
                      <m:sup>
                        <m:r>
                          <m:t>2</m:t>
                        </m:r>
                      </m:sup>
                    </m:sSup>
                    <m:r>
                      <m:t>+</m:t>
                    </m:r>
                    <m:r>
                      <m:t>400</m:t>
                    </m:r>
                  </m:e>
                </m:d>
              </m:e>
              <m:sup>
                <m:r>
                  <m:t>2</m:t>
                </m:r>
              </m:sup>
            </m:sSup>
          </m:den>
        </m:f>
        <m:r>
          <m:t>=0⇔h=20</m:t>
        </m:r>
      </m:oMath>
      <w:r>
        <w:rPr>
          <w:rFonts w:ascii="Times New Roman" w:hAnsi="Times New Roman" w:eastAsia="Times New Roman" w:cs="Times New Roman"/>
          <w:sz w:val="24"/>
        </w:rPr>
        <w:t>. Cột đèn cao 20 m thì chiếu sáng mạnh nhất (theo công thức của SGK, SGV).</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2.15; nhóm đôi lập hàm </w:t>
      </w:r>
      <m:oMath>
        <m:r>
          <m:rPr>
            <m:sty m:val="p"/>
          </m:rPr>
          <m:t>tan</m:t>
        </m:r>
        <m:r>
          <m:t>θ</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xml:space="preserve">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w:t>
      </w:r>
      <m:oMath>
        <m:r>
          <m:rPr>
            <m:sty m:val="p"/>
          </m:rPr>
          <m:t>tan</m:t>
        </m:r>
        <m:r>
          <m:t>(α−β)</m:t>
        </m:r>
      </m:oMath>
      <w:r>
        <w:rPr>
          <w:rFonts w:ascii="Times New Roman" w:hAnsi="Times New Roman" w:eastAsia="Times New Roman" w:cs="Times New Roman"/>
          <w:sz w:val="24"/>
        </w:rPr>
        <w:t xml:space="preserve">; GV vẽ nhanh đồ thị </w:t>
      </w:r>
      <m:oMath>
        <m:r>
          <m:t>θ(x)</m:t>
        </m:r>
      </m:oMath>
      <w:r>
        <w:rPr>
          <w:rFonts w:ascii="Times New Roman" w:hAnsi="Times New Roman" w:eastAsia="Times New Roman" w:cs="Times New Roman"/>
          <w:sz w:val="24"/>
        </w:rPr>
        <w:t xml:space="preserve">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so sánh với cảm nhận khi xem tranh: đứng quá gần hay quá xa đều khó nhìn.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Bài 2.16 và nhiệm vụ về nhà.</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TCC_CD2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2. ỨNG DỤNG TOÁN HỌC ĐỂ GIẢI QUYẾT MỘT SỐ BÀI TOÁN TỐI ƯU</w:t>
            </w:r>
          </w:p>
          <w:p>
            <w:pPr>
              <w:spacing w:before="0" w:after="40" w:line="264" w:lineRule="auto"/>
              <w:jc w:val="left"/>
            </w:pPr>
            <w:r>
              <w:rPr>
                <w:rFonts w:ascii="Times New Roman" w:hAnsi="Times New Roman" w:eastAsia="Times New Roman" w:cs="Times New Roman"/>
                <w:sz w:val="24"/>
              </w:rPr>
              <w:t>Đường link: https://trangtu66.github.io/Taode_thi_online/cc_btcccd2_t12.html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Bài toán quy hoạch tuyến tính có miền chấp nhận được là miền đa giác khác rỗng.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Bài toán chỉ có phương án tối ưu khi miền đa giác là tam giác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Bài toán luôn có phương án tối ưu và phương án tối ưu là một trong các điểm cực biên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Phương án tối ưu luôn là gốc toạ độ </w:t>
            </w:r>
            <m:oMath>
              <m:r>
                <m:t>O(0;0)</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Phương án tối ưu luôn nằm bên trong miền đa giác, không nằm trên cạnh</w:t>
            </w:r>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Nhà máy sản xuất </w:t>
      </w:r>
      <m:oMath>
        <m:r>
          <m:t>x</m:t>
        </m:r>
      </m:oMath>
      <w:r>
        <w:rPr>
          <w:rFonts w:ascii="Times New Roman" w:hAnsi="Times New Roman" w:eastAsia="Times New Roman" w:cs="Times New Roman"/>
          <w:sz w:val="24"/>
        </w:rPr>
        <w:t xml:space="preserve"> sản phẩm loại I và </w:t>
      </w:r>
      <m:oMath>
        <m:r>
          <m:t>y</m:t>
        </m:r>
      </m:oMath>
      <w:r>
        <w:rPr>
          <w:rFonts w:ascii="Times New Roman" w:hAnsi="Times New Roman" w:eastAsia="Times New Roman" w:cs="Times New Roman"/>
          <w:sz w:val="24"/>
        </w:rPr>
        <w:t xml:space="preserve"> sản phẩm loại II với </w:t>
      </w:r>
      <m:oMath>
        <m:r>
          <m:t>2x+y≤70</m:t>
        </m:r>
      </m:oMath>
      <w:r>
        <w:rPr>
          <w:rFonts w:ascii="Times New Roman" w:hAnsi="Times New Roman" w:eastAsia="Times New Roman" w:cs="Times New Roman"/>
          <w:sz w:val="24"/>
        </w:rPr>
        <w:t xml:space="preserve">, </w:t>
      </w:r>
      <m:oMath>
        <m:r>
          <m:t>x+y≤40</m:t>
        </m:r>
      </m:oMath>
      <w:r>
        <w:rPr>
          <w:rFonts w:ascii="Times New Roman" w:hAnsi="Times New Roman" w:eastAsia="Times New Roman" w:cs="Times New Roman"/>
          <w:sz w:val="24"/>
        </w:rPr>
        <w:t xml:space="preserve">, </w:t>
      </w:r>
      <m:oMath>
        <m:r>
          <m:t>x+3y≤90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lợi nhuận </w:t>
      </w:r>
      <m:oMath>
        <m:r>
          <m:t>F=400x+600y</m:t>
        </m:r>
      </m:oMath>
      <w:r>
        <w:rPr>
          <w:rFonts w:ascii="Times New Roman" w:hAnsi="Times New Roman" w:eastAsia="Times New Roman" w:cs="Times New Roman"/>
          <w:sz w:val="24"/>
        </w:rPr>
        <w:t xml:space="preserve"> (nghìn đồng). Phương án cho lợi nhuận lớn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35</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30</m:t>
                  </m:r>
                  <m:r>
                    <m:t>;</m:t>
                  </m:r>
                  <m:r>
                    <m:t>10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30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15</m:t>
                  </m:r>
                  <m:r>
                    <m:t>;</m:t>
                  </m:r>
                  <m:r>
                    <m:t>25</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Cần cử </w:t>
      </w:r>
      <m:oMath>
        <m:r>
          <m:t>x</m:t>
        </m:r>
      </m:oMath>
      <w:r>
        <w:rPr>
          <w:rFonts w:ascii="Times New Roman" w:hAnsi="Times New Roman" w:eastAsia="Times New Roman" w:cs="Times New Roman"/>
          <w:sz w:val="24"/>
        </w:rPr>
        <w:t xml:space="preserve"> người ở Hà Nội (</w:t>
      </w:r>
      <m:oMath>
        <m:r>
          <m:t>12≤x≤28</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người ở TP. Hồ Chí Minh (</w:t>
      </w:r>
      <m:oMath>
        <m:r>
          <m:t>16≤y≤22</m:t>
        </m:r>
      </m:oMath>
      <w:r>
        <w:rPr>
          <w:rFonts w:ascii="Times New Roman" w:hAnsi="Times New Roman" w:eastAsia="Times New Roman" w:cs="Times New Roman"/>
          <w:sz w:val="24"/>
        </w:rPr>
        <w:t xml:space="preserve">), </w:t>
      </w:r>
      <m:oMath>
        <m:r>
          <m:t>x+y≥40</m:t>
        </m:r>
      </m:oMath>
      <w:r>
        <w:rPr>
          <w:rFonts w:ascii="Times New Roman" w:hAnsi="Times New Roman" w:eastAsia="Times New Roman" w:cs="Times New Roman"/>
          <w:sz w:val="24"/>
        </w:rPr>
        <w:t xml:space="preserve">; vé khứ hồi lần lượt </w:t>
      </w:r>
      <m:oMath>
        <m:r>
          <m:t>2</m:t>
        </m:r>
      </m:oMath>
      <w:r>
        <w:rPr>
          <w:rFonts w:ascii="Times New Roman" w:hAnsi="Times New Roman" w:eastAsia="Times New Roman" w:cs="Times New Roman"/>
          <w:sz w:val="24"/>
        </w:rPr>
        <w:t xml:space="preserve"> triệu đồng và </w:t>
      </w:r>
      <m:oMath>
        <m:r>
          <m:t>2</m:t>
        </m:r>
        <m:r>
          <m:t>,</m:t>
        </m:r>
        <m:r>
          <m:t>4</m:t>
        </m:r>
      </m:oMath>
      <w:r>
        <w:rPr>
          <w:rFonts w:ascii="Times New Roman" w:hAnsi="Times New Roman" w:eastAsia="Times New Roman" w:cs="Times New Roman"/>
          <w:sz w:val="24"/>
        </w:rPr>
        <w:t xml:space="preserve"> triệu đồng. Tổng chi phí vé nhỏ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86</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88</m:t>
              </m:r>
              <m:r>
                <m:t>,</m:t>
              </m:r>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94</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62</m:t>
              </m:r>
              <m:r>
                <m:t>,</m:t>
              </m:r>
              <m:r>
                <m:t>4</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Hàm cầu </w:t>
      </w:r>
      <m:oMath>
        <m:r>
          <m:t>p=100−0</m:t>
        </m:r>
        <m:r>
          <m:t>,</m:t>
        </m:r>
        <m:r>
          <m:t>5x</m:t>
        </m:r>
      </m:oMath>
      <w:r>
        <w:rPr>
          <w:rFonts w:ascii="Times New Roman" w:hAnsi="Times New Roman" w:eastAsia="Times New Roman" w:cs="Times New Roman"/>
          <w:sz w:val="24"/>
        </w:rPr>
        <w:t xml:space="preserve"> và hàm chi phí </w:t>
      </w:r>
      <m:oMath>
        <m:r>
          <m:t>C=40x+37</m:t>
        </m:r>
        <m:r>
          <m:t>,</m:t>
        </m:r>
        <m:r>
          <m:t>5</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tính bằng nghìn đồng). Mức giá mang lại lợi nhuận lớn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r>
              <w:rPr>
                <w:rFonts w:ascii="Times New Roman" w:hAnsi="Times New Roman" w:eastAsia="Times New Roman" w:cs="Times New Roman"/>
                <w:sz w:val="24"/>
              </w:rPr>
              <w:t xml:space="preserve"> nghìn đồng</w:t>
            </w:r>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Bức tranh cao </w:t>
      </w:r>
      <m:oMath>
        <m:r>
          <m:t>4</m:t>
        </m:r>
      </m:oMath>
      <w:r>
        <w:rPr>
          <w:rFonts w:ascii="Times New Roman" w:hAnsi="Times New Roman" w:eastAsia="Times New Roman" w:cs="Times New Roman"/>
          <w:sz w:val="24"/>
        </w:rPr>
        <w:t xml:space="preserve"> m treo trên tường, mép dưới cao hơn tầm mắt người quan sát </w:t>
      </w:r>
      <m:oMath>
        <m:r>
          <m:t>3</m:t>
        </m:r>
      </m:oMath>
      <w:r>
        <w:rPr>
          <w:rFonts w:ascii="Times New Roman" w:hAnsi="Times New Roman" w:eastAsia="Times New Roman" w:cs="Times New Roman"/>
          <w:sz w:val="24"/>
        </w:rPr>
        <w:t xml:space="preserve"> m. Để góc nhìn bức tranh lớn nhất, người quan sát phải đứng cách tường khoảng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r>
                <m:t>,</m:t>
              </m:r>
              <m:r>
                <m:t>58</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r>
              <w:rPr>
                <w:rFonts w:ascii="Times New Roman" w:hAnsi="Times New Roman" w:eastAsia="Times New Roman" w:cs="Times New Roman"/>
                <w:sz w:val="24"/>
              </w:rPr>
              <w:t xml:space="preserve"> 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Xe khách sức chứa tối đa </w:t>
      </w:r>
      <m:oMath>
        <m:r>
          <m:t>60</m:t>
        </m:r>
      </m:oMath>
      <w:r>
        <w:rPr>
          <w:rFonts w:ascii="Times New Roman" w:hAnsi="Times New Roman" w:eastAsia="Times New Roman" w:cs="Times New Roman"/>
          <w:sz w:val="24"/>
        </w:rPr>
        <w:t xml:space="preserve"> người; chở </w:t>
      </w:r>
      <m:oMath>
        <m:r>
          <m:t>x</m:t>
        </m:r>
      </m:oMath>
      <w:r>
        <w:rPr>
          <w:rFonts w:ascii="Times New Roman" w:hAnsi="Times New Roman" w:eastAsia="Times New Roman" w:cs="Times New Roman"/>
          <w:sz w:val="24"/>
        </w:rPr>
        <w:t xml:space="preserve"> khách thì giá vé mỗi khách là </w:t>
      </w:r>
      <m:oMath>
        <m:r>
          <m:t>50</m:t>
        </m:r>
        <m:r>
          <m:rPr>
            <m:sty m:val="p"/>
          </m:rPr>
          <m:t> </m:t>
        </m:r>
        <m:r>
          <m:t>000</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đồng. Doanh thu lớn nhất khi xe chở</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r>
              <w:rPr>
                <w:rFonts w:ascii="Times New Roman" w:hAnsi="Times New Roman" w:eastAsia="Times New Roman" w:cs="Times New Roman"/>
                <w:sz w:val="24"/>
              </w:rPr>
              <w:t xml:space="preserve"> khách</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mỗi ngày sản xuất </w:t>
      </w:r>
      <m:oMath>
        <m:r>
          <m:t>x</m:t>
        </m:r>
      </m:oMath>
      <w:r>
        <w:rPr>
          <w:rFonts w:ascii="Times New Roman" w:hAnsi="Times New Roman" w:eastAsia="Times New Roman" w:cs="Times New Roman"/>
          <w:sz w:val="24"/>
        </w:rPr>
        <w:t xml:space="preserve"> kg cà phê bột và </w:t>
      </w:r>
      <m:oMath>
        <m:r>
          <m:t>y</m:t>
        </m:r>
      </m:oMath>
      <w:r>
        <w:rPr>
          <w:rFonts w:ascii="Times New Roman" w:hAnsi="Times New Roman" w:eastAsia="Times New Roman" w:cs="Times New Roman"/>
          <w:sz w:val="24"/>
        </w:rPr>
        <w:t xml:space="preserve"> kg cà phê hạt rang. Máy rang chỉ rang được tối đa </w:t>
      </w:r>
      <m:oMath>
        <m:r>
          <m:t>400</m:t>
        </m:r>
      </m:oMath>
      <w:r>
        <w:rPr>
          <w:rFonts w:ascii="Times New Roman" w:hAnsi="Times New Roman" w:eastAsia="Times New Roman" w:cs="Times New Roman"/>
          <w:sz w:val="24"/>
        </w:rPr>
        <w:t xml:space="preserve"> kg/ngày (</w:t>
      </w:r>
      <m:oMath>
        <m:r>
          <m:t>x+y≤400</m:t>
        </m:r>
      </m:oMath>
      <w:r>
        <w:rPr>
          <w:rFonts w:ascii="Times New Roman" w:hAnsi="Times New Roman" w:eastAsia="Times New Roman" w:cs="Times New Roman"/>
          <w:sz w:val="24"/>
        </w:rPr>
        <w:t xml:space="preserve">), máy xay chỉ xay tối đa </w:t>
      </w:r>
      <m:oMath>
        <m:r>
          <m:t>300</m:t>
        </m:r>
      </m:oMath>
      <w:r>
        <w:rPr>
          <w:rFonts w:ascii="Times New Roman" w:hAnsi="Times New Roman" w:eastAsia="Times New Roman" w:cs="Times New Roman"/>
          <w:sz w:val="24"/>
        </w:rPr>
        <w:t xml:space="preserve"> kg/ngày (</w:t>
      </w:r>
      <m:oMath>
        <m:r>
          <m:t>x≤300</m:t>
        </m:r>
      </m:oMath>
      <w:r>
        <w:rPr>
          <w:rFonts w:ascii="Times New Roman" w:hAnsi="Times New Roman" w:eastAsia="Times New Roman" w:cs="Times New Roman"/>
          <w:sz w:val="24"/>
        </w:rPr>
        <w:t xml:space="preserve">), nhu cầu cà phê hạt tối đa </w:t>
      </w:r>
      <m:oMath>
        <m:r>
          <m:t>250</m:t>
        </m:r>
      </m:oMath>
      <w:r>
        <w:rPr>
          <w:rFonts w:ascii="Times New Roman" w:hAnsi="Times New Roman" w:eastAsia="Times New Roman" w:cs="Times New Roman"/>
          <w:sz w:val="24"/>
        </w:rPr>
        <w:t xml:space="preserve"> kg/ngày (</w:t>
      </w:r>
      <m:oMath>
        <m:r>
          <m:t>y≤250</m:t>
        </m:r>
      </m:oMath>
      <w:r>
        <w:rPr>
          <w:rFonts w:ascii="Times New Roman" w:hAnsi="Times New Roman" w:eastAsia="Times New Roman" w:cs="Times New Roman"/>
          <w:sz w:val="24"/>
        </w:rPr>
        <w:t xml:space="preserve">). Lợi nhuận mỗi kg cà phê bột là </w:t>
      </w:r>
      <m:oMath>
        <m:r>
          <m:t>40</m:t>
        </m:r>
      </m:oMath>
      <w:r>
        <w:rPr>
          <w:rFonts w:ascii="Times New Roman" w:hAnsi="Times New Roman" w:eastAsia="Times New Roman" w:cs="Times New Roman"/>
          <w:sz w:val="24"/>
        </w:rPr>
        <w:t xml:space="preserve"> nghìn đồng, mỗi kg cà phê hạt là </w:t>
      </w:r>
      <m:oMath>
        <m:r>
          <m:t>50</m:t>
        </m:r>
      </m:oMath>
      <w:r>
        <w:rPr>
          <w:rFonts w:ascii="Times New Roman" w:hAnsi="Times New Roman" w:eastAsia="Times New Roman" w:cs="Times New Roman"/>
          <w:sz w:val="24"/>
        </w:rPr>
        <w:t xml:space="preserve"> nghìn đồng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Hàm mục tiêu là </w:t>
      </w:r>
      <m:oMath>
        <m:r>
          <m:t>F(x;y)=40x+50y</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m:oMath>
        <m:d>
          <m:dPr>
            <m:sepChr m:val=""/>
          </m:dPr>
          <m:e>
            <m:r>
              <m:t>300</m:t>
            </m:r>
            <m:r>
              <m:t>;</m:t>
            </m:r>
            <m:r>
              <m:t>100</m:t>
            </m:r>
          </m:e>
        </m:d>
      </m:oMath>
      <w:r>
        <w:rPr>
          <w:rFonts w:ascii="Times New Roman" w:hAnsi="Times New Roman" w:eastAsia="Times New Roman" w:cs="Times New Roman"/>
          <w:sz w:val="24"/>
        </w:rPr>
        <w:t xml:space="preserve"> là một điểm cực biên của miền chấp nhận được.</w:t>
      </w:r>
    </w:p>
    <w:p>
      <w:pPr>
        <w:spacing w:before="0" w:after="60" w:line="264" w:lineRule="auto"/>
        <w:ind w:left="340"/>
        <w:jc w:val="both"/>
      </w:pPr>
      <w:r>
        <w:rPr>
          <w:rFonts w:ascii="Times New Roman" w:hAnsi="Times New Roman" w:eastAsia="Times New Roman" w:cs="Times New Roman"/>
          <w:sz w:val="24"/>
        </w:rPr>
        <w:t xml:space="preserve">c) Lợi nhuận lớn nhất mỗi ngày là </w:t>
      </w:r>
      <m:oMath>
        <m:r>
          <m:t>18</m:t>
        </m:r>
        <m:r>
          <m:t>,</m:t>
        </m:r>
        <m:r>
          <m:t>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Để lợi nhuận lớn nhất, hợp tác xã nên sản xuất </w:t>
      </w:r>
      <m:oMath>
        <m:r>
          <m:t>300</m:t>
        </m:r>
      </m:oMath>
      <w:r>
        <w:rPr>
          <w:rFonts w:ascii="Times New Roman" w:hAnsi="Times New Roman" w:eastAsia="Times New Roman" w:cs="Times New Roman"/>
          <w:sz w:val="24"/>
        </w:rPr>
        <w:t xml:space="preserve"> kg cà phê bột và </w:t>
      </w:r>
      <m:oMath>
        <m:r>
          <m:t>100</m:t>
        </m:r>
      </m:oMath>
      <w:r>
        <w:rPr>
          <w:rFonts w:ascii="Times New Roman" w:hAnsi="Times New Roman" w:eastAsia="Times New Roman" w:cs="Times New Roman"/>
          <w:sz w:val="24"/>
        </w:rPr>
        <w:t xml:space="preserve"> kg cà phê hạt.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Nhận xét (SGK tr.27): nếu </w:t>
      </w:r>
      <m:oMath>
        <m:r>
          <m:t>S≠∅</m:t>
        </m:r>
      </m:oMath>
      <w:r>
        <w:rPr>
          <w:rFonts w:ascii="Times New Roman" w:hAnsi="Times New Roman" w:eastAsia="Times New Roman" w:cs="Times New Roman"/>
          <w:sz w:val="24"/>
        </w:rPr>
        <w:t xml:space="preserve"> và là miền đa giác thì bài toán luôn có phương án tối ưu và đó là một trong các phương án cực biên.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Các điểm cực biên </w:t>
      </w:r>
      <m:oMath>
        <m:r>
          <m:t>O</m:t>
        </m:r>
      </m:oMath>
      <w:r>
        <w:rPr>
          <w:rFonts w:ascii="Times New Roman" w:hAnsi="Times New Roman" w:eastAsia="Times New Roman" w:cs="Times New Roman"/>
          <w:sz w:val="24"/>
        </w:rPr>
        <w:t xml:space="preserve">, </w:t>
      </w:r>
      <m:oMath>
        <m:d>
          <m:dPr>
            <m:sepChr m:val=""/>
          </m:dPr>
          <m:e>
            <m:r>
              <m:t>0</m:t>
            </m:r>
            <m:r>
              <m:t>;</m:t>
            </m:r>
            <m:r>
              <m:t>30</m:t>
            </m:r>
          </m:e>
        </m:d>
      </m:oMath>
      <w:r>
        <w:rPr>
          <w:rFonts w:ascii="Times New Roman" w:hAnsi="Times New Roman" w:eastAsia="Times New Roman" w:cs="Times New Roman"/>
          <w:sz w:val="24"/>
        </w:rPr>
        <w:t xml:space="preserve">, </w:t>
      </w:r>
      <m:oMath>
        <m:d>
          <m:dPr>
            <m:sepChr m:val=""/>
          </m:dPr>
          <m:e>
            <m:r>
              <m:t>15</m:t>
            </m:r>
            <m:r>
              <m:t>;</m:t>
            </m:r>
            <m:r>
              <m:t>25</m:t>
            </m:r>
          </m:e>
        </m:d>
      </m:oMath>
      <w:r>
        <w:rPr>
          <w:rFonts w:ascii="Times New Roman" w:hAnsi="Times New Roman" w:eastAsia="Times New Roman" w:cs="Times New Roman"/>
          <w:sz w:val="24"/>
        </w:rPr>
        <w:t xml:space="preserve">, </w:t>
      </w:r>
      <m:oMath>
        <m:d>
          <m:dPr>
            <m:sepChr m:val=""/>
          </m:dPr>
          <m:e>
            <m:r>
              <m:t>30</m:t>
            </m:r>
            <m:r>
              <m:t>;</m:t>
            </m:r>
            <m:r>
              <m:t>10</m:t>
            </m:r>
          </m:e>
        </m:d>
      </m:oMath>
      <w:r>
        <w:rPr>
          <w:rFonts w:ascii="Times New Roman" w:hAnsi="Times New Roman" w:eastAsia="Times New Roman" w:cs="Times New Roman"/>
          <w:sz w:val="24"/>
        </w:rPr>
        <w:t xml:space="preserve">, </w:t>
      </w:r>
      <m:oMath>
        <m:d>
          <m:dPr>
            <m:sepChr m:val=""/>
          </m:dPr>
          <m:e>
            <m:r>
              <m:t>35</m:t>
            </m:r>
            <m:r>
              <m:t>;</m:t>
            </m:r>
            <m:r>
              <m:t>0</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bằng </w:t>
      </w:r>
      <m:oMath>
        <m:r>
          <m:t>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21</m:t>
        </m:r>
        <m:r>
          <m:rPr>
            <m:sty m:val="p"/>
          </m:rPr>
          <m:t> </m:t>
        </m:r>
        <m:r>
          <m:t>000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14</m:t>
        </m:r>
        <m:r>
          <m:rPr>
            <m:sty m:val="p"/>
          </m:rPr>
          <m:t> </m:t>
        </m:r>
        <m:r>
          <m:t>000</m:t>
        </m:r>
      </m:oMath>
      <w:r>
        <w:rPr>
          <w:rFonts w:ascii="Times New Roman" w:hAnsi="Times New Roman" w:eastAsia="Times New Roman" w:cs="Times New Roman"/>
          <w:sz w:val="24"/>
        </w:rPr>
        <w:t xml:space="preserve">. Lớn nhất tại </w:t>
      </w:r>
      <m:oMath>
        <m:d>
          <m:dPr>
            <m:sepChr m:val=""/>
          </m:dPr>
          <m:e>
            <m:r>
              <m:t>15</m:t>
            </m:r>
            <m:r>
              <m:t>;</m:t>
            </m:r>
            <m:r>
              <m:t>25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Điểm cực biên </w:t>
      </w:r>
      <m:oMath>
        <m:d>
          <m:dPr>
            <m:sepChr m:val=""/>
          </m:dPr>
          <m:e>
            <m:r>
              <m:t>28</m:t>
            </m:r>
            <m:r>
              <m:t>;</m:t>
            </m:r>
            <m:r>
              <m:t>22</m:t>
            </m:r>
          </m:e>
        </m:d>
      </m:oMath>
      <w:r>
        <w:rPr>
          <w:rFonts w:ascii="Times New Roman" w:hAnsi="Times New Roman" w:eastAsia="Times New Roman" w:cs="Times New Roman"/>
          <w:sz w:val="24"/>
        </w:rPr>
        <w:t xml:space="preserve">, </w:t>
      </w:r>
      <m:oMath>
        <m:d>
          <m:dPr>
            <m:sepChr m:val=""/>
          </m:dPr>
          <m:e>
            <m:r>
              <m:t>18</m:t>
            </m:r>
            <m:r>
              <m:t>;</m:t>
            </m:r>
            <m:r>
              <m:t>22</m:t>
            </m:r>
          </m:e>
        </m:d>
      </m:oMath>
      <w:r>
        <w:rPr>
          <w:rFonts w:ascii="Times New Roman" w:hAnsi="Times New Roman" w:eastAsia="Times New Roman" w:cs="Times New Roman"/>
          <w:sz w:val="24"/>
        </w:rPr>
        <w:t xml:space="preserve">, </w:t>
      </w:r>
      <m:oMath>
        <m:d>
          <m:dPr>
            <m:sepChr m:val=""/>
          </m:dPr>
          <m:e>
            <m:r>
              <m:t>24</m:t>
            </m:r>
            <m:r>
              <m:t>;</m:t>
            </m:r>
            <m:r>
              <m:t>16</m:t>
            </m:r>
          </m:e>
        </m:d>
      </m:oMath>
      <w:r>
        <w:rPr>
          <w:rFonts w:ascii="Times New Roman" w:hAnsi="Times New Roman" w:eastAsia="Times New Roman" w:cs="Times New Roman"/>
          <w:sz w:val="24"/>
        </w:rPr>
        <w:t xml:space="preserve">, </w:t>
      </w:r>
      <m:oMath>
        <m:d>
          <m:dPr>
            <m:sepChr m:val=""/>
          </m:dPr>
          <m:e>
            <m:r>
              <m:t>28</m:t>
            </m:r>
            <m:r>
              <m:t>;</m:t>
            </m:r>
            <m:r>
              <m:t>16</m:t>
            </m:r>
          </m:e>
        </m:d>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lần lượt </w:t>
      </w:r>
      <m:oMath>
        <m:r>
          <m:t>108</m:t>
        </m:r>
        <m:r>
          <m:t>,</m:t>
        </m:r>
        <m:r>
          <m:t>8</m:t>
        </m:r>
      </m:oMath>
      <w:r>
        <w:rPr>
          <w:rFonts w:ascii="Times New Roman" w:hAnsi="Times New Roman" w:eastAsia="Times New Roman" w:cs="Times New Roman"/>
          <w:sz w:val="24"/>
        </w:rPr>
        <w:t xml:space="preserve">; </w:t>
      </w:r>
      <m:oMath>
        <m:r>
          <m:t>88</m:t>
        </m:r>
        <m:r>
          <m:t>,</m:t>
        </m:r>
        <m:r>
          <m:t>8</m:t>
        </m:r>
      </m:oMath>
      <w:r>
        <w:rPr>
          <w:rFonts w:ascii="Times New Roman" w:hAnsi="Times New Roman" w:eastAsia="Times New Roman" w:cs="Times New Roman"/>
          <w:sz w:val="24"/>
        </w:rPr>
        <w:t xml:space="preserve">; </w:t>
      </w:r>
      <m:oMath>
        <m:r>
          <m:t>86</m:t>
        </m:r>
        <m:r>
          <m:t>,</m:t>
        </m:r>
        <m:r>
          <m:t>4</m:t>
        </m:r>
      </m:oMath>
      <w:r>
        <w:rPr>
          <w:rFonts w:ascii="Times New Roman" w:hAnsi="Times New Roman" w:eastAsia="Times New Roman" w:cs="Times New Roman"/>
          <w:sz w:val="24"/>
        </w:rPr>
        <w:t xml:space="preserve">; </w:t>
      </w:r>
      <m:oMath>
        <m:r>
          <m:t>94</m:t>
        </m:r>
        <m:r>
          <m:t>,</m:t>
        </m:r>
        <m:r>
          <m:t>4</m:t>
        </m:r>
      </m:oMath>
      <w:r>
        <w:rPr>
          <w:rFonts w:ascii="Times New Roman" w:hAnsi="Times New Roman" w:eastAsia="Times New Roman" w:cs="Times New Roman"/>
          <w:sz w:val="24"/>
        </w:rPr>
        <w:t xml:space="preserve">. Nhỏ nhất </w:t>
      </w:r>
      <m:oMath>
        <m:r>
          <m:t>86</m:t>
        </m:r>
        <m:r>
          <m:t>,</m:t>
        </m:r>
        <m:r>
          <m:t>4</m:t>
        </m:r>
      </m:oMath>
      <w:r>
        <w:rPr>
          <w:rFonts w:ascii="Times New Roman" w:hAnsi="Times New Roman" w:eastAsia="Times New Roman" w:cs="Times New Roman"/>
          <w:sz w:val="24"/>
        </w:rPr>
        <w:t xml:space="preserve"> triệu đồng tại </w:t>
      </w:r>
      <m:oMath>
        <m:d>
          <m:dPr>
            <m:sepChr m:val=""/>
          </m:dPr>
          <m:e>
            <m:r>
              <m:t>24</m:t>
            </m:r>
            <m:r>
              <m:t>;</m:t>
            </m:r>
            <m:r>
              <m:t>16</m:t>
            </m:r>
          </m:e>
        </m:d>
      </m:oMath>
      <w:r>
        <w:rPr>
          <w:rFonts w:ascii="Times New Roman" w:hAnsi="Times New Roman" w:eastAsia="Times New Roman" w:cs="Times New Roman"/>
          <w:sz w:val="24"/>
        </w:rPr>
        <w:t xml:space="preserve"> (</w:t>
      </w:r>
      <m:oMath>
        <m:r>
          <m:t>62</m:t>
        </m:r>
        <m:r>
          <m:t>,</m:t>
        </m:r>
        <m:r>
          <m:t>4</m:t>
        </m:r>
      </m:oMath>
      <w:r>
        <w:rPr>
          <w:rFonts w:ascii="Times New Roman" w:hAnsi="Times New Roman" w:eastAsia="Times New Roman" w:cs="Times New Roman"/>
          <w:sz w:val="24"/>
        </w:rPr>
        <w:t xml:space="preserve"> là do bỏ quên ràng buộc </w:t>
      </w:r>
      <m:oMath>
        <m:r>
          <m:t>x+y≥40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P(x)=x(100−0</m:t>
        </m:r>
        <m:r>
          <m:t>,</m:t>
        </m:r>
        <m:r>
          <m:t>5x)−40x−37</m:t>
        </m:r>
        <m:r>
          <m:t>,</m:t>
        </m:r>
        <m:r>
          <m:t>5=60x−0</m:t>
        </m:r>
        <m:r>
          <m:t>,</m:t>
        </m:r>
        <m:r>
          <m:t>5</m:t>
        </m:r>
        <m:sSup>
          <m:e>
            <m:r>
              <m:t>x</m:t>
            </m:r>
          </m:e>
          <m:sup>
            <m:r>
              <m:t>2</m:t>
            </m:r>
          </m:sup>
        </m:sSup>
        <m:r>
          <m:t>−37</m:t>
        </m:r>
        <m:r>
          <m:t>,</m:t>
        </m:r>
        <m:r>
          <m:t>5</m:t>
        </m:r>
      </m:oMath>
      <w:r>
        <w:rPr>
          <w:rFonts w:ascii="Times New Roman" w:hAnsi="Times New Roman" w:eastAsia="Times New Roman" w:cs="Times New Roman"/>
          <w:sz w:val="24"/>
        </w:rPr>
        <w:t xml:space="preserve">; </w:t>
      </w:r>
      <m:oMath>
        <m:sSup>
          <m:e>
            <m:r>
              <m:t>P</m:t>
            </m:r>
          </m:e>
          <m:sup>
            <m:r>
              <m:t>′</m:t>
            </m:r>
          </m:sup>
        </m:sSup>
        <m:r>
          <m:t>(x)=60−x=0⇔x=60</m:t>
        </m:r>
      </m:oMath>
      <w:r>
        <w:rPr>
          <w:rFonts w:ascii="Times New Roman" w:hAnsi="Times New Roman" w:eastAsia="Times New Roman" w:cs="Times New Roman"/>
          <w:sz w:val="24"/>
        </w:rPr>
        <w:t xml:space="preserve">; giá </w:t>
      </w:r>
      <m:oMath>
        <m:r>
          <m:t>p=100−30=70</m:t>
        </m:r>
      </m:oMath>
      <w:r>
        <w:rPr>
          <w:rFonts w:ascii="Times New Roman" w:hAnsi="Times New Roman" w:eastAsia="Times New Roman" w:cs="Times New Roman"/>
          <w:sz w:val="24"/>
        </w:rPr>
        <w:t xml:space="preserve"> nghìn đồng (</w:t>
      </w:r>
      <m:oMath>
        <m:r>
          <m:t>50</m:t>
        </m:r>
      </m:oMath>
      <w:r>
        <w:rPr>
          <w:rFonts w:ascii="Times New Roman" w:hAnsi="Times New Roman" w:eastAsia="Times New Roman" w:cs="Times New Roman"/>
          <w:sz w:val="24"/>
        </w:rPr>
        <w:t xml:space="preserve"> là giá cho doanh thu lớn nhất).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Góc nhìn </w:t>
      </w:r>
      <m:oMath>
        <m:r>
          <m:t>θ=</m:t>
        </m:r>
        <m:r>
          <m:rPr>
            <m:sty m:val="p"/>
          </m:rPr>
          <m:t>arctan</m:t>
        </m:r>
        <m:f>
          <m:fPr>
            <m:type m:val="bar"/>
          </m:fPr>
          <m:num>
            <m:r>
              <m:t>7</m:t>
            </m:r>
          </m:num>
          <m:den>
            <m:r>
              <m:t>x</m:t>
            </m:r>
          </m:den>
        </m:f>
        <m:r>
          <m:t>−</m:t>
        </m:r>
        <m:r>
          <m:rPr>
            <m:sty m:val="p"/>
          </m:rPr>
          <m:t>arctan</m:t>
        </m:r>
        <m:f>
          <m:fPr>
            <m:type m:val="bar"/>
          </m:fPr>
          <m:num>
            <m:r>
              <m:t>3</m:t>
            </m:r>
          </m:num>
          <m:den>
            <m:r>
              <m:t>x</m:t>
            </m:r>
          </m:den>
        </m:f>
      </m:oMath>
      <w:r>
        <w:rPr>
          <w:rFonts w:ascii="Times New Roman" w:hAnsi="Times New Roman" w:eastAsia="Times New Roman" w:cs="Times New Roman"/>
          <w:sz w:val="24"/>
        </w:rPr>
        <w:t xml:space="preserve">; xét </w:t>
      </w:r>
      <m:oMath>
        <m:r>
          <m:t>y=</m:t>
        </m:r>
        <m:r>
          <m:rPr>
            <m:sty m:val="p"/>
          </m:rPr>
          <m:t>tan</m:t>
        </m:r>
        <m:r>
          <m:t>θ=</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lớn nhất khi </w:t>
      </w:r>
      <m:oMath>
        <m:r>
          <m:t>x=</m:t>
        </m:r>
        <m:rad>
          <m:radPr>
            <m:degHide m:val="on"/>
          </m:radPr>
          <m:deg/>
          <m:e>
            <m:r>
              <m:t>21</m:t>
            </m:r>
          </m:e>
        </m:rad>
        <m:r>
          <m:t>≈4</m:t>
        </m:r>
        <m:r>
          <m:t>,</m:t>
        </m:r>
        <m:r>
          <m:t>58</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R(x)=50</m:t>
        </m:r>
        <m:r>
          <m:rPr>
            <m:sty m:val="p"/>
          </m:rPr>
          <m:t> </m:t>
        </m:r>
        <m:r>
          <m:t>000x</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w:t>
      </w:r>
      <m:oMath>
        <m:sSup>
          <m:e>
            <m:r>
              <m:t>R</m:t>
            </m:r>
          </m:e>
          <m:sup>
            <m:r>
              <m:t>′</m:t>
            </m:r>
          </m:sup>
        </m:sSup>
        <m:r>
          <m:t>(x)=0⇔x=40</m:t>
        </m:r>
      </m:oMath>
      <w:r>
        <w:rPr>
          <w:rFonts w:ascii="Times New Roman" w:hAnsi="Times New Roman" w:eastAsia="Times New Roman" w:cs="Times New Roman"/>
          <w:sz w:val="24"/>
        </w:rPr>
        <w:t xml:space="preserve"> (loại </w:t>
      </w:r>
      <m:oMath>
        <m:r>
          <m:t>x=120&gt;60</m:t>
        </m:r>
      </m:oMath>
      <w:r>
        <w:rPr>
          <w:rFonts w:ascii="Times New Roman" w:hAnsi="Times New Roman" w:eastAsia="Times New Roman" w:cs="Times New Roman"/>
          <w:sz w:val="24"/>
        </w:rPr>
        <w:t xml:space="preserve">); </w:t>
      </w:r>
      <m:oMath>
        <m:r>
          <m:t>R(40)=8</m:t>
        </m:r>
        <m:r>
          <m:rPr>
            <m:sty m:val="p"/>
          </m:rPr>
          <m:t> </m:t>
        </m:r>
        <m:r>
          <m:t>000</m:t>
        </m:r>
        <m:r>
          <m:rPr>
            <m:sty m:val="p"/>
          </m:rPr>
          <m:t> </m:t>
        </m:r>
        <m:r>
          <m:t>000&gt;R(60)=6</m:t>
        </m:r>
        <m:r>
          <m:rPr>
            <m:sty m:val="p"/>
          </m:rPr>
          <m:t> </m:t>
        </m:r>
        <m:r>
          <m:t>750</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Lợi nhuận bằng </w:t>
      </w:r>
      <m:oMath>
        <m:r>
          <m:t>40x+50y</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Giao điểm của </w:t>
      </w:r>
      <m:oMath>
        <m:r>
          <m:t>x=300</m:t>
        </m:r>
      </m:oMath>
      <w:r>
        <w:rPr>
          <w:rFonts w:ascii="Times New Roman" w:hAnsi="Times New Roman" w:eastAsia="Times New Roman" w:cs="Times New Roman"/>
          <w:sz w:val="24"/>
        </w:rPr>
        <w:t xml:space="preserve"> và </w:t>
      </w:r>
      <m:oMath>
        <m:r>
          <m:t>x+y=400</m:t>
        </m:r>
      </m:oMath>
      <w:r>
        <w:rPr>
          <w:rFonts w:ascii="Times New Roman" w:hAnsi="Times New Roman" w:eastAsia="Times New Roman" w:cs="Times New Roman"/>
          <w:sz w:val="24"/>
        </w:rPr>
        <w:t xml:space="preserve"> là </w:t>
      </w:r>
      <m:oMath>
        <m:d>
          <m:dPr>
            <m:sepChr m:val=""/>
          </m:dPr>
          <m:e>
            <m:r>
              <m:t>300</m:t>
            </m:r>
            <m:r>
              <m:t>;</m:t>
            </m:r>
            <m:r>
              <m:t>100</m:t>
            </m:r>
          </m:e>
        </m:d>
      </m:oMath>
      <w:r>
        <w:rPr>
          <w:rFonts w:ascii="Times New Roman" w:hAnsi="Times New Roman" w:eastAsia="Times New Roman" w:cs="Times New Roman"/>
          <w:sz w:val="24"/>
        </w:rPr>
        <w:t xml:space="preserve">, thoả mãn </w:t>
      </w:r>
      <m:oMath>
        <m:r>
          <m:t>y≤250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Điểm cực biên </w:t>
      </w:r>
      <m:oMath>
        <m:r>
          <m:t>O</m:t>
        </m:r>
      </m:oMath>
      <w:r>
        <w:rPr>
          <w:rFonts w:ascii="Times New Roman" w:hAnsi="Times New Roman" w:eastAsia="Times New Roman" w:cs="Times New Roman"/>
          <w:sz w:val="24"/>
        </w:rPr>
        <w:t xml:space="preserve">, </w:t>
      </w:r>
      <m:oMath>
        <m:d>
          <m:dPr>
            <m:sepChr m:val=""/>
          </m:dPr>
          <m:e>
            <m:r>
              <m:t>300</m:t>
            </m:r>
            <m:r>
              <m:t>;</m:t>
            </m:r>
            <m:r>
              <m:t>0</m:t>
            </m:r>
          </m:e>
        </m:d>
      </m:oMath>
      <w:r>
        <w:rPr>
          <w:rFonts w:ascii="Times New Roman" w:hAnsi="Times New Roman" w:eastAsia="Times New Roman" w:cs="Times New Roman"/>
          <w:sz w:val="24"/>
        </w:rPr>
        <w:t xml:space="preserve">, </w:t>
      </w:r>
      <m:oMath>
        <m:d>
          <m:dPr>
            <m:sepChr m:val=""/>
          </m:dPr>
          <m:e>
            <m:r>
              <m:t>300</m:t>
            </m:r>
            <m:r>
              <m:t>;</m:t>
            </m:r>
            <m:r>
              <m:t>100</m:t>
            </m:r>
          </m:e>
        </m:d>
      </m:oMath>
      <w:r>
        <w:rPr>
          <w:rFonts w:ascii="Times New Roman" w:hAnsi="Times New Roman" w:eastAsia="Times New Roman" w:cs="Times New Roman"/>
          <w:sz w:val="24"/>
        </w:rPr>
        <w:t xml:space="preserve">, </w:t>
      </w:r>
      <m:oMath>
        <m:d>
          <m:dPr>
            <m:sepChr m:val=""/>
          </m:dPr>
          <m:e>
            <m:r>
              <m:t>150</m:t>
            </m:r>
            <m:r>
              <m:t>;</m:t>
            </m:r>
            <m:r>
              <m:t>250</m:t>
            </m:r>
          </m:e>
        </m:d>
      </m:oMath>
      <w:r>
        <w:rPr>
          <w:rFonts w:ascii="Times New Roman" w:hAnsi="Times New Roman" w:eastAsia="Times New Roman" w:cs="Times New Roman"/>
          <w:sz w:val="24"/>
        </w:rPr>
        <w:t xml:space="preserve">, </w:t>
      </w:r>
      <m:oMath>
        <m:d>
          <m:dPr>
            <m:sepChr m:val=""/>
          </m:dPr>
          <m:e>
            <m:r>
              <m:t>0</m:t>
            </m:r>
            <m:r>
              <m:t>;</m:t>
            </m:r>
            <m:r>
              <m:t>250</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12</m:t>
        </m:r>
        <m:r>
          <m:rPr>
            <m:sty m:val="p"/>
          </m:rPr>
          <m:t> </m:t>
        </m:r>
        <m:r>
          <m:t>000</m:t>
        </m:r>
      </m:oMath>
      <w:r>
        <w:rPr>
          <w:rFonts w:ascii="Times New Roman" w:hAnsi="Times New Roman" w:eastAsia="Times New Roman" w:cs="Times New Roman"/>
          <w:sz w:val="24"/>
        </w:rPr>
        <w:t xml:space="preserve">; </w:t>
      </w:r>
      <m:oMath>
        <m:r>
          <m:t>17</m:t>
        </m:r>
        <m:r>
          <m:rPr>
            <m:sty m:val="p"/>
          </m:rPr>
          <m:t> </m:t>
        </m:r>
        <m:r>
          <m:t>000</m:t>
        </m:r>
      </m:oMath>
      <w:r>
        <w:rPr>
          <w:rFonts w:ascii="Times New Roman" w:hAnsi="Times New Roman" w:eastAsia="Times New Roman" w:cs="Times New Roman"/>
          <w:sz w:val="24"/>
        </w:rPr>
        <w:t xml:space="preserve">; </w:t>
      </w:r>
      <m:oMath>
        <m:r>
          <m:t>18</m:t>
        </m:r>
        <m:r>
          <m:rPr>
            <m:sty m:val="p"/>
          </m:rPr>
          <m:t> </m:t>
        </m:r>
        <m:r>
          <m:t>500</m:t>
        </m:r>
      </m:oMath>
      <w:r>
        <w:rPr>
          <w:rFonts w:ascii="Times New Roman" w:hAnsi="Times New Roman" w:eastAsia="Times New Roman" w:cs="Times New Roman"/>
          <w:sz w:val="24"/>
        </w:rPr>
        <w:t xml:space="preserve">; </w:t>
      </w:r>
      <m:oMath>
        <m:r>
          <m:t>12</m:t>
        </m:r>
        <m:r>
          <m:rPr>
            <m:sty m:val="p"/>
          </m:rPr>
          <m:t> </m:t>
        </m:r>
        <m:r>
          <m:t>500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Phương án tối ưu là </w:t>
      </w:r>
      <m:oMath>
        <m:d>
          <m:dPr>
            <m:sepChr m:val=""/>
          </m:dPr>
          <m:e>
            <m:r>
              <m:t>150</m:t>
            </m:r>
            <m:r>
              <m:t>;</m:t>
            </m:r>
            <m:r>
              <m:t>250</m:t>
            </m:r>
          </m:e>
        </m:d>
      </m:oMath>
      <w:r>
        <w:rPr>
          <w:rFonts w:ascii="Times New Roman" w:hAnsi="Times New Roman" w:eastAsia="Times New Roman" w:cs="Times New Roman"/>
          <w:sz w:val="24"/>
        </w:rPr>
        <w:t xml:space="preserve">: </w:t>
      </w:r>
      <m:oMath>
        <m:r>
          <m:t>150</m:t>
        </m:r>
      </m:oMath>
      <w:r>
        <w:rPr>
          <w:rFonts w:ascii="Times New Roman" w:hAnsi="Times New Roman" w:eastAsia="Times New Roman" w:cs="Times New Roman"/>
          <w:sz w:val="24"/>
        </w:rPr>
        <w:t xml:space="preserve"> kg cà phê bột, </w:t>
      </w:r>
      <m:oMath>
        <m:r>
          <m:t>250</m:t>
        </m:r>
      </m:oMath>
      <w:r>
        <w:rPr>
          <w:rFonts w:ascii="Times New Roman" w:hAnsi="Times New Roman" w:eastAsia="Times New Roman" w:cs="Times New Roman"/>
          <w:sz w:val="24"/>
        </w:rPr>
        <w:t xml:space="preserve"> kg cà phê hạt.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2</w:t>
      </w:r>
      <w:r>
        <w:rPr>
          <w:rFonts w:ascii="Times New Roman" w:hAnsi="Times New Roman" w:eastAsia="Times New Roman" w:cs="Times New Roman"/>
          <w:sz w:val="24"/>
        </w:rPr>
        <w:t xml:space="preserve"> (PPCT chuyên đề: T24). HS ôn tập Bài 3, Bài 4 và Bài tập cuối chuyên đề 2; mang thước kẻ, máy tính cầm tay. Tiết sau nữa (T25): </w:t>
      </w:r>
      <w:r>
        <w:rPr>
          <w:rFonts w:ascii="Times New Roman" w:hAnsi="Times New Roman" w:eastAsia="Times New Roman" w:cs="Times New Roman"/>
          <w:b/>
          <w:sz w:val="24"/>
        </w:rPr>
        <w:t>Chuyên đề 3 – Bài 5. Tiền tệ. Lãi suất</w:t>
      </w:r>
      <w:r>
        <w:rPr>
          <w:rFonts w:ascii="Times New Roman" w:hAnsi="Times New Roman" w:eastAsia="Times New Roman" w:cs="Times New Roman"/>
          <w:sz w:val="24"/>
        </w:rPr>
        <w:t>.</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các bước của hai phương pháp, phân biệt phạm vi áp dụng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2.11 – 2.14, 2.17;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mô hình, giải đúng;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2.15, 2.16; ảnh đo đạc, đồ thị GeoGebra</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hàm số, kết luận phù hợp thực tế</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“Đứng ở đâu để xem tranh rõ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Đo đạc</w:t>
            </w:r>
          </w:p>
        </w:tc>
        <w:tc>
          <w:tcPr>
            <w:tcW w:type="dxa" w:w="2608"/>
            <w:vAlign w:val="center"/>
          </w:tcPr>
          <w:p>
            <w:pPr>
              <w:spacing w:before="0" w:after="20" w:line="264" w:lineRule="auto"/>
              <w:jc w:val="left"/>
            </w:pPr>
            <w:r>
              <w:rPr>
                <w:rFonts w:ascii="Times New Roman" w:hAnsi="Times New Roman" w:eastAsia="Times New Roman" w:cs="Times New Roman"/>
                <w:sz w:val="24"/>
              </w:rPr>
              <w:t>Đo đúng hai độ cao so với tầm mắt,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Đo một độ cao</w:t>
            </w:r>
          </w:p>
        </w:tc>
        <w:tc>
          <w:tcPr>
            <w:tcW w:type="dxa" w:w="2154"/>
            <w:vAlign w:val="center"/>
          </w:tcPr>
          <w:p>
            <w:pPr>
              <w:spacing w:before="0" w:after="20" w:line="264" w:lineRule="auto"/>
              <w:jc w:val="left"/>
            </w:pPr>
            <w:r>
              <w:rPr>
                <w:rFonts w:ascii="Times New Roman" w:hAnsi="Times New Roman" w:eastAsia="Times New Roman" w:cs="Times New Roman"/>
                <w:sz w:val="24"/>
              </w:rPr>
              <w:t>Không đo</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giải</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w:t>
            </w:r>
            <m:oMath>
              <m:r>
                <m:rPr>
                  <m:sty m:val="p"/>
                </m:rPr>
                <m:t>tan</m:t>
              </m:r>
              <m:r>
                <m:t>θ</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tìm đúng khoảng cách tối ưu</w:t>
            </w:r>
          </w:p>
        </w:tc>
        <w:tc>
          <w:tcPr>
            <w:tcW w:type="dxa" w:w="2154"/>
            <w:vAlign w:val="center"/>
          </w:tcPr>
          <w:p>
            <w:pPr>
              <w:spacing w:before="0" w:after="20" w:line="264" w:lineRule="auto"/>
              <w:jc w:val="left"/>
            </w:pPr>
            <w:r>
              <w:rPr>
                <w:rFonts w:ascii="Times New Roman" w:hAnsi="Times New Roman" w:eastAsia="Times New Roman" w:cs="Times New Roman"/>
                <w:sz w:val="24"/>
              </w:rPr>
              <w:t>Lập đúng hàm, giải sai</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chứng,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khớp kết quả; kết luận gắn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kết luận, chưa kiểm chứng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Hai phương pháp giải bài toán tối ưu</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494"/>
            <w:shd w:val="clear" w:color="auto" w:fill="DCE6F2"/>
            <w:vAlign w:val="center"/>
          </w:tcPr>
          <w:p>
            <w:pPr>
              <w:spacing w:before="0" w:after="20" w:line="264" w:lineRule="auto"/>
              <w:jc w:val="center"/>
            </w:pPr>
          </w:p>
        </w:tc>
        <w:tc>
          <w:tcPr>
            <w:tcW w:type="dxa" w:w="3572"/>
            <w:shd w:val="clear" w:color="auto" w:fill="DCE6F2"/>
            <w:vAlign w:val="center"/>
          </w:tcPr>
          <w:p>
            <w:pPr>
              <w:spacing w:before="0" w:after="20" w:line="264" w:lineRule="auto"/>
              <w:jc w:val="center"/>
            </w:pPr>
            <w:r>
              <w:rPr>
                <w:rFonts w:ascii="Times New Roman" w:hAnsi="Times New Roman" w:eastAsia="Times New Roman" w:cs="Times New Roman"/>
                <w:b/>
                <w:sz w:val="24"/>
              </w:rPr>
              <w:t>Quy hoạch tuyến tính (Bài 3)</w:t>
            </w:r>
          </w:p>
        </w:tc>
        <w:tc>
          <w:tcPr>
            <w:tcW w:type="dxa" w:w="3572"/>
            <w:shd w:val="clear" w:color="auto" w:fill="DCE6F2"/>
            <w:vAlign w:val="center"/>
          </w:tcPr>
          <w:p>
            <w:pPr>
              <w:spacing w:before="0" w:after="20" w:line="264" w:lineRule="auto"/>
              <w:jc w:val="center"/>
            </w:pPr>
            <w:r>
              <w:rPr>
                <w:rFonts w:ascii="Times New Roman" w:hAnsi="Times New Roman" w:eastAsia="Times New Roman" w:cs="Times New Roman"/>
                <w:b/>
                <w:sz w:val="24"/>
              </w:rPr>
              <w:t>Đạo hàm (Bài 4)</w:t>
            </w:r>
          </w:p>
        </w:tc>
      </w:tr>
      <w:tr>
        <w:tc>
          <w:tcPr>
            <w:tcW w:type="dxa" w:w="2494"/>
            <w:vAlign w:val="center"/>
          </w:tcPr>
          <w:p>
            <w:pPr>
              <w:spacing w:before="0" w:after="20" w:line="264" w:lineRule="auto"/>
              <w:jc w:val="left"/>
            </w:pPr>
            <w:r>
              <w:rPr>
                <w:rFonts w:ascii="Times New Roman" w:hAnsi="Times New Roman" w:eastAsia="Times New Roman" w:cs="Times New Roman"/>
                <w:sz w:val="24"/>
              </w:rPr>
              <w:t>Dấu hiệu nhận dạng</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Các bước giải</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Phương án tối ưu đạt tại</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Lưu ý khi kết luận</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QHTT – hàm mục tiêu và các ràng buộc đều bậc nhất theo hai biến; 5 bước: đặt biến, hàm mục tiêu, hệ ràng buộc, miền chấp nhận được và điểm cực biên, tính </w:t>
      </w:r>
      <m:oMath>
        <m:r>
          <m:t>F</m:t>
        </m:r>
      </m:oMath>
      <w:r>
        <w:rPr>
          <w:rFonts w:ascii="Times New Roman" w:hAnsi="Times New Roman" w:eastAsia="Times New Roman" w:cs="Times New Roman"/>
          <w:sz w:val="24"/>
        </w:rPr>
        <w:t xml:space="preserve"> tại các điểm cực biên; tối ưu tại một điểm cực biên (có thể cả một cạnh); miền không bị chặn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chỉ có giá trị nhỏ nhất. Đạo hàm – đại lượng cần tối ưu phụ thuộc một biến; 5 bước: hiểu vấn đề, kí hiệu, lập hàm và miền xác định, phát biểu bài toán, tìm GTLN/GTNN; tối ưu tại điểm tới hạn hoặc đầu mút; biến nguyên – so sánh hai giá trị nguyên lân cận.</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2.13.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“Ràng buộc: </w:t>
            </w:r>
            <m:oMath>
              <m:r>
                <m:t>12≤x≤28</m:t>
              </m:r>
            </m:oMath>
            <w:r>
              <w:rPr>
                <w:rFonts w:ascii="Times New Roman" w:hAnsi="Times New Roman" w:eastAsia="Times New Roman" w:cs="Times New Roman"/>
                <w:sz w:val="24"/>
              </w:rPr>
              <w:t xml:space="preserve">, </w:t>
            </w:r>
            <m:oMath>
              <m:r>
                <m:t>16≤y≤22</m:t>
              </m:r>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nhỏ nhất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nhỏ nhất: </w:t>
            </w:r>
            <m:oMath>
              <m:r>
                <m:t>F(12;16)=62</m:t>
              </m:r>
              <m:r>
                <m:t>,</m:t>
              </m:r>
              <m:r>
                <m:t>4</m:t>
              </m:r>
            </m:oMath>
            <w:r>
              <w:rPr>
                <w:rFonts w:ascii="Times New Roman" w:hAnsi="Times New Roman" w:eastAsia="Times New Roman" w:cs="Times New Roman"/>
                <w:sz w:val="24"/>
              </w:rPr>
              <w:t>. Vậy cử 12 người ở Hà Nội, 16 người ở TP. Hồ Chí Minh, chi phí 62,4 triệu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2.17a.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“Doanh thu </w:t>
            </w:r>
            <m:oMath>
              <m:r>
                <m:t>R(x)=x(100−0</m:t>
              </m:r>
              <m:r>
                <m:t>,</m:t>
              </m:r>
              <m:r>
                <m:t>5x)=100x−0</m:t>
              </m:r>
              <m:r>
                <m:t>,</m:t>
              </m:r>
              <m:r>
                <m:t>5</m:t>
              </m:r>
              <m:sSup>
                <m:e>
                  <m:r>
                    <m:t>x</m:t>
                  </m:r>
                </m:e>
                <m:sup>
                  <m:r>
                    <m:t>2</m:t>
                  </m:r>
                </m:sup>
              </m:sSup>
            </m:oMath>
            <w:r>
              <w:rPr>
                <w:rFonts w:ascii="Times New Roman" w:hAnsi="Times New Roman" w:eastAsia="Times New Roman" w:cs="Times New Roman"/>
                <w:sz w:val="24"/>
              </w:rPr>
              <w:t xml:space="preserve">, </w:t>
            </w:r>
            <m:oMath>
              <m:sSup>
                <m:e>
                  <m:r>
                    <m:t>R</m:t>
                  </m:r>
                </m:e>
                <m:sup>
                  <m:r>
                    <m:t>′</m:t>
                  </m:r>
                </m:sup>
              </m:sSup>
              <m:r>
                <m:t>(x)=100−x=0⇔x=100</m:t>
              </m:r>
            </m:oMath>
            <w:r>
              <w:rPr>
                <w:rFonts w:ascii="Times New Roman" w:hAnsi="Times New Roman" w:eastAsia="Times New Roman" w:cs="Times New Roman"/>
                <w:sz w:val="24"/>
              </w:rPr>
              <w:t xml:space="preserve">. Vậy giá cho lợi nhuận lớn nhất là </w:t>
            </w:r>
            <m:oMath>
              <m:r>
                <m:t>p=100−50=50</m:t>
              </m:r>
            </m:oMath>
            <w:r>
              <w:rPr>
                <w:rFonts w:ascii="Times New Roman" w:hAnsi="Times New Roman" w:eastAsia="Times New Roman" w:cs="Times New Roman"/>
                <w:sz w:val="24"/>
              </w:rPr>
              <w:t xml:space="preserve"> nghìn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bỏ sót ràng buộc “tổng cộng ít nhất 40 người” </w:t>
      </w:r>
      <m:oMath>
        <m:r>
          <m:t>x+y≥40</m:t>
        </m:r>
      </m:oMath>
      <w:r>
        <w:rPr>
          <w:rFonts w:ascii="Times New Roman" w:hAnsi="Times New Roman" w:eastAsia="Times New Roman" w:cs="Times New Roman"/>
          <w:sz w:val="24"/>
        </w:rPr>
        <w:t xml:space="preserve"> (</w:t>
      </w:r>
      <m:oMath>
        <m:r>
          <m:t>12+16=28&lt;40</m:t>
        </m:r>
      </m:oMath>
      <w:r>
        <w:rPr>
          <w:rFonts w:ascii="Times New Roman" w:hAnsi="Times New Roman" w:eastAsia="Times New Roman" w:cs="Times New Roman"/>
          <w:sz w:val="24"/>
        </w:rPr>
        <w:t>); đúng: cử 24 người ở Hà Nội, 16 người ở TP. Hồ Chí Minh, chi phí 86,4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tối đa hoá doanh thu chứ không phải lợi nhuận, quên trừ chi phí </w:t>
      </w:r>
      <m:oMath>
        <m:r>
          <m:t>C=40x+37</m:t>
        </m:r>
        <m:r>
          <m:t>,</m:t>
        </m:r>
        <m:r>
          <m:t>5</m:t>
        </m:r>
      </m:oMath>
      <w:r>
        <w:rPr>
          <w:rFonts w:ascii="Times New Roman" w:hAnsi="Times New Roman" w:eastAsia="Times New Roman" w:cs="Times New Roman"/>
          <w:sz w:val="24"/>
        </w:rPr>
        <w:t xml:space="preserve">; đúng: </w:t>
      </w:r>
      <m:oMath>
        <m:sSup>
          <m:e>
            <m:r>
              <m:t>P</m:t>
            </m:r>
          </m:e>
          <m:sup>
            <m:r>
              <m:t>′</m:t>
            </m:r>
          </m:sup>
        </m:sSup>
        <m:r>
          <m:t>(x)=60−x=0</m:t>
        </m:r>
      </m:oMath>
      <w:r>
        <w:rPr>
          <w:rFonts w:ascii="Times New Roman" w:hAnsi="Times New Roman" w:eastAsia="Times New Roman" w:cs="Times New Roman"/>
          <w:sz w:val="24"/>
        </w:rPr>
        <w:t xml:space="preserve">, </w:t>
      </w:r>
      <m:oMath>
        <m:r>
          <m:t>x=60</m:t>
        </m:r>
      </m:oMath>
      <w:r>
        <w:rPr>
          <w:rFonts w:ascii="Times New Roman" w:hAnsi="Times New Roman" w:eastAsia="Times New Roman" w:cs="Times New Roman"/>
          <w:sz w:val="24"/>
        </w:rPr>
        <w:t>, giá 70 nghìn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Quy Hoạch Tuyến Tính – Lý Thuyết Và Cách Giải Dễ Hiểu Nhất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https://www.youtube.com/watch?v=cSH87RPjWoI</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Thực Tế – Hàm Số &amp; Ứng dụng Đạo Hàm (Full Dạng) – Toán 12</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https://www.youtube.com/watch?v=d62ALXk6D0Y</w:t>
            </w:r>
          </w:p>
        </w:tc>
        <w:tc>
          <w:tcPr>
            <w:tcW w:type="dxa" w:w="2041"/>
            <w:vAlign w:val="center"/>
          </w:tcPr>
          <w:p>
            <w:pPr>
              <w:spacing w:before="0" w:after="20" w:line="264" w:lineRule="auto"/>
              <w:jc w:val="center"/>
            </w:pPr>
            <w:r>
              <w:rPr>
                <w:rFonts w:ascii="Times New Roman" w:hAnsi="Times New Roman" w:eastAsia="Times New Roman" w:cs="Times New Roman"/>
                <w:sz w:val="24"/>
              </w:rPr>
              <w:t>Ôn tập trước kiểm tra chuyên đề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