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14 tháng 01 năm 2027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16: Chuyển dịch cơ cấu ngành công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29)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và giải thích được sự chuyển dịch cơ cấu công nghiệp theo ngành, theo thành phần kinh tế và theo lãnh thổ.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biểu đồ cơ cấu và sự chuyển dịch cơ cấu công nghiệp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công nghiệp; khai thác số liệu từ Tổng cục Thống kê.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phát triển công nghiệp tại Gia Lai (thuỷ điện, chế biến nông sản).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sự phát triển công nghiệp VN sau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môi trường trong phát triển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công nghiệp từ gso.gov.vn để cập nhật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Vẽ biểu đồ cơ cấu công nghiệp theo ngành bằng Excel.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công nghiệp chung VN; ảnh nhà máy điện tử, thuỷ điện, chế biến thực phẩm.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giá trị sản xuất công nghiệp VN phân theo ngành 2000–2023.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Phiếu học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sự thay đổi trong cơ cấu công nghiệp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ảnh: nhà máy dệt may 1990 vs. nhà máy Samsung 2024 tại Bắc Ninh. Hỏi: 'Cơ cấu ngành công nghiệp VN đã thay đổi thế nào qua 30 năm Đổi Mới?'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sự thay đổi cơ cấu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Cơ cấu công nghiệp VN đang chuyển dịch theo hướng CNH–HĐH, ưu tiên ngành chế biến chế tạo và công nghệ cao.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sự chuyển dịch cơ cấu công nghiệp theo ngành, thành phần kinh tế và lãnh thổ.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giá trị sản xuất công nghiệp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(Theo ngành, 15'): HS nhóm phân tích biểu đồ cơ cấu ngành công nghiệp, nhận xét xu hướng tăng/giảm từng nhóm ngành. ND2 (Theo thành phần KT và lãnh thổ, 15'): cặp đôi đọc SGK và bản đồ, phân tích vai trò kinh tế có vốn đầu tư nước ngoài và sự phân bố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điền bảng chuyển dịch cơ cấu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biểu đồ. Yêu cầu nhóm tra ngành công nghiệp có tốc độ tăng trưởng cao nhất từ gso.gov.vn.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xu hướng tăng công nghiệp chế biến chế tạo (điện tử, ô tô, dệt may xuất khẩu), giảm tỉ trọng khai khoáng. Liên hệ Gia Lai: thuỷ điện An Khê – Ka Nak, chế biến cà phê, mía đường.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cơ cấu công nghiệp và nhận xét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biểu đồ tròn cơ cấu ngành công nghiệp VN năm 2000 và 2023; so sánh và nhận xét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 biểu đồ tròn kèm nhận xét.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cung cấp số liệu, hướng dẫn vẽ.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biểu đồ tiêu biểu;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và dặn chuẩn bị Bài 17.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phát triển công nghiệp với thực tiễn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'Ngành công nghiệp nào đang phát triển mạnh nhất ở Gia Lai hiện nay? Nguyên nhân?'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sung: thuỷ điện (tiềm năng sông Ba, Sê San), chế biến nông sản (cà phê, mía), vật liệu xây dựng.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17 – Một số ngành công nghiệp (3 tiết).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Bảng chuyển dịch cơ cấu công nghiệp theo ngành (3 nhóm: Khai khoáng / Chế biến chế tạo / Điện–nước–khí) qua các năm 2000, 2010, 2023 (%). Nhận xét xu hướng.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16 tháng 01 năm 2027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16. Chuyển dịch cơ cấu CN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Xu hướng chuyển dịch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Giảm khai thác  •  Tăng chế biến-chế tạo  •  Phát triển NL tái tạo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CN điện tử VN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Samsung: 20 tỷ USD  •  Intel, LG, Panasonic  •  XK #1 điện thoại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Phân bố CN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Phía Bắc: điện tử  •  Phía Nam: đa ngành  •  Miền Trung đang phát triển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Bình Định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KKT Nhơn Hội  •  Cảng Quy Nhơn  •  Điện gió, mặt trời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https://trangtu66.github.io/Taode_thi_online/dia_cc_bai16_k12.html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17. Một số ngành CN quan trọng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