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03 tháng 09 năm 2026</w:t>
      </w:r>
      <w:r>
        <w:rPr>
          <w:rFonts w:ascii="Times New Roman" w:hAnsi="Times New Roman"/>
          <w:sz w:val="24"/>
        </w:rPr>
        <w:t xml:space="preserve">    Họ và tên giáo viên: Lê Thuỳ Dung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1: Vị trí địa lí và phạm vi lãnh thổ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1, 2)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Xác định được đặc điểm vị trí địa lí, phạm vi lãnh thổ Việt Nam và các tỉnh, thành phố trên bản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ảnh hưởng của vị trí địa lí, phạm vi lãnh thổ đến tự nhiên, kinh tế – xã hội và an ninh quốc phòng.</w:t>
      </w:r>
    </w:p>
    <w:p>
      <w:pPr>
        <w:spacing w:before="8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năng lực tự chủ và tự học; năng lực giao tiếp và hợp tác; năng lực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khoa học Địa lí: xác định vị trí địa lí, phạm vi lãnh thổ VN trên bản đồ; giải thích ảnh hưởng đến tự nhiên và KT–XH.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đọc bản đồ hành chính VN, khai thác Internet tra cứu thông tin từ cổng thông tin Chính phủ.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đánh giá ý nghĩa vị trí địa lí đối với an ninh quốc phòng và phát triển kinh tế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vị trí địa lí đắc địa, ý thức bảo vệ toàn vẹn lãnh thổ và chủ quyền biển đảo.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nhiệm vụ học tập được giao.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nghiêm túc học tập, tu dưỡng đạo đức.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Áp dụng kỹ thuật tìm kiếm để lấy dữ liệu, thông tin từ môi trường số (cổng thông tin Chính phủ, báo chí).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Áp dụng các cách tạo và chỉnh sửa nội dung ở định dạng khác nhau (chụp ảnh sơ đồ tư duy, chia sẻ tệp lên Padlet/Zalo).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 cá nhân, máy chiếu (Tivi), kết nối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minh/máy tính bảng có kết nối mạng.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hành chính Việt Nam, bản đồ Việt Nam trong khu vực Đông Nam Á.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Sơ đồ mặt cắt khái quát các vùng biển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Tranh ảnh, video về cảnh quan và vị trí lãnh thổ Việt Nam.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Giấy A0, bút dạ màu để HS vẽ sơ đồ tư duy.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(7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Khơi gợi hứng thú, tạo không khí học tập trước khi bắt đầu bài học.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Trò chơi "SIÊU TRÍ TUỆ": HS đoán tên 8 tỉnh/thành phố qua hình ảnh (Hồ Gươm – Hà Nội; Phú Quốc; Bà Nà – Đà Nẵng; Cà phê – Đắk Lắk; Chợ nổi – Cần Thơ; Cột cờ Lũng Cú; Dinh Độc lập – TP.HCM).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HS; HS được giới thiệu về vị trí địa lí đặc biệt của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chia lớp thành 4 nhóm, phổ biến luật chơi: 8 từ khoá, mỗi đáp án đúng 10 điểm, thời gian 15 giây/từ.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 nhiệm vụ: Các nhóm quan sát hình ảnh trình chiếu, ghi đáp án vào bảng nhóm.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cáo, thảo luận: GV công bố đáp án, tính điểm và công bố nhóm thắng.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luận, nhận định: GV nhận xét, dẫn dắt: Việt Nam có vị trí địa lí đặc biệt – lãnh thổ là khối thống nhất gồm vùng đất, vùng biển và vùng trời. Vậy vị trí đó ảnh hưởng thế nào đến tự nhiên, KT–XH và quốc phòng?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Xác định tọa độ, diện tích, các bộ phận hợp thành phạm vi lãnh thổ nước 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ảnh hưởng vị trí địa lí đến tự nhiên, KT–XH và an ninh quốc phòng.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Sử dụng thiết bị số tra cứu thông tin từ cổng Chính phủ.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Nội dung 1 (15 phút): HS hoạt động nhóm hoàn thành Phiếu học tập số 1 và số 2 về vị trí địa lí, phạm vi lãnh thổ. Nội dung 2 (10 phút): HS cặp đôi phân tích ảnh hưởng đến tự nhiên. Nội dung 3 (13 phút): HS nhóm chuyên gia (Kinh tế – Văn hoá – QP An ninh) tra cứu tin tức thực tiễn để chứng minh ảnh hưởng đến KT–XH.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học tập số 1 và 2 hoàn chỉnh; bảng tổng hợp ảnh hưởng của vị trí địa lí.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chia nhóm, phát Phiếu HT, hướng dẫn: thêm 'site:chinhphu.vn' vào từ khoá tìm kiếm để lấy số liệu chuẩn.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 nhiệm vụ: HS đọc SGK kết hợp tra cứu Internet (2 HS/nhóm tra số liệu), thống nhất ghi vào phiếu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cáo, thảo luận: Đại diện 2 nhóm trình bày, nêu rõ link nguồn; nhóm khác nhận xét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luận, nhận định: GV nhận xét, chốt kiến thức. Lồng ghép GD chủ quyền: hỏi HS về trách nhiệm của thế hệ trẻ trong giữ gìn chủ quyền.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Củng cố kiến thức bằng sơ đồ tư duy; rèn kỹ năng số hóa sản phẩm.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- 3.1.NC1a: Chụp ảnh sơ đồ, chia sẻ lên Padlet/Zalo.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sơ đồ tư duy (giấy A0) thể hiện ảnh hưởng của vị trí địa lí và phạm vi lãnh thổ đến tự nhiên VN với 5 nhánh: Khí hậu, Hệ sinh thái, Khoáng sản, Sinh vật, Khó khăn.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tư duy của nhóm chụp ảnh và gửi lên Padlet/Zalo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giấy A0, bút màu; yêu cầu ngay khi xong thì nhóm trưởng chụp ảnh rõ nét và tải lên Padlet/Zalo.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 nhiệm vụ: HS vẽ sơ đồ trong 5 phút; khi gần hết giờ, đại diện chụp và gửi file.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cáo, thảo luận: GV mở Padlet/Zalo chiếu lên màn chiếu; 1–2 nhóm thuyết trình; cả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luận, nhận định: GV đánh giá chất lượng kiến thức, hướng dẫn HS chốt lại nội dung bài học.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Vận dụng tri thức địa lí về chủ quyền biển đảo và luật pháp.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văn bản pháp luật từ thư viện pháp luật.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Về nhà: dùng AI (ChatGPT/Gemini) tóm tắt chế độ pháp lí các vùng biển theo Luật Biển VN 2012, sau đó Fact-check đối chiếu bản gốc tại thư viện pháp luật.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Báo cáo (đã chỉnh sửa) nộp lên Padlet/Zalo trước buổi học sau.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trình chiếu yêu cầu, giao câu lệnh AI mẫu: 'Tóm tắt chế độ pháp lí các vùng biển theo Luật Biển Việt Nam 2012' và hướng dẫn vai trò Fact-checker.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 nhiệm vụ: Tại nhà, nhóm dùng AI tạo khung văn bản thô; họp nhóm trực tuyến, kiểm chứng và sửa lỗi sai.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cáo, thảo luận: Vào đầu tiết sau, GV chiếu bài nộp của 1 nhóm đại diện; cả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luận, nhận định: GV đánh giá tư duy phản biện, chốt kiến thức về Luật Biển VN 2012.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PHIẾU HỌC TẬP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(Nhóm 1, 3): Vị trí địa lí – Điền tọa độ cực Bắc, Nam, Tây, Đông; tiếp giáp các quốc gia.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2 (Nhóm 2, 4): Phạm vi lãnh thổ – Điền thông tin vùng đất (diện tích, biên giới), vùng biển (5 bộ phận), vùng trời.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3: Bảng tổng hợp ảnh hưởng – Nhóm Kinh tế / Văn hoá–xã hội / An ninh quốc phòng.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05 tháng 09 năm 2026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Lê Thuỳ Dung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1. Vị trí địa lí và phạm vi lãnh thổ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Vị trí &amp; tọa độ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Múi giờ GMT+7  •  Tiếp giáp TQ, Lào, Cambodia  •  Bờ biển 3 260 km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Vùng biển VN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Nội thủy  •  Lãnh hải 12 hải lý  •  EEZ 200 hải lý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Ý nghĩa KT–QP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Cầu nối ĐNA  •  Tuyến HH quốc tế  •  Bảo vệ chủ quyền biển đảo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Hoàng Sa–Trường Sa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Thuộc chủ quyền VN  •  Tầm quan trọng chiến lược  •  Ngư trường lớn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2. Thiên nhiên nhiệt đới ẩm gió mùa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