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15 tháng 10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6 (THỰC HÀNH): Tuyên truyền sử dụng hợp lí tài nguyên thiên nhiên hoặc bảo vệ môi trường ở địa phương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13)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được đoạn văn ngắn tuyên truyền mọi người trong cộng đồng tham gia sử dụng hợp lí tài nguyên hoặc bảo vệ môi trường ở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sưu tầm tư liệu thực tế về môi trường địa phương.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viết và trình bày bài tuyên truyền phù hợp đối tượng cộng đồng.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giao tiếp: trình bày rõ ràng, thuyết phục.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tích cực tham gia BVMT trong cộng đồng.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thiết kế thông điệp tuyên truyền hấp dẫn.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quan tâm đến sức khoẻ cộng đồng và môi trường sống chung.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thực trạng môi trường địa phương từ báo địa phương, cổng thông tin tỉnh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hỗ trợ viết thông điệp tuyên truyền; kiểm tra nội dung sai lệch và điều chỉnh.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Mẫu đoạn văn tuyên truyền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Ảnh minh hoạ các vấn đề môi trường tại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ý thức trách nhiệm công dân với môi trường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ô nhiễm nguồn nước và rác thải tại một huyện miền núi Gia Lai. Hỏi: 'Nếu em là Đại biểu Hội đồng Nhân dân, em sẽ viết thông điệp gì để tuyên truyền cộng đồng?'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sơ bộ, thể hiện ý thức công dân.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 và đặt câu hỏi;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2–3 HS chia sẻ ý kiến ban đầu.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 lên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tiết hôm nay, mỗi nhóm sẽ viết một thông điệp tuyên truyền BVMT thực sự cho cộng đồng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VIẾT VÀ TRÌNH BÀY (33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được đoạn văn tuyên truyền (150–200 chữ) đúng đối tượng, rõ thông điệp, có giải pháp cụ thể.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sử dụng AI hỗ trợ viết, sau đó kiểm tra và điều chỉnh nội dung.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Mỗi nhóm viết 1 đoạn văn tuyên truyền về chủ đề tự chọn: bảo vệ rừng đầu nguồn / tiết kiệm nước / giảm rác thải nhựa / bảo vệ đất nông nghiệp. Yêu cầu: đúng thực tế địa phương Vĩnh Thạnh, có số liệu minh hoạ, có lời kêu gọi hành động cụ thể.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văn tuyên truyền 150–200 chữ của mỗi nhóm (viết tay hoặc file); trình bày trước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giải thích yêu cầu và tiêu chí (nội dung đúng 4đ, thực tiễn địa phương 3đ, thuyết phục 2đ, hình thức 1đ). Hướng dẫn dùng AI: 'Nhập prompt yêu cầu AI viết thông điệp BVMT cho cộng đồng nông thôn Gia Lai, sau đó đọc kỹ và sửa những nội dung chưa phù hợp thực tế.'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Nhóm thảo luận, phân công viết nháp; dùng AI gợi ý cấu trúc, tự chỉnh sửa nội dung trong 15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Mỗi nhóm cử 1–2 đại diện đọc/trình bày bài; các nhóm khác nhận xét theo tiêu chí.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chấm điểm. Chọn bài hay nhất để in tặng lớp làm tờ rơi tuyên truyền thực sự.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Hoàn thiện bài viết và rút kinh nghiệm về kỹ năng tuyên truyền.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tự đọc lại bài viết của nhóm, đối chiếu tiêu chí và sửa lỗi.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 cuối của đoạn văn tuyên truyền.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tự đánh giá bài viết theo rubric.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đọc lại, sửa lỗi chính tả và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1–2 HS tình nguyện đọc bản đã sửa.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và tổng kết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Lan toả thông điệp BVMT đến cộng đồng.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đề xuất: 'Các nhóm có thể chia sẻ bài viết lên trang Facebook/Zalo trường hoặc gia đình để tuyên truyền thực sự. Ai muốn làm điều đó?'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Cam kết chia sẻ bài tuyên truyền ra cộng đồng.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đề xuất kế hoạch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tự nguyện đăng ký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nhận và khuyến khích.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tiết, giao chuẩn bị Bài 7 – Dân số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TIÊU CHÍ ĐÁNH GIÁ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đoạn văn tuyên truyền: Nội dung đúng chính xác (4đ) | Liên hệ thực tiễn địa phương (3đ) | Lời kêu gọi hành động thuyết phục (2đ) | Hình thức ngắn gọn, rõ ràng (1đ). Tổng: 10 điểm.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17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6 (TH). Tuyên truyền BVMT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Hình thức TT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Poster, banner  •  Video ngắn  •  Tiểu phẩm, bài hát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Nội dung TT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Rác thải nhựa  •  Bảo vệ rừng đầu nguồn  •  Tiết kiệm nước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Tiêu chí đánh giá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Nội dung đúng &amp; đủ  •  Sáng tạo, hấp dẫn  •  Có thể thực hiện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Liên hệ Vĩnh Thạnh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Hồ Định Bình  •  Rừng đầu nguồn  •  Văn hóa Ba Na xanh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https://trangtu66.github.io/Taode_thi_online/dia_cc_bai6_k12.html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7. Dân số Việt Nam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