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6. HÔ HẤP Ở THỰC VẬT</w:t>
      </w:r>
    </w:p>
    <w:p>
      <w:pPr>
        <w:spacing w:before="80" w:after="0"/>
        <w:jc w:val="center"/>
      </w:pPr>
      <w:r>
        <w:rPr>
          <w:b/>
          <w:i w:val="0"/>
        </w:rPr>
        <w:t>MÔN HỌC: SINH HỌC, LỚP 11</w:t>
      </w:r>
    </w:p>
    <w:p>
      <w:pPr>
        <w:spacing w:before="0" w:after="0"/>
        <w:jc w:val="center"/>
      </w:pPr>
      <w:r>
        <w:rPr>
          <w:b w:val="0"/>
          <w:i/>
        </w:rPr>
        <w:t>Thời gian thực hiện: 02 tiết (Tiết 13, 14)</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niệm, vai trò của hô hấp ở thực vật; các con đường hô hấp (hiếu khí, lên men).</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Các yếu tố ảnh hưởng đến hô hấp; ứng dụng trong bảo quản nông sản và trồng trọt; mối quan hệ giữa quang hợp và hô hấp.</w:t>
            </w:r>
          </w:p>
        </w:tc>
        <w:tc>
          <w:tcPr>
            <w:tcW w:type="dxa" w:w="1276"/>
          </w:tcPr>
          <w:p>
            <w:pPr>
              <w:spacing w:before="0" w:after="0"/>
              <w:jc w:val="center"/>
            </w:pPr>
            <w:r>
              <w:rPr>
                <w:b w:val="0"/>
                <w:i w:val="0"/>
              </w:rPr>
              <w:t>(2)</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Nêu được khái niệm hô hấp ở thực vật. Phân tích được vai trò của hô hấp ở thực vật.</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Trình bày được sơ đồ các giai đoạn của hô hấp ở thực vật.</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Phân tích được mối quan hệ giữa quang hợp và hô hấp.</w:t>
            </w:r>
          </w:p>
        </w:tc>
        <w:tc>
          <w:tcPr>
            <w:tcW w:type="dxa" w:w="1276"/>
          </w:tcPr>
          <w:p>
            <w:pPr>
              <w:spacing w:before="0" w:after="0"/>
              <w:jc w:val="center"/>
            </w:pPr>
            <w:r>
              <w:rPr>
                <w:b w:val="0"/>
                <w:i w:val="0"/>
              </w:rPr>
              <w:t>(3)</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Đọc, phân tích Hình 6.1, Bảng 6.1, Hình 6.2 rút ra nguyên liệu, sản phẩm, nơi diễn ra từng giai đoạn; giới hạn nhiệt độ nảy mầm của hạt.</w:t>
            </w:r>
          </w:p>
        </w:tc>
        <w:tc>
          <w:tcPr>
            <w:tcW w:type="dxa" w:w="1276"/>
          </w:tcPr>
          <w:p>
            <w:pPr>
              <w:spacing w:before="0" w:after="0"/>
              <w:jc w:val="center"/>
            </w:pPr>
            <w:r>
              <w:rPr>
                <w:b w:val="0"/>
                <w:i w:val="0"/>
              </w:rPr>
              <w:t>(4)</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Phân tích được ảnh hưởng của các điều kiện môi trường đến hô hấp ở thực vật; vận dụng giải thích các vấn đề thực tiễn (bảo quản nông sản, ngâm ủ hạt giống, làm đất, chống ngập úng).</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mục I, hoàn thành phiếu cá nhân.</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Thảo luận nhóm theo kĩ thuật mảnh ghép về các yếu tố ảnh hưởng.</w:t>
            </w:r>
          </w:p>
        </w:tc>
        <w:tc>
          <w:tcPr>
            <w:tcW w:type="dxa" w:w="1276"/>
          </w:tcPr>
          <w:p>
            <w:pPr>
              <w:spacing w:before="0" w:after="0"/>
              <w:jc w:val="center"/>
            </w:pPr>
            <w:r>
              <w:rPr>
                <w:b w:val="0"/>
                <w:i w:val="0"/>
              </w:rPr>
              <w:t>(7)</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cách bảo quản nông sản của gia đình (hạt cà phê, hồ tiêu, lúa, rau).</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Khai thác dữ liệu và thông tin</w:t>
            </w:r>
          </w:p>
        </w:tc>
        <w:tc>
          <w:tcPr>
            <w:tcW w:type="dxa" w:w="6661"/>
          </w:tcPr>
          <w:p>
            <w:pPr>
              <w:spacing w:before="0" w:after="0"/>
              <w:jc w:val="both"/>
            </w:pPr>
            <w:r>
              <w:rPr>
                <w:b w:val="0"/>
                <w:i w:val="0"/>
              </w:rPr>
              <w:t>1.1.NC1a: Tra cứu độ ẩm, nhiệt độ bảo quản nông sản (hạt cà phê, hồ tiêu) từ nguồn khuyến nông tin cậy.</w:t>
            </w:r>
          </w:p>
        </w:tc>
        <w:tc>
          <w:tcPr>
            <w:tcW w:type="dxa" w:w="1276"/>
          </w:tcPr>
          <w:p>
            <w:pPr>
              <w:spacing w:before="0" w:after="0"/>
              <w:jc w:val="center"/>
            </w:pPr>
            <w:r>
              <w:rPr>
                <w:b w:val="0"/>
                <w:i w:val="0"/>
              </w:rPr>
              <w:t>(9)</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(10)</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Không sao chép nguyên văn câu trả lời của AI vào bài; ghi rõ phần có hỗ trợ của AI.</w:t>
            </w:r>
          </w:p>
        </w:tc>
        <w:tc>
          <w:tcPr>
            <w:tcW w:type="dxa" w:w="1276"/>
          </w:tcPr>
          <w:p>
            <w:pPr>
              <w:spacing w:before="0" w:after="0"/>
              <w:jc w:val="center"/>
            </w:pPr>
            <w:r>
              <w:rPr>
                <w:b w:val="0"/>
                <w:i w:val="0"/>
              </w:rPr>
              <w:t>(11)</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NLa, NLc: Kiểm chứng số ATP mà AI đưa ra (có nguồn ghi 36 – 38 ATP) với SGK (30 – 32 ATP), giải thích sự khác nhau.</w:t>
            </w:r>
          </w:p>
        </w:tc>
        <w:tc>
          <w:tcPr>
            <w:tcW w:type="dxa" w:w="1276"/>
          </w:tcPr>
          <w:p>
            <w:pPr>
              <w:spacing w:before="0" w:after="0"/>
              <w:jc w:val="center"/>
            </w:pPr>
            <w:r>
              <w:rPr>
                <w:b w:val="0"/>
                <w:i w:val="0"/>
              </w:rPr>
              <w:t>(12)</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Có ý thức bảo quản nông sản đúng cách, giảm hao hụt sau thu hoạch.</w:t>
            </w:r>
          </w:p>
        </w:tc>
        <w:tc>
          <w:tcPr>
            <w:tcW w:type="dxa" w:w="1276"/>
          </w:tcPr>
          <w:p>
            <w:pPr>
              <w:spacing w:before="0" w:after="0"/>
              <w:jc w:val="center"/>
            </w:pPr>
            <w:r>
              <w:rPr>
                <w:b w:val="0"/>
                <w:i w:val="0"/>
              </w:rPr>
              <w:t>(13)</w:t>
            </w:r>
          </w:p>
        </w:tc>
      </w:tr>
      <w:tr>
        <w:tc>
          <w:tcPr>
            <w:tcW w:type="dxa" w:w="1559"/>
          </w:tcPr>
          <w:p>
            <w:pPr>
              <w:spacing w:before="0" w:after="0"/>
              <w:jc w:val="both"/>
            </w:pPr>
            <w:r>
              <w:rPr>
                <w:b/>
                <w:i w:val="0"/>
              </w:rPr>
              <w:t>Chăm chỉ</w:t>
            </w:r>
          </w:p>
        </w:tc>
        <w:tc>
          <w:tcPr>
            <w:tcW w:type="dxa" w:w="6661"/>
          </w:tcPr>
          <w:p>
            <w:pPr>
              <w:spacing w:before="0" w:after="0"/>
              <w:jc w:val="both"/>
            </w:pPr>
            <w:r>
              <w:rPr>
                <w:b w:val="0"/>
                <w:i w:val="0"/>
              </w:rPr>
              <w:t>Tích cực tìm hiểu thực tế sản xuất ở gia đình, địa phương.</w:t>
            </w:r>
          </w:p>
        </w:tc>
        <w:tc>
          <w:tcPr>
            <w:tcW w:type="dxa" w:w="1276"/>
          </w:tcPr>
          <w:p>
            <w:pPr>
              <w:spacing w:before="0" w:after="0"/>
              <w:jc w:val="center"/>
            </w:pPr>
            <w:r>
              <w:rPr>
                <w:b w:val="0"/>
                <w:i w:val="0"/>
              </w:rPr>
              <w:t>(14)</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6.1 (sơ đồ con đường hô hấp hiếu khí và lên men), Bảng 6.1 (giới hạn nhiệt độ nảy mầm), Hình 6.2 (mối quan hệ quang hợp – hô hấp); phiếu học tập; mã QR bài củng cố; máy chiếu.</w:t>
      </w:r>
    </w:p>
    <w:p>
      <w:pPr>
        <w:spacing w:before="0" w:after="0"/>
        <w:jc w:val="both"/>
      </w:pPr>
      <w:r>
        <w:rPr>
          <w:b/>
          <w:i w:val="0"/>
        </w:rPr>
        <w:t>2. Học sinh:</w:t>
      </w:r>
    </w:p>
    <w:p>
      <w:pPr>
        <w:spacing w:before="0" w:after="0"/>
        <w:jc w:val="both"/>
      </w:pPr>
      <w:r>
        <w:rPr>
          <w:b w:val="0"/>
          <w:i w:val="0"/>
        </w:rPr>
        <w:t>- Đọc trước Bài 6 (SGK tr.38 – 43); tìm hiểu cách gia đình bảo quản hạt cà phê, hồ tiêu, lúa gạo, rau quả.</w:t>
      </w:r>
    </w:p>
    <w:p>
      <w:pPr>
        <w:spacing w:before="0" w:after="0"/>
        <w:jc w:val="both"/>
      </w:pPr>
      <w:r>
        <w:rPr>
          <w:b/>
          <w:i w:val="0"/>
        </w:rPr>
        <w:t>III. TIẾN TRÌNH DẠY HỌC</w:t>
      </w:r>
    </w:p>
    <w:p>
      <w:pPr>
        <w:spacing w:before="80" w:after="0"/>
        <w:jc w:val="center"/>
      </w:pPr>
      <w:r>
        <w:rPr>
          <w:b/>
          <w:i w:val="0"/>
        </w:rPr>
        <w:t>TIẾT 1 (T13)</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Gợi vấn đề về nguồn năng lượng cho các hoạt động sống của cây.</w:t>
      </w:r>
    </w:p>
    <w:p>
      <w:pPr>
        <w:spacing w:before="0" w:after="0"/>
        <w:jc w:val="both"/>
      </w:pPr>
      <w:r>
        <w:rPr>
          <w:b/>
          <w:i w:val="0"/>
        </w:rPr>
        <w:t xml:space="preserve">b) Nội dung: </w:t>
      </w:r>
      <w:r>
        <w:rPr>
          <w:b w:val="0"/>
          <w:i w:val="0"/>
        </w:rPr>
        <w:t>Câu hỏi mở đầu SGK tr.38: “Để thực hiện các hoạt động sống như trao đổi nước, khoáng, sinh trưởng, phát triển, sinh sản,… thực vật sử dụng nguồn năng lượng do quá trình nào cung cấp?” Kèm câu hỏi: Vì sao đống hạt thóc ẩm để lâu lại nóng lên?</w:t>
      </w:r>
    </w:p>
    <w:p>
      <w:pPr>
        <w:spacing w:before="0" w:after="0"/>
        <w:jc w:val="both"/>
      </w:pPr>
      <w:r>
        <w:rPr>
          <w:b/>
          <w:i w:val="0"/>
        </w:rPr>
        <w:t xml:space="preserve">c) Sản phẩm: </w:t>
      </w:r>
      <w:r>
        <w:rPr>
          <w:b w:val="0"/>
          <w:i w:val="0"/>
        </w:rPr>
        <w:t>Dự đoán của HS: quang hợp, hô hấp…; GV ghi nhận, chưa kết luận.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2 câu hỏi.</w:t>
      </w:r>
    </w:p>
    <w:p>
      <w:pPr>
        <w:spacing w:before="0" w:after="0"/>
        <w:jc w:val="both"/>
      </w:pPr>
      <w:r>
        <w:rPr>
          <w:b/>
          <w:i w:val="0"/>
        </w:rPr>
        <w:t xml:space="preserve">Bước 2: Thực hiện nhiệm vụ – </w:t>
      </w:r>
      <w:r>
        <w:rPr>
          <w:b w:val="0"/>
          <w:i w:val="0"/>
        </w:rPr>
        <w:t>HS trao đổi cặp đôi 2 phút.</w:t>
      </w:r>
    </w:p>
    <w:p>
      <w:pPr>
        <w:spacing w:before="0" w:after="0"/>
        <w:jc w:val="both"/>
      </w:pPr>
      <w:r>
        <w:rPr>
          <w:b/>
          <w:i w:val="0"/>
        </w:rPr>
        <w:t xml:space="preserve">Bước 3: Báo cáo, thảo luận – </w:t>
      </w:r>
      <w:r>
        <w:rPr>
          <w:b w:val="0"/>
          <w:i w:val="0"/>
        </w:rPr>
        <w:t>2 HS trả lời.</w:t>
      </w:r>
    </w:p>
    <w:p>
      <w:pPr>
        <w:spacing w:before="0" w:after="0"/>
        <w:jc w:val="both"/>
      </w:pPr>
      <w:r>
        <w:rPr>
          <w:b/>
          <w:i w:val="0"/>
        </w:rPr>
        <w:t xml:space="preserve">Bước 4: Kết luận, nhận định – </w:t>
      </w:r>
      <w:r>
        <w:rPr>
          <w:b w:val="0"/>
          <w:i w:val="0"/>
        </w:rPr>
        <w:t>GV dẫn: năng lượng do hô hấp cung cấp, hô hấp còn toả nhiệt – nội dung bài.</w:t>
      </w:r>
    </w:p>
    <w:p>
      <w:pPr>
        <w:spacing w:before="80" w:after="0"/>
        <w:jc w:val="center"/>
      </w:pPr>
      <w:r>
        <w:rPr>
          <w:b/>
          <w:i w:val="0"/>
        </w:rPr>
        <w:t>2. HOẠT ĐỘNG 2: HÌNH THÀNH KIẾN THỨC MỚI</w:t>
      </w:r>
    </w:p>
    <w:p>
      <w:pPr>
        <w:spacing w:before="0" w:after="0"/>
        <w:jc w:val="both"/>
      </w:pPr>
      <w:r>
        <w:rPr>
          <w:b/>
          <w:i w:val="0"/>
        </w:rPr>
        <w:t>Hoạt động 2.1: KHÁI QUÁT VỀ HÔ HẤP Ở THỰC VẬT (10 phút)</w:t>
      </w:r>
    </w:p>
    <w:p>
      <w:pPr>
        <w:spacing w:before="0" w:after="0"/>
        <w:jc w:val="both"/>
      </w:pPr>
      <w:r>
        <w:rPr>
          <w:b/>
          <w:i w:val="0"/>
        </w:rPr>
        <w:t xml:space="preserve">a) Mục tiêu: </w:t>
      </w:r>
      <w:r>
        <w:rPr>
          <w:b w:val="0"/>
          <w:i w:val="0"/>
        </w:rPr>
        <w:t>(1), (6)</w:t>
      </w:r>
    </w:p>
    <w:p>
      <w:pPr>
        <w:spacing w:before="0" w:after="0"/>
        <w:jc w:val="both"/>
      </w:pPr>
      <w:r>
        <w:rPr>
          <w:b/>
          <w:i w:val="0"/>
        </w:rPr>
        <w:t xml:space="preserve">b) Nội dung: </w:t>
      </w:r>
      <w:r>
        <w:rPr>
          <w:b w:val="0"/>
          <w:i w:val="0"/>
        </w:rPr>
        <w:t>HS đọc mục I (SGK tr.38), trả lời câu hỏi Dừng lại và suy ngẫm 1 (SGK tr.40).</w:t>
      </w:r>
    </w:p>
    <w:p>
      <w:pPr>
        <w:spacing w:before="0" w:after="0"/>
        <w:jc w:val="both"/>
      </w:pPr>
      <w:r>
        <w:rPr>
          <w:b/>
          <w:i w:val="0"/>
        </w:rPr>
        <w:t>c) Sản phẩm:</w:t>
      </w:r>
    </w:p>
    <w:p>
      <w:pPr>
        <w:spacing w:before="0" w:after="0"/>
        <w:jc w:val="both"/>
      </w:pPr>
      <w:r>
        <w:rPr>
          <w:b w:val="0"/>
          <w:i/>
        </w:rPr>
        <w:t>Câu 1. Nêu khái niệm hô hấp ở thực vật và phân tích vai trò của hô hấp đối với cơ thể thực vật.</w:t>
      </w:r>
    </w:p>
    <w:p>
      <w:pPr>
        <w:spacing w:before="0" w:after="0"/>
        <w:jc w:val="both"/>
      </w:pPr>
      <w:r>
        <w:rPr>
          <w:b w:val="0"/>
          <w:i w:val="0"/>
        </w:rPr>
        <w:t>- Định hướng trả lời: Hô hấp là quá trình phân giải các hợp chất hữu cơ phức tạp, phổ biến là carbohydrate thành các chất đơn giản, đồng thời tạo ra ATP và nhiệt năng. Có hô hấp hiếu khí (có O₂, hình thức chủ yếu ở thực vật) và lên men (không có O₂). Phương trình tổng quát hô hấp hiếu khí: C₆H₁₂O₆ + 6O₂ → 6CO₂ + 6H₂O + Năng lượng (nhiệt + ATP). Vai trò: ATP dùng cho hầu hết các hoạt động sống (tổng hợp, vận chuyển các chất, sinh trưởng, phát triển, cảm ứng…); nhiệt năng duy trì nhiệt độ cơ thể; tạo sản phẩm trung gian (đường 3 carbon, pyruvate…) làm nguyên liệu tổng hợp protein, acid béo…</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câu hỏi.</w:t>
      </w:r>
    </w:p>
    <w:p>
      <w:pPr>
        <w:spacing w:before="0" w:after="0"/>
        <w:jc w:val="both"/>
      </w:pPr>
      <w:r>
        <w:rPr>
          <w:b/>
          <w:i w:val="0"/>
        </w:rPr>
        <w:t xml:space="preserve">Bước 2: Thực hiện nhiệm vụ – </w:t>
      </w:r>
      <w:r>
        <w:rPr>
          <w:b w:val="0"/>
          <w:i w:val="0"/>
        </w:rPr>
        <w:t>HS đọc SGK cá nhân 5 phút.</w:t>
      </w:r>
    </w:p>
    <w:p>
      <w:pPr>
        <w:spacing w:before="0" w:after="0"/>
        <w:jc w:val="both"/>
      </w:pPr>
      <w:r>
        <w:rPr>
          <w:b/>
          <w:i w:val="0"/>
        </w:rPr>
        <w:t xml:space="preserve">Bước 3: Báo cáo, thảo luận – </w:t>
      </w:r>
      <w:r>
        <w:rPr>
          <w:b w:val="0"/>
          <w:i w:val="0"/>
        </w:rPr>
        <w:t>2 HS trả lời; trả lời câu hỏi đống thóc nóng lên (hô hấp toả nhiệt).</w:t>
      </w:r>
    </w:p>
    <w:p>
      <w:pPr>
        <w:spacing w:before="0" w:after="0"/>
        <w:jc w:val="both"/>
      </w:pPr>
      <w:r>
        <w:rPr>
          <w:b/>
          <w:i w:val="0"/>
        </w:rPr>
        <w:t xml:space="preserve">Bước 4: Kết luận, nhận định – </w:t>
      </w:r>
      <w:r>
        <w:rPr>
          <w:b w:val="0"/>
          <w:i w:val="0"/>
        </w:rPr>
        <w:t>GV chốt khái niệm, phương trình, vai trò.</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KHÁI QUÁT VỀ HÔ HẤP Ở THỰC VẬT</w:t>
            </w:r>
          </w:p>
          <w:p>
            <w:pPr>
              <w:spacing w:before="0" w:after="0"/>
              <w:jc w:val="both"/>
            </w:pPr>
            <w:r>
              <w:rPr>
                <w:b w:val="0"/>
                <w:i w:val="0"/>
              </w:rPr>
              <w:t>- Hô hấp là quá trình phân giải các hợp chất hữu cơ phức tạp (phổ biến là carbohydrate) thành các chất đơn giản, đồng thời tạo ra ATP và nhiệt năng. C₆H₁₂O₆ + 6O₂ → 6CO₂ + 6H₂O + Năng lượng (nhiệt + ATP).</w:t>
            </w:r>
          </w:p>
          <w:p>
            <w:pPr>
              <w:spacing w:before="0" w:after="0"/>
              <w:jc w:val="both"/>
            </w:pPr>
            <w:r>
              <w:rPr>
                <w:b w:val="0"/>
                <w:i w:val="0"/>
              </w:rPr>
              <w:t>- Vai trò: cung cấp ATP cho hoạt động sống; nhiệt duy trì nhiệt độ cơ thể; sản phẩm trung gian là nguyên liệu tổng hợp các chất hữu cơ khác.</w:t>
            </w:r>
          </w:p>
        </w:tc>
      </w:tr>
    </w:tbl>
    <w:p>
      <w:pPr>
        <w:spacing w:before="0" w:after="0"/>
        <w:jc w:val="both"/>
      </w:pPr>
    </w:p>
    <w:p>
      <w:pPr>
        <w:spacing w:before="0" w:after="0"/>
        <w:jc w:val="both"/>
      </w:pPr>
      <w:r>
        <w:rPr>
          <w:b/>
          <w:i w:val="0"/>
        </w:rPr>
        <w:t>Hoạt động 2.2: CÁC CON ĐƯỜNG HÔ HẤP Ở THỰC VẬT (30 phút)</w:t>
      </w:r>
    </w:p>
    <w:p>
      <w:pPr>
        <w:spacing w:before="0" w:after="0"/>
        <w:jc w:val="both"/>
      </w:pPr>
      <w:r>
        <w:rPr>
          <w:b/>
          <w:i w:val="0"/>
        </w:rPr>
        <w:t xml:space="preserve">a) Mục tiêu: </w:t>
      </w:r>
      <w:r>
        <w:rPr>
          <w:b w:val="0"/>
          <w:i w:val="0"/>
        </w:rPr>
        <w:t>(2), (4), (7), (12)</w:t>
      </w:r>
    </w:p>
    <w:p>
      <w:pPr>
        <w:spacing w:before="0" w:after="0"/>
        <w:jc w:val="both"/>
      </w:pPr>
      <w:r>
        <w:rPr>
          <w:b/>
          <w:i w:val="0"/>
        </w:rPr>
        <w:t xml:space="preserve">b) Nội dung: </w:t>
      </w:r>
      <w:r>
        <w:rPr>
          <w:b w:val="0"/>
          <w:i w:val="0"/>
        </w:rPr>
        <w:t>HS nghiên cứu mục II (SGK tr.38 – 40), Hình 6.1, hoàn thành Phiếu học tập số 1; trả lời câu hỏi Dừng lại và suy ngẫm 2.</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CÁC GIAI ĐOẠN HÔ HẤP</w:t>
            </w:r>
          </w:p>
          <w:p>
            <w:pPr>
              <w:spacing w:before="0" w:after="0"/>
              <w:jc w:val="both"/>
            </w:pPr>
            <w:r>
              <w:rPr>
                <w:b w:val="0"/>
                <w:i w:val="0"/>
              </w:rPr>
              <w:t>Nhóm: …………… Lớp: ……………</w:t>
            </w:r>
          </w:p>
          <w:p>
            <w:pPr>
              <w:spacing w:before="0" w:after="0"/>
              <w:jc w:val="both"/>
            </w:pPr>
            <w:r>
              <w:rPr>
                <w:b w:val="0"/>
                <w:i w:val="0"/>
              </w:rPr>
              <w:t>Hoàn thành bảng: Giai đoạn | Nơi diễn ra | Điều kiện | Nguyên liệu | Sản phẩm.</w:t>
            </w:r>
          </w:p>
        </w:tc>
      </w:tr>
    </w:tbl>
    <w:p>
      <w:pPr>
        <w:spacing w:before="0" w:after="0"/>
        <w:jc w:val="both"/>
      </w:pPr>
    </w:p>
    <w:p>
      <w:pPr>
        <w:spacing w:before="0" w:after="0"/>
        <w:jc w:val="both"/>
      </w:pPr>
      <w:r>
        <w:rPr>
          <w:b/>
          <w:i w:val="0"/>
        </w:rPr>
        <w:t xml:space="preserve">c) Sản phẩm: </w:t>
      </w:r>
      <w:r>
        <w:rPr>
          <w:b w:val="0"/>
          <w:i w:val="0"/>
        </w:rPr>
        <w:t>Phiếu học tập số 1:</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Giai đoạn</w:t>
            </w:r>
          </w:p>
        </w:tc>
        <w:tc>
          <w:tcPr>
            <w:tcW w:type="dxa" w:w="1894"/>
            <w:shd w:val="clear" w:color="auto" w:fill="DCE6F2"/>
          </w:tcPr>
          <w:p>
            <w:pPr>
              <w:spacing w:before="80" w:after="0"/>
              <w:jc w:val="center"/>
            </w:pPr>
            <w:r>
              <w:rPr>
                <w:b/>
                <w:i w:val="0"/>
              </w:rPr>
              <w:t>Nơi diễn ra</w:t>
            </w:r>
          </w:p>
        </w:tc>
        <w:tc>
          <w:tcPr>
            <w:tcW w:type="dxa" w:w="1894"/>
            <w:shd w:val="clear" w:color="auto" w:fill="DCE6F2"/>
          </w:tcPr>
          <w:p>
            <w:pPr>
              <w:spacing w:before="80" w:after="0"/>
              <w:jc w:val="center"/>
            </w:pPr>
            <w:r>
              <w:rPr>
                <w:b/>
                <w:i w:val="0"/>
              </w:rPr>
              <w:t>Điều kiện</w:t>
            </w:r>
          </w:p>
        </w:tc>
        <w:tc>
          <w:tcPr>
            <w:tcW w:type="dxa" w:w="1894"/>
            <w:shd w:val="clear" w:color="auto" w:fill="DCE6F2"/>
          </w:tcPr>
          <w:p>
            <w:pPr>
              <w:spacing w:before="80" w:after="0"/>
              <w:jc w:val="center"/>
            </w:pPr>
            <w:r>
              <w:rPr>
                <w:b/>
                <w:i w:val="0"/>
              </w:rPr>
              <w:t>Nguyên liệu</w:t>
            </w:r>
          </w:p>
        </w:tc>
        <w:tc>
          <w:tcPr>
            <w:tcW w:type="dxa" w:w="1894"/>
            <w:shd w:val="clear" w:color="auto" w:fill="DCE6F2"/>
          </w:tcPr>
          <w:p>
            <w:pPr>
              <w:spacing w:before="80" w:after="0"/>
              <w:jc w:val="center"/>
            </w:pPr>
            <w:r>
              <w:rPr>
                <w:b/>
                <w:i w:val="0"/>
              </w:rPr>
              <w:t>Sản phẩm</w:t>
            </w:r>
          </w:p>
        </w:tc>
      </w:tr>
      <w:tr>
        <w:tc>
          <w:tcPr>
            <w:tcW w:type="dxa" w:w="1894"/>
          </w:tcPr>
          <w:p>
            <w:pPr>
              <w:spacing w:before="0" w:after="0"/>
              <w:jc w:val="both"/>
            </w:pPr>
            <w:r>
              <w:rPr>
                <w:b w:val="0"/>
                <w:i w:val="0"/>
              </w:rPr>
              <w:t>Đường phân</w:t>
            </w:r>
          </w:p>
        </w:tc>
        <w:tc>
          <w:tcPr>
            <w:tcW w:type="dxa" w:w="1894"/>
          </w:tcPr>
          <w:p>
            <w:pPr>
              <w:spacing w:before="0" w:after="0"/>
              <w:jc w:val="both"/>
            </w:pPr>
            <w:r>
              <w:rPr>
                <w:b w:val="0"/>
                <w:i w:val="0"/>
              </w:rPr>
              <w:t>Tế bào chất</w:t>
            </w:r>
          </w:p>
        </w:tc>
        <w:tc>
          <w:tcPr>
            <w:tcW w:type="dxa" w:w="1894"/>
          </w:tcPr>
          <w:p>
            <w:pPr>
              <w:spacing w:before="0" w:after="0"/>
              <w:jc w:val="both"/>
            </w:pPr>
            <w:r>
              <w:rPr>
                <w:b w:val="0"/>
                <w:i w:val="0"/>
              </w:rPr>
              <w:t>Không cần O₂ (kị khí)</w:t>
            </w:r>
          </w:p>
        </w:tc>
        <w:tc>
          <w:tcPr>
            <w:tcW w:type="dxa" w:w="1894"/>
          </w:tcPr>
          <w:p>
            <w:pPr>
              <w:spacing w:before="0" w:after="0"/>
              <w:jc w:val="both"/>
            </w:pPr>
            <w:r>
              <w:rPr>
                <w:b w:val="0"/>
                <w:i w:val="0"/>
              </w:rPr>
              <w:t>1 glucose</w:t>
            </w:r>
          </w:p>
        </w:tc>
        <w:tc>
          <w:tcPr>
            <w:tcW w:type="dxa" w:w="1894"/>
          </w:tcPr>
          <w:p>
            <w:pPr>
              <w:spacing w:before="0" w:after="0"/>
              <w:jc w:val="both"/>
            </w:pPr>
            <w:r>
              <w:rPr>
                <w:b w:val="0"/>
                <w:i w:val="0"/>
              </w:rPr>
              <w:t>2 pyruvate, 2 ATP, 2 NADH</w:t>
            </w:r>
          </w:p>
        </w:tc>
      </w:tr>
      <w:tr>
        <w:tc>
          <w:tcPr>
            <w:tcW w:type="dxa" w:w="1894"/>
          </w:tcPr>
          <w:p>
            <w:pPr>
              <w:spacing w:before="0" w:after="0"/>
              <w:jc w:val="both"/>
            </w:pPr>
            <w:r>
              <w:rPr>
                <w:b w:val="0"/>
                <w:i w:val="0"/>
              </w:rPr>
              <w:t>Oxy hoá pyruvate và chu trình Krebs</w:t>
            </w:r>
          </w:p>
        </w:tc>
        <w:tc>
          <w:tcPr>
            <w:tcW w:type="dxa" w:w="1894"/>
          </w:tcPr>
          <w:p>
            <w:pPr>
              <w:spacing w:before="0" w:after="0"/>
              <w:jc w:val="both"/>
            </w:pPr>
            <w:r>
              <w:rPr>
                <w:b w:val="0"/>
                <w:i w:val="0"/>
              </w:rPr>
              <w:t>Chất nền ti thể</w:t>
            </w:r>
          </w:p>
        </w:tc>
        <w:tc>
          <w:tcPr>
            <w:tcW w:type="dxa" w:w="1894"/>
          </w:tcPr>
          <w:p>
            <w:pPr>
              <w:spacing w:before="0" w:after="0"/>
              <w:jc w:val="both"/>
            </w:pPr>
            <w:r>
              <w:rPr>
                <w:b w:val="0"/>
                <w:i w:val="0"/>
              </w:rPr>
              <w:t>Có O₂</w:t>
            </w:r>
          </w:p>
        </w:tc>
        <w:tc>
          <w:tcPr>
            <w:tcW w:type="dxa" w:w="1894"/>
          </w:tcPr>
          <w:p>
            <w:pPr>
              <w:spacing w:before="0" w:after="0"/>
              <w:jc w:val="both"/>
            </w:pPr>
            <w:r>
              <w:rPr>
                <w:b w:val="0"/>
                <w:i w:val="0"/>
              </w:rPr>
              <w:t>2 pyruvate → 2 acetyl-CoA</w:t>
            </w:r>
          </w:p>
        </w:tc>
        <w:tc>
          <w:tcPr>
            <w:tcW w:type="dxa" w:w="1894"/>
          </w:tcPr>
          <w:p>
            <w:pPr>
              <w:spacing w:before="0" w:after="0"/>
              <w:jc w:val="both"/>
            </w:pPr>
            <w:r>
              <w:rPr>
                <w:b w:val="0"/>
                <w:i w:val="0"/>
              </w:rPr>
              <w:t>Oxy hoá pyruvate: 2 acetyl-CoA, 2 NADH, 2 CO₂; Krebs (2 vòng): 4 CO₂, 6 NADH, 2 FADH₂, 2 ATP</w:t>
            </w:r>
          </w:p>
        </w:tc>
      </w:tr>
      <w:tr>
        <w:tc>
          <w:tcPr>
            <w:tcW w:type="dxa" w:w="1894"/>
          </w:tcPr>
          <w:p>
            <w:pPr>
              <w:spacing w:before="0" w:after="0"/>
              <w:jc w:val="both"/>
            </w:pPr>
            <w:r>
              <w:rPr>
                <w:b w:val="0"/>
                <w:i w:val="0"/>
              </w:rPr>
              <w:t>Chuỗi truyền electron</w:t>
            </w:r>
          </w:p>
        </w:tc>
        <w:tc>
          <w:tcPr>
            <w:tcW w:type="dxa" w:w="1894"/>
          </w:tcPr>
          <w:p>
            <w:pPr>
              <w:spacing w:before="0" w:after="0"/>
              <w:jc w:val="both"/>
            </w:pPr>
            <w:r>
              <w:rPr>
                <w:b w:val="0"/>
                <w:i w:val="0"/>
              </w:rPr>
              <w:t>Màng trong ti thể</w:t>
            </w:r>
          </w:p>
        </w:tc>
        <w:tc>
          <w:tcPr>
            <w:tcW w:type="dxa" w:w="1894"/>
          </w:tcPr>
          <w:p>
            <w:pPr>
              <w:spacing w:before="0" w:after="0"/>
              <w:jc w:val="both"/>
            </w:pPr>
            <w:r>
              <w:rPr>
                <w:b w:val="0"/>
                <w:i w:val="0"/>
              </w:rPr>
              <w:t>Có O₂ (chất nhận electron cuối cùng)</w:t>
            </w:r>
          </w:p>
        </w:tc>
        <w:tc>
          <w:tcPr>
            <w:tcW w:type="dxa" w:w="1894"/>
          </w:tcPr>
          <w:p>
            <w:pPr>
              <w:spacing w:before="0" w:after="0"/>
              <w:jc w:val="both"/>
            </w:pPr>
            <w:r>
              <w:rPr>
                <w:b w:val="0"/>
                <w:i w:val="0"/>
              </w:rPr>
              <w:t>NADH, FADH₂, O₂</w:t>
            </w:r>
          </w:p>
        </w:tc>
        <w:tc>
          <w:tcPr>
            <w:tcW w:type="dxa" w:w="1894"/>
          </w:tcPr>
          <w:p>
            <w:pPr>
              <w:spacing w:before="0" w:after="0"/>
              <w:jc w:val="both"/>
            </w:pPr>
            <w:r>
              <w:rPr>
                <w:b w:val="0"/>
                <w:i w:val="0"/>
              </w:rPr>
              <w:t>H₂O và nhiều ATP nhất (26 – 28 ATP)</w:t>
            </w:r>
          </w:p>
        </w:tc>
      </w:tr>
      <w:tr>
        <w:tc>
          <w:tcPr>
            <w:tcW w:type="dxa" w:w="1894"/>
          </w:tcPr>
          <w:p>
            <w:pPr>
              <w:spacing w:before="0" w:after="0"/>
              <w:jc w:val="both"/>
            </w:pPr>
            <w:r>
              <w:rPr>
                <w:b w:val="0"/>
                <w:i w:val="0"/>
              </w:rPr>
              <w:t>Lên men</w:t>
            </w:r>
          </w:p>
        </w:tc>
        <w:tc>
          <w:tcPr>
            <w:tcW w:type="dxa" w:w="1894"/>
          </w:tcPr>
          <w:p>
            <w:pPr>
              <w:spacing w:before="0" w:after="0"/>
              <w:jc w:val="both"/>
            </w:pPr>
            <w:r>
              <w:rPr>
                <w:b w:val="0"/>
                <w:i w:val="0"/>
              </w:rPr>
              <w:t>Tế bào chất</w:t>
            </w:r>
          </w:p>
        </w:tc>
        <w:tc>
          <w:tcPr>
            <w:tcW w:type="dxa" w:w="1894"/>
          </w:tcPr>
          <w:p>
            <w:pPr>
              <w:spacing w:before="0" w:after="0"/>
              <w:jc w:val="both"/>
            </w:pPr>
            <w:r>
              <w:rPr>
                <w:b w:val="0"/>
                <w:i w:val="0"/>
              </w:rPr>
              <w:t>Thiếu O₂</w:t>
            </w:r>
          </w:p>
        </w:tc>
        <w:tc>
          <w:tcPr>
            <w:tcW w:type="dxa" w:w="1894"/>
          </w:tcPr>
          <w:p>
            <w:pPr>
              <w:spacing w:before="0" w:after="0"/>
              <w:jc w:val="both"/>
            </w:pPr>
            <w:r>
              <w:rPr>
                <w:b w:val="0"/>
                <w:i w:val="0"/>
              </w:rPr>
              <w:t>2 pyruvate (từ đường phân)</w:t>
            </w:r>
          </w:p>
        </w:tc>
        <w:tc>
          <w:tcPr>
            <w:tcW w:type="dxa" w:w="1894"/>
          </w:tcPr>
          <w:p>
            <w:pPr>
              <w:spacing w:before="0" w:after="0"/>
              <w:jc w:val="both"/>
            </w:pPr>
            <w:r>
              <w:rPr>
                <w:b w:val="0"/>
                <w:i w:val="0"/>
              </w:rPr>
              <w:t>Ethanol + CO₂ hoặc lactate</w:t>
            </w:r>
          </w:p>
        </w:tc>
      </w:tr>
    </w:tbl>
    <w:p>
      <w:pPr>
        <w:spacing w:before="0" w:after="0"/>
        <w:jc w:val="both"/>
      </w:pPr>
    </w:p>
    <w:p>
      <w:pPr>
        <w:spacing w:before="0" w:after="0"/>
        <w:jc w:val="both"/>
      </w:pPr>
      <w:r>
        <w:rPr>
          <w:b w:val="0"/>
          <w:i w:val="0"/>
        </w:rPr>
        <w:t>- Tổng kết: 1 glucose qua hô hấp hiếu khí giải phóng 6 CO₂, 6 H₂O, tạo 30 – 32 ATP (2 + 2 + 26 – 28); qua lên men chỉ thu được 2 ATP (từ đường phân). Lên men là phản ứng thích nghi giúp cây tồn tại tạm thời khi thiếu O₂ (rễ bị ngập úng, hạt ngâm trong nước).</w:t>
      </w:r>
    </w:p>
    <w:p>
      <w:pPr>
        <w:spacing w:before="0" w:after="0"/>
        <w:jc w:val="both"/>
      </w:pPr>
      <w:r>
        <w:rPr>
          <w:b w:val="0"/>
          <w:i w:val="0"/>
        </w:rPr>
        <w:t>- NLc (12): Một số tài liệu cũ ghi 36 – 38 ATP do tính theo hệ số cũ (mỗi NADH tạo 3 ATP, mỗi FADH₂ tạo 2 ATP); SGK dùng hệ số hiện đại (khoảng 2,5 và 1,5) nên được 30 – 32 ATP.</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6.1, phát Phiếu số 1 (nhóm 4 HS).</w:t>
      </w:r>
    </w:p>
    <w:p>
      <w:pPr>
        <w:spacing w:before="0" w:after="0"/>
        <w:jc w:val="both"/>
      </w:pPr>
      <w:r>
        <w:rPr>
          <w:b/>
          <w:i w:val="0"/>
        </w:rPr>
        <w:t xml:space="preserve">Bước 2: Thực hiện nhiệm vụ – </w:t>
      </w:r>
      <w:r>
        <w:rPr>
          <w:b w:val="0"/>
          <w:i w:val="0"/>
        </w:rPr>
        <w:t>Nhóm thảo luận 15 phút; một nhóm hỏi AI “1 glucose hô hấp hiếu khí tạo bao nhiêu ATP”, đối chiếu SGK.</w:t>
      </w:r>
    </w:p>
    <w:p>
      <w:pPr>
        <w:spacing w:before="0" w:after="0"/>
        <w:jc w:val="both"/>
      </w:pPr>
      <w:r>
        <w:rPr>
          <w:b/>
          <w:i w:val="0"/>
        </w:rPr>
        <w:t xml:space="preserve">Bước 3: Báo cáo, thảo luận – </w:t>
      </w:r>
      <w:r>
        <w:rPr>
          <w:b w:val="0"/>
          <w:i w:val="0"/>
        </w:rPr>
        <w:t>2 nhóm trình bày; lớp so sánh hô hấp hiếu khí và lên men.</w:t>
      </w:r>
    </w:p>
    <w:p>
      <w:pPr>
        <w:spacing w:before="0" w:after="0"/>
        <w:jc w:val="both"/>
      </w:pPr>
      <w:r>
        <w:rPr>
          <w:b/>
          <w:i w:val="0"/>
        </w:rPr>
        <w:t xml:space="preserve">Bước 4: Kết luận, nhận định – </w:t>
      </w:r>
      <w:r>
        <w:rPr>
          <w:b w:val="0"/>
          <w:i w:val="0"/>
        </w:rPr>
        <w:t>GV chốt sơ đồ các giai đoạn.</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CÁC CON ĐƯỜNG HÔ HẤP Ở THỰC VẬT</w:t>
            </w:r>
          </w:p>
          <w:p>
            <w:pPr>
              <w:spacing w:before="0" w:after="0"/>
              <w:jc w:val="both"/>
            </w:pPr>
            <w:r>
              <w:rPr>
                <w:b w:val="0"/>
                <w:i w:val="0"/>
              </w:rPr>
              <w:t>- Hô hấp hiếu khí (có O₂): đường phân (tế bào chất) → oxy hoá pyruvate và chu trình Krebs (chất nền ti thể) → chuỗi truyền electron (màng trong ti thể); 1 glucose → 6 CO₂, 6 H₂O, 30 – 32 ATP.</w:t>
            </w:r>
          </w:p>
          <w:p>
            <w:pPr>
              <w:spacing w:before="0" w:after="0"/>
              <w:jc w:val="both"/>
            </w:pPr>
            <w:r>
              <w:rPr>
                <w:b w:val="0"/>
                <w:i w:val="0"/>
              </w:rPr>
              <w:t>- Lên men (thiếu O₂): đường phân → lên men tạo ethanol hoặc lactate; 1 glucose chỉ thu được 2 ATP.</w:t>
            </w:r>
          </w:p>
        </w:tc>
      </w:tr>
    </w:tbl>
    <w:p>
      <w:pPr>
        <w:spacing w:before="0" w:after="0"/>
        <w:jc w:val="both"/>
      </w:pPr>
    </w:p>
    <w:p>
      <w:pPr>
        <w:spacing w:before="80" w:after="80"/>
        <w:jc w:val="center"/>
      </w:pPr>
      <w:r>
        <w:rPr>
          <w:b/>
          <w:i w:val="0"/>
        </w:rPr>
        <w:t>HẾT TIẾT 1 (T13) CHUYỂN SANG TIẾT 2 (T14)</w:t>
      </w:r>
    </w:p>
    <w:p>
      <w:pPr>
        <w:spacing w:before="80" w:after="0"/>
        <w:jc w:val="center"/>
      </w:pPr>
      <w:r>
        <w:rPr>
          <w:b/>
          <w:i w:val="0"/>
        </w:rPr>
        <w:t>TIẾT 2 (T14)</w:t>
      </w:r>
    </w:p>
    <w:p>
      <w:pPr>
        <w:spacing w:before="0" w:after="0"/>
        <w:jc w:val="both"/>
      </w:pPr>
      <w:r>
        <w:rPr>
          <w:b/>
          <w:i w:val="0"/>
        </w:rPr>
        <w:t>Hoạt động 2.3: CÁC YẾU TỐ ẢNH HƯỞNG VÀ ỨNG DỤNG CỦA HÔ HẤP (20 phút)</w:t>
      </w:r>
    </w:p>
    <w:p>
      <w:pPr>
        <w:spacing w:before="0" w:after="0"/>
        <w:jc w:val="both"/>
      </w:pPr>
      <w:r>
        <w:rPr>
          <w:b/>
          <w:i w:val="0"/>
        </w:rPr>
        <w:t xml:space="preserve">a) Mục tiêu: </w:t>
      </w:r>
      <w:r>
        <w:rPr>
          <w:b w:val="0"/>
          <w:i w:val="0"/>
        </w:rPr>
        <w:t>(4), (5), (7), (8), (9), (13)</w:t>
      </w:r>
    </w:p>
    <w:p>
      <w:pPr>
        <w:spacing w:before="0" w:after="0"/>
        <w:jc w:val="both"/>
      </w:pPr>
      <w:r>
        <w:rPr>
          <w:b/>
          <w:i w:val="0"/>
        </w:rPr>
        <w:t xml:space="preserve">b) Nội dung: </w:t>
      </w:r>
      <w:r>
        <w:rPr>
          <w:b w:val="0"/>
          <w:i w:val="0"/>
        </w:rPr>
        <w:t>Kĩ thuật mảnh ghép: nhóm chuyên gia 1 – nước; 2 – nhiệt độ (Bảng 6.1); 3 – O₂; 4 – CO₂ (mục III, SGK tr.40 – 41); nhóm mảnh ghép tìm ứng dụng trong bảo quản nông sản và trồng trọt (mục IV, SGK tr.41 – 42); trả lời câu hỏi Dừng lại và suy ngẫm (SGK tr.41, 42).</w:t>
      </w:r>
    </w:p>
    <w:p>
      <w:pPr>
        <w:spacing w:before="0" w:after="0"/>
        <w:jc w:val="both"/>
      </w:pPr>
      <w:r>
        <w:rPr>
          <w:b/>
          <w:i w:val="0"/>
        </w:rPr>
        <w:t>c) Sản phẩm:</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156"/>
            <w:shd w:val="clear" w:color="auto" w:fill="DCE6F2"/>
          </w:tcPr>
          <w:p>
            <w:pPr>
              <w:spacing w:before="80" w:after="0"/>
              <w:jc w:val="center"/>
            </w:pPr>
            <w:r>
              <w:rPr>
                <w:b/>
                <w:i w:val="0"/>
              </w:rPr>
              <w:t>Yếu tố</w:t>
            </w:r>
          </w:p>
        </w:tc>
        <w:tc>
          <w:tcPr>
            <w:tcW w:type="dxa" w:w="3156"/>
            <w:shd w:val="clear" w:color="auto" w:fill="DCE6F2"/>
          </w:tcPr>
          <w:p>
            <w:pPr>
              <w:spacing w:before="80" w:after="0"/>
              <w:jc w:val="center"/>
            </w:pPr>
            <w:r>
              <w:rPr>
                <w:b/>
                <w:i w:val="0"/>
              </w:rPr>
              <w:t>Ảnh hưởng đến hô hấp</w:t>
            </w:r>
          </w:p>
        </w:tc>
        <w:tc>
          <w:tcPr>
            <w:tcW w:type="dxa" w:w="3156"/>
            <w:shd w:val="clear" w:color="auto" w:fill="DCE6F2"/>
          </w:tcPr>
          <w:p>
            <w:pPr>
              <w:spacing w:before="80" w:after="0"/>
              <w:jc w:val="center"/>
            </w:pPr>
            <w:r>
              <w:rPr>
                <w:b/>
                <w:i w:val="0"/>
              </w:rPr>
              <w:t>Ứng dụng</w:t>
            </w:r>
          </w:p>
        </w:tc>
      </w:tr>
      <w:tr>
        <w:tc>
          <w:tcPr>
            <w:tcW w:type="dxa" w:w="3156"/>
          </w:tcPr>
          <w:p>
            <w:pPr>
              <w:spacing w:before="0" w:after="0"/>
              <w:jc w:val="both"/>
            </w:pPr>
            <w:r>
              <w:rPr>
                <w:b w:val="0"/>
                <w:i w:val="0"/>
              </w:rPr>
              <w:t>Nước</w:t>
            </w:r>
          </w:p>
        </w:tc>
        <w:tc>
          <w:tcPr>
            <w:tcW w:type="dxa" w:w="3156"/>
          </w:tcPr>
          <w:p>
            <w:pPr>
              <w:spacing w:before="0" w:after="0"/>
              <w:jc w:val="both"/>
            </w:pPr>
            <w:r>
              <w:rPr>
                <w:b w:val="0"/>
                <w:i w:val="0"/>
              </w:rPr>
              <w:t>Là dung môi, môi trường phản ứng, hoạt hoá enzyme hô hấp; trong giới hạn nhất định, cường độ hô hấp tỉ lệ thuận với hàm lượng nước (hạt ngô, thóc khô 11 – 12% nước; lên 14 – 15% thì hô hấp tăng 4 – 5 lần; lên 30 – 35% thì tăng hàng nghìn lần)</w:t>
            </w:r>
          </w:p>
        </w:tc>
        <w:tc>
          <w:tcPr>
            <w:tcW w:type="dxa" w:w="3156"/>
          </w:tcPr>
          <w:p>
            <w:pPr>
              <w:spacing w:before="0" w:after="0"/>
              <w:jc w:val="both"/>
            </w:pPr>
            <w:r>
              <w:rPr>
                <w:b w:val="0"/>
                <w:i w:val="0"/>
              </w:rPr>
              <w:t>Phơi, sấy hạt về độ ẩm 10 – 13% rồi cất trong dụng cụ có nắp đậy; rau giữ độ ẩm không khí 90 – 95%, quả 80 – 90%</w:t>
            </w:r>
          </w:p>
        </w:tc>
      </w:tr>
      <w:tr>
        <w:tc>
          <w:tcPr>
            <w:tcW w:type="dxa" w:w="3156"/>
          </w:tcPr>
          <w:p>
            <w:pPr>
              <w:spacing w:before="0" w:after="0"/>
              <w:jc w:val="both"/>
            </w:pPr>
            <w:r>
              <w:rPr>
                <w:b w:val="0"/>
                <w:i w:val="0"/>
              </w:rPr>
              <w:t>Nhiệt độ</w:t>
            </w:r>
          </w:p>
        </w:tc>
        <w:tc>
          <w:tcPr>
            <w:tcW w:type="dxa" w:w="3156"/>
          </w:tcPr>
          <w:p>
            <w:pPr>
              <w:spacing w:before="0" w:after="0"/>
              <w:jc w:val="both"/>
            </w:pPr>
            <w:r>
              <w:rPr>
                <w:b w:val="0"/>
                <w:i w:val="0"/>
              </w:rPr>
              <w:t>Ảnh hưởng đến hoạt động enzyme; trong giới hạn nhất định, nhiệt độ tăng thì hô hấp tăng; mỗi loại hạt có giới hạn nhiệt độ nảy mầm (ngô tối ưu 35 °C, lúa 35 – 37 °C, dưa hấu 35 °C)</w:t>
            </w:r>
          </w:p>
        </w:tc>
        <w:tc>
          <w:tcPr>
            <w:tcW w:type="dxa" w:w="3156"/>
          </w:tcPr>
          <w:p>
            <w:pPr>
              <w:spacing w:before="0" w:after="0"/>
              <w:jc w:val="both"/>
            </w:pPr>
            <w:r>
              <w:rPr>
                <w:b w:val="0"/>
                <w:i w:val="0"/>
              </w:rPr>
              <w:t>Bảo quản lạnh phù hợp từng loại: khoai tây 4 °C, cam và chanh 6 °C, bắp cải 1 °C</w:t>
            </w:r>
          </w:p>
        </w:tc>
      </w:tr>
      <w:tr>
        <w:tc>
          <w:tcPr>
            <w:tcW w:type="dxa" w:w="3156"/>
          </w:tcPr>
          <w:p>
            <w:pPr>
              <w:spacing w:before="0" w:after="0"/>
              <w:jc w:val="both"/>
            </w:pPr>
            <w:r>
              <w:rPr>
                <w:b w:val="0"/>
                <w:i w:val="0"/>
              </w:rPr>
              <w:t>O₂</w:t>
            </w:r>
          </w:p>
        </w:tc>
        <w:tc>
          <w:tcPr>
            <w:tcW w:type="dxa" w:w="3156"/>
          </w:tcPr>
          <w:p>
            <w:pPr>
              <w:spacing w:before="0" w:after="0"/>
              <w:jc w:val="both"/>
            </w:pPr>
            <w:r>
              <w:rPr>
                <w:b w:val="0"/>
                <w:i w:val="0"/>
              </w:rPr>
              <w:t>Là nguyên liệu của hô hấp; dưới 10% hô hấp bị ảnh hưởng; dưới 5% cây chuyển sang lên men, thiếu năng lượng, có thể chết</w:t>
            </w:r>
          </w:p>
        </w:tc>
        <w:tc>
          <w:tcPr>
            <w:tcW w:type="dxa" w:w="3156"/>
          </w:tcPr>
          <w:p>
            <w:pPr>
              <w:spacing w:before="0" w:after="0"/>
              <w:jc w:val="both"/>
            </w:pPr>
            <w:r>
              <w:rPr>
                <w:b w:val="0"/>
                <w:i w:val="0"/>
              </w:rPr>
              <w:t>Làm đất, xới đất, sục bùn, vun gốc tạo đất thoáng; chống ngập úng</w:t>
            </w:r>
          </w:p>
        </w:tc>
      </w:tr>
      <w:tr>
        <w:tc>
          <w:tcPr>
            <w:tcW w:type="dxa" w:w="3156"/>
          </w:tcPr>
          <w:p>
            <w:pPr>
              <w:spacing w:before="0" w:after="0"/>
              <w:jc w:val="both"/>
            </w:pPr>
            <w:r>
              <w:rPr>
                <w:b w:val="0"/>
                <w:i w:val="0"/>
              </w:rPr>
              <w:t>CO₂</w:t>
            </w:r>
          </w:p>
        </w:tc>
        <w:tc>
          <w:tcPr>
            <w:tcW w:type="dxa" w:w="3156"/>
          </w:tcPr>
          <w:p>
            <w:pPr>
              <w:spacing w:before="0" w:after="0"/>
              <w:jc w:val="both"/>
            </w:pPr>
            <w:r>
              <w:rPr>
                <w:b w:val="0"/>
                <w:i w:val="0"/>
              </w:rPr>
              <w:t>Nồng độ cao ức chế hô hấp hiếu khí, cây chuyển sang lên men tạo sản phẩm độc; CO₂ tăng 35% thì hầu hết hạt giống mất khả năng nảy mầm</w:t>
            </w:r>
          </w:p>
        </w:tc>
        <w:tc>
          <w:tcPr>
            <w:tcW w:type="dxa" w:w="3156"/>
          </w:tcPr>
          <w:p>
            <w:pPr>
              <w:spacing w:before="0" w:after="0"/>
              <w:jc w:val="both"/>
            </w:pPr>
            <w:r>
              <w:rPr>
                <w:b w:val="0"/>
                <w:i w:val="0"/>
              </w:rPr>
              <w:t>Điều chỉnh thành phần khí bảo quản: CO₂ 10%, O₂ 11%, N₂ 79% kéo dài thời gian bảo quản rau thêm 30 – 40%</w:t>
            </w:r>
          </w:p>
        </w:tc>
      </w:tr>
    </w:tbl>
    <w:p>
      <w:pPr>
        <w:spacing w:before="0" w:after="0"/>
        <w:jc w:val="both"/>
      </w:pPr>
    </w:p>
    <w:p>
      <w:pPr>
        <w:spacing w:before="0" w:after="0"/>
        <w:jc w:val="both"/>
      </w:pPr>
      <w:r>
        <w:rPr>
          <w:b w:val="0"/>
          <w:i w:val="0"/>
        </w:rPr>
        <w:t>- Câu hỏi SGK tr.41: Tại sao để hạt nảy mầm cần cung cấp đủ nước? → Nước hoạt hoá enzyme, là môi trường phản ứng; hạt hút nước thì cường độ hô hấp tăng nhanh, cung cấp năng lượng và nguyên liệu cho phôi phát triển.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4 nhóm chuyên gia, mỗi nhóm một yếu tố (7 phút); sau đó ghép nhóm mảnh ghép (8 phút).</w:t>
      </w:r>
    </w:p>
    <w:p>
      <w:pPr>
        <w:spacing w:before="0" w:after="0"/>
        <w:jc w:val="both"/>
      </w:pPr>
      <w:r>
        <w:rPr>
          <w:b/>
          <w:i w:val="0"/>
        </w:rPr>
        <w:t xml:space="preserve">Bước 2: Thực hiện nhiệm vụ – </w:t>
      </w:r>
      <w:r>
        <w:rPr>
          <w:b w:val="0"/>
          <w:i w:val="0"/>
        </w:rPr>
        <w:t>HS đọc SGK, Bảng 6.1; 1.1.NC1a: nhóm tra cứu độ ẩm bảo quản cà phê nhân, hạt tiêu ở trang khuyến nông.</w:t>
      </w:r>
    </w:p>
    <w:p>
      <w:pPr>
        <w:spacing w:before="0" w:after="0"/>
        <w:jc w:val="both"/>
      </w:pPr>
      <w:r>
        <w:rPr>
          <w:b/>
          <w:i w:val="0"/>
        </w:rPr>
        <w:t xml:space="preserve">Bước 3: Báo cáo, thảo luận – </w:t>
      </w:r>
      <w:r>
        <w:rPr>
          <w:b w:val="0"/>
          <w:i w:val="0"/>
        </w:rPr>
        <w:t>2 nhóm mảnh ghép trình bày; lớp bổ sung ví dụ ở gia đình.</w:t>
      </w:r>
    </w:p>
    <w:p>
      <w:pPr>
        <w:spacing w:before="0" w:after="0"/>
        <w:jc w:val="both"/>
      </w:pPr>
      <w:r>
        <w:rPr>
          <w:b/>
          <w:i w:val="0"/>
        </w:rPr>
        <w:t xml:space="preserve">Bước 4: Kết luận, nhận định – </w:t>
      </w:r>
      <w:r>
        <w:rPr>
          <w:b w:val="0"/>
          <w:i w:val="0"/>
        </w:rPr>
        <w:t>GV chốt: bảo quản nông sản = đưa cường độ hô hấp về mức tối thiểu (không phải bằng 0); trồng trọt = tạo điều kiện hô hấp hiếu khí.</w:t>
      </w:r>
    </w:p>
    <w:p>
      <w:pPr>
        <w:spacing w:before="0" w:after="0"/>
        <w:jc w:val="both"/>
      </w:pPr>
      <w:r>
        <w:rPr>
          <w:b/>
          <w:i w:val="0"/>
        </w:rPr>
        <w:t>Hoạt động 2.4: MỐI QUAN HỆ GIỮA QUANG HỢP VÀ HÔ HẤP (7 phút)</w:t>
      </w:r>
    </w:p>
    <w:p>
      <w:pPr>
        <w:spacing w:before="0" w:after="0"/>
        <w:jc w:val="both"/>
      </w:pPr>
      <w:r>
        <w:rPr>
          <w:b/>
          <w:i w:val="0"/>
        </w:rPr>
        <w:t xml:space="preserve">a) Mục tiêu: </w:t>
      </w:r>
      <w:r>
        <w:rPr>
          <w:b w:val="0"/>
          <w:i w:val="0"/>
        </w:rPr>
        <w:t>(3), (4)</w:t>
      </w:r>
    </w:p>
    <w:p>
      <w:pPr>
        <w:spacing w:before="0" w:after="0"/>
        <w:jc w:val="both"/>
      </w:pPr>
      <w:r>
        <w:rPr>
          <w:b/>
          <w:i w:val="0"/>
        </w:rPr>
        <w:t xml:space="preserve">b) Nội dung: </w:t>
      </w:r>
      <w:r>
        <w:rPr>
          <w:b w:val="0"/>
          <w:i w:val="0"/>
        </w:rPr>
        <w:t>Quan sát Hình 6.2, trả lời câu hỏi Dừng lại và suy ngẫm 2 (SGK tr.42).</w:t>
      </w:r>
    </w:p>
    <w:p>
      <w:pPr>
        <w:spacing w:before="0" w:after="0"/>
        <w:jc w:val="both"/>
      </w:pPr>
      <w:r>
        <w:rPr>
          <w:b/>
          <w:i w:val="0"/>
        </w:rPr>
        <w:t xml:space="preserve">c) Sản phẩm: </w:t>
      </w:r>
      <w:r>
        <w:rPr>
          <w:b w:val="0"/>
          <w:i w:val="0"/>
        </w:rPr>
        <w:t>Quang hợp tạo chất hữu cơ (C₆H₁₂O₆) và O₂ – nguyên liệu cho hô hấp; hô hấp tạo CO₂, H₂O – nguyên liệu cho quang hợp, tạo ATP và sản phẩm trung gian làm tăng áp suất thẩm thấu của tế bào rễ, giúp rễ hút nước, cung cấp nguyên liệu cho quang hợp. Mối quan hệ này quyết định lượng chất hữu cơ tích luỹ, tức năng suất cây trồng.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6.2.</w:t>
      </w:r>
    </w:p>
    <w:p>
      <w:pPr>
        <w:spacing w:before="0" w:after="0"/>
        <w:jc w:val="both"/>
      </w:pPr>
      <w:r>
        <w:rPr>
          <w:b/>
          <w:i w:val="0"/>
        </w:rPr>
        <w:t xml:space="preserve">Bước 2: Thực hiện nhiệm vụ – </w:t>
      </w:r>
      <w:r>
        <w:rPr>
          <w:b w:val="0"/>
          <w:i w:val="0"/>
        </w:rPr>
        <w:t>Cặp đôi phân tích 3 phút.</w:t>
      </w:r>
    </w:p>
    <w:p>
      <w:pPr>
        <w:spacing w:before="0" w:after="0"/>
        <w:jc w:val="both"/>
      </w:pPr>
      <w:r>
        <w:rPr>
          <w:b/>
          <w:i w:val="0"/>
        </w:rPr>
        <w:t xml:space="preserve">Bước 3: Báo cáo, thảo luận – </w:t>
      </w:r>
      <w:r>
        <w:rPr>
          <w:b w:val="0"/>
          <w:i w:val="0"/>
        </w:rPr>
        <w:t>1 HS trình bày.</w:t>
      </w:r>
    </w:p>
    <w:p>
      <w:pPr>
        <w:spacing w:before="0" w:after="0"/>
        <w:jc w:val="both"/>
      </w:pPr>
      <w:r>
        <w:rPr>
          <w:b/>
          <w:i w:val="0"/>
        </w:rPr>
        <w:t xml:space="preserve">Bước 4: Kết luận, nhận định – </w:t>
      </w:r>
      <w:r>
        <w:rPr>
          <w:b w:val="0"/>
          <w:i w:val="0"/>
        </w:rPr>
        <w:t>GV chốt; mở rộng Em có biết: hô hấp sáng ở thực vật C₃ tiêu tốn 30 – 50% sản phẩm quang hợp.</w:t>
      </w:r>
    </w:p>
    <w:p>
      <w:pPr>
        <w:spacing w:before="80" w:after="0"/>
        <w:jc w:val="center"/>
      </w:pPr>
      <w:r>
        <w:rPr>
          <w:b/>
          <w:i w:val="0"/>
        </w:rPr>
        <w:t>3. HOẠT ĐỘNG 3: LUYỆN TẬP (10 phút)</w:t>
      </w:r>
    </w:p>
    <w:p>
      <w:pPr>
        <w:spacing w:before="0" w:after="0"/>
        <w:jc w:val="both"/>
      </w:pPr>
      <w:r>
        <w:rPr>
          <w:b/>
          <w:i w:val="0"/>
        </w:rPr>
        <w:t xml:space="preserve">a) Mục tiêu: </w:t>
      </w:r>
      <w:r>
        <w:rPr>
          <w:b w:val="0"/>
          <w:i w:val="0"/>
        </w:rPr>
        <w:t>Củng cố kiến thức; năng lực số (10).</w:t>
      </w:r>
    </w:p>
    <w:p>
      <w:pPr>
        <w:spacing w:before="0" w:after="0"/>
        <w:jc w:val="both"/>
      </w:pPr>
      <w:r>
        <w:rPr>
          <w:b/>
          <w:i w:val="0"/>
        </w:rPr>
        <w:t xml:space="preserve">b) Nội dung: </w:t>
      </w:r>
      <w:r>
        <w:rPr>
          <w:b w:val="0"/>
          <w:i w:val="0"/>
        </w:rPr>
        <w:t>HS làm 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6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6</w:t>
      </w:r>
    </w:p>
    <w:p>
      <w:pPr>
        <w:spacing w:before="0" w:after="0"/>
        <w:jc w:val="center"/>
      </w:pPr>
      <w:r>
        <w:rPr>
          <w:b w:val="0"/>
          <w:i w:val="0"/>
        </w:rPr>
        <w:t>https://trangtu66.github.io/Taode_thi_online/sinh_cc_bai6_k11.html</w:t>
      </w:r>
    </w:p>
    <w:p>
      <w:pPr>
        <w:spacing w:before="0" w:after="0"/>
        <w:jc w:val="both"/>
      </w:pPr>
      <w:r>
        <w:rPr>
          <w:b/>
          <w:i w:val="0"/>
        </w:rPr>
        <w:t xml:space="preserve">c) Sản phẩm: </w:t>
      </w:r>
      <w:r>
        <w:rPr>
          <w:b w:val="0"/>
          <w:i w:val="0"/>
        </w:rPr>
        <w:t>Kết quả bài làm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cá nhân 8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chữa câu sai nhiều; khoá đáp án sau khi chữa.</w:t>
      </w:r>
    </w:p>
    <w:p>
      <w:pPr>
        <w:spacing w:before="80" w:after="0"/>
        <w:jc w:val="center"/>
      </w:pPr>
      <w:r>
        <w:rPr>
          <w:b/>
          <w:i w:val="0"/>
        </w:rPr>
        <w:t>4. HOẠT ĐỘNG 4: VẬN DỤNG (8 phút trên lớp; hoàn thiện ở nhà)</w:t>
      </w:r>
    </w:p>
    <w:p>
      <w:pPr>
        <w:spacing w:before="0" w:after="0"/>
        <w:jc w:val="both"/>
      </w:pPr>
      <w:r>
        <w:rPr>
          <w:b/>
          <w:i w:val="0"/>
        </w:rPr>
        <w:t xml:space="preserve">a) Mục tiêu: </w:t>
      </w:r>
      <w:r>
        <w:rPr>
          <w:b w:val="0"/>
          <w:i w:val="0"/>
        </w:rPr>
        <w:t>(5), (8), (11), (14)</w:t>
      </w:r>
    </w:p>
    <w:p>
      <w:pPr>
        <w:spacing w:before="0" w:after="0"/>
        <w:jc w:val="both"/>
      </w:pPr>
      <w:r>
        <w:rPr>
          <w:b/>
          <w:i w:val="0"/>
        </w:rPr>
        <w:t xml:space="preserve">b) Nội dung: </w:t>
      </w:r>
      <w:r>
        <w:rPr>
          <w:b w:val="0"/>
          <w:i w:val="0"/>
        </w:rPr>
        <w:t>Luyện tập và vận dụng (SGK tr.43):</w:t>
      </w:r>
    </w:p>
    <w:p>
      <w:pPr>
        <w:spacing w:before="0" w:after="0"/>
        <w:jc w:val="both"/>
      </w:pPr>
      <w:r>
        <w:rPr>
          <w:b w:val="0"/>
          <w:i w:val="0"/>
        </w:rPr>
        <w:t>- Câu 1: Tại sao trong quá trình bảo quản nông sản, cần đưa cường độ hô hấp của nông sản về mức tối thiểu?</w:t>
      </w:r>
    </w:p>
    <w:p>
      <w:pPr>
        <w:spacing w:before="0" w:after="0"/>
        <w:jc w:val="both"/>
      </w:pPr>
      <w:r>
        <w:rPr>
          <w:b w:val="0"/>
          <w:i w:val="0"/>
        </w:rPr>
        <w:t>- Câu 2: Giải thích cơ sở khoa học của việc ngâm hạt giống vào nước và ủ hạt trước khi gieo trồng.</w:t>
      </w:r>
    </w:p>
    <w:p>
      <w:pPr>
        <w:spacing w:before="0" w:after="0"/>
        <w:jc w:val="both"/>
      </w:pPr>
      <w:r>
        <w:rPr>
          <w:b w:val="0"/>
          <w:i w:val="0"/>
        </w:rPr>
        <w:t>- Câu 3: Hãy nêu các biện pháp bảo quản nông sản mà em biết. Giải thích cơ sở khoa học của việc rau trong siêu thị được bảo quản trong túi nylon đục lỗ và để trong tủ mát.</w:t>
      </w:r>
    </w:p>
    <w:p>
      <w:pPr>
        <w:spacing w:before="0" w:after="0"/>
        <w:jc w:val="both"/>
      </w:pPr>
      <w:r>
        <w:rPr>
          <w:b w:val="0"/>
          <w:i w:val="0"/>
        </w:rPr>
        <w:t>- Câu 4: Hãy giải thích vai trò của hô hấp đối với sự hút nước và khoáng của cây. Hiểu biết này có ý nghĩa gì trong trồng trọt?</w:t>
      </w:r>
    </w:p>
    <w:p>
      <w:pPr>
        <w:spacing w:before="0" w:after="0"/>
        <w:jc w:val="both"/>
      </w:pPr>
      <w:r>
        <w:rPr>
          <w:b/>
          <w:i w:val="0"/>
        </w:rPr>
        <w:t>c) Sản phẩm:</w:t>
      </w:r>
    </w:p>
    <w:p>
      <w:pPr>
        <w:spacing w:before="0" w:after="0"/>
        <w:jc w:val="both"/>
      </w:pPr>
      <w:r>
        <w:rPr>
          <w:b w:val="0"/>
          <w:i w:val="0"/>
        </w:rPr>
        <w:t>- Câu 1: Hô hấp phân giải chất hữu cơ làm giảm khối lượng, chất lượng nông sản; toả nhiệt, tăng độ ẩm làm nông sản nóng, ẩm, tạo điều kiện cho vi sinh vật phát triển gây thối hỏng. Đưa về mức tối thiểu (không phải bằng 0 vì nông sản là cơ thể sống, hô hấp bằng 0 thì chết, hư hỏng) để giữ số lượng và chất lượng.</w:t>
      </w:r>
    </w:p>
    <w:p>
      <w:pPr>
        <w:spacing w:before="0" w:after="0"/>
        <w:jc w:val="both"/>
      </w:pPr>
      <w:r>
        <w:rPr>
          <w:b w:val="0"/>
          <w:i w:val="0"/>
        </w:rPr>
        <w:t>- Câu 2: Ngâm hạt: hạt hút nước, hoạt hoá enzyme, cường độ hô hấp tăng, cung cấp năng lượng và nguyên liệu cho nảy mầm; ủ hạt ở nhiệt độ thích hợp (tối ưu khoảng 35 °C với lúa, ngô), đủ ẩm, thoáng khí giúp hô hấp hiếu khí mạnh, hạt nảy mầm nhanh, đều. Không ngâm quá lâu (thiếu O₂ → lên men, hạt thối).</w:t>
      </w:r>
    </w:p>
    <w:p>
      <w:pPr>
        <w:spacing w:before="0" w:after="0"/>
        <w:jc w:val="both"/>
      </w:pPr>
      <w:r>
        <w:rPr>
          <w:b w:val="0"/>
          <w:i w:val="0"/>
        </w:rPr>
        <w:t>- Câu 3: Phơi/sấy khô (giảm nước), bảo quản lạnh (giảm nhiệt độ), bảo quản trong khí quyển điều chỉnh (tăng CO₂, giảm O₂), hút chân không… Rau trong túi nylon đục lỗ: túi giữ ẩm, hạn chế mất nước và tăng CO₂ quanh rau làm giảm hô hấp; lỗ thủng vẫn cho trao đổi khí để không thiếu O₂ (tránh lên men); tủ mát giảm nhiệt độ làm giảm hoạt động enzyme hô hấp và vi sinh vật.</w:t>
      </w:r>
    </w:p>
    <w:p>
      <w:pPr>
        <w:spacing w:before="0" w:after="0"/>
        <w:jc w:val="both"/>
      </w:pPr>
      <w:r>
        <w:rPr>
          <w:b w:val="0"/>
          <w:i w:val="0"/>
        </w:rPr>
        <w:t>- Câu 4: Hô hấp ở rễ cung cấp ATP cho hút khoáng chủ động, tạo sản phẩm trung gian làm tăng áp suất thẩm thấu của tế bào rễ giúp rễ hút nước. Trong trồng trọt: làm đất tơi xốp, xới đất, sục bùn, vun gốc, chống ngập úng để rễ hô hấp hiếu khí tốt.</w:t>
      </w:r>
    </w:p>
    <w:p>
      <w:pPr>
        <w:spacing w:before="0" w:after="0"/>
        <w:jc w:val="both"/>
      </w:pPr>
      <w:r>
        <w:rPr>
          <w:b w:val="0"/>
          <w:i w:val="0"/>
        </w:rPr>
        <w:t>- Nhiệm vụ về nhà: phỏng vấn gia đình về cách bảo quản hạt cà phê, hồ tiêu, giải thích bằng kiến thức đã học (nộp lên lớp học trực tuyến, ghi Nhật ký sử dụng AI nếu có).</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câu 1, 3 trên lớp (theo cặp), câu 2, 4 và nhiệm vụ phỏng vấn về nhà.</w:t>
      </w:r>
    </w:p>
    <w:p>
      <w:pPr>
        <w:spacing w:before="0" w:after="0"/>
        <w:jc w:val="both"/>
      </w:pPr>
      <w:r>
        <w:rPr>
          <w:b/>
          <w:i w:val="0"/>
        </w:rPr>
        <w:t xml:space="preserve">Bước 2: Thực hiện nhiệm vụ – </w:t>
      </w:r>
      <w:r>
        <w:rPr>
          <w:b w:val="0"/>
          <w:i w:val="0"/>
        </w:rPr>
        <w:t>HS thảo luận 5 phút.</w:t>
      </w:r>
    </w:p>
    <w:p>
      <w:pPr>
        <w:spacing w:before="0" w:after="0"/>
        <w:jc w:val="both"/>
      </w:pPr>
      <w:r>
        <w:rPr>
          <w:b/>
          <w:i w:val="0"/>
        </w:rPr>
        <w:t xml:space="preserve">Bước 3: Báo cáo, thảo luận – </w:t>
      </w:r>
      <w:r>
        <w:rPr>
          <w:b w:val="0"/>
          <w:i w:val="0"/>
        </w:rPr>
        <w:t>2 HS trả lời.</w:t>
      </w:r>
    </w:p>
    <w:p>
      <w:pPr>
        <w:spacing w:before="0" w:after="0"/>
        <w:jc w:val="both"/>
      </w:pPr>
      <w:r>
        <w:rPr>
          <w:b/>
          <w:i w:val="0"/>
        </w:rPr>
        <w:t xml:space="preserve">Bước 4: Kết luận, nhận định – </w:t>
      </w:r>
      <w:r>
        <w:rPr>
          <w:b w:val="0"/>
          <w:i w:val="0"/>
        </w:rPr>
        <w:t>GV chốt; nhắc chuẩn bị hạt đậu cho Bài 7. Thực hành: Hô hấp ở thực vật.</w:t>
      </w:r>
    </w:p>
    <w:p>
      <w:pPr>
        <w:jc w:val="center"/>
      </w:pPr>
      <w:r>
        <w:drawing>
          <wp:inline xmlns:a="http://schemas.openxmlformats.org/drawingml/2006/main" xmlns:pic="http://schemas.openxmlformats.org/drawingml/2006/picture">
            <wp:extent cx="5400000" cy="3032205"/>
            <wp:docPr id="2" name="Picture 2"/>
            <wp:cNvGraphicFramePr>
              <a:graphicFrameLocks noChangeAspect="1"/>
            </wp:cNvGraphicFramePr>
            <a:graphic>
              <a:graphicData uri="http://schemas.openxmlformats.org/drawingml/2006/picture">
                <pic:pic>
                  <pic:nvPicPr>
                    <pic:cNvPr id="0" name="SoDoTuDuy_SINH11_Bai6_HoHapOThucVat_T13-14.png"/>
                    <pic:cNvPicPr/>
                  </pic:nvPicPr>
                  <pic:blipFill>
                    <a:blip r:embed="rId21"/>
                    <a:stretch>
                      <a:fillRect/>
                    </a:stretch>
                  </pic:blipFill>
                  <pic:spPr>
                    <a:xfrm>
                      <a:off x="0" y="0"/>
                      <a:ext cx="5400000" cy="3032205"/>
                    </a:xfrm>
                    <a:prstGeom prst="rect"/>
                  </pic:spPr>
                </pic:pic>
              </a:graphicData>
            </a:graphic>
          </wp:inline>
        </w:drawing>
      </w:r>
    </w:p>
    <w:p>
      <w:pPr>
        <w:spacing w:before="0" w:after="0"/>
        <w:jc w:val="both"/>
      </w:pPr>
      <w:r>
        <w:rPr>
          <w:b w:val="0"/>
          <w:i w:val="0"/>
        </w:rPr>
        <w:t>- Hướng dẫn về nhà: ngâm sẵn khoảng 5 g hạt đậu xanh (hoặc đậu tương, lạc) theo hướng dẫn Bài 7 để có hạt nảy mầm.</w:t>
      </w:r>
    </w:p>
    <w:p>
      <w:pPr>
        <w:spacing w:before="80" w:after="80"/>
        <w:jc w:val="center"/>
      </w:pPr>
      <w:r>
        <w:rPr>
          <w:b/>
          <w:i w:val="0"/>
        </w:rPr>
        <w:t>HẾT TIẾT 2 (T14)</w:t>
      </w:r>
    </w:p>
    <w:p>
      <w:pPr>
        <w:spacing w:before="0" w:after="0"/>
        <w:jc w:val="both"/>
      </w:pPr>
      <w:r>
        <w:rPr>
          <w:b/>
          <w:i w:val="0"/>
        </w:rPr>
        <w:t>* PHỤ LỤC</w:t>
      </w:r>
    </w:p>
    <w:p>
      <w:pPr>
        <w:spacing w:before="80" w:after="0"/>
        <w:jc w:val="center"/>
      </w:pPr>
      <w:r>
        <w:rPr>
          <w:b/>
          <w:i w:val="0"/>
        </w:rPr>
        <w:t>Bảng tiêu chí đánh giá Phiếu học tập số 1</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Đúng nơi diễn ra, điều kiện của các giai đoạn</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Đúng nguyên liệu, sản phẩm, số ATP</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Trình bày rõ ràng, hợp tác</w:t>
            </w:r>
          </w:p>
        </w:tc>
        <w:tc>
          <w:tcPr>
            <w:tcW w:type="dxa" w:w="2910"/>
          </w:tcPr>
          <w:p>
            <w:pPr>
              <w:spacing w:before="0" w:after="0"/>
              <w:jc w:val="both"/>
            </w:pPr>
            <w:r>
              <w:rPr>
                <w:b w:val="0"/>
                <w:i w:val="0"/>
              </w:rPr>
              <w:t>2</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6. Hô hấp ở thực vật (Sinh học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Hô hấp ở thực vật là quá trình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Giai đoạn đường phân diễn ra ở</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Chu trình Krebs diễn ra ở</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Giai đoạn tạo ra nhiều ATP nhất trong hô hấp hiếu khí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Từ 1 phân tử glucose, hô hấp hiếu khí và lên men lần lượt thu được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Cây chuyển sang con đường lên men khi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Nhận định nào sau đây đúng về ảnh hưởng của CO₂ đến hô hấp?</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Để bảo quản hạt giống lâu, biện pháp đúng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Rau trong siêu thị được bảo quản trong túi nylon đục lỗ và để trong tủ mát vì</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Làm đất tơi xốp, vun gốc, chống ngập úng có tác dụng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Hạt ngô, hạt thóc phơi khô có hàm lượng nước khoảng 11 – 12%; khi hàm lượng nước…</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https://trangtu66.github.io/Taode_thi_online/sinh_cc_bai6_k11.html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