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12</w:t>
      </w:r>
    </w:p>
    <w:p>
      <w:pPr>
        <w:spacing w:before="80" w:after="0"/>
        <w:jc w:val="center"/>
      </w:pPr>
      <w:r>
        <w:rPr>
          <w:b/>
          <w:i w:val="0"/>
        </w:rPr>
        <w:t>UNIT 2: A MULTICULTURAL WORLD</w:t>
      </w:r>
    </w:p>
    <w:p>
      <w:pPr>
        <w:spacing w:before="0" w:after="0"/>
        <w:jc w:val="center"/>
      </w:pPr>
      <w:r>
        <w:rPr>
          <w:b w:val="0"/>
          <w:i w:val="0"/>
        </w:rPr>
        <w:t>Global Success 12 · SB pp.20–31 · Total: 8 periods (Periods 10–17,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diphthongs /ɔɪ/, /aɪ/ and /aʊ/.</w:t>
      </w:r>
    </w:p>
    <w:p>
      <w:pPr>
        <w:spacing w:before="0" w:after="0"/>
        <w:jc w:val="both"/>
      </w:pPr>
      <w:r>
        <w:rPr>
          <w:b w:val="0"/>
          <w:i w:val="0"/>
        </w:rPr>
        <w:t>- Vocabulary: words related to cultural diversity (origin, popularity, identity, festivities, trend, cuisine…).</w:t>
      </w:r>
    </w:p>
    <w:p>
      <w:pPr>
        <w:spacing w:before="0" w:after="0"/>
        <w:jc w:val="both"/>
      </w:pPr>
      <w:r>
        <w:rPr>
          <w:b w:val="0"/>
          <w:i w:val="0"/>
        </w:rPr>
        <w:t>- Grammar: articles (review and extension).</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an article about globalisation and cultural diversity.</w:t>
      </w:r>
    </w:p>
    <w:p>
      <w:pPr>
        <w:spacing w:before="0" w:after="0"/>
        <w:jc w:val="both"/>
      </w:pPr>
      <w:r>
        <w:rPr>
          <w:b w:val="0"/>
          <w:i w:val="0"/>
        </w:rPr>
        <w:t>- Speaking: discuss and plan a Cultural Diversity Day.</w:t>
      </w:r>
    </w:p>
    <w:p>
      <w:pPr>
        <w:spacing w:before="0" w:after="0"/>
        <w:jc w:val="both"/>
      </w:pPr>
      <w:r>
        <w:rPr>
          <w:b w:val="0"/>
          <w:i w:val="0"/>
        </w:rPr>
        <w:t>- Listening: listen for people's attitudes and specific information in an interview about Halloween in Viet Nam.</w:t>
      </w:r>
    </w:p>
    <w:p>
      <w:pPr>
        <w:spacing w:before="0" w:after="0"/>
        <w:jc w:val="both"/>
      </w:pPr>
      <w:r>
        <w:rPr>
          <w:b w:val="0"/>
          <w:i w:val="0"/>
        </w:rPr>
        <w:t>- Writing: write an opinion essay about the impact of world festivals on young Vietnamese people.</w:t>
      </w:r>
    </w:p>
    <w:p>
      <w:pPr>
        <w:spacing w:before="0" w:after="0"/>
        <w:jc w:val="both"/>
      </w:pPr>
      <w:r>
        <w:rPr>
          <w:b w:val="0"/>
          <w:i w:val="0"/>
        </w:rPr>
        <w:t>- Communication &amp; culture: make introductions and respond; culture shock; research a country's culture.</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Develop a search strategy to explore cultures, traditions, and lifestyles from diverse digital sources.</w:t>
      </w:r>
    </w:p>
    <w:p>
      <w:pPr>
        <w:spacing w:before="0" w:after="0"/>
        <w:jc w:val="both"/>
      </w:pPr>
      <w:r>
        <w:rPr>
          <w:b w:val="0"/>
          <w:i w:val="0"/>
        </w:rPr>
        <w:t>- [1.2.NC1a] Critically compare sources for reliability, relevance, and cultural representation.</w:t>
      </w:r>
    </w:p>
    <w:p>
      <w:pPr>
        <w:spacing w:before="0" w:after="0"/>
        <w:jc w:val="both"/>
      </w:pPr>
      <w:r>
        <w:rPr>
          <w:b w:val="0"/>
          <w:i w:val="0"/>
        </w:rPr>
        <w:t>- [12.A2.1; 12.A3.1] Critically evaluate how AI can influence intercultural communication and apply fairness, transparency, and privacy principles.</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Respect cultural diversity while preserving Vietnamese identity.</w:t>
      </w:r>
    </w:p>
    <w:p>
      <w:pPr>
        <w:spacing w:before="0" w:after="0"/>
        <w:jc w:val="both"/>
      </w:pPr>
      <w:r>
        <w:rPr>
          <w:b w:val="0"/>
          <w:i w:val="0"/>
        </w:rPr>
        <w:t>- Be open-minded and critical when consuming foreign culture online.</w:t>
      </w:r>
    </w:p>
    <w:p>
      <w:pPr>
        <w:spacing w:before="60" w:after="0"/>
        <w:jc w:val="both"/>
      </w:pPr>
      <w:r>
        <w:rPr>
          <w:b/>
          <w:i w:val="0"/>
        </w:rPr>
        <w:t>II. TEACHING AIDS AND MATERIALS</w:t>
      </w:r>
    </w:p>
    <w:p>
      <w:pPr>
        <w:spacing w:before="0" w:after="0"/>
        <w:jc w:val="both"/>
      </w:pPr>
      <w:r>
        <w:rPr>
          <w:b w:val="0"/>
          <w:i w:val="0"/>
        </w:rPr>
        <w:t>- Teacher: Tiếng Anh 12 – Global Success (NXB Giáo dục Việt Nam) – Unit 2;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https://trangtu66.github.io/Taode_thi_online/anh_cc_unit2_k12.html</w:t>
      </w:r>
    </w:p>
    <w:p>
      <w:pPr>
        <w:spacing w:before="0" w:after="0"/>
        <w:jc w:val="both"/>
      </w:pPr>
      <w:r>
        <w:rPr>
          <w:b/>
          <w:i/>
        </w:rPr>
        <w:t>Sample AI prompt for Ss:</w:t>
      </w:r>
      <w:r>
        <w:rPr>
          <w:b w:val="0"/>
          <w:i/>
        </w:rPr>
        <w:t xml:space="preserve"> "Explain culture shock in two sentences and give one tip for a foreign student coming to Viet Nam."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10</w:t>
            </w:r>
          </w:p>
        </w:tc>
        <w:tc>
          <w:tcPr>
            <w:tcW w:type="dxa" w:w="3307"/>
          </w:tcPr>
          <w:p>
            <w:pPr>
              <w:spacing w:before="0" w:after="0"/>
              <w:jc w:val="both"/>
            </w:pPr>
            <w:r>
              <w:rPr>
                <w:b w:val="0"/>
                <w:i w:val="0"/>
              </w:rPr>
              <w:t>Getting started – At the International Cultural Festival</w:t>
            </w:r>
          </w:p>
        </w:tc>
        <w:tc>
          <w:tcPr>
            <w:tcW w:type="dxa" w:w="3307"/>
          </w:tcPr>
          <w:p>
            <w:pPr>
              <w:spacing w:before="0" w:after="0"/>
              <w:jc w:val="both"/>
            </w:pPr>
            <w:r>
              <w:rPr>
                <w:b w:val="0"/>
                <w:i w:val="0"/>
              </w:rPr>
              <w:t>20–21</w:t>
            </w:r>
          </w:p>
        </w:tc>
      </w:tr>
      <w:tr>
        <w:tc>
          <w:tcPr>
            <w:tcW w:type="dxa" w:w="3307"/>
          </w:tcPr>
          <w:p>
            <w:pPr>
              <w:spacing w:before="0" w:after="0"/>
              <w:jc w:val="both"/>
            </w:pPr>
            <w:r>
              <w:rPr>
                <w:b w:val="0"/>
                <w:i w:val="0"/>
              </w:rPr>
              <w:t>11</w:t>
            </w:r>
          </w:p>
        </w:tc>
        <w:tc>
          <w:tcPr>
            <w:tcW w:type="dxa" w:w="3307"/>
          </w:tcPr>
          <w:p>
            <w:pPr>
              <w:spacing w:before="0" w:after="0"/>
              <w:jc w:val="both"/>
            </w:pPr>
            <w:r>
              <w:rPr>
                <w:b w:val="0"/>
                <w:i w:val="0"/>
              </w:rPr>
              <w:t>Language</w:t>
            </w:r>
          </w:p>
        </w:tc>
        <w:tc>
          <w:tcPr>
            <w:tcW w:type="dxa" w:w="3307"/>
          </w:tcPr>
          <w:p>
            <w:pPr>
              <w:spacing w:before="0" w:after="0"/>
              <w:jc w:val="both"/>
            </w:pPr>
            <w:r>
              <w:rPr>
                <w:b w:val="0"/>
                <w:i w:val="0"/>
              </w:rPr>
              <w:t>21–23</w:t>
            </w:r>
          </w:p>
        </w:tc>
      </w:tr>
      <w:tr>
        <w:tc>
          <w:tcPr>
            <w:tcW w:type="dxa" w:w="3307"/>
          </w:tcPr>
          <w:p>
            <w:pPr>
              <w:spacing w:before="0" w:after="0"/>
              <w:jc w:val="both"/>
            </w:pPr>
            <w:r>
              <w:rPr>
                <w:b w:val="0"/>
                <w:i w:val="0"/>
              </w:rPr>
              <w:t>12</w:t>
            </w:r>
          </w:p>
        </w:tc>
        <w:tc>
          <w:tcPr>
            <w:tcW w:type="dxa" w:w="3307"/>
          </w:tcPr>
          <w:p>
            <w:pPr>
              <w:spacing w:before="0" w:after="0"/>
              <w:jc w:val="both"/>
            </w:pPr>
            <w:r>
              <w:rPr>
                <w:b w:val="0"/>
                <w:i w:val="0"/>
              </w:rPr>
              <w:t>Reading – Globalisation and cultural diversity</w:t>
            </w:r>
          </w:p>
        </w:tc>
        <w:tc>
          <w:tcPr>
            <w:tcW w:type="dxa" w:w="3307"/>
          </w:tcPr>
          <w:p>
            <w:pPr>
              <w:spacing w:before="0" w:after="0"/>
              <w:jc w:val="both"/>
            </w:pPr>
            <w:r>
              <w:rPr>
                <w:b w:val="0"/>
                <w:i w:val="0"/>
              </w:rPr>
              <w:t>23–25</w:t>
            </w:r>
          </w:p>
        </w:tc>
      </w:tr>
      <w:tr>
        <w:tc>
          <w:tcPr>
            <w:tcW w:type="dxa" w:w="3307"/>
          </w:tcPr>
          <w:p>
            <w:pPr>
              <w:spacing w:before="0" w:after="0"/>
              <w:jc w:val="both"/>
            </w:pPr>
            <w:r>
              <w:rPr>
                <w:b w:val="0"/>
                <w:i w:val="0"/>
              </w:rPr>
              <w:t>13</w:t>
            </w:r>
          </w:p>
        </w:tc>
        <w:tc>
          <w:tcPr>
            <w:tcW w:type="dxa" w:w="3307"/>
          </w:tcPr>
          <w:p>
            <w:pPr>
              <w:spacing w:before="0" w:after="0"/>
              <w:jc w:val="both"/>
            </w:pPr>
            <w:r>
              <w:rPr>
                <w:b w:val="0"/>
                <w:i w:val="0"/>
              </w:rPr>
              <w:t>Speaking – Planning a Cultural Diversity Day</w:t>
            </w:r>
          </w:p>
        </w:tc>
        <w:tc>
          <w:tcPr>
            <w:tcW w:type="dxa" w:w="3307"/>
          </w:tcPr>
          <w:p>
            <w:pPr>
              <w:spacing w:before="0" w:after="0"/>
              <w:jc w:val="both"/>
            </w:pPr>
            <w:r>
              <w:rPr>
                <w:b w:val="0"/>
                <w:i w:val="0"/>
              </w:rPr>
              <w:t>25–26</w:t>
            </w:r>
          </w:p>
        </w:tc>
      </w:tr>
      <w:tr>
        <w:tc>
          <w:tcPr>
            <w:tcW w:type="dxa" w:w="3307"/>
          </w:tcPr>
          <w:p>
            <w:pPr>
              <w:spacing w:before="0" w:after="0"/>
              <w:jc w:val="both"/>
            </w:pPr>
            <w:r>
              <w:rPr>
                <w:b w:val="0"/>
                <w:i w:val="0"/>
              </w:rPr>
              <w:t>14</w:t>
            </w:r>
          </w:p>
        </w:tc>
        <w:tc>
          <w:tcPr>
            <w:tcW w:type="dxa" w:w="3307"/>
          </w:tcPr>
          <w:p>
            <w:pPr>
              <w:spacing w:before="0" w:after="0"/>
              <w:jc w:val="both"/>
            </w:pPr>
            <w:r>
              <w:rPr>
                <w:b w:val="0"/>
                <w:i w:val="0"/>
              </w:rPr>
              <w:t>Listening – Celebrating Halloween in Viet Nam</w:t>
            </w:r>
          </w:p>
        </w:tc>
        <w:tc>
          <w:tcPr>
            <w:tcW w:type="dxa" w:w="3307"/>
          </w:tcPr>
          <w:p>
            <w:pPr>
              <w:spacing w:before="0" w:after="0"/>
              <w:jc w:val="both"/>
            </w:pPr>
            <w:r>
              <w:rPr>
                <w:b w:val="0"/>
                <w:i w:val="0"/>
              </w:rPr>
              <w:t>26–27</w:t>
            </w:r>
          </w:p>
        </w:tc>
      </w:tr>
      <w:tr>
        <w:tc>
          <w:tcPr>
            <w:tcW w:type="dxa" w:w="3307"/>
          </w:tcPr>
          <w:p>
            <w:pPr>
              <w:spacing w:before="0" w:after="0"/>
              <w:jc w:val="both"/>
            </w:pPr>
            <w:r>
              <w:rPr>
                <w:b w:val="0"/>
                <w:i w:val="0"/>
              </w:rPr>
              <w:t>15</w:t>
            </w:r>
          </w:p>
        </w:tc>
        <w:tc>
          <w:tcPr>
            <w:tcW w:type="dxa" w:w="3307"/>
          </w:tcPr>
          <w:p>
            <w:pPr>
              <w:spacing w:before="0" w:after="0"/>
              <w:jc w:val="both"/>
            </w:pPr>
            <w:r>
              <w:rPr>
                <w:b w:val="0"/>
                <w:i w:val="0"/>
              </w:rPr>
              <w:t>Writing – An opinion essay on world festivals</w:t>
            </w:r>
          </w:p>
        </w:tc>
        <w:tc>
          <w:tcPr>
            <w:tcW w:type="dxa" w:w="3307"/>
          </w:tcPr>
          <w:p>
            <w:pPr>
              <w:spacing w:before="0" w:after="0"/>
              <w:jc w:val="both"/>
            </w:pPr>
            <w:r>
              <w:rPr>
                <w:b w:val="0"/>
                <w:i w:val="0"/>
              </w:rPr>
              <w:t>27</w:t>
            </w:r>
          </w:p>
        </w:tc>
      </w:tr>
      <w:tr>
        <w:tc>
          <w:tcPr>
            <w:tcW w:type="dxa" w:w="3307"/>
          </w:tcPr>
          <w:p>
            <w:pPr>
              <w:spacing w:before="0" w:after="0"/>
              <w:jc w:val="both"/>
            </w:pPr>
            <w:r>
              <w:rPr>
                <w:b w:val="0"/>
                <w:i w:val="0"/>
              </w:rPr>
              <w:t>16</w:t>
            </w:r>
          </w:p>
        </w:tc>
        <w:tc>
          <w:tcPr>
            <w:tcW w:type="dxa" w:w="3307"/>
          </w:tcPr>
          <w:p>
            <w:pPr>
              <w:spacing w:before="0" w:after="0"/>
              <w:jc w:val="both"/>
            </w:pPr>
            <w:r>
              <w:rPr>
                <w:b w:val="0"/>
                <w:i w:val="0"/>
              </w:rPr>
              <w:t>Communication and Culture</w:t>
            </w:r>
          </w:p>
        </w:tc>
        <w:tc>
          <w:tcPr>
            <w:tcW w:type="dxa" w:w="3307"/>
          </w:tcPr>
          <w:p>
            <w:pPr>
              <w:spacing w:before="0" w:after="0"/>
              <w:jc w:val="both"/>
            </w:pPr>
            <w:r>
              <w:rPr>
                <w:b w:val="0"/>
                <w:i w:val="0"/>
              </w:rPr>
              <w:t>28–29</w:t>
            </w:r>
          </w:p>
        </w:tc>
      </w:tr>
      <w:tr>
        <w:tc>
          <w:tcPr>
            <w:tcW w:type="dxa" w:w="3307"/>
          </w:tcPr>
          <w:p>
            <w:pPr>
              <w:spacing w:before="0" w:after="0"/>
              <w:jc w:val="both"/>
            </w:pPr>
            <w:r>
              <w:rPr>
                <w:b w:val="0"/>
                <w:i w:val="0"/>
              </w:rPr>
              <w:t>17</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30–31</w:t>
            </w:r>
          </w:p>
        </w:tc>
      </w:tr>
    </w:tbl>
    <w:p>
      <w:pPr>
        <w:spacing w:before="0" w:after="0"/>
        <w:jc w:val="both"/>
      </w:pPr>
    </w:p>
    <w:p>
      <w:pPr>
        <w:spacing w:before="80" w:after="80"/>
        <w:jc w:val="center"/>
      </w:pPr>
      <w:r>
        <w:rPr>
          <w:b/>
          <w:i w:val="0"/>
        </w:rPr>
        <w:t>PERIOD 10 – GETTING STARTED – AT THE INTERNATIONAL CULTURAL FESTIVAL (SB p.20–21)</w:t>
      </w:r>
    </w:p>
    <w:p>
      <w:pPr>
        <w:spacing w:before="0" w:after="0"/>
        <w:jc w:val="both"/>
      </w:pPr>
      <w:r>
        <w:rPr>
          <w:b/>
          <w:i/>
        </w:rPr>
        <w:t>Aim of the lesson:</w:t>
      </w:r>
      <w:r>
        <w:rPr>
          <w:b w:val="0"/>
          <w:i/>
        </w:rPr>
        <w:t xml:space="preserve"> Ss get an overview of the topic and vocabulary about cultural diversity.</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At the International Cultural Festival.</w:t>
      </w:r>
    </w:p>
    <w:p>
      <w:pPr>
        <w:spacing w:before="0" w:after="0"/>
        <w:jc w:val="both"/>
      </w:pPr>
      <w:r>
        <w:rPr>
          <w:b/>
          <w:i/>
        </w:rPr>
        <w:t>b) Content:</w:t>
      </w:r>
    </w:p>
    <w:p>
      <w:pPr>
        <w:spacing w:before="0" w:after="0"/>
        <w:jc w:val="both"/>
      </w:pPr>
      <w:r>
        <w:rPr>
          <w:b w:val="0"/>
          <w:i/>
        </w:rPr>
        <w:t>Food from around the world: Ss match dishes (kimchi, sushi, fish and chips, bun cha) with countries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"Food from around the world"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Nam, Mai and Linda at the festival."</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w:t>
      </w:r>
    </w:p>
    <w:p>
      <w:pPr>
        <w:spacing w:before="0" w:after="0"/>
        <w:jc w:val="both"/>
      </w:pPr>
      <w:r>
        <w:rPr>
          <w:b/>
          <w:i/>
        </w:rPr>
        <w:t>b) Content:</w:t>
      </w:r>
    </w:p>
    <w:p>
      <w:pPr>
        <w:spacing w:before="0" w:after="0"/>
        <w:jc w:val="both"/>
      </w:pPr>
      <w:r>
        <w:rPr>
          <w:b/>
          <w:i/>
        </w:rPr>
        <w:t>Task 1 – Listen and read</w:t>
      </w:r>
      <w:r>
        <w:rPr>
          <w:b w:val="0"/>
          <w:i/>
        </w:rPr>
        <w:t xml:space="preserve"> – the conversation</w:t>
      </w:r>
    </w:p>
    <w:p>
      <w:pPr>
        <w:spacing w:before="0" w:after="0"/>
        <w:jc w:val="both"/>
      </w:pPr>
      <w:r>
        <w:rPr>
          <w:b w:val="0"/>
          <w:i w:val="0"/>
        </w:rPr>
        <w:t>- Key / Language focus: cultural diversity, cuisine, world-famous, booth, souvenirs, tourist attractions, traditional games, tug of war, bamboo dancing</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Complete the table</w:t>
      </w:r>
      <w:r>
        <w:rPr>
          <w:b w:val="0"/>
          <w:i/>
        </w:rPr>
        <w:t xml:space="preserve"> – no more than THREE words</w:t>
      </w:r>
    </w:p>
    <w:p>
      <w:pPr>
        <w:spacing w:before="0" w:after="0"/>
        <w:jc w:val="both"/>
      </w:pPr>
      <w:r>
        <w:rPr>
          <w:b w:val="0"/>
          <w:i w:val="0"/>
        </w:rPr>
        <w:t>- Key: (1) (traditional) sushi  (2) famous K-pop group  (3) fish and chips  (4) traditional games</w:t>
      </w:r>
    </w:p>
    <w:p>
      <w:pPr>
        <w:spacing w:before="0" w:after="0"/>
        <w:jc w:val="both"/>
      </w:pPr>
      <w:r>
        <w:rPr>
          <w:b/>
          <w:i/>
        </w:rPr>
        <w:t>Task 3 – Find words</w:t>
      </w:r>
      <w:r>
        <w:rPr>
          <w:b w:val="0"/>
          <w:i/>
        </w:rPr>
        <w:t xml:space="preserve"> – with similar meanings</w:t>
      </w:r>
    </w:p>
    <w:p>
      <w:pPr>
        <w:spacing w:before="0" w:after="0"/>
        <w:jc w:val="both"/>
      </w:pPr>
      <w:r>
        <w:rPr>
          <w:b w:val="0"/>
          <w:i w:val="0"/>
        </w:rPr>
        <w:t>- Key: 1. diversity  2. cuisine  3. delicious  4. tourist attractions</w:t>
      </w:r>
    </w:p>
    <w:p>
      <w:pPr>
        <w:spacing w:before="0" w:after="0"/>
        <w:jc w:val="both"/>
      </w:pPr>
      <w:r>
        <w:rPr>
          <w:b/>
          <w:i/>
        </w:rPr>
        <w:t>Task 4 – Articles</w:t>
      </w:r>
      <w:r>
        <w:rPr>
          <w:b w:val="0"/>
          <w:i/>
        </w:rPr>
        <w:t xml:space="preserve"> – a, an, the or Ø</w:t>
      </w:r>
    </w:p>
    <w:p>
      <w:pPr>
        <w:spacing w:before="0" w:after="0"/>
        <w:jc w:val="both"/>
      </w:pPr>
      <w:r>
        <w:rPr>
          <w:b w:val="0"/>
          <w:i w:val="0"/>
        </w:rPr>
        <w:t>- Key: 1. the  2. Ø  3. a  4. an</w:t>
      </w:r>
    </w:p>
    <w:p>
      <w:pPr>
        <w:spacing w:before="0" w:after="0"/>
        <w:jc w:val="both"/>
      </w:pPr>
      <w:r>
        <w:rPr>
          <w:b/>
          <w:i/>
        </w:rPr>
        <w:t>c) Expected outcomes:</w:t>
      </w:r>
    </w:p>
    <w:p>
      <w:pPr>
        <w:spacing w:before="0" w:after="0"/>
        <w:jc w:val="both"/>
      </w:pPr>
      <w:r>
        <w:rPr>
          <w:b w:val="0"/>
          <w:i w:val="0"/>
        </w:rPr>
        <w:t>- Ss do Task 2 – Complete the table with at least 80% accuracy.</w:t>
      </w:r>
    </w:p>
    <w:p>
      <w:pPr>
        <w:spacing w:before="0" w:after="0"/>
        <w:jc w:val="both"/>
      </w:pPr>
      <w:r>
        <w:rPr>
          <w:b w:val="0"/>
          <w:i w:val="0"/>
        </w:rPr>
        <w:t>- Ss do Task 3 – Find words with at least 80% accuracy.</w:t>
      </w:r>
    </w:p>
    <w:p>
      <w:pPr>
        <w:spacing w:before="0" w:after="0"/>
        <w:jc w:val="both"/>
      </w:pPr>
      <w:r>
        <w:rPr>
          <w:b w:val="0"/>
          <w:i w:val="0"/>
        </w:rPr>
        <w:t>- Ss do Task 4 – Articles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Complete the table; Task 3 – Find words; Task 4 – Articles.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Which booth would you visit first? Why?</w:t>
      </w:r>
    </w:p>
    <w:p>
      <w:pPr>
        <w:spacing w:before="0" w:after="0"/>
        <w:jc w:val="both"/>
      </w:pPr>
      <w:r>
        <w:rPr>
          <w:b/>
          <w:i/>
        </w:rPr>
        <w:t>c) Expected outcomes:</w:t>
      </w:r>
    </w:p>
    <w:p>
      <w:pPr>
        <w:spacing w:before="0" w:after="0"/>
        <w:jc w:val="both"/>
      </w:pPr>
      <w:r>
        <w:rPr>
          <w:b w:val="0"/>
          <w:i w:val="0"/>
        </w:rPr>
        <w:t>- Pairs share.</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w:t>
      </w:r>
    </w:p>
    <w:p>
      <w:pPr>
        <w:spacing w:before="80" w:after="80"/>
        <w:jc w:val="center"/>
      </w:pPr>
      <w:r>
        <w:rPr>
          <w:b/>
          <w:i w:val="0"/>
        </w:rPr>
        <w:t>PERIOD 11 – LANGUAGE (SB p.21–23)</w:t>
      </w:r>
    </w:p>
    <w:p>
      <w:pPr>
        <w:spacing w:before="0" w:after="0"/>
        <w:jc w:val="both"/>
      </w:pPr>
      <w:r>
        <w:rPr>
          <w:b/>
          <w:i/>
        </w:rPr>
        <w:t>Aim of the lesson:</w:t>
      </w:r>
      <w:r>
        <w:rPr>
          <w:b w:val="0"/>
          <w:i/>
        </w:rPr>
        <w:t xml:space="preserve"> Ss pronounce /ɔɪ/, /aɪ/, /aʊ/; learn vocabulary about cultural diversity; use articles.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Sound race: join, spicy, crowded</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"Sound race"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diphthongs /ɔɪ/, /aɪ/, /aʊ/."</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(/ɔɪ/ join, enjoy; /aɪ/ spicy, buy; /aʊ/ crowded, around).</w:t>
      </w:r>
    </w:p>
    <w:p>
      <w:pPr>
        <w:spacing w:before="0" w:after="0"/>
        <w:jc w:val="both"/>
      </w:pPr>
      <w:r>
        <w:rPr>
          <w:b w:val="0"/>
          <w:i w:val="0"/>
        </w:rPr>
        <w:t>- To present and check: Grammar – Remember! (articles).</w:t>
      </w:r>
    </w:p>
    <w:p>
      <w:pPr>
        <w:spacing w:before="0" w:after="0"/>
        <w:jc w:val="both"/>
      </w:pPr>
      <w:r>
        <w:rPr>
          <w:b/>
          <w:i/>
        </w:rPr>
        <w:t>b) Content:</w:t>
      </w:r>
    </w:p>
    <w:p>
      <w:pPr>
        <w:spacing w:before="0" w:after="0"/>
        <w:jc w:val="both"/>
      </w:pPr>
      <w:r>
        <w:rPr>
          <w:b/>
          <w:i/>
        </w:rPr>
        <w:t>Pronunciation 1 – Listen and repeat</w:t>
      </w:r>
      <w:r>
        <w:rPr>
          <w:b w:val="0"/>
          <w:i/>
        </w:rPr>
        <w:t xml:space="preserve"> – /ɔɪ/ join, enjoy; /aɪ/ spicy, buy; /aʊ/ crowded, around</w:t>
      </w:r>
    </w:p>
    <w:p>
      <w:pPr>
        <w:spacing w:before="0" w:after="0"/>
        <w:jc w:val="both"/>
      </w:pPr>
      <w:r>
        <w:rPr>
          <w:b w:val="0"/>
          <w:i w:val="0"/>
        </w:rPr>
        <w:t>- Key / Language focus: /ɔɪ/ /aɪ/ /aʊ/</w:t>
      </w:r>
    </w:p>
    <w:p>
      <w:pPr>
        <w:spacing w:before="0" w:after="0"/>
        <w:jc w:val="both"/>
      </w:pPr>
      <w:r>
        <w:rPr>
          <w:b/>
          <w:i/>
        </w:rPr>
        <w:t>Grammar – Remember!</w:t>
      </w:r>
      <w:r>
        <w:rPr>
          <w:b w:val="0"/>
          <w:i/>
        </w:rPr>
        <w:t xml:space="preserve"> – articles</w:t>
      </w:r>
    </w:p>
    <w:p>
      <w:pPr>
        <w:spacing w:before="0" w:after="0"/>
        <w:jc w:val="both"/>
      </w:pPr>
      <w:r>
        <w:rPr>
          <w:b w:val="0"/>
          <w:i w:val="0"/>
        </w:rPr>
        <w:t>- Key / Language focus: a/an: singular countable nouns, not specific. the: only one; already mentioned; musical instruments; countries with kingdom/states/plural names (the UK, the US); oceans, seas, mountain ranges. Ø: plural or uncountable nouns used generally.</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Underline the sounds</w:t>
      </w:r>
      <w:r>
        <w:rPr>
          <w:b w:val="0"/>
          <w:i/>
        </w:rPr>
        <w:t xml:space="preserve"> – sentences 1–4</w:t>
      </w:r>
    </w:p>
    <w:p>
      <w:pPr>
        <w:spacing w:before="0" w:after="0"/>
        <w:jc w:val="both"/>
      </w:pPr>
      <w:r>
        <w:rPr>
          <w:b w:val="0"/>
          <w:i w:val="0"/>
        </w:rPr>
        <w:t>- Key: /ɔɪ/: Joyce, enjoy; /aɪ/: designer, identity, Diana, finally; /aʊ/: proud, around, crowd</w:t>
      </w:r>
    </w:p>
    <w:p>
      <w:pPr>
        <w:spacing w:before="0" w:after="0"/>
        <w:jc w:val="both"/>
      </w:pPr>
      <w:r>
        <w:rPr>
          <w:b/>
          <w:i/>
        </w:rPr>
        <w:t>Vocabulary 1–2</w:t>
      </w:r>
      <w:r>
        <w:rPr>
          <w:b w:val="0"/>
          <w:i/>
        </w:rPr>
        <w:t xml:space="preserve"> – match and complete</w:t>
      </w:r>
    </w:p>
    <w:p>
      <w:pPr>
        <w:spacing w:before="0" w:after="0"/>
        <w:jc w:val="both"/>
      </w:pPr>
      <w:r>
        <w:rPr>
          <w:b w:val="0"/>
          <w:i w:val="0"/>
        </w:rPr>
        <w:t>- Key: Match: 1-c origin  2-a popularity  3-e identity  4-b festivities  5-d trend. Complete: 1. identity  2. festivities  3. origin  4. trends  5. popularity</w:t>
      </w:r>
    </w:p>
    <w:p>
      <w:pPr>
        <w:spacing w:before="0" w:after="0"/>
        <w:jc w:val="both"/>
      </w:pPr>
      <w:r>
        <w:rPr>
          <w:b/>
          <w:i/>
        </w:rPr>
        <w:t>Grammar 1 – Circle the correct answer</w:t>
      </w:r>
      <w:r>
        <w:rPr>
          <w:b w:val="0"/>
          <w:i/>
        </w:rPr>
        <w:t xml:space="preserve"> – sentences 1–5</w:t>
      </w:r>
    </w:p>
    <w:p>
      <w:pPr>
        <w:spacing w:before="0" w:after="0"/>
        <w:jc w:val="both"/>
      </w:pPr>
      <w:r>
        <w:rPr>
          <w:b w:val="0"/>
          <w:i w:val="0"/>
        </w:rPr>
        <w:t>- Key: 1. the full moon  2. the Atlantic  3. Vietnamese women  4. the US  5. Rome</w:t>
      </w:r>
    </w:p>
    <w:p>
      <w:pPr>
        <w:spacing w:before="0" w:after="0"/>
        <w:jc w:val="both"/>
      </w:pPr>
      <w:r>
        <w:rPr>
          <w:b/>
          <w:i/>
        </w:rPr>
        <w:t>c) Expected outcomes:</w:t>
      </w:r>
    </w:p>
    <w:p>
      <w:pPr>
        <w:spacing w:before="0" w:after="0"/>
        <w:jc w:val="both"/>
      </w:pPr>
      <w:r>
        <w:rPr>
          <w:b w:val="0"/>
          <w:i w:val="0"/>
        </w:rPr>
        <w:t>- Ss do Pronunciation 2 – Underline the sounds with at least 80% accuracy.</w:t>
      </w:r>
    </w:p>
    <w:p>
      <w:pPr>
        <w:spacing w:before="0" w:after="0"/>
        <w:jc w:val="both"/>
      </w:pPr>
      <w:r>
        <w:rPr>
          <w:b w:val="0"/>
          <w:i w:val="0"/>
        </w:rPr>
        <w:t>- Ss do Vocabulary 1–2 with at least 80% accuracy.</w:t>
      </w:r>
    </w:p>
    <w:p>
      <w:pPr>
        <w:spacing w:before="0" w:after="0"/>
        <w:jc w:val="both"/>
      </w:pPr>
      <w:r>
        <w:rPr>
          <w:b w:val="0"/>
          <w:i w:val="0"/>
        </w:rPr>
        <w:t>- Ss do Grammar 1 – Circle the correct answer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Underline the sounds; Vocabulary 1–2; Grammar 1 – Circle the correct answer.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Grammar 2 – Ask and answer</w:t>
      </w:r>
      <w:r>
        <w:rPr>
          <w:b w:val="0"/>
          <w:i/>
        </w:rPr>
        <w:t xml:space="preserve"> – musical instruments, countries, seas/mountains with correct articles</w:t>
      </w:r>
    </w:p>
    <w:p>
      <w:pPr>
        <w:spacing w:before="0" w:after="0"/>
        <w:jc w:val="both"/>
      </w:pPr>
      <w:r>
        <w:rPr>
          <w:b/>
          <w:i/>
        </w:rPr>
        <w:t>c) Expected outcomes:</w:t>
      </w:r>
    </w:p>
    <w:p>
      <w:pPr>
        <w:spacing w:before="0" w:after="0"/>
        <w:jc w:val="both"/>
      </w:pPr>
      <w:r>
        <w:rPr>
          <w:b w:val="0"/>
          <w:i w:val="0"/>
        </w:rPr>
        <w:t>- Can you play the guitar? Have you ever been to the UK?</w:t>
      </w:r>
    </w:p>
    <w:p>
      <w:pPr>
        <w:spacing w:before="0" w:after="0"/>
        <w:jc w:val="both"/>
      </w:pPr>
      <w:r>
        <w:rPr>
          <w:b/>
          <w:i/>
        </w:rPr>
        <w:t>d) Organisation:</w:t>
      </w:r>
    </w:p>
    <w:p>
      <w:pPr>
        <w:spacing w:before="0" w:after="0"/>
        <w:jc w:val="both"/>
      </w:pPr>
      <w:r>
        <w:rPr>
          <w:b/>
          <w:i/>
        </w:rPr>
        <w:t xml:space="preserve">Step 1 – Task delivery: </w:t>
      </w:r>
      <w:r>
        <w:rPr>
          <w:b w:val="0"/>
          <w:i w:val="0"/>
        </w:rPr>
        <w:t>T explains the task: Grammar 2 – Ask and answer.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12 – READING – GLOBALISATION AND CULTURAL DIVERSITY (SB p.23–25)</w:t>
      </w:r>
    </w:p>
    <w:p>
      <w:pPr>
        <w:spacing w:before="0" w:after="0"/>
        <w:jc w:val="both"/>
      </w:pPr>
      <w:r>
        <w:rPr>
          <w:b/>
          <w:i/>
        </w:rPr>
        <w:t>Aim of the lesson:</w:t>
      </w:r>
      <w:r>
        <w:rPr>
          <w:b w:val="0"/>
          <w:i/>
        </w:rPr>
        <w:t xml:space="preserve"> Ss read for main ideas and specific information in an article about globalisation.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Globalisation and cultural diversity.</w:t>
      </w:r>
    </w:p>
    <w:p>
      <w:pPr>
        <w:spacing w:before="0" w:after="0"/>
        <w:jc w:val="both"/>
      </w:pPr>
      <w:r>
        <w:rPr>
          <w:b/>
          <w:i/>
        </w:rPr>
        <w:t>b) Content:</w:t>
      </w:r>
    </w:p>
    <w:p>
      <w:pPr>
        <w:spacing w:before="0" w:after="0"/>
        <w:jc w:val="both"/>
      </w:pPr>
      <w:r>
        <w:rPr>
          <w:b w:val="0"/>
          <w:i/>
        </w:rPr>
        <w:t>Quiz: What is globalisation? How does it impact cultural diversity?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"1. B  2. B"</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Match sections and headings (A–C).</w:t>
      </w:r>
    </w:p>
    <w:p>
      <w:pPr>
        <w:spacing w:before="0" w:after="0"/>
        <w:jc w:val="both"/>
      </w:pPr>
      <w:r>
        <w:rPr>
          <w:b/>
          <w:i/>
        </w:rPr>
        <w:t>b) Content:</w:t>
      </w:r>
    </w:p>
    <w:p>
      <w:pPr>
        <w:spacing w:before="0" w:after="0"/>
        <w:jc w:val="both"/>
      </w:pPr>
      <w:r>
        <w:rPr>
          <w:b/>
          <w:i/>
        </w:rPr>
        <w:t>Task 2 – Match sections and headings</w:t>
      </w:r>
      <w:r>
        <w:rPr>
          <w:b w:val="0"/>
          <w:i/>
        </w:rPr>
        <w:t xml:space="preserve"> – A–C</w:t>
      </w:r>
    </w:p>
    <w:p>
      <w:pPr>
        <w:spacing w:before="0" w:after="0"/>
        <w:jc w:val="both"/>
      </w:pPr>
      <w:r>
        <w:rPr>
          <w:b w:val="0"/>
          <w:i w:val="0"/>
        </w:rPr>
        <w:t>- Key / Language focus: A – 5 Variety of cuisines; B – 4 No borders for music; C – 2 Blending fashion styles</w:t>
      </w:r>
    </w:p>
    <w:p>
      <w:pPr>
        <w:spacing w:before="0" w:after="0"/>
        <w:jc w:val="both"/>
      </w:pPr>
      <w:r>
        <w:rPr>
          <w:b/>
          <w:i/>
        </w:rPr>
        <w:t>c) Expected outcomes:</w:t>
      </w:r>
    </w:p>
    <w:p>
      <w:pPr>
        <w:spacing w:before="0" w:after="0"/>
        <w:jc w:val="both"/>
      </w:pPr>
      <w:r>
        <w:rPr>
          <w:b w:val="0"/>
          <w:i w:val="0"/>
        </w:rPr>
        <w:t>- Ss complete Task 2 – Match sections and headings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Match sections and headings.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Choose the correct answer</w:t>
      </w:r>
      <w:r>
        <w:rPr>
          <w:b w:val="0"/>
          <w:i/>
        </w:rPr>
        <w:t xml:space="preserve"> – read again</w:t>
      </w:r>
    </w:p>
    <w:p>
      <w:pPr>
        <w:spacing w:before="0" w:after="0"/>
        <w:jc w:val="both"/>
      </w:pPr>
      <w:r>
        <w:rPr>
          <w:b w:val="0"/>
          <w:i w:val="0"/>
        </w:rPr>
        <w:t>- Key: 1. C  2. C  3. A  4. B  5. A</w:t>
      </w:r>
    </w:p>
    <w:p>
      <w:pPr>
        <w:spacing w:before="0" w:after="0"/>
        <w:jc w:val="both"/>
      </w:pPr>
      <w:r>
        <w:rPr>
          <w:b/>
          <w:i/>
        </w:rPr>
        <w:t>c) Expected outcomes:</w:t>
      </w:r>
    </w:p>
    <w:p>
      <w:pPr>
        <w:spacing w:before="0" w:after="0"/>
        <w:jc w:val="both"/>
      </w:pPr>
      <w:r>
        <w:rPr>
          <w:b w:val="0"/>
          <w:i w:val="0"/>
        </w:rPr>
        <w:t>- Ss do Task 3 – Choose the correct answer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Choose the correct answer.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other effects of globalisation on cultural diversity in Viet Nam</w:t>
      </w:r>
    </w:p>
    <w:p>
      <w:pPr>
        <w:spacing w:before="0" w:after="0"/>
        <w:jc w:val="both"/>
      </w:pPr>
      <w:r>
        <w:rPr>
          <w:b/>
          <w:i/>
        </w:rPr>
        <w:t>c) Expected outcomes:</w:t>
      </w:r>
    </w:p>
    <w:p>
      <w:pPr>
        <w:spacing w:before="0" w:after="0"/>
        <w:jc w:val="both"/>
      </w:pPr>
      <w:r>
        <w:rPr>
          <w:b w:val="0"/>
          <w:i w:val="0"/>
        </w:rPr>
        <w:t>- Groups give examples.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13 – SPEAKING – PLANNING A CULTURAL DIVERSITY DAY (SB p.25–26)</w:t>
      </w:r>
    </w:p>
    <w:p>
      <w:pPr>
        <w:spacing w:before="0" w:after="0"/>
        <w:jc w:val="both"/>
      </w:pPr>
      <w:r>
        <w:rPr>
          <w:b/>
          <w:i/>
        </w:rPr>
        <w:t>Aim of the lesson:</w:t>
      </w:r>
      <w:r>
        <w:rPr>
          <w:b w:val="0"/>
          <w:i/>
        </w:rPr>
        <w:t xml:space="preserve"> Ss discuss cultural differences and plan a Cultural Diversity Day.</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Planning a Cultural Diversity Day.</w:t>
      </w:r>
    </w:p>
    <w:p>
      <w:pPr>
        <w:spacing w:before="0" w:after="0"/>
        <w:jc w:val="both"/>
      </w:pPr>
      <w:r>
        <w:rPr>
          <w:b/>
          <w:i/>
        </w:rPr>
        <w:t>b) Content:</w:t>
      </w:r>
    </w:p>
    <w:p>
      <w:pPr>
        <w:spacing w:before="0" w:after="0"/>
        <w:jc w:val="both"/>
      </w:pPr>
      <w:r>
        <w:rPr>
          <w:b w:val="0"/>
          <w:i/>
        </w:rPr>
        <w:t>Compare cultures: Viet Nam vs. South Korea: cuisine, music, clothing</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"Compare cultures"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plan a Cultural Diversity Day."</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Discuss differences (use the table and examples).</w:t>
      </w:r>
    </w:p>
    <w:p>
      <w:pPr>
        <w:spacing w:before="0" w:after="0"/>
        <w:jc w:val="both"/>
      </w:pPr>
      <w:r>
        <w:rPr>
          <w:b/>
          <w:i/>
        </w:rPr>
        <w:t>b) Content:</w:t>
      </w:r>
    </w:p>
    <w:p>
      <w:pPr>
        <w:spacing w:before="0" w:after="0"/>
        <w:jc w:val="both"/>
      </w:pPr>
      <w:r>
        <w:rPr>
          <w:b/>
          <w:i/>
        </w:rPr>
        <w:t>Task 1 – Discuss differences</w:t>
      </w:r>
      <w:r>
        <w:rPr>
          <w:b w:val="0"/>
          <w:i/>
        </w:rPr>
        <w:t xml:space="preserve"> – use the table and examples</w:t>
      </w:r>
    </w:p>
    <w:p>
      <w:pPr>
        <w:spacing w:before="0" w:after="0"/>
        <w:jc w:val="both"/>
      </w:pPr>
      <w:r>
        <w:rPr>
          <w:b w:val="0"/>
          <w:i w:val="0"/>
        </w:rPr>
        <w:t>- Key / Language focus: South Koreans seem to eat a lot of spicy food, while our traditional dishes are not very spicy in general.</w:t>
      </w:r>
    </w:p>
    <w:p>
      <w:pPr>
        <w:spacing w:before="0" w:after="0"/>
        <w:jc w:val="both"/>
      </w:pPr>
      <w:r>
        <w:rPr>
          <w:b/>
          <w:i/>
        </w:rPr>
        <w:t>c) Expected outcomes:</w:t>
      </w:r>
    </w:p>
    <w:p>
      <w:pPr>
        <w:spacing w:before="0" w:after="0"/>
        <w:jc w:val="both"/>
      </w:pPr>
      <w:r>
        <w:rPr>
          <w:b w:val="0"/>
          <w:i w:val="0"/>
        </w:rPr>
        <w:t>- Ss complete Task 1 – Discuss differences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Discuss differences.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Create an event programme</w:t>
      </w:r>
      <w:r>
        <w:rPr>
          <w:b w:val="0"/>
          <w:i/>
        </w:rPr>
        <w:t xml:space="preserve"> – groups use the ideas in 1</w:t>
      </w:r>
    </w:p>
    <w:p>
      <w:pPr>
        <w:spacing w:before="0" w:after="0"/>
        <w:jc w:val="both"/>
      </w:pPr>
      <w:r>
        <w:rPr>
          <w:b w:val="0"/>
          <w:i w:val="0"/>
        </w:rPr>
        <w:t>- Key: food stalls 'Taste the World', cooking shows, fashion show, music performances</w:t>
      </w:r>
    </w:p>
    <w:p>
      <w:pPr>
        <w:spacing w:before="0" w:after="0"/>
        <w:jc w:val="both"/>
      </w:pPr>
      <w:r>
        <w:rPr>
          <w:b/>
          <w:i/>
        </w:rPr>
        <w:t>c) Expected outcomes:</w:t>
      </w:r>
    </w:p>
    <w:p>
      <w:pPr>
        <w:spacing w:before="0" w:after="0"/>
        <w:jc w:val="both"/>
      </w:pPr>
      <w:r>
        <w:rPr>
          <w:b w:val="0"/>
          <w:i w:val="0"/>
        </w:rPr>
        <w:t>- Ss do Task 2 – Create an event programme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Create an event programme.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Report and vote</w:t>
      </w:r>
      <w:r>
        <w:rPr>
          <w:b w:val="0"/>
          <w:i/>
        </w:rPr>
        <w:t xml:space="preserve"> – report your group's programme; vote for the best</w:t>
      </w:r>
    </w:p>
    <w:p>
      <w:pPr>
        <w:spacing w:before="0" w:after="0"/>
        <w:jc w:val="both"/>
      </w:pPr>
      <w:r>
        <w:rPr>
          <w:b/>
          <w:i/>
        </w:rPr>
        <w:t>c) Expected outcomes:</w:t>
      </w:r>
    </w:p>
    <w:p>
      <w:pPr>
        <w:spacing w:before="0" w:after="0"/>
        <w:jc w:val="both"/>
      </w:pPr>
      <w:r>
        <w:rPr>
          <w:b w:val="0"/>
          <w:i w:val="0"/>
        </w:rPr>
        <w:t>- Groups present their programmes.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Report and vote.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Listening.</w:t>
      </w:r>
    </w:p>
    <w:p>
      <w:pPr>
        <w:spacing w:before="80" w:after="80"/>
        <w:jc w:val="center"/>
      </w:pPr>
      <w:r>
        <w:rPr>
          <w:b/>
          <w:i w:val="0"/>
        </w:rPr>
        <w:t>PERIOD 14 – LISTENING – CELEBRATING HALLOWEEN IN VIET NAM (SB p.26–27)</w:t>
      </w:r>
    </w:p>
    <w:p>
      <w:pPr>
        <w:spacing w:before="0" w:after="0"/>
        <w:jc w:val="both"/>
      </w:pPr>
      <w:r>
        <w:rPr>
          <w:b/>
          <w:i/>
        </w:rPr>
        <w:t>Aim of the lesson:</w:t>
      </w:r>
      <w:r>
        <w:rPr>
          <w:b w:val="0"/>
          <w:i/>
        </w:rPr>
        <w:t xml:space="preserve"> Ss listen for people's attitudes and specific information.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Celebrating Halloween in Viet Nam.</w:t>
      </w:r>
    </w:p>
    <w:p>
      <w:pPr>
        <w:spacing w:before="0" w:after="0"/>
        <w:jc w:val="both"/>
      </w:pPr>
      <w:r>
        <w:rPr>
          <w:b/>
          <w:i/>
        </w:rPr>
        <w:t>b) Content:</w:t>
      </w:r>
    </w:p>
    <w:p>
      <w:pPr>
        <w:spacing w:before="0" w:after="0"/>
        <w:jc w:val="both"/>
      </w:pPr>
      <w:r>
        <w:rPr>
          <w:b w:val="0"/>
          <w:i/>
        </w:rPr>
        <w:t>Label the pictures: trick or treat, haunted house, pumpkin lantern</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"Label the pictures"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"Do you often see them in Viet Nam?"</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Label (the pictures).</w:t>
      </w:r>
    </w:p>
    <w:p>
      <w:pPr>
        <w:spacing w:before="0" w:after="0"/>
        <w:jc w:val="both"/>
      </w:pPr>
      <w:r>
        <w:rPr>
          <w:b/>
          <w:i/>
        </w:rPr>
        <w:t>b) Content:</w:t>
      </w:r>
    </w:p>
    <w:p>
      <w:pPr>
        <w:spacing w:before="0" w:after="0"/>
        <w:jc w:val="both"/>
      </w:pPr>
      <w:r>
        <w:rPr>
          <w:b/>
          <w:i/>
        </w:rPr>
        <w:t>Task 1 – Label</w:t>
      </w:r>
      <w:r>
        <w:rPr>
          <w:b w:val="0"/>
          <w:i/>
        </w:rPr>
        <w:t xml:space="preserve"> – the pictures</w:t>
      </w:r>
    </w:p>
    <w:p>
      <w:pPr>
        <w:spacing w:before="0" w:after="0"/>
        <w:jc w:val="both"/>
      </w:pPr>
      <w:r>
        <w:rPr>
          <w:b w:val="0"/>
          <w:i w:val="0"/>
        </w:rPr>
        <w:t>- Key / Language focus: 1. trick or treat  2. haunted house  3. pumpkin lantern</w:t>
      </w:r>
    </w:p>
    <w:p>
      <w:pPr>
        <w:spacing w:before="0" w:after="0"/>
        <w:jc w:val="both"/>
      </w:pPr>
      <w:r>
        <w:rPr>
          <w:b/>
          <w:i/>
        </w:rPr>
        <w:t>c) Expected outcomes:</w:t>
      </w:r>
    </w:p>
    <w:p>
      <w:pPr>
        <w:spacing w:before="0" w:after="0"/>
        <w:jc w:val="both"/>
      </w:pPr>
      <w:r>
        <w:rPr>
          <w:b w:val="0"/>
          <w:i w:val="0"/>
        </w:rPr>
        <w:t>- Ss complete Task 1 – Label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Label.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Attitudes</w:t>
      </w:r>
      <w:r>
        <w:rPr>
          <w:b w:val="0"/>
          <w:i/>
        </w:rPr>
        <w:t xml:space="preserve"> – circle the correct words</w:t>
      </w:r>
    </w:p>
    <w:p>
      <w:pPr>
        <w:spacing w:before="0" w:after="0"/>
        <w:jc w:val="both"/>
      </w:pPr>
      <w:r>
        <w:rPr>
          <w:b w:val="0"/>
          <w:i w:val="0"/>
        </w:rPr>
        <w:t>- Key: audio key – see the Teacher's Book/audio script</w:t>
      </w:r>
    </w:p>
    <w:p>
      <w:pPr>
        <w:spacing w:before="0" w:after="0"/>
        <w:jc w:val="both"/>
      </w:pPr>
      <w:r>
        <w:rPr>
          <w:b/>
          <w:i/>
        </w:rPr>
        <w:t>Task 3 – Complete the sentences</w:t>
      </w:r>
      <w:r>
        <w:rPr>
          <w:b w:val="0"/>
          <w:i/>
        </w:rPr>
        <w:t xml:space="preserve"> – no more than TWO words</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Attitudes with at least 80% accuracy.</w:t>
      </w:r>
    </w:p>
    <w:p>
      <w:pPr>
        <w:spacing w:before="0" w:after="0"/>
        <w:jc w:val="both"/>
      </w:pPr>
      <w:r>
        <w:rPr>
          <w:b w:val="0"/>
          <w:i w:val="0"/>
        </w:rPr>
        <w:t>- Ss do Task 3 – Complete the sentences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Attitudes; Task 3 – Complete the sentences.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What other festivals from around the world are celebrated in Viet Nam? Why are they popular?</w:t>
      </w:r>
    </w:p>
    <w:p>
      <w:pPr>
        <w:spacing w:before="0" w:after="0"/>
        <w:jc w:val="both"/>
      </w:pPr>
      <w:r>
        <w:rPr>
          <w:b/>
          <w:i/>
        </w:rPr>
        <w:t>c) Expected outcomes:</w:t>
      </w:r>
    </w:p>
    <w:p>
      <w:pPr>
        <w:spacing w:before="0" w:after="0"/>
        <w:jc w:val="both"/>
      </w:pPr>
      <w:r>
        <w:rPr>
          <w:b w:val="0"/>
          <w:i w:val="0"/>
        </w:rPr>
        <w:t>- Groups share.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15 – WRITING – AN OPINION ESSAY ON WORLD FESTIVALS (SB p.27)</w:t>
      </w:r>
    </w:p>
    <w:p>
      <w:pPr>
        <w:spacing w:before="0" w:after="0"/>
        <w:jc w:val="both"/>
      </w:pPr>
      <w:r>
        <w:rPr>
          <w:b/>
          <w:i/>
        </w:rPr>
        <w:t>Aim of the lesson:</w:t>
      </w:r>
      <w:r>
        <w:rPr>
          <w:b w:val="0"/>
          <w:i/>
        </w:rPr>
        <w:t xml:space="preserve"> Ss write an opinion essay on the impact of world festivals on young Vietnamese people.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An opinion essay on world festivals.</w:t>
      </w:r>
    </w:p>
    <w:p>
      <w:pPr>
        <w:spacing w:before="0" w:after="0"/>
        <w:jc w:val="both"/>
      </w:pPr>
      <w:r>
        <w:rPr>
          <w:b/>
          <w:i/>
        </w:rPr>
        <w:t>b) Content:</w:t>
      </w:r>
    </w:p>
    <w:p>
      <w:pPr>
        <w:spacing w:before="0" w:after="0"/>
        <w:jc w:val="both"/>
      </w:pPr>
      <w:r>
        <w:rPr>
          <w:b w:val="0"/>
          <w:i/>
        </w:rPr>
        <w:t>For or against?: Ss stand on two sides of the room</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"For or against?"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write an opinion essay."</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Positive or negative? (decide and discuss reasons).</w:t>
      </w:r>
    </w:p>
    <w:p>
      <w:pPr>
        <w:spacing w:before="0" w:after="0"/>
        <w:jc w:val="both"/>
      </w:pPr>
      <w:r>
        <w:rPr>
          <w:b/>
          <w:i/>
        </w:rPr>
        <w:t>b) Content:</w:t>
      </w:r>
    </w:p>
    <w:p>
      <w:pPr>
        <w:spacing w:before="0" w:after="0"/>
        <w:jc w:val="both"/>
      </w:pPr>
      <w:r>
        <w:rPr>
          <w:b/>
          <w:i/>
        </w:rPr>
        <w:t>Task 1 – Positive or negative?</w:t>
      </w:r>
      <w:r>
        <w:rPr>
          <w:b w:val="0"/>
          <w:i/>
        </w:rPr>
        <w:t xml:space="preserve"> – decide and discuss reasons</w:t>
      </w:r>
    </w:p>
    <w:p>
      <w:pPr>
        <w:spacing w:before="0" w:after="0"/>
        <w:jc w:val="both"/>
      </w:pPr>
      <w:r>
        <w:rPr>
          <w:b w:val="0"/>
          <w:i w:val="0"/>
        </w:rPr>
        <w:t>- Key / Language focus: Positive: 2, 4, 6; Negative: 1, 3, 5</w:t>
      </w:r>
    </w:p>
    <w:p>
      <w:pPr>
        <w:spacing w:before="0" w:after="0"/>
        <w:jc w:val="both"/>
      </w:pPr>
      <w:r>
        <w:rPr>
          <w:b/>
          <w:i/>
        </w:rPr>
        <w:t>c) Expected outcomes:</w:t>
      </w:r>
    </w:p>
    <w:p>
      <w:pPr>
        <w:spacing w:before="0" w:after="0"/>
        <w:jc w:val="both"/>
      </w:pPr>
      <w:r>
        <w:rPr>
          <w:b w:val="0"/>
          <w:i w:val="0"/>
        </w:rPr>
        <w:t>- Ss complete Task 1 – Positive or negative?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Positive or negative?.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Write the essay</w:t>
      </w:r>
      <w:r>
        <w:rPr>
          <w:b w:val="0"/>
          <w:i/>
        </w:rPr>
        <w:t xml:space="preserve"> – 180 words using the outline</w:t>
      </w:r>
    </w:p>
    <w:p>
      <w:pPr>
        <w:spacing w:before="0" w:after="0"/>
        <w:jc w:val="both"/>
      </w:pPr>
      <w:r>
        <w:rPr>
          <w:b w:val="0"/>
          <w:i w:val="0"/>
        </w:rPr>
        <w:t>- Key: Introduction – Firstly, … Secondly, … Finally, … – In conclusion, I firmly believe that…</w:t>
      </w:r>
    </w:p>
    <w:p>
      <w:pPr>
        <w:spacing w:before="0" w:after="0"/>
        <w:jc w:val="both"/>
      </w:pPr>
      <w:r>
        <w:rPr>
          <w:b/>
          <w:i/>
        </w:rPr>
        <w:t>c) Expected outcomes:</w:t>
      </w:r>
    </w:p>
    <w:p>
      <w:pPr>
        <w:spacing w:before="0" w:after="0"/>
        <w:jc w:val="both"/>
      </w:pPr>
      <w:r>
        <w:rPr>
          <w:b w:val="0"/>
          <w:i w:val="0"/>
        </w:rPr>
        <w:t>- Ss do Task 2 – Write the essay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Write the essay.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Peer review</w:t>
      </w:r>
      <w:r>
        <w:rPr>
          <w:b w:val="0"/>
          <w:i/>
        </w:rPr>
        <w:t xml:space="preserve"> – check opinion, reasons, examples and linking words</w:t>
      </w:r>
    </w:p>
    <w:p>
      <w:pPr>
        <w:spacing w:before="0" w:after="0"/>
        <w:jc w:val="both"/>
      </w:pPr>
      <w:r>
        <w:rPr>
          <w:b/>
          <w:i/>
        </w:rPr>
        <w:t>c) Expected outcomes:</w:t>
      </w:r>
    </w:p>
    <w:p>
      <w:pPr>
        <w:spacing w:before="0" w:after="0"/>
        <w:jc w:val="both"/>
      </w:pPr>
      <w:r>
        <w:rPr>
          <w:b w:val="0"/>
          <w:i w:val="0"/>
        </w:rPr>
        <w:t>- Ss improve their essays.</w:t>
      </w:r>
    </w:p>
    <w:p>
      <w:pPr>
        <w:spacing w:before="0" w:after="0"/>
        <w:jc w:val="both"/>
      </w:pPr>
      <w:r>
        <w:rPr>
          <w:b/>
          <w:i/>
        </w:rPr>
        <w:t>d) Organisation:</w:t>
      </w:r>
    </w:p>
    <w:p>
      <w:pPr>
        <w:spacing w:before="0" w:after="0"/>
        <w:jc w:val="both"/>
      </w:pPr>
      <w:r>
        <w:rPr>
          <w:b/>
          <w:i/>
        </w:rPr>
        <w:t xml:space="preserve">Step 1 – Task delivery: </w:t>
      </w:r>
      <w:r>
        <w:rPr>
          <w:b w:val="0"/>
          <w:i w:val="0"/>
        </w:rPr>
        <w:t>T explains the task: Peer review.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Submit on Google Classroom.</w:t>
      </w:r>
    </w:p>
    <w:p>
      <w:pPr>
        <w:spacing w:before="80" w:after="80"/>
        <w:jc w:val="center"/>
      </w:pPr>
      <w:r>
        <w:rPr>
          <w:b/>
          <w:i w:val="0"/>
        </w:rPr>
        <w:t>PERIOD 16 – COMMUNICATION AND CULTURE (SB p.28–29)</w:t>
      </w:r>
    </w:p>
    <w:p>
      <w:pPr>
        <w:spacing w:before="0" w:after="0"/>
        <w:jc w:val="both"/>
      </w:pPr>
      <w:r>
        <w:rPr>
          <w:b/>
          <w:i/>
        </w:rPr>
        <w:t>Aim of the lesson:</w:t>
      </w:r>
      <w:r>
        <w:rPr>
          <w:b w:val="0"/>
          <w:i/>
        </w:rPr>
        <w:t xml:space="preserve"> Ss make introductions and respond; learn about culture shock.</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Culture.</w:t>
      </w:r>
    </w:p>
    <w:p>
      <w:pPr>
        <w:spacing w:before="0" w:after="0"/>
        <w:jc w:val="both"/>
      </w:pPr>
      <w:r>
        <w:rPr>
          <w:b/>
          <w:i/>
        </w:rPr>
        <w:t>b) Content:</w:t>
      </w:r>
    </w:p>
    <w:p>
      <w:pPr>
        <w:spacing w:before="0" w:after="0"/>
        <w:jc w:val="both"/>
      </w:pPr>
      <w:r>
        <w:rPr>
          <w:b w:val="0"/>
          <w:i/>
        </w:rPr>
        <w:t>Introduce a friend: Ss introduce a classmate to the group</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"Introduce a friend"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make introductions and respond?"</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conversations).</w:t>
      </w:r>
    </w:p>
    <w:p>
      <w:pPr>
        <w:spacing w:before="0" w:after="0"/>
        <w:jc w:val="both"/>
      </w:pPr>
      <w:r>
        <w:rPr>
          <w:b/>
          <w:i/>
        </w:rPr>
        <w:t>b) Content:</w:t>
      </w:r>
    </w:p>
    <w:p>
      <w:pPr>
        <w:spacing w:before="0" w:after="0"/>
        <w:jc w:val="both"/>
      </w:pPr>
      <w:r>
        <w:rPr>
          <w:b/>
          <w:i/>
        </w:rPr>
        <w:t>Everyday English 1</w:t>
      </w:r>
      <w:r>
        <w:rPr>
          <w:b w:val="0"/>
          <w:i/>
        </w:rPr>
        <w:t xml:space="preserve"> – complete the conversations</w:t>
      </w:r>
    </w:p>
    <w:p>
      <w:pPr>
        <w:spacing w:before="0" w:after="0"/>
        <w:jc w:val="both"/>
      </w:pPr>
      <w:r>
        <w:rPr>
          <w:b w:val="0"/>
          <w:i w:val="0"/>
        </w:rPr>
        <w:t>- Key / Language focus: (1) B – I'd like you to meet  (2) A – It's nice to meet you all  (3) C – this is  (4) D – Pleased to meet you</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 situations</w:t>
      </w:r>
    </w:p>
    <w:p>
      <w:pPr>
        <w:spacing w:before="0" w:after="0"/>
        <w:jc w:val="both"/>
      </w:pPr>
      <w:r>
        <w:rPr>
          <w:b w:val="0"/>
          <w:i w:val="0"/>
        </w:rPr>
        <w:t>- Key: I'd like to introduce… / It's a pleasure to meet you.</w:t>
      </w:r>
    </w:p>
    <w:p>
      <w:pPr>
        <w:spacing w:before="0" w:after="0"/>
        <w:jc w:val="both"/>
      </w:pPr>
      <w:r>
        <w:rPr>
          <w:b/>
          <w:i/>
        </w:rPr>
        <w:t>Culture 1 – Culture shock</w:t>
      </w:r>
      <w:r>
        <w:rPr>
          <w:b w:val="0"/>
          <w:i/>
        </w:rPr>
        <w:t xml:space="preserve"> – tick or cross the appropriate behaviour</w:t>
      </w:r>
    </w:p>
    <w:p>
      <w:pPr>
        <w:spacing w:before="0" w:after="0"/>
        <w:jc w:val="both"/>
      </w:pPr>
      <w:r>
        <w:rPr>
          <w:b w:val="0"/>
          <w:i w:val="0"/>
        </w:rPr>
        <w:t>- Key: 1. The US – tipping ✓  2. Japan – tipping ✗  3. The UK – driving on the left ✓  4. Singapore – chewing gum ✗</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Culture 1 – Culture shock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Culture 1 – Culture shock.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Culture 2</w:t>
      </w:r>
      <w:r>
        <w:rPr>
          <w:b w:val="0"/>
          <w:i/>
        </w:rPr>
        <w:t xml:space="preserve"> – What culture shock may foreigners experience in Viet Nam? How can you help them?</w:t>
      </w:r>
    </w:p>
    <w:p>
      <w:pPr>
        <w:spacing w:before="0" w:after="0"/>
        <w:jc w:val="both"/>
      </w:pPr>
      <w:r>
        <w:rPr>
          <w:b/>
          <w:i/>
        </w:rPr>
        <w:t>c) Expected outcomes:</w:t>
      </w:r>
    </w:p>
    <w:p>
      <w:pPr>
        <w:spacing w:before="0" w:after="0"/>
        <w:jc w:val="both"/>
      </w:pPr>
      <w:r>
        <w:rPr>
          <w:b w:val="0"/>
          <w:i w:val="0"/>
        </w:rPr>
        <w:t>- Groups discuss.</w:t>
      </w:r>
    </w:p>
    <w:p>
      <w:pPr>
        <w:spacing w:before="0" w:after="0"/>
        <w:jc w:val="both"/>
      </w:pPr>
      <w:r>
        <w:rPr>
          <w:b/>
          <w:i/>
        </w:rPr>
        <w:t>d) Organisation:</w:t>
      </w:r>
    </w:p>
    <w:p>
      <w:pPr>
        <w:spacing w:before="0" w:after="0"/>
        <w:jc w:val="both"/>
      </w:pPr>
      <w:r>
        <w:rPr>
          <w:b/>
          <w:i/>
        </w:rPr>
        <w:t xml:space="preserve">Step 1 – Task delivery: </w:t>
      </w:r>
      <w:r>
        <w:rPr>
          <w:b w:val="0"/>
          <w:i w:val="0"/>
        </w:rPr>
        <w:t>T explains the task: Culture 2.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17 – LOOKING BACK AND PROJECT (SB p.30–31)</w:t>
      </w:r>
    </w:p>
    <w:p>
      <w:pPr>
        <w:spacing w:before="0" w:after="0"/>
        <w:jc w:val="both"/>
      </w:pPr>
      <w:r>
        <w:rPr>
          <w:b/>
          <w:i/>
        </w:rPr>
        <w:t>Aim of the lesson:</w:t>
      </w:r>
      <w:r>
        <w:rPr>
          <w:b w:val="0"/>
          <w:i/>
        </w:rPr>
        <w:t xml:space="preserve"> Ss revise the unit and introduce a country's culture.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Quiz: 5 quick questions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2."</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(write the words in the correct column).</w:t>
      </w:r>
    </w:p>
    <w:p>
      <w:pPr>
        <w:spacing w:before="0" w:after="0"/>
        <w:jc w:val="both"/>
      </w:pPr>
      <w:r>
        <w:rPr>
          <w:b/>
          <w:i/>
        </w:rPr>
        <w:t>b) Content:</w:t>
      </w:r>
    </w:p>
    <w:p>
      <w:pPr>
        <w:spacing w:before="0" w:after="0"/>
        <w:jc w:val="both"/>
      </w:pPr>
      <w:r>
        <w:rPr>
          <w:b/>
          <w:i/>
        </w:rPr>
        <w:t>Pronunciation</w:t>
      </w:r>
      <w:r>
        <w:rPr>
          <w:b w:val="0"/>
          <w:i/>
        </w:rPr>
        <w:t xml:space="preserve"> – write the words in the correct column</w:t>
      </w:r>
    </w:p>
    <w:p>
      <w:pPr>
        <w:spacing w:before="0" w:after="0"/>
        <w:jc w:val="both"/>
      </w:pPr>
      <w:r>
        <w:rPr>
          <w:b w:val="0"/>
          <w:i w:val="0"/>
        </w:rPr>
        <w:t>- Key / Language focus: /ɔɪ/: enjoyed, choice; /aɪ/: idols, I, Mike, life, despite, wide, spicy, final; /aʊ/: shouting, loudly, announced</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w:t>
      </w:r>
      <w:r>
        <w:rPr>
          <w:b w:val="0"/>
          <w:i/>
        </w:rPr>
        <w:t xml:space="preserve"> – choose the correct words</w:t>
      </w:r>
    </w:p>
    <w:p>
      <w:pPr>
        <w:spacing w:before="0" w:after="0"/>
        <w:jc w:val="both"/>
      </w:pPr>
      <w:r>
        <w:rPr>
          <w:b w:val="0"/>
          <w:i w:val="0"/>
        </w:rPr>
        <w:t>- Key: 1. trend  2. originate  3. identity  4. cuisine</w:t>
      </w:r>
    </w:p>
    <w:p>
      <w:pPr>
        <w:spacing w:before="0" w:after="0"/>
        <w:jc w:val="both"/>
      </w:pPr>
      <w:r>
        <w:rPr>
          <w:b/>
          <w:i/>
        </w:rPr>
        <w:t>Grammar</w:t>
      </w:r>
      <w:r>
        <w:rPr>
          <w:b w:val="0"/>
          <w:i/>
        </w:rPr>
        <w:t xml:space="preserve"> – choose the best answer</w:t>
      </w:r>
    </w:p>
    <w:p>
      <w:pPr>
        <w:spacing w:before="0" w:after="0"/>
        <w:jc w:val="both"/>
      </w:pPr>
      <w:r>
        <w:rPr>
          <w:b w:val="0"/>
          <w:i w:val="0"/>
        </w:rPr>
        <w:t>- Key: 1. A (a)  2. B (the)  3. D (Ø)  4. A (a)  5. B (the)</w:t>
      </w:r>
    </w:p>
    <w:p>
      <w:pPr>
        <w:spacing w:before="0" w:after="0"/>
        <w:jc w:val="both"/>
      </w:pPr>
      <w:r>
        <w:rPr>
          <w:b/>
          <w:i/>
        </w:rPr>
        <w:t>c) Expected outcomes:</w:t>
      </w:r>
    </w:p>
    <w:p>
      <w:pPr>
        <w:spacing w:before="0" w:after="0"/>
        <w:jc w:val="both"/>
      </w:pPr>
      <w:r>
        <w:rPr>
          <w:b w:val="0"/>
          <w:i w:val="0"/>
        </w:rPr>
        <w:t>- Ss do Vocabulary with at least 80% accuracy.</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Introduce a culture</w:t>
      </w:r>
      <w:r>
        <w:rPr>
          <w:b w:val="0"/>
          <w:i/>
        </w:rPr>
        <w:t xml:space="preserve"> – groups research a country's culture (language, festivals, music, cuisine) and present</w:t>
      </w:r>
    </w:p>
    <w:p>
      <w:pPr>
        <w:spacing w:before="0" w:after="0"/>
        <w:jc w:val="both"/>
      </w:pPr>
      <w:r>
        <w:rPr>
          <w:b/>
          <w:i/>
        </w:rPr>
        <w:t>c) Expected outcomes:</w:t>
      </w:r>
    </w:p>
    <w:p>
      <w:pPr>
        <w:spacing w:before="0" w:after="0"/>
        <w:jc w:val="both"/>
      </w:pPr>
      <w:r>
        <w:rPr>
          <w:b w:val="0"/>
          <w:i w:val="0"/>
        </w:rPr>
        <w:t>- 3-minute presentation.</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Introduce a culture.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12 – Unit 2</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2: A MULTICULTURAL WORLD</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2_Unit2_AMulticulturalWorld_T10-17.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2. A multicultural world</w:t>
      </w:r>
    </w:p>
    <w:p>
      <w:pPr>
        <w:jc w:val="center"/>
      </w:pPr>
      <w:r>
        <w:rPr>
          <w:i/>
          <w:color w:val="475569"/>
          <w:sz w:val="20"/>
        </w:rPr>
        <w:t>Nguồn: TTT, based on Tiếng Anh 12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2_k12.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12 · Unit 2: A multicultural world</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https://trangtu66.github.io/Taode_thi_online/anh_cc_unit2_k12.html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The characteristics or beliefs that make people different from others are their ________.</w:t>
      </w:r>
    </w:p>
    <w:p>
      <w:pPr>
        <w:spacing w:before="0" w:after="0"/>
        <w:jc w:val="left"/>
      </w:pPr>
      <w:r>
        <w:rPr>
          <w:b w:val="0"/>
          <w:i w:val="0"/>
        </w:rPr>
        <w:t xml:space="preserve">     A. origin     B. identity     C. trend     D. popularity</w:t>
      </w:r>
    </w:p>
    <w:p>
      <w:pPr>
        <w:spacing w:before="0" w:after="0"/>
        <w:jc w:val="both"/>
      </w:pPr>
      <w:r>
        <w:rPr>
          <w:b w:val="0"/>
          <w:i w:val="0"/>
        </w:rPr>
        <w:t>Question 2. Which word contains the sound /aʊ/?</w:t>
      </w:r>
    </w:p>
    <w:p>
      <w:pPr>
        <w:spacing w:before="0" w:after="0"/>
        <w:jc w:val="left"/>
      </w:pPr>
      <w:r>
        <w:rPr>
          <w:b w:val="0"/>
          <w:i w:val="0"/>
        </w:rPr>
        <w:t xml:space="preserve">     A. buy     B. spicy     C. enjoy     D. crowded</w:t>
      </w:r>
    </w:p>
    <w:p>
      <w:pPr>
        <w:spacing w:before="0" w:after="0"/>
        <w:jc w:val="both"/>
      </w:pPr>
      <w:r>
        <w:rPr>
          <w:b w:val="0"/>
          <w:i w:val="0"/>
        </w:rPr>
        <w:t>Question 3. Many students experience culture shock when they go to study in ________ US.</w:t>
      </w:r>
    </w:p>
    <w:p>
      <w:pPr>
        <w:spacing w:before="0" w:after="0"/>
        <w:jc w:val="left"/>
      </w:pPr>
      <w:r>
        <w:rPr>
          <w:b w:val="0"/>
          <w:i w:val="0"/>
        </w:rPr>
        <w:t xml:space="preserve">     A. the     B. a     C. an     D. Ø (no article)</w:t>
      </w:r>
    </w:p>
    <w:p>
      <w:pPr>
        <w:spacing w:before="0" w:after="0"/>
        <w:jc w:val="both"/>
      </w:pPr>
      <w:r>
        <w:rPr>
          <w:b w:val="0"/>
          <w:i w:val="0"/>
        </w:rPr>
        <w:t>Question 4. Can you play ________ guitar?</w:t>
      </w:r>
    </w:p>
    <w:p>
      <w:pPr>
        <w:spacing w:before="0" w:after="0"/>
        <w:jc w:val="left"/>
      </w:pPr>
      <w:r>
        <w:rPr>
          <w:b w:val="0"/>
          <w:i w:val="0"/>
        </w:rPr>
        <w:t xml:space="preserve">     A. an     B. a     C. the     D. Ø (no article)</w:t>
      </w:r>
    </w:p>
    <w:p>
      <w:pPr>
        <w:spacing w:before="0" w:after="0"/>
        <w:jc w:val="both"/>
      </w:pPr>
      <w:r>
        <w:rPr>
          <w:b w:val="0"/>
          <w:i w:val="0"/>
        </w:rPr>
        <w:t>Question 5. My parents have never been to ________ Rome.</w:t>
      </w:r>
    </w:p>
    <w:p>
      <w:pPr>
        <w:spacing w:before="0" w:after="0"/>
        <w:jc w:val="left"/>
      </w:pPr>
      <w:r>
        <w:rPr>
          <w:b w:val="0"/>
          <w:i w:val="0"/>
        </w:rPr>
        <w:t xml:space="preserve">     A. a     B. the     C. Ø (no article)     D. an</w:t>
      </w:r>
    </w:p>
    <w:p>
      <w:pPr>
        <w:spacing w:before="0" w:after="0"/>
        <w:jc w:val="both"/>
      </w:pPr>
      <w:r>
        <w:rPr>
          <w:b w:val="0"/>
          <w:i w:val="0"/>
        </w:rPr>
        <w:t>Question 6. According to the article, globalisation has ________.</w:t>
      </w:r>
    </w:p>
    <w:p>
      <w:pPr>
        <w:spacing w:before="0" w:after="0"/>
        <w:jc w:val="left"/>
      </w:pPr>
      <w:r>
        <w:rPr>
          <w:b w:val="0"/>
          <w:i w:val="0"/>
        </w:rPr>
        <w:t xml:space="preserve">     A. strengthened cultural diversity in the world     B. stopped people from trying new food     C. made all cultures disappear     D. banned K-pop in Viet Nam</w:t>
      </w:r>
    </w:p>
    <w:p>
      <w:pPr>
        <w:spacing w:before="120" w:after="0"/>
        <w:jc w:val="both"/>
      </w:pPr>
      <w:r>
        <w:rPr>
          <w:b/>
          <w:i w:val="0"/>
        </w:rPr>
        <w:t>PART II. True/False question</w:t>
      </w:r>
    </w:p>
    <w:p>
      <w:pPr>
        <w:spacing w:before="0" w:after="0"/>
        <w:jc w:val="both"/>
      </w:pPr>
      <w:r>
        <w:rPr>
          <w:b w:val="0"/>
          <w:i w:val="0"/>
        </w:rPr>
        <w:t>Question 1. Read: 'Culture shock refers to feelings of confusion or anxiety that people may have when experiencing a new culture. Visitors to the US find it hard to get used to the local tipping culture. By contrast, tipping in Japan can be considered rude. In Singapore, the sale of chewing gum is illegal.'</w:t>
      </w:r>
    </w:p>
    <w:p>
      <w:pPr>
        <w:spacing w:before="0" w:after="0"/>
        <w:jc w:val="both"/>
      </w:pPr>
      <w:r>
        <w:rPr>
          <w:b w:val="0"/>
          <w:i w:val="0"/>
        </w:rPr>
        <w:t>a) Culture shock can make people feel confused or anxious.</w:t>
      </w:r>
    </w:p>
    <w:p>
      <w:pPr>
        <w:spacing w:before="0" w:after="0"/>
        <w:jc w:val="both"/>
      </w:pPr>
      <w:r>
        <w:rPr>
          <w:b w:val="0"/>
          <w:i w:val="0"/>
        </w:rPr>
        <w:t>b) Tipping is considered rude in the US.</w:t>
      </w:r>
    </w:p>
    <w:p>
      <w:pPr>
        <w:spacing w:before="0" w:after="0"/>
        <w:jc w:val="both"/>
      </w:pPr>
      <w:r>
        <w:rPr>
          <w:b w:val="0"/>
          <w:i w:val="0"/>
        </w:rPr>
        <w:t>c) The sale of chewing gum is illegal in Singapore.</w:t>
      </w:r>
    </w:p>
    <w:p>
      <w:pPr>
        <w:spacing w:before="0" w:after="0"/>
        <w:jc w:val="both"/>
      </w:pPr>
      <w:r>
        <w:rPr>
          <w:b w:val="0"/>
          <w:i w:val="0"/>
        </w:rPr>
        <w:t>d) Learning about a new culture before moving there can help reduce culture shock.</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Definition of identity (SB p.22).</w:t>
      </w:r>
    </w:p>
    <w:p>
      <w:pPr>
        <w:spacing w:before="0" w:after="0"/>
        <w:jc w:val="both"/>
      </w:pPr>
      <w:r>
        <w:rPr>
          <w:b w:val="0"/>
          <w:i/>
        </w:rPr>
        <w:t>Q2: crowded /ˈkraʊdɪd/.</w:t>
      </w:r>
    </w:p>
    <w:p>
      <w:pPr>
        <w:spacing w:before="0" w:after="0"/>
        <w:jc w:val="both"/>
      </w:pPr>
      <w:r>
        <w:rPr>
          <w:b w:val="0"/>
          <w:i/>
        </w:rPr>
        <w:t>Q3: Countries with 'States' in their names take 'the': the US.</w:t>
      </w:r>
    </w:p>
    <w:p>
      <w:pPr>
        <w:spacing w:before="0" w:after="0"/>
        <w:jc w:val="both"/>
      </w:pPr>
      <w:r>
        <w:rPr>
          <w:b w:val="0"/>
          <w:i/>
        </w:rPr>
        <w:t>Q4: We use 'the' with musical instruments.</w:t>
      </w:r>
    </w:p>
    <w:p>
      <w:pPr>
        <w:spacing w:before="0" w:after="0"/>
        <w:jc w:val="both"/>
      </w:pPr>
      <w:r>
        <w:rPr>
          <w:b w:val="0"/>
          <w:i/>
        </w:rPr>
        <w:t>Q5: No article before names of most cities.</w:t>
      </w:r>
    </w:p>
    <w:p>
      <w:pPr>
        <w:spacing w:before="0" w:after="0"/>
        <w:jc w:val="both"/>
      </w:pPr>
      <w:r>
        <w:rPr>
          <w:b w:val="0"/>
          <w:i/>
        </w:rPr>
        <w:t>Q6: In conclusion, globalisation has helped strengthen cultural diversity (SB p.24).</w:t>
      </w:r>
    </w:p>
    <w:p>
      <w:pPr>
        <w:spacing w:before="0" w:after="0"/>
        <w:jc w:val="both"/>
      </w:pPr>
      <w:r>
        <w:rPr>
          <w:b w:val="0"/>
          <w:i/>
        </w:rPr>
        <w:t>T/F Q1: a) True – Stated in the text.; b) False – Tipping can be considered rude in Japan.; c) True – Stated in the text.; d) True – The text says this is the best way to overcome culture shock.</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Unit 3. Green living – Getting started (SB p.32).</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2_k12.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KHBD_TIENGANH12_Unit2_AMulticulturalWorld_T10-17</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