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14 tháng 01 năm 2027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16: Chuyển dịch cơ cấu ngành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và giải thích được sự chuyển dịch cơ cấu công nghiệp theo ngành, theo thành phần kinh tế và theo lãnh thổ.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biểu đồ cơ cấu và sự chuyển dịch cơ cấu công nghiệp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công nghiệp; khai thác số liệu từ Tổng cục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phát triển công nghiệp tại Gia Lai (thuỷ điện, chế biến nông sản).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sự phát triển công nghiệp VN sau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môi trường trong phát triển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công nghiệp từ gso.gov.vn để cập nhật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cơ cấu công nghiệp theo ngành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công nghiệp chung VN; ảnh nhà máy điện tử, thuỷ điện, chế biến thực phẩm.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giá trị sản xuất công nghiệp VN phân theo ngành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sự thay đổi trong cơ cấu công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ảnh: nhà máy dệt may 1990 vs. nhà máy Samsung 2024 tại Bắc Ninh. Hỏi: 'Cơ cấu ngành công nghiệp VN đã thay đổi thế nào qua 30 năm Đổi Mới?'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cơ cấu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Cơ cấu công nghiệp VN đang chuyển dịch theo hướng CNH–HĐH, ưu tiên ngành chế biến chế tạo và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sự chuyển dịch cơ cấu công nghiệp theo ngành, thành phần kinh tế và lãnh thổ.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giá trị sản xuất công nghiệp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(Theo ngành, 15'): HS nhóm phân tích biểu đồ cơ cấu ngành công nghiệp, nhận xét xu hướng tăng/giảm từng nhóm ngành. ND2 (Theo thành phần KT và lãnh thổ, 15'): cặp đôi đọc SGK và bản đồ, phân tích vai trò kinh tế có vốn đầu tư nước ngoài và sự phân bố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điền bảng chuyển dịch cơ cấu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biểu đồ. Yêu cầu nhóm tra ngành công nghiệp có tốc độ tăng trưởng cao nhất từ gso.gov.vn.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xu hướng tăng công nghiệp chế biến chế tạo (điện tử, ô tô, dệt may xuất khẩu), giảm tỉ trọng khai khoáng. Liên hệ Gia Lai: thuỷ điện An Khê – Ka Nak, chế biến cà phê, mía đường.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cơ cấu công nghiệp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tròn cơ cấu ngành công nghiệp VN năm 2000 và 2023; so sánh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biểu đồ tròn kèm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và dặn chuẩn bị Bài 17.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công nghiệp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'Ngành công nghiệp nào đang phát triển mạnh nhất ở Gia Lai hiện nay? Nguyên nhân?'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thuỷ điện (tiềm năng sông Ba, Sê San), chế biến nông sản (cà phê, mía), vật liệu xây dựng.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17 – Một số ngành công nghiệp (3 tiết).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chuyển dịch cơ cấu công nghiệp theo ngành (3 nhóm: Khai khoáng / Chế biến chế tạo / Điện–nước–khí) qua các năm 2000, 2010, 2023 (%). Nhận xét xu hướng.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16 tháng 01 năm 2027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