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.... tháng .... năm ....</w:t>
      </w:r>
      <w:r>
        <w:rPr>
          <w:rFonts w:ascii="Times New Roman" w:hAnsi="Times New Roman"/>
          <w:sz w:val="24"/>
        </w:rPr>
        <w:t xml:space="preserve">    Họ và tên giáo viên: TTT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9: Cuộc đấu tranh bảo vệ Tổ quốc từ sau tháng 4-1975 đến nay. Một số bài học lịch sử của các cuộc kháng chiến bảo vệ Tổ quốc từ năm 1945 đến nay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Lịch sử;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2 tiết (tiết 24, 25)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Sưu tầm và sử dụng tư liệu để tìm hiểu về các cuộc đấu tranh bảo vệ Tổ quốc sau 4/1975.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diễn biến chính về chiến tranh biên giới Tây Nam, biên giới phía Bắc và đấu tranh bảo vệ chủ quyền ở Biển Đông từ 1979 đến nay.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Nêu được ý nghĩa lịch sử của cuộc đấu tranh bảo vệ Tổ quốc từ sau 4/1975 đến nay.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Nêu được những bài học cơ bản và giá trị thực tiễn của các cuộc kháng chiến bảo vệ Tổ quốc từ 1945 đến nay.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lịch sử: sưu tầm tư liệu về chiến tranh biên giới và bảo vệ chủ quyền Biển Đông.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 và tư duy lịch sử: phân tích các cuộc đấu tranh bảo vệ Tổ quốc sau 1975.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phân tích bài học lịch sử; liên hệ với đấu tranh bảo vệ chủ quyền biển đảo hiện nay.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Yêu nước: trân trọng những hy sinh để bảo vệ Tổ quốc sau 1975; sẵn sàng góp phần bảo vệ đất nước.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ý thức bảo vệ chủ quyền biên giới, biển đảo; tích cực tìm hiểu chính sách quốc phòng của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Tích hợp bảo vệ chủ quyền biên giới, biển đảo: Phân tích thực tiễn đấu tranh bảo vệ chủ quyền Biển Đông hiện nay; liên hệ trách nhiệm của học sinh.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kết nối Internet, bảng phụ/giấy A0.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 (tra cứu tư liệu).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Bản đồ biên giới Tây Nam, biên giới phía Bắc và Biển Đông VN; ảnh chiến sĩ biên giới.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Lịch sử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Tư liệu về chiến tranh biên giới Tây Nam (1975–1979) và biên giới phía Bắc (2/1979); tư liệu về Hoàng Sa, Trường Sa; SGK tr.79–88.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0" w:after="80"/>
      </w:pPr>
      <w:r>
        <w:rPr>
          <w:rFonts w:ascii="Times New Roman" w:hAnsi="Times New Roman"/>
          <w:b/>
          <w:i w:val="0"/>
          <w:color w:val="1F40AE"/>
          <w:sz w:val="24"/>
        </w:rPr>
        <w:t>TIẾT 24 (Chiến tranh biên giới Tây Nam và phía Bắc)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Kích hoạt hiểu biết về tình hình VN sau thống nhất và các mối đe dọa chủ quyền.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chiếu ảnh bản đồ VN với mũi tên chỉ 2 hướng biên giới (Tây Nam và phía Bắc). Hỏi: 'Sau 30/4/1975, VN đã thống nhất nhưng Tổ quốc có thực sự yên bình không? Những mối đe dọa nào đã xuất hiện ở biên giới?'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dự đoán được 2 hướng đe dọa: Tây Nam (Pol Pot) và phía Bắc (Trung Quốc).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bản đồ,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quan sát và dự đoán.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2 HS trả lời.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 vào bài: Ngay sau thống nhất, VN phải đối mặt với 2 cuộc chiến tranh biên giới.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(70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diễn biến chiến tranh biên giới Tây Nam và phía Bắc; nêu bài học lịch sử.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Tích hợp bảo vệ chủ quyền biên giới, biển đảo.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TIẾT 24 – ND1 (Chiến tranh biên giới Tây Nam, 20'): Nhóm đọc SGK tr.79–82, nêu bối cảnh, diễn biến, kết quả và ý nghĩa. ND2 (Chiến tranh biên giới phía Bắc, 20'): Cặp đôi đọc SGK tr.82–84, tóm tắt 3 giai đoạn (2/1979 → rút quân → tiếp tục đến 1989). TIẾT 25 – ND3 (Đấu tranh bảo vệ chủ quyền Biển Đông, 20'): Nhóm đọc SGK tr.84–86, nêu sự kiện Hoàng Sa 1974, Trường Sa 1988, đấu tranh ngoại giao đến nay. ND4 (Bài học lịch sử, 20'): Cả lớp thảo luận 4 bài học và giá trị thực tiễn; liên hệ Biển Đông hiện nay.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2 cuộc chiến biên giới; bảng đấu tranh Biển Đông; 4 bài học lịch sử.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phân công nhóm/cặp, giao phiếu HT và bản đồ.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thảo luận, điền phiếu.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Đại diện trình bày; lớp nhận xét, bổ sung.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chốt: 2 cuộc chiến biên giới là minh chứng VN sẵn sàng bảo vệ Tổ quốc. Đấu tranh Biển Đông: kết hợp quân sự–ngoại giao–pháp lý. Bài học: đoàn kết toàn dân, lãnh đạo sáng suốt, kết hợp sức mạnh dân tộc–thời đại, hậu phương vững chắc. Dặn chuẩn bị Thực hành chủ đề 3.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bài học lịch sử; vận dụng vào bảo vệ chủ quyền hiện nay.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viết đoạn văn 5–7 câu: 'Từ các cuộc kháng chiến bảo vệ Tổ quốc từ 1945 đến nay, hãy nêu 2 bài học lịch sử và giải thích ý nghĩa thực tiễn trong bảo vệ chủ quyền biển đảo hiện nay.'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Đoạn văn nêu được 2 bài học với lý giải thực tiễn.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nêu yêu cầu.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viết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2 HS đọc; lớp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chốt, dặn chuẩn bị Thực hành chủ đề 3.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ý thức bảo vệ chủ quyền với trách nhiệm học sinh.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'Là học sinh, em có thể góp phần bảo vệ chủ quyền biển đảo bằng cách nào phù hợp với lứa tuổi?'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nêu được 2 hành động cụ thể phù hợp lứa tuổi.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kết thúc bài.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Chiến tranh biên giới: Tên cuộc chiến | Thời gian | Nguyên nhân | Diễn biến chính | Kết quả | Ý nghĩa. (2 hàng)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Bảng 4 bài học lịch sử: Bài học | Biểu hiện trong lịch sử | Giá trị thực tiễn hiện nay.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355"/>
            <w:gridSpan w:val="2"/>
            <w:shd w:val="clear" w:color="auto" w:fill="1E40AF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Bài 9. Bảo vệ Tổ quốc sau 1975</w:t>
            </w:r>
          </w:p>
        </w:tc>
      </w:tr>
      <w:tr>
        <w:tc>
          <w:tcPr>
            <w:tcW w:type="dxa" w:w="2835"/>
            <w:shd w:val="clear" w:color="auto" w:fill="7C3AE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Bối cảnh sau 1975</w:t>
            </w:r>
          </w:p>
        </w:tc>
        <w:tc>
          <w:tcPr>
            <w:tcW w:type="dxa" w:w="6520"/>
            <w:shd w:val="clear" w:color="auto" w:fill="EDE9FE"/>
          </w:tcPr>
          <w:p>
            <w:pPr>
              <w:spacing w:before="40" w:after="40"/>
              <w:jc w:val="left"/>
            </w:pPr>
            <w:r>
              <w:rPr>
                <w:color w:val="4C1D95"/>
                <w:sz w:val="22"/>
              </w:rPr>
              <w:t>Khó khăn kinh tế  •  Bao vây cấm vận  •  Căng thẳng biên giới</w:t>
            </w:r>
          </w:p>
        </w:tc>
      </w:tr>
      <w:tr>
        <w:tc>
          <w:tcPr>
            <w:tcW w:type="dxa" w:w="2835"/>
            <w:shd w:val="clear" w:color="auto" w:fill="065F4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Biên giới Tây Nam</w:t>
            </w:r>
          </w:p>
        </w:tc>
        <w:tc>
          <w:tcPr>
            <w:tcW w:type="dxa" w:w="6520"/>
            <w:shd w:val="clear" w:color="auto" w:fill="D1FAE5"/>
          </w:tcPr>
          <w:p>
            <w:pPr>
              <w:spacing w:before="40" w:after="40"/>
              <w:jc w:val="left"/>
            </w:pPr>
            <w:r>
              <w:rPr>
                <w:color w:val="022C22"/>
                <w:sz w:val="22"/>
              </w:rPr>
              <w:t>Pol Pot tấn công 1977  •  7/1/1979 giải phóng PnomPenh  •  Cứu nhân dân Campuchia</w:t>
            </w:r>
          </w:p>
        </w:tc>
      </w:tr>
      <w:tr>
        <w:tc>
          <w:tcPr>
            <w:tcW w:type="dxa" w:w="2835"/>
            <w:shd w:val="clear" w:color="auto" w:fill="B91C1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Biên giới phía Bắc</w:t>
            </w:r>
          </w:p>
        </w:tc>
        <w:tc>
          <w:tcPr>
            <w:tcW w:type="dxa" w:w="6520"/>
            <w:shd w:val="clear" w:color="auto" w:fill="FEE2E2"/>
          </w:tcPr>
          <w:p>
            <w:pPr>
              <w:spacing w:before="40" w:after="40"/>
              <w:jc w:val="left"/>
            </w:pPr>
            <w:r>
              <w:rPr>
                <w:color w:val="450A0A"/>
                <w:sz w:val="22"/>
              </w:rPr>
              <w:t>17/2/1979 TQ tấn công  •  Quân dân VN kháng cự  •  TQ rút 3/1979</w:t>
            </w:r>
          </w:p>
        </w:tc>
      </w:tr>
      <w:tr>
        <w:tc>
          <w:tcPr>
            <w:tcW w:type="dxa" w:w="2835"/>
            <w:shd w:val="clear" w:color="auto" w:fill="B4530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Bài học chủ quyền</w:t>
            </w:r>
          </w:p>
        </w:tc>
        <w:tc>
          <w:tcPr>
            <w:tcW w:type="dxa" w:w="6520"/>
            <w:shd w:val="clear" w:color="auto" w:fill="FEF3C7"/>
          </w:tcPr>
          <w:p>
            <w:pPr>
              <w:spacing w:before="40" w:after="40"/>
              <w:jc w:val="left"/>
            </w:pPr>
            <w:r>
              <w:rPr>
                <w:color w:val="451A03"/>
                <w:sz w:val="22"/>
              </w:rPr>
              <w:t>Độc lập tự chủ tuyệt đối  •  Sức mạnh toàn dân  •  HS–TS là phần lãnh thổ VN</w:t>
            </w:r>
          </w:p>
        </w:tc>
      </w:tr>
    </w:tbl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https://trangtu66.github.io/Taode_thi_online/su_cc_bai9_k12.html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SU12_Bai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TH3. CM tháng Tám và hai cuộc kháng chiến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