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i/>
          <w:sz w:val="24"/>
        </w:rPr>
        <w:t>Ngày .... tháng .... năm ....</w:t>
      </w:r>
      <w:r>
        <w:rPr>
          <w:rFonts w:ascii="Times New Roman" w:hAnsi="Times New Roman"/>
          <w:sz w:val="24"/>
        </w:rPr>
        <w:t xml:space="preserve">    Họ và tên giáo viên: TTT</w:t>
      </w:r>
    </w:p>
    <w:p>
      <w:pPr>
        <w:spacing w:before="0" w:after="40"/>
      </w:pPr>
      <w:r>
        <w:rPr>
          <w:rFonts w:ascii="Times New Roman" w:hAnsi="Times New Roman"/>
          <w:b w:val="0"/>
          <w:i w:val="0"/>
          <w:sz w:val="24"/>
        </w:rPr>
        <w:t>Tổ chuyên môn: Sử – Địa – Sinh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990000"/>
          <w:sz w:val="26"/>
        </w:rPr>
        <w:t>TÊN BÀI DẠY: KIỂM TRA CUỐI HỌC KÌ I: Lịch sử 12 (Bài 1 đến Bài 11)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Môn học: Lịch sử; lớp: 12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Thời gian thực hiện: 1 tiết (tiết 35)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I. MỤC TIÊU KIỂM TRA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Đánh giá toàn diện mức độ đạt yêu cầu cần đạt của HS sau HK1 (Bài 1–11): Thế giới trong và sau CTL; ASEAN; Cách mạng tháng Tám; Kháng chiến chống Pháp và Mỹ; Bảo vệ Tổ quốc sau 1975; Công cuộc Đổi mới.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II. MA TRẬN VÀ HÌNH THỨC KIỂM TRA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Hình thức: Kiểm tra viết trên giấy, 45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Cấu trúc đề: Phần I – Trắc nghiệm nhiều lựa chọn (4 câu × 1đ = 4đ). Phần II – Câu đúng–sai (4 ý × 0,25đ = 1đ). Phần III – Tự luận (2 câu × 2,5đ = 5đ).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III. MA TRẬN ĐỀ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Phân phối điểm theo chủ đề: Chủ đề 1 (Bài 1–3): 2đ | Chủ đề 2 (Bài 4–5): 2đ | Chủ đề 3 (Bài 6–9): 3đ | Chủ đề 4 (Bài 10–11): 3đ. Phân phối theo mức độ: Nhận biết 40% | Thông hiểu 30% | Vận dụng 30%.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IV. TIẾN TRÌNH TỔ CHỨC KIỂM TRA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1. Ổn định lớp (1 phút): điểm danh, nhắc quy định.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2. Phát đề (1 phút).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3. HS làm bài (40 phút): nghiêm túc, độc lập.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4. Thu bài (2 phút).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5. Nhận xét (1 phút): GV nhận xét, thông báo lịch trả bài; dặn chuẩn bị Bài 12 (HK2).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V. ĐỀ KIỂM TRA THAM KHẢO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Phần I – Trắc nghiệm: Câu 1 (NB Bài 1–2), Câu 2 (NB Bài 4–5), Câu 3 (NB Bài 6–7), Câu 4 (NB Bài 10–11).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Phần II – Đúng–Sai: Nhận định về kháng chiến chống Mỹ hoặc công cuộc Đổi mới (4 ý).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Phần III – Tự luận: Câu 5 (TH Bài 6–9: Phân tích ý nghĩa lịch sử của kháng chiến chống Pháp 1945–1954 hoặc chống Mỹ 1954–1975). Câu 6 (VD Bài 10–11: Trình bày 3 thành tựu nổi bật của Đổi mới; liên hệ với địa phương Gia Lai).</w:t>
      </w:r>
    </w:p>
    <w:p/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