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D4C" w:rsidRPr="001F412B" w:rsidRDefault="00E24D4C" w:rsidP="00E2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bCs/>
          <w:color w:val="000000" w:themeColor="text1"/>
          <w:kern w:val="36"/>
          <w:sz w:val="48"/>
          <w:szCs w:val="48"/>
        </w:rPr>
      </w:pPr>
      <w:bookmarkStart w:id="0" w:name="_GoBack"/>
      <w:r w:rsidRPr="001F412B">
        <w:rPr>
          <w:rFonts w:ascii="Times New Roman" w:eastAsia="Times New Roman" w:hAnsi="Times New Roman" w:cs="Times New Roman"/>
          <w:bCs/>
          <w:color w:val="000000" w:themeColor="text1"/>
          <w:kern w:val="36"/>
          <w:sz w:val="48"/>
          <w:szCs w:val="48"/>
        </w:rPr>
        <w:t>I GIỚI THIỆU CÔNG NGHỆ 4.0 LÀ GÌ</w:t>
      </w:r>
    </w:p>
    <w:p w:rsidR="00E24D4C" w:rsidRDefault="00E24D4C" w:rsidP="00E2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63636"/>
          <w:sz w:val="40"/>
          <w:szCs w:val="40"/>
          <w:bdr w:val="none" w:sz="0" w:space="0" w:color="auto" w:frame="1"/>
        </w:rPr>
      </w:pPr>
      <w:proofErr w:type="gramStart"/>
      <w:r w:rsidRPr="001F412B">
        <w:rPr>
          <w:rFonts w:ascii="Times New Roman" w:eastAsia="Times New Roman" w:hAnsi="Times New Roman" w:cs="Times New Roman"/>
          <w:bCs/>
          <w:color w:val="333333"/>
          <w:kern w:val="36"/>
          <w:sz w:val="40"/>
          <w:szCs w:val="40"/>
        </w:rPr>
        <w:t>1.</w:t>
      </w:r>
      <w:r w:rsidRPr="001F412B">
        <w:rPr>
          <w:rFonts w:ascii="Times New Roman" w:eastAsia="Times New Roman" w:hAnsi="Times New Roman" w:cs="Times New Roman"/>
          <w:color w:val="363636"/>
          <w:sz w:val="40"/>
          <w:szCs w:val="40"/>
          <w:bdr w:val="none" w:sz="0" w:space="0" w:color="auto" w:frame="1"/>
        </w:rPr>
        <w:t>Cuộc</w:t>
      </w:r>
      <w:proofErr w:type="gramEnd"/>
      <w:r w:rsidRPr="001F412B">
        <w:rPr>
          <w:rFonts w:ascii="Times New Roman" w:eastAsia="Times New Roman" w:hAnsi="Times New Roman" w:cs="Times New Roman"/>
          <w:color w:val="363636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40"/>
          <w:szCs w:val="40"/>
          <w:bdr w:val="none" w:sz="0" w:space="0" w:color="auto" w:frame="1"/>
        </w:rPr>
        <w:t>cách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40"/>
          <w:szCs w:val="40"/>
          <w:bdr w:val="none" w:sz="0" w:space="0" w:color="auto" w:frame="1"/>
        </w:rPr>
        <w:t>mạng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40"/>
          <w:szCs w:val="40"/>
          <w:bdr w:val="none" w:sz="0" w:space="0" w:color="auto" w:frame="1"/>
        </w:rPr>
        <w:t>công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40"/>
          <w:szCs w:val="40"/>
          <w:bdr w:val="none" w:sz="0" w:space="0" w:color="auto" w:frame="1"/>
        </w:rPr>
        <w:t>nghiệp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40"/>
          <w:szCs w:val="40"/>
          <w:bdr w:val="none" w:sz="0" w:space="0" w:color="auto" w:frame="1"/>
        </w:rPr>
        <w:t xml:space="preserve"> 4.0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40"/>
          <w:szCs w:val="40"/>
          <w:bdr w:val="none" w:sz="0" w:space="0" w:color="auto" w:frame="1"/>
        </w:rPr>
        <w:t>là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40"/>
          <w:szCs w:val="40"/>
          <w:bdr w:val="none" w:sz="0" w:space="0" w:color="auto" w:frame="1"/>
        </w:rPr>
        <w:t>gì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40"/>
          <w:szCs w:val="40"/>
          <w:bdr w:val="none" w:sz="0" w:space="0" w:color="auto" w:frame="1"/>
        </w:rPr>
        <w:t>?</w:t>
      </w:r>
    </w:p>
    <w:bookmarkEnd w:id="0"/>
    <w:p w:rsidR="00E24D4C" w:rsidRPr="001F412B" w:rsidRDefault="00E24D4C" w:rsidP="00E24D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</w:pPr>
      <w:proofErr w:type="spellStart"/>
      <w:proofErr w:type="gram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Cách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mạng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công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nghiệp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lần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thứ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tư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(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Cách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mạng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công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nghiệp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4.0)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là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sự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kết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hợp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các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công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nghệ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giúp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xóa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nhòa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ranh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giới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giữa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các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lĩnh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vực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vật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lý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,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số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hóa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và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sinh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học</w:t>
      </w:r>
      <w:proofErr w:type="spellEnd"/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.</w:t>
      </w:r>
      <w:proofErr w:type="gramEnd"/>
    </w:p>
    <w:p w:rsidR="00E24D4C" w:rsidRPr="001F412B" w:rsidRDefault="00E24D4C" w:rsidP="00E24D4C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</w:pPr>
      <w:r w:rsidRPr="001F412B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 </w:t>
      </w:r>
    </w:p>
    <w:p w:rsidR="00E24D4C" w:rsidRPr="001F412B" w:rsidRDefault="00E24D4C" w:rsidP="00E24D4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r w:rsidRPr="001F412B">
        <w:rPr>
          <w:rFonts w:ascii="Times New Roman" w:eastAsia="Times New Roman" w:hAnsi="Times New Roman" w:cs="Times New Roman"/>
          <w:noProof/>
          <w:color w:val="363636"/>
          <w:sz w:val="24"/>
          <w:szCs w:val="24"/>
        </w:rPr>
        <w:drawing>
          <wp:inline distT="0" distB="0" distL="0" distR="0" wp14:anchorId="3D3FF9F7" wp14:editId="5A654E5F">
            <wp:extent cx="6667500" cy="3905250"/>
            <wp:effectExtent l="0" t="0" r="0" b="0"/>
            <wp:docPr id="12" name="Picture 12" descr="http://hvcsnd.edu.vn/Uploads/2018/10/6/1_678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hvcsnd.edu.vn/Uploads/2018/10/6/1_6783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Cuộc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CMCN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thứ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4 hay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Công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nghiệp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4.0,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là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xu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hướng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hiện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tại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của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tự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động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hóa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và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trao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đổi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dữ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liệu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trong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công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nghệ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sản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>xuất</w:t>
      </w:r>
      <w:proofErr w:type="spellEnd"/>
      <w:r w:rsidRPr="001F412B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bdr w:val="none" w:sz="0" w:space="0" w:color="auto" w:frame="1"/>
        </w:rPr>
        <w:t xml:space="preserve">. </w:t>
      </w:r>
    </w:p>
    <w:p w:rsidR="00E24D4C" w:rsidRPr="001F412B" w:rsidRDefault="00E24D4C" w:rsidP="00E24D4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63636"/>
          <w:sz w:val="24"/>
          <w:szCs w:val="24"/>
        </w:rPr>
      </w:pPr>
      <w:proofErr w:type="spellStart"/>
      <w:proofErr w:type="gram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Khái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niệm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Cuộc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cách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mạng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công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nghiệp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(CMCN)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lần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thứ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4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được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GS.</w:t>
      </w:r>
      <w:proofErr w:type="gram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Klaus Schwab,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người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Đức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Chủ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tịch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Diễn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đàn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Kinh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tế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Thế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giới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Davos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đưa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ra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và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đó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cũng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là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chủ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đề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chính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của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diễn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đàn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kinh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tế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lớn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nhất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thế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giới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>năm</w:t>
      </w:r>
      <w:proofErr w:type="spellEnd"/>
      <w:r w:rsidRPr="001F412B">
        <w:rPr>
          <w:rFonts w:ascii="Times New Roman" w:eastAsia="Times New Roman" w:hAnsi="Times New Roman" w:cs="Times New Roman"/>
          <w:color w:val="363636"/>
          <w:sz w:val="24"/>
          <w:szCs w:val="24"/>
          <w:bdr w:val="none" w:sz="0" w:space="0" w:color="auto" w:frame="1"/>
        </w:rPr>
        <w:t xml:space="preserve"> 2016.</w:t>
      </w:r>
    </w:p>
    <w:p w:rsidR="00E24D4C" w:rsidRPr="001F412B" w:rsidRDefault="00E24D4C" w:rsidP="00E24D4C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63636"/>
          <w:sz w:val="40"/>
          <w:szCs w:val="40"/>
          <w:bdr w:val="none" w:sz="0" w:space="0" w:color="auto" w:frame="1"/>
        </w:rPr>
      </w:pPr>
    </w:p>
    <w:p w:rsidR="002078AF" w:rsidRDefault="002078AF"/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D4C"/>
    <w:rsid w:val="002078AF"/>
    <w:rsid w:val="00C45210"/>
    <w:rsid w:val="00D9071E"/>
    <w:rsid w:val="00E2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D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2019-06-02T15:54:00Z</dcterms:created>
  <dcterms:modified xsi:type="dcterms:W3CDTF">2019-06-02T16:09:00Z</dcterms:modified>
</cp:coreProperties>
</file>