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FAA64" w14:textId="77777777" w:rsidR="006C1D47" w:rsidRDefault="006C1D47" w:rsidP="006C1D47">
      <w:pPr>
        <w:pStyle w:val="1"/>
        <w:ind w:left="360" w:hanging="360"/>
      </w:pPr>
      <w:bookmarkStart w:id="0" w:name="_Toc54270027"/>
      <w:bookmarkStart w:id="1" w:name="_Hlk131426055"/>
      <w:r>
        <w:rPr>
          <w:rFonts w:hint="eastAsia"/>
        </w:rPr>
        <w:t>逻辑视图</w:t>
      </w:r>
      <w:bookmarkEnd w:id="0"/>
    </w:p>
    <w:p w14:paraId="3C589997" w14:textId="77777777" w:rsidR="006C1D47" w:rsidRDefault="006C1D47" w:rsidP="006C1D47">
      <w:pPr>
        <w:pStyle w:val="2"/>
      </w:pPr>
      <w:bookmarkStart w:id="2" w:name="_Toc54270028"/>
      <w:r>
        <w:rPr>
          <w:rFonts w:hint="eastAsia"/>
        </w:rPr>
        <w:t>概述</w:t>
      </w:r>
      <w:bookmarkEnd w:id="2"/>
    </w:p>
    <w:p w14:paraId="2E0918D6" w14:textId="77777777" w:rsidR="006C1D47" w:rsidRDefault="006C1D47" w:rsidP="006C1D47">
      <w:pPr>
        <w:pStyle w:val="a7"/>
        <w:jc w:val="center"/>
      </w:pPr>
      <w:r w:rsidRPr="00C951E4">
        <w:rPr>
          <w:noProof/>
        </w:rPr>
        <w:drawing>
          <wp:inline distT="0" distB="0" distL="0" distR="0" wp14:anchorId="5780AB0D" wp14:editId="7E2EFD3E">
            <wp:extent cx="1333500" cy="3019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0AA18F" w14:textId="77777777" w:rsidR="006C1D47" w:rsidRDefault="006C1D47" w:rsidP="006C1D47">
      <w:pPr>
        <w:pStyle w:val="a7"/>
      </w:pPr>
      <w:r>
        <w:rPr>
          <w:rFonts w:hint="eastAsia"/>
        </w:rPr>
        <w:t>电影购、订票系统的逻辑视图主要由三层组成，分别是Application层、Business Service层和Middle层。</w:t>
      </w:r>
    </w:p>
    <w:p w14:paraId="68E4C04A" w14:textId="77777777" w:rsidR="006C1D47" w:rsidRDefault="006C1D47" w:rsidP="006C1D47">
      <w:pPr>
        <w:pStyle w:val="a7"/>
      </w:pPr>
      <w:r>
        <w:rPr>
          <w:rFonts w:hint="eastAsia"/>
        </w:rPr>
        <w:t>Application层主要由响应各种用户界面请求的动作类组成，它会调用Business Service层中的函数进行业务逻辑处理，同时根据结果显示不同的界面给用户。</w:t>
      </w:r>
    </w:p>
    <w:p w14:paraId="2AB1D2D1" w14:textId="77777777" w:rsidR="006C1D47" w:rsidRDefault="006C1D47" w:rsidP="006C1D47">
      <w:pPr>
        <w:pStyle w:val="a7"/>
      </w:pPr>
      <w:r>
        <w:rPr>
          <w:rFonts w:hint="eastAsia"/>
        </w:rPr>
        <w:t>Business Service层主要完成实际的业务逻辑，同时包括与数据库的表对应的实体类，以及访问数据库的DAO类。</w:t>
      </w:r>
    </w:p>
    <w:p w14:paraId="02F1600A" w14:textId="77777777" w:rsidR="006C1D47" w:rsidRPr="008F45CD" w:rsidRDefault="006C1D47" w:rsidP="006C1D47">
      <w:pPr>
        <w:pStyle w:val="a7"/>
      </w:pPr>
      <w:r>
        <w:rPr>
          <w:rFonts w:hint="eastAsia"/>
        </w:rPr>
        <w:t>Middle层为SSH2框架的函数库。</w:t>
      </w:r>
    </w:p>
    <w:p w14:paraId="00FE1762" w14:textId="77777777" w:rsidR="006C1D47" w:rsidRDefault="006C1D47" w:rsidP="006C1D47">
      <w:pPr>
        <w:pStyle w:val="2"/>
      </w:pPr>
      <w:bookmarkStart w:id="3" w:name="_Toc54270029"/>
      <w:r>
        <w:rPr>
          <w:rFonts w:hint="eastAsia"/>
        </w:rPr>
        <w:t>在构架方面具有重要意义的设计包</w:t>
      </w:r>
      <w:bookmarkEnd w:id="3"/>
    </w:p>
    <w:p w14:paraId="2ED3C37A" w14:textId="77777777" w:rsidR="006C1D47" w:rsidRDefault="006C1D47" w:rsidP="006C1D47">
      <w:pPr>
        <w:pStyle w:val="3"/>
      </w:pPr>
      <w:r>
        <w:t>A</w:t>
      </w:r>
      <w:r>
        <w:rPr>
          <w:rFonts w:hint="eastAsia"/>
        </w:rPr>
        <w:t>ppl</w:t>
      </w:r>
      <w:r>
        <w:t xml:space="preserve">ication </w:t>
      </w:r>
      <w:r>
        <w:rPr>
          <w:rFonts w:hint="eastAsia"/>
        </w:rPr>
        <w:t>层</w:t>
      </w:r>
    </w:p>
    <w:p w14:paraId="0CFEE4A0" w14:textId="77777777" w:rsidR="006C1D47" w:rsidRDefault="006C1D47" w:rsidP="006C1D47">
      <w:pPr>
        <w:pStyle w:val="a7"/>
        <w:ind w:left="0"/>
      </w:pPr>
      <w:r w:rsidRPr="00153AB3">
        <w:t>Application层主要由</w:t>
      </w:r>
      <w:r>
        <w:t>8</w:t>
      </w:r>
      <w:r w:rsidRPr="00153AB3">
        <w:t>个子包组成，这</w:t>
      </w:r>
      <w:r>
        <w:rPr>
          <w:rFonts w:hint="eastAsia"/>
        </w:rPr>
        <w:t>8</w:t>
      </w:r>
      <w:r w:rsidRPr="00153AB3">
        <w:t>个子包分别是</w:t>
      </w:r>
      <w:r>
        <w:t>Buy</w:t>
      </w:r>
      <w:r w:rsidRPr="00153AB3">
        <w:t>Actions包、FeedbackActions包、</w:t>
      </w:r>
      <w:r>
        <w:t>Cinema</w:t>
      </w:r>
      <w:r w:rsidRPr="00153AB3">
        <w:t>Actions包、</w:t>
      </w:r>
      <w:r>
        <w:t>Seats</w:t>
      </w:r>
      <w:r w:rsidRPr="00153AB3">
        <w:t>Actions包、</w:t>
      </w:r>
      <w:r>
        <w:rPr>
          <w:rFonts w:hint="eastAsia"/>
        </w:rPr>
        <w:t>O</w:t>
      </w:r>
      <w:r>
        <w:t>rder</w:t>
      </w:r>
      <w:r w:rsidRPr="00153AB3">
        <w:t>Actions包、</w:t>
      </w:r>
      <w:r>
        <w:t>BrowseActions</w:t>
      </w:r>
      <w:r w:rsidRPr="00153AB3">
        <w:t>包</w:t>
      </w:r>
      <w:r>
        <w:rPr>
          <w:rFonts w:hint="eastAsia"/>
        </w:rPr>
        <w:t>、</w:t>
      </w:r>
      <w:r w:rsidRPr="00153AB3">
        <w:t>AuthorityActions包和WaresActions包。</w:t>
      </w:r>
    </w:p>
    <w:p w14:paraId="2995957F" w14:textId="463E43B6" w:rsidR="006C1D47" w:rsidRPr="00153AB3" w:rsidRDefault="006C1D47" w:rsidP="006C1D47">
      <w:pPr>
        <w:pStyle w:val="a7"/>
        <w:ind w:left="0"/>
        <w:rPr>
          <w:b/>
          <w:bCs/>
        </w:rPr>
      </w:pPr>
      <w:r>
        <w:rPr>
          <w:rFonts w:hint="eastAsia"/>
          <w:b/>
          <w:bCs/>
          <w:noProof/>
          <w:snapToGrid/>
        </w:rPr>
        <w:lastRenderedPageBreak/>
        <w:drawing>
          <wp:inline distT="0" distB="0" distL="0" distR="0" wp14:anchorId="6BB62676" wp14:editId="086ACA2C">
            <wp:extent cx="5943600" cy="3331845"/>
            <wp:effectExtent l="0" t="0" r="0" b="1905"/>
            <wp:docPr id="234005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05966" name="图片 2340059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F047" w14:textId="5DB874EF" w:rsidR="006C1D47" w:rsidRDefault="006C1D47" w:rsidP="006C1D47">
      <w:pPr>
        <w:pStyle w:val="3"/>
      </w:pPr>
      <w:r>
        <w:rPr>
          <w:b/>
          <w:bCs/>
          <w:noProof/>
          <w:snapToGrid/>
        </w:rPr>
        <w:drawing>
          <wp:anchor distT="0" distB="0" distL="114300" distR="114300" simplePos="0" relativeHeight="251661312" behindDoc="1" locked="0" layoutInCell="1" allowOverlap="1" wp14:anchorId="2C14886C" wp14:editId="4063C092">
            <wp:simplePos x="0" y="0"/>
            <wp:positionH relativeFrom="column">
              <wp:posOffset>4102100</wp:posOffset>
            </wp:positionH>
            <wp:positionV relativeFrom="paragraph">
              <wp:posOffset>1076960</wp:posOffset>
            </wp:positionV>
            <wp:extent cx="1574800" cy="3264535"/>
            <wp:effectExtent l="0" t="0" r="6350" b="0"/>
            <wp:wrapTight wrapText="bothSides">
              <wp:wrapPolygon edited="0">
                <wp:start x="0" y="0"/>
                <wp:lineTo x="0" y="21428"/>
                <wp:lineTo x="21426" y="21428"/>
                <wp:lineTo x="21426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63" t="22169" r="45511" b="32630"/>
                    <a:stretch/>
                  </pic:blipFill>
                  <pic:spPr bwMode="auto">
                    <a:xfrm>
                      <a:off x="0" y="0"/>
                      <a:ext cx="1574800" cy="326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napToGrid/>
        </w:rPr>
        <w:drawing>
          <wp:anchor distT="0" distB="0" distL="114300" distR="114300" simplePos="0" relativeHeight="251660288" behindDoc="0" locked="0" layoutInCell="1" allowOverlap="1" wp14:anchorId="0E28A437" wp14:editId="7942AA42">
            <wp:simplePos x="0" y="0"/>
            <wp:positionH relativeFrom="margin">
              <wp:posOffset>-298450</wp:posOffset>
            </wp:positionH>
            <wp:positionV relativeFrom="paragraph">
              <wp:posOffset>308610</wp:posOffset>
            </wp:positionV>
            <wp:extent cx="4037965" cy="3098800"/>
            <wp:effectExtent l="0" t="0" r="635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9" t="20736" r="39620" b="30991"/>
                    <a:stretch/>
                  </pic:blipFill>
                  <pic:spPr bwMode="auto">
                    <a:xfrm>
                      <a:off x="0" y="0"/>
                      <a:ext cx="4037965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</w:t>
      </w:r>
      <w:r>
        <w:rPr>
          <w:rFonts w:hint="eastAsia"/>
        </w:rPr>
        <w:t>u</w:t>
      </w:r>
      <w:r>
        <w:t xml:space="preserve">siness Service </w:t>
      </w:r>
      <w:r>
        <w:rPr>
          <w:rFonts w:hint="eastAsia"/>
        </w:rPr>
        <w:t>层</w:t>
      </w:r>
    </w:p>
    <w:p w14:paraId="28EC417B" w14:textId="68624EAF" w:rsidR="006C1D47" w:rsidRDefault="006C1D47" w:rsidP="006C1D47">
      <w:pPr>
        <w:pStyle w:val="a7"/>
        <w:ind w:left="0"/>
        <w:rPr>
          <w:b/>
          <w:bCs/>
        </w:rPr>
      </w:pPr>
      <w:r>
        <w:rPr>
          <w:b/>
          <w:bCs/>
          <w:noProof/>
          <w:snapToGrid/>
        </w:rPr>
        <w:drawing>
          <wp:inline distT="0" distB="0" distL="0" distR="0" wp14:anchorId="1E716E36" wp14:editId="5CCF863E">
            <wp:extent cx="3384550" cy="169227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2" t="21961" r="33783" b="49913"/>
                    <a:stretch/>
                  </pic:blipFill>
                  <pic:spPr bwMode="auto">
                    <a:xfrm>
                      <a:off x="0" y="0"/>
                      <a:ext cx="3384550" cy="169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8DFD5" w14:textId="77777777" w:rsidR="006C1D47" w:rsidRPr="009F2581" w:rsidRDefault="006C1D47" w:rsidP="006C1D47">
      <w:pPr>
        <w:pStyle w:val="a7"/>
        <w:ind w:left="0"/>
      </w:pPr>
      <w:r>
        <w:lastRenderedPageBreak/>
        <w:t>Service</w:t>
      </w:r>
      <w:r>
        <w:rPr>
          <w:rFonts w:hint="eastAsia"/>
        </w:rPr>
        <w:t>层由Ser</w:t>
      </w:r>
      <w:r>
        <w:t>vice</w:t>
      </w:r>
      <w:r>
        <w:rPr>
          <w:rFonts w:hint="eastAsia"/>
        </w:rPr>
        <w:t>包构成。</w:t>
      </w:r>
      <w:r w:rsidRPr="009F2581">
        <w:t>Service包主要由三个包组成，IAuthorityService包负责处理用户的身份认证以及角色和权限管理，IGeneralBusinessService包负责</w:t>
      </w:r>
      <w:r>
        <w:rPr>
          <w:rFonts w:hint="eastAsia"/>
        </w:rPr>
        <w:t>填写订单、订票购票</w:t>
      </w:r>
      <w:r w:rsidRPr="009F2581">
        <w:t>以及信息反馈过程中的表单处理，IWaresService包负责</w:t>
      </w:r>
      <w:r>
        <w:rPr>
          <w:rFonts w:hint="eastAsia"/>
        </w:rPr>
        <w:t>电影</w:t>
      </w:r>
      <w:r w:rsidRPr="009F2581">
        <w:t>信息、</w:t>
      </w:r>
      <w:r>
        <w:rPr>
          <w:rFonts w:hint="eastAsia"/>
        </w:rPr>
        <w:t>影院</w:t>
      </w:r>
      <w:r w:rsidRPr="009F2581">
        <w:t>信息的管理以及</w:t>
      </w:r>
      <w:r>
        <w:rPr>
          <w:rFonts w:hint="eastAsia"/>
        </w:rPr>
        <w:t>座位</w:t>
      </w:r>
      <w:r w:rsidRPr="009F2581">
        <w:t>信息。</w:t>
      </w:r>
    </w:p>
    <w:p w14:paraId="25CFA12F" w14:textId="77777777" w:rsidR="006C1D47" w:rsidRDefault="006C1D47" w:rsidP="006C1D47">
      <w:pPr>
        <w:pStyle w:val="3"/>
      </w:pPr>
      <w:r>
        <w:t>M</w:t>
      </w:r>
      <w:r>
        <w:rPr>
          <w:rFonts w:hint="eastAsia"/>
        </w:rPr>
        <w:t>i</w:t>
      </w:r>
      <w:r>
        <w:t xml:space="preserve">ddleware </w:t>
      </w:r>
      <w:r>
        <w:rPr>
          <w:rFonts w:hint="eastAsia"/>
        </w:rPr>
        <w:t>层</w:t>
      </w:r>
    </w:p>
    <w:p w14:paraId="29674165" w14:textId="2F792DA4" w:rsidR="006C1D47" w:rsidRPr="00B1417F" w:rsidRDefault="006C1D47" w:rsidP="006C1D47">
      <w:pPr>
        <w:pStyle w:val="a7"/>
        <w:ind w:left="0"/>
        <w:jc w:val="center"/>
        <w:rPr>
          <w:b/>
          <w:bCs/>
        </w:rPr>
      </w:pPr>
      <w:r w:rsidRPr="00B1417F">
        <w:rPr>
          <w:b/>
          <w:bCs/>
          <w:noProof/>
        </w:rPr>
        <w:drawing>
          <wp:inline distT="0" distB="0" distL="0" distR="0" wp14:anchorId="02CE818A" wp14:editId="46DD1D16">
            <wp:extent cx="3057525" cy="1352550"/>
            <wp:effectExtent l="0" t="0" r="9525" b="0"/>
            <wp:docPr id="1908935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35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C15A756" w14:textId="56D8B7F4" w:rsidR="00253C30" w:rsidRPr="006C1D47" w:rsidRDefault="006C1D47" w:rsidP="006C1D47">
      <w:pPr>
        <w:pStyle w:val="1"/>
        <w:ind w:left="360" w:hanging="360"/>
      </w:pPr>
      <w:r>
        <w:rPr>
          <w:rFonts w:ascii="Times New Roman" w:hint="eastAsia"/>
          <w:noProof/>
          <w:snapToGrid/>
        </w:rPr>
        <w:drawing>
          <wp:anchor distT="0" distB="0" distL="114300" distR="114300" simplePos="0" relativeHeight="251659264" behindDoc="0" locked="0" layoutInCell="1" allowOverlap="1" wp14:anchorId="73603C20" wp14:editId="5316018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4922520" cy="3501390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7" t="16752" r="29594" b="38974"/>
                    <a:stretch/>
                  </pic:blipFill>
                  <pic:spPr bwMode="auto">
                    <a:xfrm>
                      <a:off x="0" y="0"/>
                      <a:ext cx="4922520" cy="350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部署视图</w:t>
      </w:r>
      <w:r>
        <w:t xml:space="preserve"> </w:t>
      </w:r>
      <w:r>
        <w:br/>
      </w:r>
      <w:r w:rsidRPr="006C1D47">
        <w:rPr>
          <w:rFonts w:hint="eastAsia"/>
          <w:b w:val="0"/>
          <w:sz w:val="20"/>
        </w:rPr>
        <w:t>采</w:t>
      </w:r>
      <w:r w:rsidRPr="006C1D47">
        <w:rPr>
          <w:b w:val="0"/>
          <w:sz w:val="20"/>
        </w:rPr>
        <w:t>用了SSH的架构，数据库</w:t>
      </w:r>
      <w:r w:rsidRPr="006C1D47">
        <w:rPr>
          <w:rFonts w:hint="eastAsia"/>
          <w:b w:val="0"/>
          <w:sz w:val="20"/>
        </w:rPr>
        <w:t>选择m</w:t>
      </w:r>
      <w:r w:rsidRPr="006C1D47">
        <w:rPr>
          <w:b w:val="0"/>
          <w:sz w:val="20"/>
        </w:rPr>
        <w:t>y</w:t>
      </w:r>
      <w:r w:rsidRPr="006C1D47">
        <w:rPr>
          <w:rFonts w:hint="eastAsia"/>
          <w:b w:val="0"/>
          <w:sz w:val="20"/>
        </w:rPr>
        <w:t>sql</w:t>
      </w:r>
      <w:r w:rsidRPr="006C1D47">
        <w:rPr>
          <w:b w:val="0"/>
          <w:sz w:val="20"/>
        </w:rPr>
        <w:t>，server</w:t>
      </w:r>
      <w:r w:rsidRPr="006C1D47">
        <w:rPr>
          <w:rFonts w:hint="eastAsia"/>
          <w:b w:val="0"/>
          <w:sz w:val="20"/>
        </w:rPr>
        <w:t>选择</w:t>
      </w:r>
      <w:r w:rsidRPr="006C1D47">
        <w:rPr>
          <w:b w:val="0"/>
          <w:sz w:val="20"/>
        </w:rPr>
        <w:t>tomcat</w:t>
      </w:r>
      <w:r w:rsidRPr="006C1D47">
        <w:rPr>
          <w:rFonts w:hint="eastAsia"/>
          <w:b w:val="0"/>
          <w:sz w:val="20"/>
        </w:rPr>
        <w:t>，定位服务选择高德地图web</w:t>
      </w:r>
      <w:r w:rsidRPr="006C1D47">
        <w:rPr>
          <w:b w:val="0"/>
          <w:sz w:val="20"/>
        </w:rPr>
        <w:t xml:space="preserve"> </w:t>
      </w:r>
      <w:r w:rsidRPr="006C1D47">
        <w:rPr>
          <w:rFonts w:hint="eastAsia"/>
          <w:b w:val="0"/>
          <w:sz w:val="20"/>
        </w:rPr>
        <w:t>service；移动用户发送http请求到服务器，服务器响应并发送请求到mysql数据库或web</w:t>
      </w:r>
      <w:r w:rsidRPr="006C1D47">
        <w:rPr>
          <w:b w:val="0"/>
          <w:sz w:val="20"/>
        </w:rPr>
        <w:t xml:space="preserve"> </w:t>
      </w:r>
      <w:r w:rsidRPr="006C1D47">
        <w:rPr>
          <w:rFonts w:hint="eastAsia"/>
          <w:b w:val="0"/>
          <w:sz w:val="20"/>
        </w:rPr>
        <w:t>service。</w:t>
      </w:r>
    </w:p>
    <w:sectPr w:rsidR="00253C30" w:rsidRPr="006C1D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29900" w14:textId="77777777" w:rsidR="008C7A2B" w:rsidRDefault="008C7A2B" w:rsidP="006C1D47">
      <w:r>
        <w:separator/>
      </w:r>
    </w:p>
  </w:endnote>
  <w:endnote w:type="continuationSeparator" w:id="0">
    <w:p w14:paraId="18890C32" w14:textId="77777777" w:rsidR="008C7A2B" w:rsidRDefault="008C7A2B" w:rsidP="006C1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2A95B" w14:textId="77777777" w:rsidR="008C7A2B" w:rsidRDefault="008C7A2B" w:rsidP="006C1D47">
      <w:r>
        <w:separator/>
      </w:r>
    </w:p>
  </w:footnote>
  <w:footnote w:type="continuationSeparator" w:id="0">
    <w:p w14:paraId="16B2D560" w14:textId="77777777" w:rsidR="008C7A2B" w:rsidRDefault="008C7A2B" w:rsidP="006C1D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num w:numId="1" w16cid:durableId="1348168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39A"/>
    <w:rsid w:val="00253C30"/>
    <w:rsid w:val="006C1D47"/>
    <w:rsid w:val="008C7A2B"/>
    <w:rsid w:val="00C0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5A4AD7"/>
  <w15:chartTrackingRefBased/>
  <w15:docId w15:val="{04AA7A23-BCF4-4D25-AEE7-3AD0BEE17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6C1D47"/>
    <w:pPr>
      <w:keepNext/>
      <w:numPr>
        <w:numId w:val="1"/>
      </w:numPr>
      <w:spacing w:before="120" w:after="60" w:line="240" w:lineRule="atLeast"/>
      <w:ind w:left="720" w:hanging="720"/>
      <w:jc w:val="left"/>
      <w:outlineLvl w:val="0"/>
    </w:pPr>
    <w:rPr>
      <w:rFonts w:ascii="宋体" w:eastAsia="宋体" w:hAnsi="Times New Roman" w:cs="Times New Roman"/>
      <w:b/>
      <w:snapToGrid w:val="0"/>
      <w:kern w:val="0"/>
      <w:sz w:val="24"/>
      <w:szCs w:val="20"/>
    </w:rPr>
  </w:style>
  <w:style w:type="paragraph" w:styleId="2">
    <w:name w:val="heading 2"/>
    <w:basedOn w:val="1"/>
    <w:next w:val="a"/>
    <w:link w:val="20"/>
    <w:qFormat/>
    <w:rsid w:val="006C1D47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0"/>
    <w:qFormat/>
    <w:rsid w:val="006C1D47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0"/>
    <w:qFormat/>
    <w:rsid w:val="006C1D47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0"/>
    <w:qFormat/>
    <w:rsid w:val="006C1D47"/>
    <w:pPr>
      <w:numPr>
        <w:ilvl w:val="4"/>
        <w:numId w:val="1"/>
      </w:numPr>
      <w:spacing w:before="240" w:after="60" w:line="240" w:lineRule="atLeast"/>
      <w:ind w:left="2880"/>
      <w:jc w:val="left"/>
      <w:outlineLvl w:val="4"/>
    </w:pPr>
    <w:rPr>
      <w:rFonts w:ascii="宋体" w:eastAsia="宋体" w:hAnsi="Times New Roman" w:cs="Times New Roman"/>
      <w:snapToGrid w:val="0"/>
      <w:kern w:val="0"/>
      <w:sz w:val="22"/>
      <w:szCs w:val="20"/>
    </w:rPr>
  </w:style>
  <w:style w:type="paragraph" w:styleId="6">
    <w:name w:val="heading 6"/>
    <w:basedOn w:val="a"/>
    <w:next w:val="a"/>
    <w:link w:val="60"/>
    <w:qFormat/>
    <w:rsid w:val="006C1D47"/>
    <w:pPr>
      <w:numPr>
        <w:ilvl w:val="5"/>
        <w:numId w:val="1"/>
      </w:numPr>
      <w:spacing w:before="240" w:after="60" w:line="240" w:lineRule="atLeast"/>
      <w:ind w:left="2880"/>
      <w:jc w:val="left"/>
      <w:outlineLvl w:val="5"/>
    </w:pPr>
    <w:rPr>
      <w:rFonts w:ascii="宋体" w:eastAsia="宋体" w:hAnsi="Times New Roman" w:cs="Times New Roman"/>
      <w:i/>
      <w:snapToGrid w:val="0"/>
      <w:kern w:val="0"/>
      <w:sz w:val="22"/>
      <w:szCs w:val="20"/>
    </w:rPr>
  </w:style>
  <w:style w:type="paragraph" w:styleId="7">
    <w:name w:val="heading 7"/>
    <w:basedOn w:val="a"/>
    <w:next w:val="a"/>
    <w:link w:val="70"/>
    <w:qFormat/>
    <w:rsid w:val="006C1D47"/>
    <w:pPr>
      <w:numPr>
        <w:ilvl w:val="6"/>
        <w:numId w:val="1"/>
      </w:numPr>
      <w:spacing w:before="240" w:after="60" w:line="240" w:lineRule="atLeast"/>
      <w:ind w:left="2880"/>
      <w:jc w:val="left"/>
      <w:outlineLvl w:val="6"/>
    </w:pPr>
    <w:rPr>
      <w:rFonts w:ascii="宋体" w:eastAsia="宋体" w:hAnsi="Times New Roman" w:cs="Times New Roman"/>
      <w:snapToGrid w:val="0"/>
      <w:kern w:val="0"/>
      <w:sz w:val="20"/>
      <w:szCs w:val="20"/>
    </w:rPr>
  </w:style>
  <w:style w:type="paragraph" w:styleId="8">
    <w:name w:val="heading 8"/>
    <w:basedOn w:val="a"/>
    <w:next w:val="a"/>
    <w:link w:val="80"/>
    <w:qFormat/>
    <w:rsid w:val="006C1D47"/>
    <w:pPr>
      <w:numPr>
        <w:ilvl w:val="7"/>
        <w:numId w:val="1"/>
      </w:numPr>
      <w:spacing w:before="240" w:after="60" w:line="240" w:lineRule="atLeast"/>
      <w:ind w:left="2880"/>
      <w:jc w:val="left"/>
      <w:outlineLvl w:val="7"/>
    </w:pPr>
    <w:rPr>
      <w:rFonts w:ascii="宋体" w:eastAsia="宋体" w:hAnsi="Times New Roman" w:cs="Times New Roman"/>
      <w:i/>
      <w:snapToGrid w:val="0"/>
      <w:kern w:val="0"/>
      <w:sz w:val="20"/>
      <w:szCs w:val="20"/>
    </w:rPr>
  </w:style>
  <w:style w:type="paragraph" w:styleId="9">
    <w:name w:val="heading 9"/>
    <w:basedOn w:val="a"/>
    <w:next w:val="a"/>
    <w:link w:val="90"/>
    <w:qFormat/>
    <w:rsid w:val="006C1D47"/>
    <w:pPr>
      <w:numPr>
        <w:ilvl w:val="8"/>
        <w:numId w:val="1"/>
      </w:numPr>
      <w:spacing w:before="240" w:after="60" w:line="240" w:lineRule="atLeast"/>
      <w:ind w:left="2880"/>
      <w:jc w:val="left"/>
      <w:outlineLvl w:val="8"/>
    </w:pPr>
    <w:rPr>
      <w:rFonts w:ascii="宋体" w:eastAsia="宋体" w:hAnsi="Times New Roman" w:cs="Times New Roman"/>
      <w:b/>
      <w:i/>
      <w:snapToGrid w:val="0"/>
      <w:kern w:val="0"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1D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1D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1D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1D47"/>
    <w:rPr>
      <w:sz w:val="18"/>
      <w:szCs w:val="18"/>
    </w:rPr>
  </w:style>
  <w:style w:type="character" w:customStyle="1" w:styleId="10">
    <w:name w:val="标题 1 字符"/>
    <w:basedOn w:val="a0"/>
    <w:link w:val="1"/>
    <w:rsid w:val="006C1D47"/>
    <w:rPr>
      <w:rFonts w:ascii="宋体" w:eastAsia="宋体" w:hAnsi="Times New Roman" w:cs="Times New Roman"/>
      <w:b/>
      <w:snapToGrid w:val="0"/>
      <w:kern w:val="0"/>
      <w:sz w:val="24"/>
      <w:szCs w:val="20"/>
    </w:rPr>
  </w:style>
  <w:style w:type="character" w:customStyle="1" w:styleId="20">
    <w:name w:val="标题 2 字符"/>
    <w:basedOn w:val="a0"/>
    <w:link w:val="2"/>
    <w:rsid w:val="006C1D47"/>
    <w:rPr>
      <w:rFonts w:ascii="宋体" w:eastAsia="宋体" w:hAnsi="Times New Roman" w:cs="Times New Roman"/>
      <w:b/>
      <w:snapToGrid w:val="0"/>
      <w:kern w:val="0"/>
      <w:sz w:val="20"/>
      <w:szCs w:val="20"/>
    </w:rPr>
  </w:style>
  <w:style w:type="character" w:customStyle="1" w:styleId="30">
    <w:name w:val="标题 3 字符"/>
    <w:basedOn w:val="a0"/>
    <w:link w:val="3"/>
    <w:rsid w:val="006C1D47"/>
    <w:rPr>
      <w:rFonts w:ascii="宋体" w:eastAsia="宋体" w:hAnsi="Times New Roman" w:cs="Times New Roman"/>
      <w:i/>
      <w:snapToGrid w:val="0"/>
      <w:kern w:val="0"/>
      <w:sz w:val="20"/>
      <w:szCs w:val="20"/>
    </w:rPr>
  </w:style>
  <w:style w:type="character" w:customStyle="1" w:styleId="40">
    <w:name w:val="标题 4 字符"/>
    <w:basedOn w:val="a0"/>
    <w:link w:val="4"/>
    <w:rsid w:val="006C1D47"/>
    <w:rPr>
      <w:rFonts w:ascii="宋体" w:eastAsia="宋体" w:hAnsi="Times New Roman" w:cs="Times New Roman"/>
      <w:snapToGrid w:val="0"/>
      <w:kern w:val="0"/>
      <w:sz w:val="20"/>
      <w:szCs w:val="20"/>
    </w:rPr>
  </w:style>
  <w:style w:type="character" w:customStyle="1" w:styleId="50">
    <w:name w:val="标题 5 字符"/>
    <w:basedOn w:val="a0"/>
    <w:link w:val="5"/>
    <w:rsid w:val="006C1D47"/>
    <w:rPr>
      <w:rFonts w:ascii="宋体" w:eastAsia="宋体" w:hAnsi="Times New Roman" w:cs="Times New Roman"/>
      <w:snapToGrid w:val="0"/>
      <w:kern w:val="0"/>
      <w:sz w:val="22"/>
      <w:szCs w:val="20"/>
    </w:rPr>
  </w:style>
  <w:style w:type="character" w:customStyle="1" w:styleId="60">
    <w:name w:val="标题 6 字符"/>
    <w:basedOn w:val="a0"/>
    <w:link w:val="6"/>
    <w:rsid w:val="006C1D47"/>
    <w:rPr>
      <w:rFonts w:ascii="宋体" w:eastAsia="宋体" w:hAnsi="Times New Roman" w:cs="Times New Roman"/>
      <w:i/>
      <w:snapToGrid w:val="0"/>
      <w:kern w:val="0"/>
      <w:sz w:val="22"/>
      <w:szCs w:val="20"/>
    </w:rPr>
  </w:style>
  <w:style w:type="character" w:customStyle="1" w:styleId="70">
    <w:name w:val="标题 7 字符"/>
    <w:basedOn w:val="a0"/>
    <w:link w:val="7"/>
    <w:rsid w:val="006C1D47"/>
    <w:rPr>
      <w:rFonts w:ascii="宋体" w:eastAsia="宋体" w:hAnsi="Times New Roman" w:cs="Times New Roman"/>
      <w:snapToGrid w:val="0"/>
      <w:kern w:val="0"/>
      <w:sz w:val="20"/>
      <w:szCs w:val="20"/>
    </w:rPr>
  </w:style>
  <w:style w:type="character" w:customStyle="1" w:styleId="80">
    <w:name w:val="标题 8 字符"/>
    <w:basedOn w:val="a0"/>
    <w:link w:val="8"/>
    <w:rsid w:val="006C1D47"/>
    <w:rPr>
      <w:rFonts w:ascii="宋体" w:eastAsia="宋体" w:hAnsi="Times New Roman" w:cs="Times New Roman"/>
      <w:i/>
      <w:snapToGrid w:val="0"/>
      <w:kern w:val="0"/>
      <w:sz w:val="20"/>
      <w:szCs w:val="20"/>
    </w:rPr>
  </w:style>
  <w:style w:type="character" w:customStyle="1" w:styleId="90">
    <w:name w:val="标题 9 字符"/>
    <w:basedOn w:val="a0"/>
    <w:link w:val="9"/>
    <w:rsid w:val="006C1D47"/>
    <w:rPr>
      <w:rFonts w:ascii="宋体" w:eastAsia="宋体" w:hAnsi="Times New Roman" w:cs="Times New Roman"/>
      <w:b/>
      <w:i/>
      <w:snapToGrid w:val="0"/>
      <w:kern w:val="0"/>
      <w:sz w:val="18"/>
      <w:szCs w:val="20"/>
    </w:rPr>
  </w:style>
  <w:style w:type="paragraph" w:styleId="a7">
    <w:name w:val="Body Text"/>
    <w:basedOn w:val="a"/>
    <w:link w:val="a8"/>
    <w:rsid w:val="006C1D47"/>
    <w:pPr>
      <w:keepLines/>
      <w:spacing w:after="120" w:line="240" w:lineRule="atLeast"/>
      <w:ind w:left="720"/>
      <w:jc w:val="left"/>
    </w:pPr>
    <w:rPr>
      <w:rFonts w:ascii="宋体" w:eastAsia="宋体" w:hAnsi="Times New Roman" w:cs="Times New Roman"/>
      <w:snapToGrid w:val="0"/>
      <w:kern w:val="0"/>
      <w:sz w:val="20"/>
      <w:szCs w:val="20"/>
    </w:rPr>
  </w:style>
  <w:style w:type="character" w:customStyle="1" w:styleId="a8">
    <w:name w:val="正文文本 字符"/>
    <w:basedOn w:val="a0"/>
    <w:link w:val="a7"/>
    <w:rsid w:val="006C1D47"/>
    <w:rPr>
      <w:rFonts w:ascii="宋体" w:eastAsia="宋体" w:hAnsi="Times New Roman" w:cs="Times New Roman"/>
      <w:snapToGrid w:val="0"/>
      <w:kern w:val="0"/>
      <w:sz w:val="20"/>
      <w:szCs w:val="20"/>
    </w:rPr>
  </w:style>
  <w:style w:type="paragraph" w:styleId="a9">
    <w:name w:val="List Paragraph"/>
    <w:basedOn w:val="a"/>
    <w:uiPriority w:val="34"/>
    <w:qFormat/>
    <w:rsid w:val="006C1D47"/>
    <w:pPr>
      <w:spacing w:line="240" w:lineRule="atLeast"/>
      <w:ind w:firstLineChars="200" w:firstLine="420"/>
      <w:jc w:val="left"/>
    </w:pPr>
    <w:rPr>
      <w:rFonts w:ascii="宋体" w:eastAsia="宋体" w:hAnsi="Times New Roman" w:cs="Times New Roman"/>
      <w:snapToGrid w:val="0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永诚</dc:creator>
  <cp:keywords/>
  <dc:description/>
  <cp:lastModifiedBy>曾 永诚</cp:lastModifiedBy>
  <cp:revision>2</cp:revision>
  <dcterms:created xsi:type="dcterms:W3CDTF">2023-04-03T06:53:00Z</dcterms:created>
  <dcterms:modified xsi:type="dcterms:W3CDTF">2023-04-03T07:00:00Z</dcterms:modified>
</cp:coreProperties>
</file>