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80"/>
        <w:jc w:val="center"/>
      </w:pPr>
      <w:r>
        <w:rPr>
          <w:rFonts w:ascii="Cambria" w:cs="Cambria" w:eastAsia="Cambria" w:hAnsi="Cambria"/>
          <w:b/>
          <w:bCs/>
          <w:color w:val="555555"/>
          <w:sz w:val="24"/>
          <w:szCs w:val="24"/>
        </w:rPr>
        <w:t xml:space="preserve">EOC-1 Eval-001 — Companion</w:t>
      </w:r>
    </w:p>
    <w:p>
      <w:pPr>
        <w:spacing w:after="240"/>
        <w:jc w:val="center"/>
      </w:pPr>
      <w:r>
        <w:rPr>
          <w:rFonts w:ascii="Cambria" w:cs="Cambria" w:eastAsia="Cambria" w:hAnsi="Cambria"/>
          <w:b/>
          <w:bCs/>
          <w:sz w:val="44"/>
          <w:szCs w:val="44"/>
        </w:rPr>
        <w:t xml:space="preserve">Worked Corpus Instances</w:t>
      </w:r>
    </w:p>
    <w:p>
      <w:pPr>
        <w:spacing w:after="60"/>
        <w:jc w:val="center"/>
      </w:pPr>
      <w:r>
        <w:rPr>
          <w:rFonts w:ascii="Cambria" w:cs="Cambria" w:eastAsia="Cambria" w:hAnsi="Cambria"/>
          <w:i/>
          <w:iCs/>
          <w:sz w:val="24"/>
          <w:szCs w:val="24"/>
        </w:rPr>
        <w:t xml:space="preserve">Sub-class: Calendar Event from Natural-Language Request</w:t>
      </w:r>
    </w:p>
    <w:p>
      <w:pPr>
        <w:spacing w:after="600"/>
        <w:jc w:val="center"/>
      </w:pPr>
      <w:r>
        <w:rPr>
          <w:rFonts w:ascii="Cambria" w:cs="Cambria" w:eastAsia="Cambria" w:hAnsi="Cambria"/>
          <w:color w:val="555555"/>
          <w:sz w:val="22"/>
          <w:szCs w:val="22"/>
        </w:rPr>
        <w:t xml:space="preserve">Working Draft 0.1</w:t>
      </w:r>
    </w:p>
    <w:p>
      <w:pPr>
        <w:spacing w:after="60"/>
        <w:jc w:val="center"/>
      </w:pPr>
      <w:r>
        <w:rPr>
          <w:rFonts w:ascii="Cambria" w:cs="Cambria" w:eastAsia="Cambria" w:hAnsi="Cambria"/>
          <w:b/>
          <w:bCs/>
          <w:sz w:val="22"/>
          <w:szCs w:val="22"/>
        </w:rPr>
        <w:t xml:space="preserve">Status of This Document</w:t>
      </w:r>
    </w:p>
    <w:p>
      <w:pPr>
        <w:spacing w:after="240"/>
        <w:jc w:val="center"/>
      </w:pPr>
      <w:r>
        <w:rPr>
          <w:rFonts w:ascii="Cambria" w:cs="Cambria" w:eastAsia="Cambria" w:hAnsi="Cambria"/>
          <w:i/>
          <w:iCs/>
          <w:sz w:val="20"/>
          <w:szCs w:val="20"/>
        </w:rPr>
        <w:t xml:space="preserve">This document presents two fully-worked corpus instances for the calendar_event sub-class of EOC-1 Eval-001 (schema-conformant generation). Its purpose is to make the abstract specification concrete: every layer of the rubric, every clause of the constraint language, every component of the ground-truth specification is shown in operation on real data. Distribution is unlimited.</w:t>
      </w:r>
    </w:p>
    <w:p>
      <w:r>
        <w:br w:type="page"/>
      </w:r>
    </w:p>
    <w:p>
      <w:pPr>
        <w:pStyle w:val="Heading1"/>
        <w:spacing w:after="180" w:before="360"/>
      </w:pPr>
      <w:r>
        <w:rPr>
          <w:rFonts w:ascii="Cambria" w:cs="Cambria" w:eastAsia="Cambria" w:hAnsi="Cambria"/>
          <w:b/>
          <w:bCs/>
          <w:sz w:val="30"/>
          <w:szCs w:val="30"/>
        </w:rPr>
        <w:t xml:space="preserve">1. Introduction</w:t>
      </w:r>
    </w:p>
    <w:p>
      <w:pPr>
        <w:pStyle w:val="Heading2"/>
        <w:spacing w:after="140" w:before="280"/>
      </w:pPr>
      <w:r>
        <w:rPr>
          <w:rFonts w:ascii="Cambria" w:cs="Cambria" w:eastAsia="Cambria" w:hAnsi="Cambria"/>
          <w:b/>
          <w:bCs/>
          <w:sz w:val="26"/>
          <w:szCs w:val="26"/>
        </w:rPr>
        <w:t xml:space="preserve">1.1. Purpose</w:t>
      </w:r>
    </w:p>
    <w:p>
      <w:pPr>
        <w:spacing w:after="120" w:line="280"/>
        <w:jc w:val="both"/>
      </w:pPr>
      <w:r>
        <w:rPr>
          <w:rFonts w:ascii="Cambria" w:cs="Cambria" w:eastAsia="Cambria" w:hAnsi="Cambria"/>
          <w:sz w:val="22"/>
          <w:szCs w:val="22"/>
        </w:rPr>
        <w:t xml:space="preserve">Two instances are presented. Instance A is a normal-class instance: the intent is well-specified, constraints are satisfiable, and synthesis surface is bounded. Instance B is an adversarial-class instance: the intent contains a contradiction the system MUST detect and reject. Together they exercise §4.4 (aggregate scoring), §4.5 (per-sub-class floors), and §4.6 (adversarial-instance handling) of the Eval-001 specification.</w:t>
      </w:r>
    </w:p>
    <w:p>
      <w:pPr>
        <w:pStyle w:val="Heading2"/>
        <w:spacing w:after="140" w:before="280"/>
      </w:pPr>
      <w:r>
        <w:rPr>
          <w:rFonts w:ascii="Cambria" w:cs="Cambria" w:eastAsia="Cambria" w:hAnsi="Cambria"/>
          <w:b/>
          <w:bCs/>
          <w:sz w:val="26"/>
          <w:szCs w:val="26"/>
        </w:rPr>
        <w:t xml:space="preserve">1.2. Reading Conventions</w:t>
      </w:r>
    </w:p>
    <w:p>
      <w:pPr>
        <w:spacing w:after="120" w:line="280"/>
        <w:jc w:val="both"/>
      </w:pPr>
      <w:r>
        <w:rPr>
          <w:rFonts w:ascii="Cambria" w:cs="Cambria" w:eastAsia="Cambria" w:hAnsi="Cambria"/>
          <w:sz w:val="22"/>
          <w:szCs w:val="22"/>
        </w:rPr>
        <w:t xml:space="preserve">Each instance is presented as the bundle of files that would appear at instances/calendar_event/&lt;id&gt;/ in the corpus archive (Eval-001 §3.6). Files are shown in the order a scoring run would consume them: intent, schema, context bundle, specification, reference outputs, negative examples, provenance.</w:t>
      </w:r>
    </w:p>
    <w:p>
      <w:pPr>
        <w:spacing w:after="120" w:line="280"/>
        <w:jc w:val="both"/>
      </w:pPr>
      <w:r>
        <w:rPr>
          <w:rFonts w:ascii="Cambria" w:cs="Cambria" w:eastAsia="Cambria" w:hAnsi="Cambria"/>
          <w:sz w:val="22"/>
          <w:szCs w:val="22"/>
        </w:rPr>
        <w:t xml:space="preserve">Within JSON examples, comments prefixed with // are explanatory annotations for this document and MUST be stripped before the file is used in actual scoring. Real corpus files are pure JSON without comments.</w:t>
      </w:r>
    </w:p>
    <w:p>
      <w:pPr>
        <w:pStyle w:val="Heading2"/>
        <w:spacing w:after="140" w:before="280"/>
      </w:pPr>
      <w:r>
        <w:rPr>
          <w:rFonts w:ascii="Cambria" w:cs="Cambria" w:eastAsia="Cambria" w:hAnsi="Cambria"/>
          <w:b/>
          <w:bCs/>
          <w:sz w:val="26"/>
          <w:szCs w:val="26"/>
        </w:rPr>
        <w:t xml:space="preserve">1.3. The Schema (shared across both instances)</w:t>
      </w:r>
    </w:p>
    <w:p>
      <w:pPr>
        <w:spacing w:after="120" w:line="280"/>
        <w:jc w:val="both"/>
      </w:pPr>
      <w:r>
        <w:rPr>
          <w:rFonts w:ascii="Cambria" w:cs="Cambria" w:eastAsia="Cambria" w:hAnsi="Cambria"/>
          <w:sz w:val="22"/>
          <w:szCs w:val="22"/>
        </w:rPr>
        <w:t xml:space="preserve">Both instances share the calendar_event schema. Showing it once before the instances reduces redundancy and clarifies what "schema-conformant" means here.</w:t>
      </w:r>
    </w:p>
    <w:p>
      <w:pPr>
        <w:shd w:fill="F4F4F4" w:val="clear"/>
        <w:spacing w:after="140" w:before="100" w:line="260"/>
        <w:jc w:val="left"/>
      </w:pPr>
      <w:r>
        <w:rPr>
          <w:rFonts w:ascii="Consolas" w:cs="Consolas" w:eastAsia="Consolas" w:hAnsi="Consolas"/>
          <w:sz w:val="18"/>
          <w:szCs w:val="18"/>
        </w:rPr>
        <w:t xml:space="preserve">// schemas/calendar_event.schema.json
{
  "$schema": "https://json-schema.org/draft/2020-12/schema",
  "$id": "eoc-1.eval-001.calendar_event.v1",
  "type": "object",
  "additionalProperties": false,
  "required": ["title", "start", "end", "attendees", "organizer"],
  "properties": {
    "title": {
      "type": "string",
      "minLength": 1,
      "maxLength": 80
    },
    "description": {
      "type": "string",
      "maxLength": 2000
    },
    "start": {
      "type": "string",
      "format": "date-time"          // RFC 3339
    },
    "end": {
      "type": "string",
      "format": "date-time"
    },
    "timezone": {
      "type": "string",
      "pattern": "^[A-Za-z_]+/[A-Za-z_]+$"   // IANA tz
    },
    "location": {
      "oneOf": [
        { "type": "string", "maxLength": 200 },
        {
          "type": "object",
          "additionalProperties": false,
          "required": ["kind", "value"],
          "properties": {
            "kind": { "enum": ["physical", "url", "phone"] },
            "value": { "type": "string", "maxLength": 500 }
          }
        }
      ]
    },
    "attendees": {
      "type": "array",
      "minItems": 1,
      "items": {
        "type": "object",
        "additionalProperties": false,
        "required": ["email"],
        "properties": {
          "email": { "type": "string", "format": "email" },
          "name": { "type": "string", "maxLength": 100 },
          "role": { "enum": ["required", "optional", "chair"] }
        }
      }
    },
    "organizer": {
      "type": "object",
      "additionalProperties": false,
      "required": ["email"],
      "properties": {
        "email": { "type": "string", "format": "email" },
        "name": { "type": "string", "maxLength": 100 }
      }
    },
    "recurrence": {
      "type": "string",
      "pattern": "^FREQ=(DAILY|WEEKLY|MONTHLY|YEARLY)"   // RFC 5545 RRULE
    },
    "reminders": {
      "type": "array",
      "items": {
        "type": "object",
        "required": ["minutes_before"],
        "properties": {
          "minutes_before": { "type": "integer", "minimum": 0, "maximum": 40320 }
        }
      }
    }
  }
}</w:t>
      </w:r>
    </w:p>
    <w:p>
      <w:pPr>
        <w:pStyle w:val="Heading2"/>
        <w:spacing w:after="140" w:before="280"/>
      </w:pPr>
      <w:r>
        <w:rPr>
          <w:rFonts w:ascii="Cambria" w:cs="Cambria" w:eastAsia="Cambria" w:hAnsi="Cambria"/>
          <w:b/>
          <w:bCs/>
          <w:sz w:val="26"/>
          <w:szCs w:val="26"/>
        </w:rPr>
        <w:t xml:space="preserve">1.4. Slot Marker Convention</w:t>
      </w:r>
    </w:p>
    <w:p>
      <w:pPr>
        <w:spacing w:after="120" w:line="280"/>
        <w:jc w:val="both"/>
      </w:pPr>
      <w:r>
        <w:rPr>
          <w:rFonts w:ascii="Cambria" w:cs="Cambria" w:eastAsia="Cambria" w:hAnsi="Cambria"/>
          <w:sz w:val="22"/>
          <w:szCs w:val="22"/>
        </w:rPr>
        <w:t xml:space="preserve">Throughout the worked instances, fields in the intent specification carry a marker in their description:</w:t>
      </w:r>
    </w:p>
    <w:p>
      <w:pPr>
        <w:pStyle w:val="ListParagraph"/>
        <w:numPr>
          <w:ilvl w:val="0"/>
          <w:numId w:val="2"/>
        </w:numPr>
        <w:spacing w:after="80" w:line="280"/>
      </w:pPr>
      <w:r>
        <w:rPr>
          <w:rFonts w:ascii="Cambria" w:cs="Cambria" w:eastAsia="Cambria" w:hAnsi="Cambria"/>
          <w:sz w:val="22"/>
          <w:szCs w:val="22"/>
        </w:rPr>
        <w:t xml:space="preserve">GIVEN — value MUST appear unchanged (modulo normalization) in the output.</w:t>
      </w:r>
    </w:p>
    <w:p>
      <w:pPr>
        <w:pStyle w:val="ListParagraph"/>
        <w:numPr>
          <w:ilvl w:val="0"/>
          <w:numId w:val="2"/>
        </w:numPr>
        <w:spacing w:after="80" w:line="280"/>
      </w:pPr>
      <w:r>
        <w:rPr>
          <w:rFonts w:ascii="Cambria" w:cs="Cambria" w:eastAsia="Cambria" w:hAnsi="Cambria"/>
          <w:sz w:val="22"/>
          <w:szCs w:val="22"/>
        </w:rPr>
        <w:t xml:space="preserve">CONSTRAINED — value MUST satisfy stated predicates (specified in the Layer 2 constraint set).</w:t>
      </w:r>
    </w:p>
    <w:p>
      <w:pPr>
        <w:pStyle w:val="ListParagraph"/>
        <w:numPr>
          <w:ilvl w:val="0"/>
          <w:numId w:val="2"/>
        </w:numPr>
        <w:spacing w:after="80" w:line="280"/>
      </w:pPr>
      <w:r>
        <w:rPr>
          <w:rFonts w:ascii="Cambria" w:cs="Cambria" w:eastAsia="Cambria" w:hAnsi="Cambria"/>
          <w:sz w:val="22"/>
          <w:szCs w:val="22"/>
        </w:rPr>
        <w:t xml:space="preserve">SYNTHESIZED — system fills within schema bounds; multiple correct outputs exist.</w:t>
      </w:r>
    </w:p>
    <w:p>
      <w:pPr>
        <w:pStyle w:val="Heading1"/>
        <w:pageBreakBefore/>
        <w:spacing w:after="180" w:before="0"/>
      </w:pPr>
      <w:r>
        <w:rPr>
          <w:rFonts w:ascii="Cambria" w:cs="Cambria" w:eastAsia="Cambria" w:hAnsi="Cambria"/>
          <w:b/>
          <w:bCs/>
          <w:sz w:val="30"/>
          <w:szCs w:val="30"/>
        </w:rPr>
        <w:t xml:space="preserve">2. Instance A — Normal</w:t>
      </w:r>
    </w:p>
    <w:p>
      <w:pPr>
        <w:spacing w:after="120" w:line="280"/>
        <w:jc w:val="both"/>
      </w:pPr>
      <w:r>
        <w:rPr>
          <w:rFonts w:ascii="Cambria" w:cs="Cambria" w:eastAsia="Cambria" w:hAnsi="Cambria"/>
          <w:sz w:val="22"/>
          <w:szCs w:val="22"/>
        </w:rPr>
        <w:t xml:space="preserve">Instance ID: calendar_event/inst_00482. A typical case: an organizer requests a meeting; the system must produce a complete calendar event from the natural-language description plus a small context bundle (the requester's address book entry for the proposed attendee).</w:t>
      </w:r>
    </w:p>
    <w:p>
      <w:pPr>
        <w:pStyle w:val="Heading2"/>
        <w:spacing w:after="140" w:before="280"/>
      </w:pPr>
      <w:r>
        <w:rPr>
          <w:rFonts w:ascii="Cambria" w:cs="Cambria" w:eastAsia="Cambria" w:hAnsi="Cambria"/>
          <w:b/>
          <w:bCs/>
          <w:sz w:val="26"/>
          <w:szCs w:val="26"/>
        </w:rPr>
        <w:t xml:space="preserve">2.1. intent.json</w:t>
      </w:r>
    </w:p>
    <w:p>
      <w:pPr>
        <w:shd w:fill="F4F4F4" w:val="clear"/>
        <w:spacing w:after="140" w:before="100" w:line="260"/>
        <w:jc w:val="left"/>
      </w:pPr>
      <w:r>
        <w:rPr>
          <w:rFonts w:ascii="Consolas" w:cs="Consolas" w:eastAsia="Consolas" w:hAnsi="Consolas"/>
          <w:sz w:val="18"/>
          <w:szCs w:val="18"/>
        </w:rPr>
        <w:t xml:space="preserve">// instances/calendar_event/inst_00482/intent.json
{
  "natural_language_request":
    "Set up a 30-minute kickoff with Priya next Tuesday at 2pm Eastern. Conference room B if it's free, otherwise a video call. She'll lead the agenda.",
  "context_refs": ["contacts/priya"],
  "now": "2025-09-18T10:14:00-04:00",
  "requester": {
    "email": "alex.tan@meridian.example",
    "name":  "Alex Tan",
    "tz":    "America/New_York"
  },
  "slots": {
    "title":        { "marker": "SYNTHESIZED" },
    "description":  { "marker": "SYNTHESIZED",
                      "constraint_summary": "MAY be empty; if present MUST mention 'kickoff' and Priya's role" },
    "start":        { "marker": "CONSTRAINED",
                      "constraint_summary": "Tuesday after 'now', 14:00 America/New_York" },
    "end":          { "marker": "CONSTRAINED",
                      "constraint_summary": "exactly 30 minutes after start" },
    "timezone":     { "marker": "GIVEN",
                      "value": "America/New_York" },
    "location":     { "marker": "SYNTHESIZED",
                      "constraint_summary": "physical room B OR a video URL" },
    "attendees":    { "marker": "CONSTRAINED",
                      "constraint_summary": "exactly Priya + requester; Priya role=chair" },
    "organizer":    { "marker": "GIVEN",
                      "value": { "email": "alex.tan@meridian.example",
                                 "name":  "Alex Tan" } }
  }
}</w:t>
      </w:r>
    </w:p>
    <w:p>
      <w:pPr>
        <w:pStyle w:val="Heading2"/>
        <w:spacing w:after="140" w:before="280"/>
      </w:pPr>
      <w:r>
        <w:rPr>
          <w:rFonts w:ascii="Cambria" w:cs="Cambria" w:eastAsia="Cambria" w:hAnsi="Cambria"/>
          <w:b/>
          <w:bCs/>
          <w:sz w:val="26"/>
          <w:szCs w:val="26"/>
        </w:rPr>
        <w:t xml:space="preserve">2.2. context/contacts/priya.json</w:t>
      </w:r>
    </w:p>
    <w:p>
      <w:pPr>
        <w:spacing w:after="120" w:line="280"/>
        <w:jc w:val="both"/>
      </w:pPr>
      <w:r>
        <w:rPr>
          <w:rFonts w:ascii="Cambria" w:cs="Cambria" w:eastAsia="Cambria" w:hAnsi="Cambria"/>
          <w:sz w:val="22"/>
          <w:szCs w:val="22"/>
        </w:rPr>
        <w:t xml:space="preserve">The context bundle holds external state the system MAY consult during synthesis. The constraint language references context fields via context_field('...') (Eval-001 §4.2).</w:t>
      </w:r>
    </w:p>
    <w:p>
      <w:pPr>
        <w:shd w:fill="F4F4F4" w:val="clear"/>
        <w:spacing w:after="140" w:before="100" w:line="260"/>
        <w:jc w:val="left"/>
      </w:pPr>
      <w:r>
        <w:rPr>
          <w:rFonts w:ascii="Consolas" w:cs="Consolas" w:eastAsia="Consolas" w:hAnsi="Consolas"/>
          <w:sz w:val="18"/>
          <w:szCs w:val="18"/>
        </w:rPr>
        <w:t xml:space="preserve">// instances/calendar_event/inst_00482/context/contacts/priya.json
{
  "id":     "contacts/priya",
  "email":  "priya.iyer@meridian.example",
  "name":   "Priya Iyer",
  "title":  "Director of Engineering",
  "tz":     "America/New_York",
  "tags":   ["internal", "leadership"]
}</w:t>
      </w:r>
    </w:p>
    <w:p>
      <w:pPr>
        <w:pStyle w:val="Heading2"/>
        <w:spacing w:after="140" w:before="280"/>
      </w:pPr>
      <w:r>
        <w:rPr>
          <w:rFonts w:ascii="Cambria" w:cs="Cambria" w:eastAsia="Cambria" w:hAnsi="Cambria"/>
          <w:b/>
          <w:bCs/>
          <w:sz w:val="26"/>
          <w:szCs w:val="26"/>
        </w:rPr>
        <w:t xml:space="preserve">2.3. specification.json</w:t>
      </w:r>
    </w:p>
    <w:p>
      <w:pPr>
        <w:spacing w:after="120" w:line="280"/>
        <w:jc w:val="both"/>
      </w:pPr>
      <w:r>
        <w:rPr>
          <w:rFonts w:ascii="Cambria" w:cs="Cambria" w:eastAsia="Cambria" w:hAnsi="Cambria"/>
          <w:sz w:val="22"/>
          <w:szCs w:val="22"/>
        </w:rPr>
        <w:t xml:space="preserve">The ground-truth specification is the authoritative scoring artifact. It encodes the schema reference, the constraint set evaluated by the reference scorer, and the Layer 3 rubric. This is what the scorer reads, not the natural-language request.</w:t>
      </w:r>
    </w:p>
    <w:p>
      <w:pPr>
        <w:shd w:fill="F4F4F4" w:val="clear"/>
        <w:spacing w:after="140" w:before="100" w:line="260"/>
        <w:jc w:val="left"/>
      </w:pPr>
      <w:r>
        <w:rPr>
          <w:rFonts w:ascii="Consolas" w:cs="Consolas" w:eastAsia="Consolas" w:hAnsi="Consolas"/>
          <w:sz w:val="18"/>
          <w:szCs w:val="18"/>
        </w:rPr>
        <w:t xml:space="preserve">// instances/calendar_event/inst_00482/specification.json
{
  "instance_id":    "calendar_event/inst_00482",
  "sub_class":      "calendar_event",
  "schema_ref":     "schemas/calendar_event.schema.json",
  "is_adversarial": false,
  // ----- Layer 2: deterministic constraints -----
  // every expression MUST evaluate to true on the output
  "constraints": [
    // GIVEN slots — must appear unchanged
    "$.organizer.email == 'alex.tan@meridian.example'",
    "$.organizer.name  == 'Alex Tan'",
    "$.timezone        == 'America/New_York'",
    // start/end timing constraints
    "is_iso_date($.start) &amp;&amp; is_iso_date($.end)",
    "$.start &lt; $.end",
    // Tuesday after the 'now' from intent (2025-09-23, since 2025-09-18 is Thursday)
    "$.start &gt;= '2025-09-23T14:00:00-04:00'",
    "$.start &lt;  '2025-09-23T14:00:01-04:00'",
    "$.end   == '2025-09-23T14:30:00-04:00'",
    // attendees constraints
    "len($.attendees) == 2",
    "any($.attendees, 'a -&gt; a.email == context_field(\\'contacts/priya\\').email')",
    "any($.attendees, 'a -&gt; a.email == intent_field(\\'requester\\').email')",
    // Priya is chair
    "all($.attendees, 'a -&gt; not (a.email == context_field(\\'contacts/priya\\').email) || a.role == \\'chair\\''",
    // location: room B or a URL
    "type($.location) == 'string' || type($.location) == 'object'",
    "(type($.location) == 'string' &amp;&amp; contains(lower($.location), 'room b'))",
    "  || (type($.location) == 'object' &amp;&amp; $.location.kind in ['physical', 'url'])",
    "  || (type($.location) == 'string' &amp;&amp; starts_with(lower($.location), 'http'))",
    // title hygiene — Layer-2-liftable semantic checks
    "len($.title) &gt; 0 &amp;&amp; len($.title) &lt;= 80",
    "not (lower($.title) matches '\\\\b(meeting|event|appointment)\\\\b\\\\s*$')",  // not generic-only
    "contains(lower($.title), 'priya') || contains(lower($.title), 'kickoff')",
    // description, if present, mentions kickoff and the chair-of-agenda role
    "not field_present($.description)",
    "  || (contains(lower($.description), 'kickoff')",
    "      &amp;&amp; (contains(lower($.description), 'agenda')",
    "           || contains(lower($.description), 'lead')))"
  ],
  // ----- Layer 3: synthesis rubric (only properties not liftable to Layer 2) -----
  "synthesis_rubric": {
    "title": {
      "tone":             "neutral_professional",
      "length_chars_max": 60,
      "must_be_specific": true             // checked by content-bearing-token overlap
    },
    "description": {
      "tone":             "neutral_professional",
      "length_words_max": 50,
      "register":         "internal_team_message"
    },
    "location_when_video": {
      "url_provider_in":  ["meet", "zoom", "teams", "webex", "jitsi", "matrix"]
    }
  },
  // ----- governance -----
  "rubric_authors":   ["reviewer_id_a417", "reviewer_id_b022"],
  "rubric_resolved_by": null,              // no disagreement
  "version":          "1.0.0"
}</w:t>
      </w:r>
    </w:p>
    <w:p>
      <w:pPr>
        <w:spacing w:after="120" w:line="280"/>
        <w:jc w:val="both"/>
      </w:pPr>
      <w:r>
        <w:rPr>
          <w:rFonts w:ascii="Cambria" w:cs="Cambria" w:eastAsia="Cambria" w:hAnsi="Cambria"/>
          <w:sz w:val="22"/>
          <w:szCs w:val="22"/>
        </w:rPr>
        <w:t xml:space="preserve">Every entry in the constraints array is a boolean expression in the language defined in Eval-001 §4.2. Note the patterns:</w:t>
      </w:r>
    </w:p>
    <w:p>
      <w:pPr>
        <w:pStyle w:val="ListParagraph"/>
        <w:numPr>
          <w:ilvl w:val="0"/>
          <w:numId w:val="2"/>
        </w:numPr>
        <w:spacing w:after="80" w:line="280"/>
      </w:pPr>
      <w:r>
        <w:rPr>
          <w:rFonts w:ascii="Cambria" w:cs="Cambria" w:eastAsia="Cambria" w:hAnsi="Cambria"/>
          <w:sz w:val="22"/>
          <w:szCs w:val="22"/>
        </w:rPr>
        <w:t xml:space="preserve">GIVEN slots are encoded as exact-equality predicates against intent_field(...) or literal values.</w:t>
      </w:r>
    </w:p>
    <w:p>
      <w:pPr>
        <w:pStyle w:val="ListParagraph"/>
        <w:numPr>
          <w:ilvl w:val="0"/>
          <w:numId w:val="2"/>
        </w:numPr>
        <w:spacing w:after="80" w:line="280"/>
      </w:pPr>
      <w:r>
        <w:rPr>
          <w:rFonts w:ascii="Cambria" w:cs="Cambria" w:eastAsia="Cambria" w:hAnsi="Cambria"/>
          <w:sz w:val="22"/>
          <w:szCs w:val="22"/>
        </w:rPr>
        <w:t xml:space="preserve">CONSTRAINED slots are encoded as predicates over the input space (Tuesday-after-now → exact ISO timestamp).</w:t>
      </w:r>
    </w:p>
    <w:p>
      <w:pPr>
        <w:pStyle w:val="ListParagraph"/>
        <w:numPr>
          <w:ilvl w:val="0"/>
          <w:numId w:val="2"/>
        </w:numPr>
        <w:spacing w:after="80" w:line="280"/>
      </w:pPr>
      <w:r>
        <w:rPr>
          <w:rFonts w:ascii="Cambria" w:cs="Cambria" w:eastAsia="Cambria" w:hAnsi="Cambria"/>
          <w:sz w:val="22"/>
          <w:szCs w:val="22"/>
        </w:rPr>
        <w:t xml:space="preserve">Semantic-but-deterministic checks ("title is not generic", "description mentions kickoff") are lifted into Layer 2 per the Eval-001 §4.3.1 directive.</w:t>
      </w:r>
    </w:p>
    <w:p>
      <w:pPr>
        <w:pStyle w:val="ListParagraph"/>
        <w:numPr>
          <w:ilvl w:val="0"/>
          <w:numId w:val="2"/>
        </w:numPr>
        <w:spacing w:after="80" w:line="280"/>
      </w:pPr>
      <w:r>
        <w:rPr>
          <w:rFonts w:ascii="Cambria" w:cs="Cambria" w:eastAsia="Cambria" w:hAnsi="Cambria"/>
          <w:sz w:val="22"/>
          <w:szCs w:val="22"/>
        </w:rPr>
        <w:t xml:space="preserve">Layer 3 carries only what cannot be lifted: tone, length, register, URL provider taxonomy.</w:t>
      </w:r>
    </w:p>
    <w:p>
      <w:pPr>
        <w:pStyle w:val="Heading2"/>
        <w:spacing w:after="140" w:before="280"/>
      </w:pPr>
      <w:r>
        <w:rPr>
          <w:rFonts w:ascii="Cambria" w:cs="Cambria" w:eastAsia="Cambria" w:hAnsi="Cambria"/>
          <w:b/>
          <w:bCs/>
          <w:sz w:val="26"/>
          <w:szCs w:val="26"/>
        </w:rPr>
        <w:t xml:space="preserve">2.4. reference_outputs/</w:t>
      </w:r>
    </w:p>
    <w:p>
      <w:pPr>
        <w:spacing w:after="120" w:line="280"/>
        <w:jc w:val="both"/>
      </w:pPr>
      <w:r>
        <w:rPr>
          <w:rFonts w:ascii="Cambria" w:cs="Cambria" w:eastAsia="Cambria" w:hAnsi="Cambria"/>
          <w:sz w:val="22"/>
          <w:szCs w:val="22"/>
        </w:rPr>
        <w:t xml:space="preserve">Three illustrative valid outputs. They differ in synthesized fields (title, description, location resolution) but every one of them satisfies the constraint set in §2.3. Reference outputs are illustrative — the scorer does NOT require the system's output to match any of them. They exist to (a) validate the rubric (every reference MUST score PASS); (b) provide diversity samples for the Layer 3 register classifier; (c) help readers understand the valid space.</w:t>
      </w:r>
    </w:p>
    <w:p>
      <w:pPr>
        <w:pStyle w:val="Heading3"/>
        <w:spacing w:after="120" w:before="220"/>
      </w:pPr>
      <w:r>
        <w:rPr>
          <w:rFonts w:ascii="Cambria" w:cs="Cambria" w:eastAsia="Cambria" w:hAnsi="Cambria"/>
          <w:b/>
          <w:bCs/>
          <w:sz w:val="23"/>
          <w:szCs w:val="23"/>
        </w:rPr>
        <w:t xml:space="preserve">2.4.1. ref_001.json — physical location, terse</w:t>
      </w:r>
    </w:p>
    <w:p>
      <w:pPr>
        <w:shd w:fill="F4F4F4" w:val="clear"/>
        <w:spacing w:after="140" w:before="100" w:line="260"/>
        <w:jc w:val="left"/>
      </w:pPr>
      <w:r>
        <w:rPr>
          <w:rFonts w:ascii="Consolas" w:cs="Consolas" w:eastAsia="Consolas" w:hAnsi="Consolas"/>
          <w:sz w:val="18"/>
          <w:szCs w:val="18"/>
        </w:rPr>
        <w:t xml:space="preserve">{
  "title": "Kickoff with Priya",
  "start": "2025-09-23T14:00:00-04:00",
  "end":   "2025-09-23T14:30:00-04:00",
  "timezone": "America/New_York",
  "location": "Conference Room B",
  "attendees": [
    { "email": "priya.iyer@meridian.example",
      "name":  "Priya Iyer",
      "role":  "chair" },
    { "email": "alex.tan@meridian.example",
      "name":  "Alex Tan",
      "role":  "required" }
  ],
  "organizer": {
    "email": "alex.tan@meridian.example",
    "name":  "Alex Tan"
  }
}</w:t>
      </w:r>
    </w:p>
    <w:p>
      <w:pPr>
        <w:pStyle w:val="Heading3"/>
        <w:spacing w:after="120" w:before="220"/>
      </w:pPr>
      <w:r>
        <w:rPr>
          <w:rFonts w:ascii="Cambria" w:cs="Cambria" w:eastAsia="Cambria" w:hAnsi="Cambria"/>
          <w:b/>
          <w:bCs/>
          <w:sz w:val="23"/>
          <w:szCs w:val="23"/>
        </w:rPr>
        <w:t xml:space="preserve">2.4.2. ref_002.json — video fallback, with description</w:t>
      </w:r>
    </w:p>
    <w:p>
      <w:pPr>
        <w:shd w:fill="F4F4F4" w:val="clear"/>
        <w:spacing w:after="140" w:before="100" w:line="260"/>
        <w:jc w:val="left"/>
      </w:pPr>
      <w:r>
        <w:rPr>
          <w:rFonts w:ascii="Consolas" w:cs="Consolas" w:eastAsia="Consolas" w:hAnsi="Consolas"/>
          <w:sz w:val="18"/>
          <w:szCs w:val="18"/>
        </w:rPr>
        <w:t xml:space="preserve">{
  "title": "Project Kickoff — Priya &amp; Alex",
  "description": "Kickoff for the new project. Priya will lead the agenda.",
  "start": "2025-09-23T14:00:00-04:00",
  "end":   "2025-09-23T14:30:00-04:00",
  "timezone": "America/New_York",
  "location": {
    "kind":  "url",
    "value": "https://meet.example.com/kickoff-priya-alex"
  },
  "attendees": [
    { "email": "priya.iyer@meridian.example",
      "name":  "Priya Iyer",
      "role":  "chair" },
    { "email": "alex.tan@meridian.example",
      "name":  "Alex Tan",
      "role":  "required" }
  ],
  "organizer": {
    "email": "alex.tan@meridian.example",
    "name":  "Alex Tan"
  }
}</w:t>
      </w:r>
    </w:p>
    <w:p>
      <w:pPr>
        <w:pStyle w:val="Heading3"/>
        <w:spacing w:after="120" w:before="220"/>
      </w:pPr>
      <w:r>
        <w:rPr>
          <w:rFonts w:ascii="Cambria" w:cs="Cambria" w:eastAsia="Cambria" w:hAnsi="Cambria"/>
          <w:b/>
          <w:bCs/>
          <w:sz w:val="23"/>
          <w:szCs w:val="23"/>
        </w:rPr>
        <w:t xml:space="preserve">2.4.3. ref_003.json — room B as structured location</w:t>
      </w:r>
    </w:p>
    <w:p>
      <w:pPr>
        <w:shd w:fill="F4F4F4" w:val="clear"/>
        <w:spacing w:after="140" w:before="100" w:line="260"/>
        <w:jc w:val="left"/>
      </w:pPr>
      <w:r>
        <w:rPr>
          <w:rFonts w:ascii="Consolas" w:cs="Consolas" w:eastAsia="Consolas" w:hAnsi="Consolas"/>
          <w:sz w:val="18"/>
          <w:szCs w:val="18"/>
        </w:rPr>
        <w:t xml:space="preserve">{
  "title": "Kickoff: Priya leads",
  "start": "2025-09-23T14:00:00-04:00",
  "end":   "2025-09-23T14:30:00-04:00",
  "timezone": "America/New_York",
  "location": {
    "kind":  "physical",
    "value": "Conference Room B"
  },
  "attendees": [
    { "email": "priya.iyer@meridian.example",
      "name":  "Priya Iyer",
      "role":  "chair" },
    { "email": "alex.tan@meridian.example",
      "name":  "Alex Tan",
      "role":  "required" }
  ],
  "organizer": {
    "email": "alex.tan@meridian.example",
    "name":  "Alex Tan"
  }
}</w:t>
      </w:r>
    </w:p>
    <w:p>
      <w:pPr>
        <w:pStyle w:val="Heading2"/>
        <w:spacing w:after="140" w:before="280"/>
      </w:pPr>
      <w:r>
        <w:rPr>
          <w:rFonts w:ascii="Cambria" w:cs="Cambria" w:eastAsia="Cambria" w:hAnsi="Cambria"/>
          <w:b/>
          <w:bCs/>
          <w:sz w:val="26"/>
          <w:szCs w:val="26"/>
        </w:rPr>
        <w:t xml:space="preserve">2.5. negative_examples/</w:t>
      </w:r>
    </w:p>
    <w:p>
      <w:pPr>
        <w:spacing w:after="120" w:line="280"/>
        <w:jc w:val="both"/>
      </w:pPr>
      <w:r>
        <w:rPr>
          <w:rFonts w:ascii="Cambria" w:cs="Cambria" w:eastAsia="Cambria" w:hAnsi="Cambria"/>
          <w:sz w:val="22"/>
          <w:szCs w:val="22"/>
        </w:rPr>
        <w:t xml:space="preserve">Negative examples are outputs the specification rejects, paired with the predicate that rejected them. They are essential for validating the rubric: if a negative example accidentally passes, the rubric has a hole. Every negative example MUST score FAIL when run through the reference scorer; the corpus build pipeline asserts this at construction time.</w:t>
      </w:r>
    </w:p>
    <w:p>
      <w:pPr>
        <w:pStyle w:val="Heading3"/>
        <w:spacing w:after="120" w:before="220"/>
      </w:pPr>
      <w:r>
        <w:rPr>
          <w:rFonts w:ascii="Cambria" w:cs="Cambria" w:eastAsia="Cambria" w:hAnsi="Cambria"/>
          <w:b/>
          <w:bCs/>
          <w:sz w:val="23"/>
          <w:szCs w:val="23"/>
        </w:rPr>
        <w:t xml:space="preserve">2.5.1. neg_001.json — wrong day (Wednesday, not Tuesday)</w:t>
      </w:r>
    </w:p>
    <w:p>
      <w:pPr>
        <w:shd w:fill="F4F4F4" w:val="clear"/>
        <w:spacing w:after="140" w:before="100" w:line="260"/>
        <w:jc w:val="left"/>
      </w:pPr>
      <w:r>
        <w:rPr>
          <w:rFonts w:ascii="Consolas" w:cs="Consolas" w:eastAsia="Consolas" w:hAnsi="Consolas"/>
          <w:sz w:val="18"/>
          <w:szCs w:val="18"/>
        </w:rPr>
        <w:t xml:space="preserve">{
  "output": {
    "title": "Kickoff with Priya",
    "start": "2025-09-24T14:00:00-04:00",   // Wednesday
    "end":   "2025-09-24T14:30:00-04:00",
    "timezone": "America/New_York",
    "location": "Conference Room B",
    "attendees": [
      { "email": "priya.iyer@meridian.example",
        "name":  "Priya Iyer",
        "role":  "chair" },
      { "email": "alex.tan@meridian.example",
        "name":  "Alex Tan",
        "role":  "required" }
    ],
    "organizer": {
      "email": "alex.tan@meridian.example",
      "name":  "Alex Tan"
    }
  },
  "rejected_by": "$.start &gt;= '2025-09-23T14:00:00-04:00' &amp;&amp; $.start &lt;  '2025-09-23T14:00:01-04:00'",
  "layer":       "L2_constraint"
}</w:t>
      </w:r>
    </w:p>
    <w:p>
      <w:pPr>
        <w:pStyle w:val="Heading3"/>
        <w:spacing w:after="120" w:before="220"/>
      </w:pPr>
      <w:r>
        <w:rPr>
          <w:rFonts w:ascii="Cambria" w:cs="Cambria" w:eastAsia="Cambria" w:hAnsi="Cambria"/>
          <w:b/>
          <w:bCs/>
          <w:sz w:val="23"/>
          <w:szCs w:val="23"/>
        </w:rPr>
        <w:t xml:space="preserve">2.5.2. neg_002.json — generic title</w:t>
      </w:r>
    </w:p>
    <w:p>
      <w:pPr>
        <w:shd w:fill="F4F4F4" w:val="clear"/>
        <w:spacing w:after="140" w:before="100" w:line="260"/>
        <w:jc w:val="left"/>
      </w:pPr>
      <w:r>
        <w:rPr>
          <w:rFonts w:ascii="Consolas" w:cs="Consolas" w:eastAsia="Consolas" w:hAnsi="Consolas"/>
          <w:sz w:val="18"/>
          <w:szCs w:val="18"/>
        </w:rPr>
        <w:t xml:space="preserve">{
  "output": {
    "title": "Meeting",                      // generic
    "start": "2025-09-23T14:00:00-04:00",
    "end":   "2025-09-23T14:30:00-04:00",
    "timezone": "America/New_York",
    "location": "Conference Room B",
    "attendees": [
      { "email": "priya.iyer@meridian.example",
        "name":  "Priya Iyer",
        "role":  "chair" },
      { "email": "alex.tan@meridian.example",
        "name":  "Alex Tan",
        "role":  "required" }
    ],
    "organizer": {
      "email": "alex.tan@meridian.example",
      "name":  "Alex Tan"
    }
  },
  "rejected_by": "not (lower($.title) matches '\\\\b(meeting|event|appointment)\\\\b\\\\s*$')",
  "layer":       "L2_constraint"
}</w:t>
      </w:r>
    </w:p>
    <w:p>
      <w:pPr>
        <w:pStyle w:val="Heading3"/>
        <w:spacing w:after="120" w:before="220"/>
      </w:pPr>
      <w:r>
        <w:rPr>
          <w:rFonts w:ascii="Cambria" w:cs="Cambria" w:eastAsia="Cambria" w:hAnsi="Cambria"/>
          <w:b/>
          <w:bCs/>
          <w:sz w:val="23"/>
          <w:szCs w:val="23"/>
        </w:rPr>
        <w:t xml:space="preserve">2.5.3. neg_003.json — Priya not chair</w:t>
      </w:r>
    </w:p>
    <w:p>
      <w:pPr>
        <w:shd w:fill="F4F4F4" w:val="clear"/>
        <w:spacing w:after="140" w:before="100" w:line="260"/>
        <w:jc w:val="left"/>
      </w:pPr>
      <w:r>
        <w:rPr>
          <w:rFonts w:ascii="Consolas" w:cs="Consolas" w:eastAsia="Consolas" w:hAnsi="Consolas"/>
          <w:sz w:val="18"/>
          <w:szCs w:val="18"/>
        </w:rPr>
        <w:t xml:space="preserve">{
  "output": {
    "title": "Kickoff with Priya",
    "start": "2025-09-23T14:00:00-04:00",
    "end":   "2025-09-23T14:30:00-04:00",
    "timezone": "America/New_York",
    "location": "Conference Room B",
    "attendees": [
      { "email": "priya.iyer@meridian.example",
        "name":  "Priya Iyer",
        "role":  "required" },              // should be chair
      { "email": "alex.tan@meridian.example",
        "name":  "Alex Tan",
        "role":  "chair" }                  // wrong person as chair
    ],
    "organizer": {
      "email": "alex.tan@meridian.example",
      "name":  "Alex Tan"
    }
  },
  "rejected_by": "all($.attendees, 'a -&gt; not (a.email == context_field(...).email) || a.role == \\'chair\\'')",
  "layer":       "L2_constraint"
}</w:t>
      </w:r>
    </w:p>
    <w:p>
      <w:pPr>
        <w:pStyle w:val="Heading3"/>
        <w:spacing w:after="120" w:before="220"/>
      </w:pPr>
      <w:r>
        <w:rPr>
          <w:rFonts w:ascii="Cambria" w:cs="Cambria" w:eastAsia="Cambria" w:hAnsi="Cambria"/>
          <w:b/>
          <w:bCs/>
          <w:sz w:val="23"/>
          <w:szCs w:val="23"/>
        </w:rPr>
        <w:t xml:space="preserve">2.5.4. neg_004.json — fabricated attendee</w:t>
      </w:r>
    </w:p>
    <w:p>
      <w:pPr>
        <w:shd w:fill="F4F4F4" w:val="clear"/>
        <w:spacing w:after="140" w:before="100" w:line="260"/>
        <w:jc w:val="left"/>
      </w:pPr>
      <w:r>
        <w:rPr>
          <w:rFonts w:ascii="Consolas" w:cs="Consolas" w:eastAsia="Consolas" w:hAnsi="Consolas"/>
          <w:sz w:val="18"/>
          <w:szCs w:val="18"/>
        </w:rPr>
        <w:t xml:space="preserve">{
  "output": {
    "title": "Project Kickoff",
    "start": "2025-09-23T14:00:00-04:00",
    "end":   "2025-09-23T14:30:00-04:00",
    "timezone": "America/New_York",
    "location": "Conference Room B",
    "attendees": [
      { "email": "priya.iyer@meridian.example",
        "name":  "Priya Iyer",
        "role":  "chair" },
      { "email": "alex.tan@meridian.example",
        "name":  "Alex Tan",
        "role":  "required" },
      { "email": "rajesh.singh@meridian.example",   // not in intent
        "name":  "Rajesh Singh",
        "role":  "required" }
    ],
    "organizer": {
      "email": "alex.tan@meridian.example",
      "name":  "Alex Tan"
    }
  },
  "rejected_by": "len($.attendees) == 2",
  "layer":       "L2_constraint"
}</w:t>
      </w:r>
    </w:p>
    <w:p>
      <w:pPr>
        <w:pStyle w:val="Heading3"/>
        <w:spacing w:after="120" w:before="220"/>
      </w:pPr>
      <w:r>
        <w:rPr>
          <w:rFonts w:ascii="Cambria" w:cs="Cambria" w:eastAsia="Cambria" w:hAnsi="Cambria"/>
          <w:b/>
          <w:bCs/>
          <w:sz w:val="23"/>
          <w:szCs w:val="23"/>
        </w:rPr>
        <w:t xml:space="preserve">2.5.5. neg_005.json — extra schema field (additionalProperties)</w:t>
      </w:r>
    </w:p>
    <w:p>
      <w:pPr>
        <w:shd w:fill="F4F4F4" w:val="clear"/>
        <w:spacing w:after="140" w:before="100" w:line="260"/>
        <w:jc w:val="left"/>
      </w:pPr>
      <w:r>
        <w:rPr>
          <w:rFonts w:ascii="Consolas" w:cs="Consolas" w:eastAsia="Consolas" w:hAnsi="Consolas"/>
          <w:sz w:val="18"/>
          <w:szCs w:val="18"/>
        </w:rPr>
        <w:t xml:space="preserve">{
  "output": {
    "title": "Kickoff with Priya",
    "start": "2025-09-23T14:00:00-04:00",
    "end":   "2025-09-23T14:30:00-04:00",
    "timezone": "America/New_York",
    "location": "Conference Room B",
    "priority": "high",                      // not in schema
    "attendees": [
      { "email": "priya.iyer@meridian.example", "role": "chair" },
      { "email": "alex.tan@meridian.example",   "role": "required" }
    ],
    "organizer": { "email": "alex.tan@meridian.example", "name": "Alex Tan" }
  },
  "rejected_by": "JSON Schema: additionalProperties == false",
  "layer":       "L1_structural"
}</w:t>
      </w:r>
    </w:p>
    <w:p>
      <w:pPr>
        <w:pStyle w:val="Heading2"/>
        <w:spacing w:after="140" w:before="280"/>
      </w:pPr>
      <w:r>
        <w:rPr>
          <w:rFonts w:ascii="Cambria" w:cs="Cambria" w:eastAsia="Cambria" w:hAnsi="Cambria"/>
          <w:b/>
          <w:bCs/>
          <w:sz w:val="26"/>
          <w:szCs w:val="26"/>
        </w:rPr>
        <w:t xml:space="preserve">2.6. provenance.json</w:t>
      </w:r>
    </w:p>
    <w:p>
      <w:pPr>
        <w:shd w:fill="F4F4F4" w:val="clear"/>
        <w:spacing w:after="140" w:before="100" w:line="260"/>
        <w:jc w:val="left"/>
      </w:pPr>
      <w:r>
        <w:rPr>
          <w:rFonts w:ascii="Consolas" w:cs="Consolas" w:eastAsia="Consolas" w:hAnsi="Consolas"/>
          <w:sz w:val="18"/>
          <w:szCs w:val="18"/>
        </w:rPr>
        <w:t xml:space="preserve">{
  "instance_id":    "calendar_event/inst_00482",
  "construction":   "synthetic_template_v3",
  "template_id":    "calendar/internal_kickoff/v1",
  "generation_seed": 7715339214,
  "review": {
    "reviewers":   ["reviewer_id_a417", "reviewer_id_b022"],
    "agreement":   1.0,
    "tertiary_review": null
  },
  "license":        "CC-BY-4.0",
  "created":        "2025-09-15T11:23:00Z",
  "rubric_version": "1.0.0"
}</w:t>
      </w:r>
    </w:p>
    <w:p>
      <w:pPr>
        <w:pStyle w:val="Heading2"/>
        <w:spacing w:after="140" w:before="280"/>
      </w:pPr>
      <w:r>
        <w:rPr>
          <w:rFonts w:ascii="Cambria" w:cs="Cambria" w:eastAsia="Cambria" w:hAnsi="Cambria"/>
          <w:b/>
          <w:bCs/>
          <w:sz w:val="26"/>
          <w:szCs w:val="26"/>
        </w:rPr>
        <w:t xml:space="preserve">2.7. Walkthrough — what the scorer does</w:t>
      </w:r>
    </w:p>
    <w:p>
      <w:pPr>
        <w:spacing w:after="120" w:line="280"/>
        <w:jc w:val="both"/>
      </w:pPr>
      <w:r>
        <w:rPr>
          <w:rFonts w:ascii="Cambria" w:cs="Cambria" w:eastAsia="Cambria" w:hAnsi="Cambria"/>
          <w:sz w:val="22"/>
          <w:szCs w:val="22"/>
        </w:rPr>
        <w:t xml:space="preserve">To make the spec concrete: when a system produces an output for inst_00482, the reference scorer (Eval-001 §5) executes the following pipeline:</w:t>
      </w:r>
    </w:p>
    <w:p>
      <w:pPr>
        <w:pStyle w:val="ListParagraph"/>
        <w:numPr>
          <w:ilvl w:val="0"/>
          <w:numId w:val="2"/>
        </w:numPr>
        <w:spacing w:after="80" w:line="280"/>
      </w:pPr>
      <w:r>
        <w:rPr>
          <w:rFonts w:ascii="Cambria" w:cs="Cambria" w:eastAsia="Cambria" w:hAnsi="Cambria"/>
          <w:sz w:val="22"/>
          <w:szCs w:val="22"/>
        </w:rPr>
        <w:t xml:space="preserve">Layer 1: validate output against schemas/calendar_event.schema.json. PASS if validates.</w:t>
      </w:r>
    </w:p>
    <w:p>
      <w:pPr>
        <w:pStyle w:val="ListParagraph"/>
        <w:numPr>
          <w:ilvl w:val="0"/>
          <w:numId w:val="2"/>
        </w:numPr>
        <w:spacing w:after="80" w:line="280"/>
      </w:pPr>
      <w:r>
        <w:rPr>
          <w:rFonts w:ascii="Cambria" w:cs="Cambria" w:eastAsia="Cambria" w:hAnsi="Cambria"/>
          <w:sz w:val="22"/>
          <w:szCs w:val="22"/>
        </w:rPr>
        <w:t xml:space="preserve">Layer 2: evaluate every expression in specification.constraints in order. PASS if all evaluate to true. Any expression evaluating false halts evaluation and FAIL is recorded with the offending expression.</w:t>
      </w:r>
    </w:p>
    <w:p>
      <w:pPr>
        <w:pStyle w:val="ListParagraph"/>
        <w:numPr>
          <w:ilvl w:val="0"/>
          <w:numId w:val="2"/>
        </w:numPr>
        <w:spacing w:after="80" w:line="280"/>
      </w:pPr>
      <w:r>
        <w:rPr>
          <w:rFonts w:ascii="Cambria" w:cs="Cambria" w:eastAsia="Cambria" w:hAnsi="Cambria"/>
          <w:sz w:val="22"/>
          <w:szCs w:val="22"/>
        </w:rPr>
        <w:t xml:space="preserve">Layer 3: evaluate the synthesis_rubric. For "tone": run the content-addressed register classifier. For "length_chars_max": measure. For "location_when_video": if location is a URL, parse the host and check membership in the provider taxonomy.</w:t>
      </w:r>
    </w:p>
    <w:p>
      <w:pPr>
        <w:pStyle w:val="ListParagraph"/>
        <w:numPr>
          <w:ilvl w:val="0"/>
          <w:numId w:val="2"/>
        </w:numPr>
        <w:spacing w:after="80" w:line="280"/>
      </w:pPr>
      <w:r>
        <w:rPr>
          <w:rFonts w:ascii="Cambria" w:cs="Cambria" w:eastAsia="Cambria" w:hAnsi="Cambria"/>
          <w:sz w:val="22"/>
          <w:szCs w:val="22"/>
        </w:rPr>
        <w:t xml:space="preserve">Aggregate: PASS iff all three layers PASS.</w:t>
      </w:r>
    </w:p>
    <w:p>
      <w:pPr>
        <w:spacing w:after="120" w:line="280"/>
        <w:jc w:val="both"/>
      </w:pPr>
      <w:r>
        <w:rPr>
          <w:rFonts w:ascii="Cambria" w:cs="Cambria" w:eastAsia="Cambria" w:hAnsi="Cambria"/>
          <w:sz w:val="22"/>
          <w:szCs w:val="22"/>
        </w:rPr>
        <w:t xml:space="preserve">For ref_001: Layer 1 PASS (validates), Layer 2 PASS (all expressions true), Layer 3 PASS (title "Kickoff with Priya" classifies as neutral_professional, 21 chars). Aggregate PASS.</w:t>
      </w:r>
    </w:p>
    <w:p>
      <w:pPr>
        <w:spacing w:after="120" w:line="280"/>
        <w:jc w:val="both"/>
      </w:pPr>
      <w:r>
        <w:rPr>
          <w:rFonts w:ascii="Cambria" w:cs="Cambria" w:eastAsia="Cambria" w:hAnsi="Cambria"/>
          <w:sz w:val="22"/>
          <w:szCs w:val="22"/>
        </w:rPr>
        <w:t xml:space="preserve">For neg_002: Layer 1 PASS, Layer 2 FAIL on the title-not-generic expression, evaluation halts. Aggregate FAIL.</w:t>
      </w:r>
    </w:p>
    <w:p>
      <w:pPr>
        <w:spacing w:after="120" w:line="280"/>
        <w:jc w:val="both"/>
      </w:pPr>
      <w:r>
        <w:rPr>
          <w:rFonts w:ascii="Cambria" w:cs="Cambria" w:eastAsia="Cambria" w:hAnsi="Cambria"/>
          <w:sz w:val="22"/>
          <w:szCs w:val="22"/>
        </w:rPr>
        <w:t xml:space="preserve">For neg_005: Layer 1 FAIL on additionalProperties. Aggregate FAIL without proceeding to Layer 2.</w:t>
      </w:r>
    </w:p>
    <w:p>
      <w:pPr>
        <w:pStyle w:val="Heading1"/>
        <w:pageBreakBefore/>
        <w:spacing w:after="180" w:before="0"/>
      </w:pPr>
      <w:r>
        <w:rPr>
          <w:rFonts w:ascii="Cambria" w:cs="Cambria" w:eastAsia="Cambria" w:hAnsi="Cambria"/>
          <w:b/>
          <w:bCs/>
          <w:sz w:val="30"/>
          <w:szCs w:val="30"/>
        </w:rPr>
        <w:t xml:space="preserve">3. Instance B — Adversarial</w:t>
      </w:r>
    </w:p>
    <w:p>
      <w:pPr>
        <w:spacing w:after="120" w:line="280"/>
        <w:jc w:val="both"/>
      </w:pPr>
      <w:r>
        <w:rPr>
          <w:rFonts w:ascii="Cambria" w:cs="Cambria" w:eastAsia="Cambria" w:hAnsi="Cambria"/>
          <w:sz w:val="22"/>
          <w:szCs w:val="22"/>
        </w:rPr>
        <w:t xml:space="preserve">Instance ID: calendar_event/inst_00903. An adversarial instance: the natural-language request contains a subtle internal contradiction that any system genuinely doing constraint-checking will detect, but a system pattern-matching surface forms will miss. Per Eval-001 §4.6, the correct output is a typed rejection record, not a generated event. Per Eval-001 §9.6, adversarial instances MUST NOT be detectable from intent shape alone — the contradiction is in the semantics, not the syntax.</w:t>
      </w:r>
    </w:p>
    <w:p>
      <w:pPr>
        <w:pStyle w:val="Heading2"/>
        <w:spacing w:after="140" w:before="280"/>
      </w:pPr>
      <w:r>
        <w:rPr>
          <w:rFonts w:ascii="Cambria" w:cs="Cambria" w:eastAsia="Cambria" w:hAnsi="Cambria"/>
          <w:b/>
          <w:bCs/>
          <w:sz w:val="26"/>
          <w:szCs w:val="26"/>
        </w:rPr>
        <w:t xml:space="preserve">3.1. The Trap</w:t>
      </w:r>
    </w:p>
    <w:p>
      <w:pPr>
        <w:spacing w:after="120" w:line="280"/>
        <w:jc w:val="both"/>
      </w:pPr>
      <w:r>
        <w:rPr>
          <w:rFonts w:ascii="Cambria" w:cs="Cambria" w:eastAsia="Cambria" w:hAnsi="Cambria"/>
          <w:sz w:val="22"/>
          <w:szCs w:val="22"/>
        </w:rPr>
        <w:t xml:space="preserve">The intent specifies: "set up a 1-hour sync next Wednesday at 11am Eastern, recurring weekly through end of October." The trap: "now" is a Wednesday, and "next Wednesday" is therefore ambiguous in colloquial usage (this Wednesday vs. one week from this Wednesday). Worse, the recurrence specification "weekly through end of October" produces zero or one occurrences depending on interpretation, because the requester's "now" is in the last week of October. A well-specified event cannot be produced. The system MUST detect the conflict and reject.</w:t>
      </w:r>
    </w:p>
    <w:p>
      <w:pPr>
        <w:pStyle w:val="Heading2"/>
        <w:spacing w:after="140" w:before="280"/>
      </w:pPr>
      <w:r>
        <w:rPr>
          <w:rFonts w:ascii="Cambria" w:cs="Cambria" w:eastAsia="Cambria" w:hAnsi="Cambria"/>
          <w:b/>
          <w:bCs/>
          <w:sz w:val="26"/>
          <w:szCs w:val="26"/>
        </w:rPr>
        <w:t xml:space="preserve">3.2. intent.json</w:t>
      </w:r>
    </w:p>
    <w:p>
      <w:pPr>
        <w:shd w:fill="F4F4F4" w:val="clear"/>
        <w:spacing w:after="140" w:before="100" w:line="260"/>
        <w:jc w:val="left"/>
      </w:pPr>
      <w:r>
        <w:rPr>
          <w:rFonts w:ascii="Consolas" w:cs="Consolas" w:eastAsia="Consolas" w:hAnsi="Consolas"/>
          <w:sz w:val="18"/>
          <w:szCs w:val="18"/>
        </w:rPr>
        <w:t xml:space="preserve">// instances/calendar_event/inst_00903/intent.json
{
  "natural_language_request":
    "Set up a 1-hour sync next Wednesday at 11am Eastern, recurring weekly through end of October.",
  "context_refs": [],
  "now": "2025-10-29T09:30:00-04:00",       // Wednesday, last Wed of October
  "requester": {
    "email": "morgan.lee@helio.example",
    "name":  "Morgan Lee",
    "tz":    "America/New_York"
  },
  "slots": {
    "title":        { "marker": "SYNTHESIZED" },
    "start":        { "marker": "CONSTRAINED",
                      "constraint_summary":
                        "Wednesday strictly after 'now', 11:00 ET, AND consistent with stated recurrence" },
    "end":          { "marker": "CONSTRAINED",
                      "constraint_summary": "exactly 1 hour after start" },
    "timezone":     { "marker": "GIVEN",
                      "value": "America/New_York" },
    "recurrence":   { "marker": "CONSTRAINED",
                      "constraint_summary":
                        "MUST produce &gt;= 2 occurrences within stated window, else intent is malformed" },
    "attendees":    { "marker": "CONSTRAINED",
                      "constraint_summary": "exactly the requester (single-person hold)" },
    "organizer":    { "marker": "GIVEN",
                      "value": { "email": "morgan.lee@helio.example",
                                 "name":  "Morgan Lee" } }
  }
}</w:t>
      </w:r>
    </w:p>
    <w:p>
      <w:pPr>
        <w:pStyle w:val="Heading2"/>
        <w:spacing w:after="140" w:before="280"/>
      </w:pPr>
      <w:r>
        <w:rPr>
          <w:rFonts w:ascii="Cambria" w:cs="Cambria" w:eastAsia="Cambria" w:hAnsi="Cambria"/>
          <w:b/>
          <w:bCs/>
          <w:sz w:val="26"/>
          <w:szCs w:val="26"/>
        </w:rPr>
        <w:t xml:space="preserve">3.3. specification.json</w:t>
      </w:r>
    </w:p>
    <w:p>
      <w:pPr>
        <w:shd w:fill="F4F4F4" w:val="clear"/>
        <w:spacing w:after="140" w:before="100" w:line="260"/>
        <w:jc w:val="left"/>
      </w:pPr>
      <w:r>
        <w:rPr>
          <w:rFonts w:ascii="Consolas" w:cs="Consolas" w:eastAsia="Consolas" w:hAnsi="Consolas"/>
          <w:sz w:val="18"/>
          <w:szCs w:val="18"/>
        </w:rPr>
        <w:t xml:space="preserve">// instances/calendar_event/inst_00903/specification.json
{
  "instance_id":    "calendar_event/inst_00903",
  "sub_class":      "calendar_event",
  "schema_ref":     "schemas/calendar_event.schema.json",
  "is_adversarial": true,
  // Adversarial instances expect a rejection envelope, not a generated event.
  "expected_response": {
    "kind": "rejection",
    "schema_ref": "schemas/rejection.schema.json"
  },
  // For rejection responses, scoring uses rejection_constraints instead of constraints.
  "rejection_constraints": [
    // The output MUST be the typed rejection envelope, not a calendar event.
    "$.kind == 'rejection'",
    // The rejection MUST cite the actual conflict, not a generic refusal.
    "$.reason in ['intent_internally_inconsistent', 'recurrence_window_empty', 'date_reference_ambiguous']",
    // The rejection MUST identify at least one specific conflicting field.
    "len($.conflicting_fields) &gt;= 1",
    "any($.conflicting_fields, 'f -&gt; f in [\\'recurrence\\', \\'start\\']')"
  ],
  // No Layer 3 rubric: rejections are fully Layer 2.
  "synthesis_rubric": null,
  "rubric_authors":     ["reviewer_id_c510", "reviewer_id_d188"],
  "rubric_resolved_by": "reviewer_id_e003",
  "rubric_resolution_notes":
    "Initial reviewers disagreed on whether 'date_reference_ambiguous' should count given that 'next Wednesday' is colloquially regarded by some as 'one week from today'. Tertiary reviewer ruled the recurrence-window emptiness is the dispositive conflict regardless of which Wednesday is selected, so all three reason codes are accepted and at least one of {recurrence, start} MUST be cited.",
  "version":            "1.0.0"
}</w:t>
      </w:r>
    </w:p>
    <w:p>
      <w:pPr>
        <w:pStyle w:val="Heading2"/>
        <w:spacing w:after="140" w:before="280"/>
      </w:pPr>
      <w:r>
        <w:rPr>
          <w:rFonts w:ascii="Cambria" w:cs="Cambria" w:eastAsia="Cambria" w:hAnsi="Cambria"/>
          <w:b/>
          <w:bCs/>
          <w:sz w:val="26"/>
          <w:szCs w:val="26"/>
        </w:rPr>
        <w:t xml:space="preserve">3.4. The rejection schema (referenced)</w:t>
      </w:r>
    </w:p>
    <w:p>
      <w:pPr>
        <w:shd w:fill="F4F4F4" w:val="clear"/>
        <w:spacing w:after="140" w:before="100" w:line="260"/>
        <w:jc w:val="left"/>
      </w:pPr>
      <w:r>
        <w:rPr>
          <w:rFonts w:ascii="Consolas" w:cs="Consolas" w:eastAsia="Consolas" w:hAnsi="Consolas"/>
          <w:sz w:val="18"/>
          <w:szCs w:val="18"/>
        </w:rPr>
        <w:t xml:space="preserve">// schemas/rejection.schema.json
{
  "$schema": "https://json-schema.org/draft/2020-12/schema",
  "$id": "eoc-1.eval-001.rejection.v1",
  "type": "object",
  "additionalProperties": false,
  "required": ["kind", "reason", "conflicting_fields"],
  "properties": {
    "kind":   { "const": "rejection" },
    "reason": {
      "enum": [
        "intent_internally_inconsistent",
        "recurrence_window_empty",
        "date_reference_ambiguous",
        "schema_violation",
        "missing_required_context",
        "constraint_unsatisfiable"
      ]
    },
    "conflicting_fields": {
      "type": "array",
      "minItems": 1,
      "items": { "type": "string" }
    },
    "explanation": { "type": "string", "maxLength": 500 }
  }
}</w:t>
      </w:r>
    </w:p>
    <w:p>
      <w:pPr>
        <w:pStyle w:val="Heading2"/>
        <w:spacing w:after="140" w:before="280"/>
      </w:pPr>
      <w:r>
        <w:rPr>
          <w:rFonts w:ascii="Cambria" w:cs="Cambria" w:eastAsia="Cambria" w:hAnsi="Cambria"/>
          <w:b/>
          <w:bCs/>
          <w:sz w:val="26"/>
          <w:szCs w:val="26"/>
        </w:rPr>
        <w:t xml:space="preserve">3.5. reference_outputs/</w:t>
      </w:r>
    </w:p>
    <w:p>
      <w:pPr>
        <w:pStyle w:val="Heading3"/>
        <w:spacing w:after="120" w:before="220"/>
      </w:pPr>
      <w:r>
        <w:rPr>
          <w:rFonts w:ascii="Cambria" w:cs="Cambria" w:eastAsia="Cambria" w:hAnsi="Cambria"/>
          <w:b/>
          <w:bCs/>
          <w:sz w:val="23"/>
          <w:szCs w:val="23"/>
        </w:rPr>
        <w:t xml:space="preserve">3.5.1. ref_001.json — minimal rejection</w:t>
      </w:r>
    </w:p>
    <w:p>
      <w:pPr>
        <w:shd w:fill="F4F4F4" w:val="clear"/>
        <w:spacing w:after="140" w:before="100" w:line="260"/>
        <w:jc w:val="left"/>
      </w:pPr>
      <w:r>
        <w:rPr>
          <w:rFonts w:ascii="Consolas" w:cs="Consolas" w:eastAsia="Consolas" w:hAnsi="Consolas"/>
          <w:sz w:val="18"/>
          <w:szCs w:val="18"/>
        </w:rPr>
        <w:t xml:space="preserve">{
  "kind":   "rejection",
  "reason": "recurrence_window_empty",
  "conflicting_fields": ["recurrence", "start"]
}</w:t>
      </w:r>
    </w:p>
    <w:p>
      <w:pPr>
        <w:pStyle w:val="Heading3"/>
        <w:spacing w:after="120" w:before="220"/>
      </w:pPr>
      <w:r>
        <w:rPr>
          <w:rFonts w:ascii="Cambria" w:cs="Cambria" w:eastAsia="Cambria" w:hAnsi="Cambria"/>
          <w:b/>
          <w:bCs/>
          <w:sz w:val="23"/>
          <w:szCs w:val="23"/>
        </w:rPr>
        <w:t xml:space="preserve">3.5.2. ref_002.json — explained rejection</w:t>
      </w:r>
    </w:p>
    <w:p>
      <w:pPr>
        <w:shd w:fill="F4F4F4" w:val="clear"/>
        <w:spacing w:after="140" w:before="100" w:line="260"/>
        <w:jc w:val="left"/>
      </w:pPr>
      <w:r>
        <w:rPr>
          <w:rFonts w:ascii="Consolas" w:cs="Consolas" w:eastAsia="Consolas" w:hAnsi="Consolas"/>
          <w:sz w:val="18"/>
          <w:szCs w:val="18"/>
        </w:rPr>
        <w:t xml:space="preserve">{
  "kind":   "rejection",
  "reason": "intent_internally_inconsistent",
  "conflicting_fields": ["recurrence"],
  "explanation":
    "Weekly recurrence through end of October from a 'now' of 2025-10-29 produces zero or one occurrences depending on interpretation; cannot construct a recurring event."
}</w:t>
      </w:r>
    </w:p>
    <w:p>
      <w:pPr>
        <w:pStyle w:val="Heading2"/>
        <w:spacing w:after="140" w:before="280"/>
      </w:pPr>
      <w:r>
        <w:rPr>
          <w:rFonts w:ascii="Cambria" w:cs="Cambria" w:eastAsia="Cambria" w:hAnsi="Cambria"/>
          <w:b/>
          <w:bCs/>
          <w:sz w:val="26"/>
          <w:szCs w:val="26"/>
        </w:rPr>
        <w:t xml:space="preserve">3.6. negative_examples/</w:t>
      </w:r>
    </w:p>
    <w:p>
      <w:pPr>
        <w:pStyle w:val="Heading3"/>
        <w:spacing w:after="120" w:before="220"/>
      </w:pPr>
      <w:r>
        <w:rPr>
          <w:rFonts w:ascii="Cambria" w:cs="Cambria" w:eastAsia="Cambria" w:hAnsi="Cambria"/>
          <w:b/>
          <w:bCs/>
          <w:sz w:val="23"/>
          <w:szCs w:val="23"/>
        </w:rPr>
        <w:t xml:space="preserve">3.6.1. neg_001.json — generated event despite contradiction</w:t>
      </w:r>
    </w:p>
    <w:p>
      <w:pPr>
        <w:shd w:fill="F4F4F4" w:val="clear"/>
        <w:spacing w:after="140" w:before="100" w:line="260"/>
        <w:jc w:val="left"/>
      </w:pPr>
      <w:r>
        <w:rPr>
          <w:rFonts w:ascii="Consolas" w:cs="Consolas" w:eastAsia="Consolas" w:hAnsi="Consolas"/>
          <w:sz w:val="18"/>
          <w:szCs w:val="18"/>
        </w:rPr>
        <w:t xml:space="preserve">{
  "output": {
    // a calendar_event is produced anyway — this is the principal failure mode
    "title":    "Weekly Sync",
    "start":    "2025-11-05T11:00:00-05:00",
    "end":      "2025-11-05T12:00:00-05:00",
    "timezone": "America/New_York",
    "recurrence": "FREQ=WEEKLY;UNTIL=20251031T235959Z",
    "attendees": [{ "email": "morgan.lee@helio.example", "name": "Morgan Lee", "role": "chair" }],
    "organizer": { "email": "morgan.lee@helio.example", "name": "Morgan Lee" }
  },
  "rejected_by": "Adversarial instance: kind != 'rejection'",
  "layer":       "L0_adversarial",
  "notes":       "The system silently produced an event with an UNTIL date before the start, hiding the contradiction. This is the principal failure mode the adversarial-instance category exists to detect."
}</w:t>
      </w:r>
    </w:p>
    <w:p>
      <w:pPr>
        <w:pStyle w:val="Heading3"/>
        <w:spacing w:after="120" w:before="220"/>
      </w:pPr>
      <w:r>
        <w:rPr>
          <w:rFonts w:ascii="Cambria" w:cs="Cambria" w:eastAsia="Cambria" w:hAnsi="Cambria"/>
          <w:b/>
          <w:bCs/>
          <w:sz w:val="23"/>
          <w:szCs w:val="23"/>
        </w:rPr>
        <w:t xml:space="preserve">3.6.2. neg_002.json — generic refusal without identifying conflict</w:t>
      </w:r>
    </w:p>
    <w:p>
      <w:pPr>
        <w:shd w:fill="F4F4F4" w:val="clear"/>
        <w:spacing w:after="140" w:before="100" w:line="260"/>
        <w:jc w:val="left"/>
      </w:pPr>
      <w:r>
        <w:rPr>
          <w:rFonts w:ascii="Consolas" w:cs="Consolas" w:eastAsia="Consolas" w:hAnsi="Consolas"/>
          <w:sz w:val="18"/>
          <w:szCs w:val="18"/>
        </w:rPr>
        <w:t xml:space="preserve">{
  "output": {
    "kind":   "rejection",
    "reason": "intent_internally_inconsistent",
    "conflicting_fields": []                      // empty: refused without analysis
  },
  "rejected_by": "len($.conflicting_fields) &gt;= 1",
  "layer":       "L2_constraint",
  "notes":       "A system that refuses on every adversarial instance without identifying the actual conflict cannot be distinguished from a system gaming adversarial detection. The non-empty conflicting_fields requirement forces the system to demonstrate it understood the conflict."
}</w:t>
      </w:r>
    </w:p>
    <w:p>
      <w:pPr>
        <w:pStyle w:val="Heading3"/>
        <w:spacing w:after="120" w:before="220"/>
      </w:pPr>
      <w:r>
        <w:rPr>
          <w:rFonts w:ascii="Cambria" w:cs="Cambria" w:eastAsia="Cambria" w:hAnsi="Cambria"/>
          <w:b/>
          <w:bCs/>
          <w:sz w:val="23"/>
          <w:szCs w:val="23"/>
        </w:rPr>
        <w:t xml:space="preserve">3.6.3. neg_003.json — wrong reason code</w:t>
      </w:r>
    </w:p>
    <w:p>
      <w:pPr>
        <w:shd w:fill="F4F4F4" w:val="clear"/>
        <w:spacing w:after="140" w:before="100" w:line="260"/>
        <w:jc w:val="left"/>
      </w:pPr>
      <w:r>
        <w:rPr>
          <w:rFonts w:ascii="Consolas" w:cs="Consolas" w:eastAsia="Consolas" w:hAnsi="Consolas"/>
          <w:sz w:val="18"/>
          <w:szCs w:val="18"/>
        </w:rPr>
        <w:t xml:space="preserve">{
  "output": {
    "kind":   "rejection",
    "reason": "schema_violation",                  // wrong category
    "conflicting_fields": ["recurrence"]
  },
  "rejected_by": "$.reason in ['intent_internally_inconsistent', 'recurrence_window_empty', 'date_reference_ambiguous']",
  "layer":       "L2_constraint",
  "notes":       "The intent does not violate the schema; it is internally inconsistent. Misidentifying the failure category is itself a failure."
}</w:t>
      </w:r>
    </w:p>
    <w:p>
      <w:pPr>
        <w:pStyle w:val="Heading2"/>
        <w:spacing w:after="140" w:before="280"/>
      </w:pPr>
      <w:r>
        <w:rPr>
          <w:rFonts w:ascii="Cambria" w:cs="Cambria" w:eastAsia="Cambria" w:hAnsi="Cambria"/>
          <w:b/>
          <w:bCs/>
          <w:sz w:val="26"/>
          <w:szCs w:val="26"/>
        </w:rPr>
        <w:t xml:space="preserve">3.7. provenance.json</w:t>
      </w:r>
    </w:p>
    <w:p>
      <w:pPr>
        <w:shd w:fill="F4F4F4" w:val="clear"/>
        <w:spacing w:after="140" w:before="100" w:line="260"/>
        <w:jc w:val="left"/>
      </w:pPr>
      <w:r>
        <w:rPr>
          <w:rFonts w:ascii="Consolas" w:cs="Consolas" w:eastAsia="Consolas" w:hAnsi="Consolas"/>
          <w:sz w:val="18"/>
          <w:szCs w:val="18"/>
        </w:rPr>
        <w:t xml:space="preserve">{
  "instance_id":    "calendar_event/inst_00903",
  "construction":   "synthetic_adversarial_v2",
  "template_id":    "calendar/recurrence_window_trap/v1",
  "generation_seed": 4411822903,
  "review": {
    "reviewers":   ["reviewer_id_c510", "reviewer_id_d188"],
    "agreement":   0.83,
    "tertiary_review": "reviewer_id_e003"
  },
  "license":        "CC-BY-4.0",
  "created":        "2025-09-19T08:42:00Z",
  "rubric_version": "1.0.0",
  "adversarial_class": "constraint_unsatisfiability"
}</w:t>
      </w:r>
    </w:p>
    <w:p>
      <w:pPr>
        <w:pStyle w:val="Heading2"/>
        <w:spacing w:after="140" w:before="280"/>
      </w:pPr>
      <w:r>
        <w:rPr>
          <w:rFonts w:ascii="Cambria" w:cs="Cambria" w:eastAsia="Cambria" w:hAnsi="Cambria"/>
          <w:b/>
          <w:bCs/>
          <w:sz w:val="26"/>
          <w:szCs w:val="26"/>
        </w:rPr>
        <w:t xml:space="preserve">3.8. Walkthrough — adversarial scoring</w:t>
      </w:r>
    </w:p>
    <w:p>
      <w:pPr>
        <w:spacing w:after="120" w:line="280"/>
        <w:jc w:val="both"/>
      </w:pPr>
      <w:r>
        <w:rPr>
          <w:rFonts w:ascii="Cambria" w:cs="Cambria" w:eastAsia="Cambria" w:hAnsi="Cambria"/>
          <w:sz w:val="22"/>
          <w:szCs w:val="22"/>
        </w:rPr>
        <w:t xml:space="preserve">Adversarial instances flow through the scorer slightly differently. The scorer first reads is_adversarial. If true, it expects an output matching expected_response. The Eval-001 §4.6 rules apply:</w:t>
      </w:r>
    </w:p>
    <w:p>
      <w:pPr>
        <w:pStyle w:val="ListParagraph"/>
        <w:numPr>
          <w:ilvl w:val="0"/>
          <w:numId w:val="2"/>
        </w:numPr>
        <w:spacing w:after="80" w:line="280"/>
      </w:pPr>
      <w:r>
        <w:rPr>
          <w:rFonts w:ascii="Cambria" w:cs="Cambria" w:eastAsia="Cambria" w:hAnsi="Cambria"/>
          <w:sz w:val="22"/>
          <w:szCs w:val="22"/>
        </w:rPr>
        <w:t xml:space="preserve">Output is a calendar_event (not a rejection): FAIL, recorded as adversarial.incorrectly_generated.</w:t>
      </w:r>
    </w:p>
    <w:p>
      <w:pPr>
        <w:pStyle w:val="ListParagraph"/>
        <w:numPr>
          <w:ilvl w:val="0"/>
          <w:numId w:val="2"/>
        </w:numPr>
        <w:spacing w:after="80" w:line="280"/>
      </w:pPr>
      <w:r>
        <w:rPr>
          <w:rFonts w:ascii="Cambria" w:cs="Cambria" w:eastAsia="Cambria" w:hAnsi="Cambria"/>
          <w:sz w:val="22"/>
          <w:szCs w:val="22"/>
        </w:rPr>
        <w:t xml:space="preserve">Output is a rejection that satisfies all rejection_constraints: PASS, recorded as adversarial.correctly_rejected.</w:t>
      </w:r>
    </w:p>
    <w:p>
      <w:pPr>
        <w:pStyle w:val="ListParagraph"/>
        <w:numPr>
          <w:ilvl w:val="0"/>
          <w:numId w:val="2"/>
        </w:numPr>
        <w:spacing w:after="80" w:line="280"/>
      </w:pPr>
      <w:r>
        <w:rPr>
          <w:rFonts w:ascii="Cambria" w:cs="Cambria" w:eastAsia="Cambria" w:hAnsi="Cambria"/>
          <w:sz w:val="22"/>
          <w:szCs w:val="22"/>
        </w:rPr>
        <w:t xml:space="preserve">Output is a rejection that fails any rejection_constraint: FAIL.</w:t>
      </w:r>
    </w:p>
    <w:p>
      <w:pPr>
        <w:spacing w:after="120" w:line="280"/>
        <w:jc w:val="both"/>
      </w:pPr>
      <w:r>
        <w:rPr>
          <w:rFonts w:ascii="Cambria" w:cs="Cambria" w:eastAsia="Cambria" w:hAnsi="Cambria"/>
          <w:sz w:val="22"/>
          <w:szCs w:val="22"/>
        </w:rPr>
        <w:t xml:space="preserve">The certificate (Eval-001 §8) reports adversarial.rejection_rate separately. A system with high aggregate reliability but low adversarial rejection_rate is detectably hollow: it is good at the easy cases and bad at the cases that test whether it is doing semantic work.</w:t>
      </w:r>
    </w:p>
    <w:p>
      <w:pPr>
        <w:pStyle w:val="Heading1"/>
        <w:pageBreakBefore/>
        <w:spacing w:after="180" w:before="0"/>
      </w:pPr>
      <w:r>
        <w:rPr>
          <w:rFonts w:ascii="Cambria" w:cs="Cambria" w:eastAsia="Cambria" w:hAnsi="Cambria"/>
          <w:b/>
          <w:bCs/>
          <w:sz w:val="30"/>
          <w:szCs w:val="30"/>
        </w:rPr>
        <w:t xml:space="preserve">4. Cross-Cutting Notes</w:t>
      </w:r>
    </w:p>
    <w:p>
      <w:pPr>
        <w:pStyle w:val="Heading2"/>
        <w:spacing w:after="140" w:before="280"/>
      </w:pPr>
      <w:r>
        <w:rPr>
          <w:rFonts w:ascii="Cambria" w:cs="Cambria" w:eastAsia="Cambria" w:hAnsi="Cambria"/>
          <w:b/>
          <w:bCs/>
          <w:sz w:val="26"/>
          <w:szCs w:val="26"/>
        </w:rPr>
        <w:t xml:space="preserve">4.1. What These Two Instances Demonstrate</w:t>
      </w:r>
    </w:p>
    <w:p>
      <w:pPr>
        <w:spacing w:after="120" w:line="280"/>
        <w:jc w:val="both"/>
      </w:pPr>
      <w:r>
        <w:rPr>
          <w:rFonts w:ascii="Cambria" w:cs="Cambria" w:eastAsia="Cambria" w:hAnsi="Cambria"/>
          <w:sz w:val="22"/>
          <w:szCs w:val="22"/>
        </w:rPr>
        <w:t xml:space="preserve">Together, A and B exercise the full Eval-001 scoring pipeline in a way no single instance could:</w:t>
      </w:r>
    </w:p>
    <w:p>
      <w:pPr>
        <w:pStyle w:val="ListParagraph"/>
        <w:numPr>
          <w:ilvl w:val="0"/>
          <w:numId w:val="2"/>
        </w:numPr>
        <w:spacing w:after="80" w:line="280"/>
      </w:pPr>
      <w:r>
        <w:rPr>
          <w:rFonts w:ascii="Cambria" w:cs="Cambria" w:eastAsia="Cambria" w:hAnsi="Cambria"/>
          <w:sz w:val="22"/>
          <w:szCs w:val="22"/>
        </w:rPr>
        <w:t xml:space="preserve">A demonstrates the normal three-layer scoring path: Layer 1 schema, Layer 2 constraints, Layer 3 rubric.</w:t>
      </w:r>
    </w:p>
    <w:p>
      <w:pPr>
        <w:pStyle w:val="ListParagraph"/>
        <w:numPr>
          <w:ilvl w:val="0"/>
          <w:numId w:val="2"/>
        </w:numPr>
        <w:spacing w:after="80" w:line="280"/>
      </w:pPr>
      <w:r>
        <w:rPr>
          <w:rFonts w:ascii="Cambria" w:cs="Cambria" w:eastAsia="Cambria" w:hAnsi="Cambria"/>
          <w:sz w:val="22"/>
          <w:szCs w:val="22"/>
        </w:rPr>
        <w:t xml:space="preserve">A's neg_005 demonstrates the Layer-1 short-circuit: schema-invalid outputs FAIL without proceeding.</w:t>
      </w:r>
    </w:p>
    <w:p>
      <w:pPr>
        <w:pStyle w:val="ListParagraph"/>
        <w:numPr>
          <w:ilvl w:val="0"/>
          <w:numId w:val="2"/>
        </w:numPr>
        <w:spacing w:after="80" w:line="280"/>
      </w:pPr>
      <w:r>
        <w:rPr>
          <w:rFonts w:ascii="Cambria" w:cs="Cambria" w:eastAsia="Cambria" w:hAnsi="Cambria"/>
          <w:sz w:val="22"/>
          <w:szCs w:val="22"/>
        </w:rPr>
        <w:t xml:space="preserve">A's neg_002 demonstrates Layer-2-lifted semantic checks ("title is not generic") doing real work.</w:t>
      </w:r>
    </w:p>
    <w:p>
      <w:pPr>
        <w:pStyle w:val="ListParagraph"/>
        <w:numPr>
          <w:ilvl w:val="0"/>
          <w:numId w:val="2"/>
        </w:numPr>
        <w:spacing w:after="80" w:line="280"/>
      </w:pPr>
      <w:r>
        <w:rPr>
          <w:rFonts w:ascii="Cambria" w:cs="Cambria" w:eastAsia="Cambria" w:hAnsi="Cambria"/>
          <w:sz w:val="22"/>
          <w:szCs w:val="22"/>
        </w:rPr>
        <w:t xml:space="preserve">A's neg_003 demonstrates context-bundle references in constraints ("role must equal chair when email matches Priya's").</w:t>
      </w:r>
    </w:p>
    <w:p>
      <w:pPr>
        <w:pStyle w:val="ListParagraph"/>
        <w:numPr>
          <w:ilvl w:val="0"/>
          <w:numId w:val="2"/>
        </w:numPr>
        <w:spacing w:after="80" w:line="280"/>
      </w:pPr>
      <w:r>
        <w:rPr>
          <w:rFonts w:ascii="Cambria" w:cs="Cambria" w:eastAsia="Cambria" w:hAnsi="Cambria"/>
          <w:sz w:val="22"/>
          <w:szCs w:val="22"/>
        </w:rPr>
        <w:t xml:space="preserve">B demonstrates the adversarial path: rejection-as-correct-output, rejection_constraints scoring, the multi-reason-code pattern that survives rubric-author disagreement.</w:t>
      </w:r>
    </w:p>
    <w:p>
      <w:pPr>
        <w:pStyle w:val="ListParagraph"/>
        <w:numPr>
          <w:ilvl w:val="0"/>
          <w:numId w:val="2"/>
        </w:numPr>
        <w:spacing w:after="80" w:line="280"/>
      </w:pPr>
      <w:r>
        <w:rPr>
          <w:rFonts w:ascii="Cambria" w:cs="Cambria" w:eastAsia="Cambria" w:hAnsi="Cambria"/>
          <w:sz w:val="22"/>
          <w:szCs w:val="22"/>
        </w:rPr>
        <w:t xml:space="preserve">B's neg_001 demonstrates the principal failure mode: silently producing an output that hides a contradiction.</w:t>
      </w:r>
    </w:p>
    <w:p>
      <w:pPr>
        <w:pStyle w:val="ListParagraph"/>
        <w:numPr>
          <w:ilvl w:val="0"/>
          <w:numId w:val="2"/>
        </w:numPr>
        <w:spacing w:after="80" w:line="280"/>
      </w:pPr>
      <w:r>
        <w:rPr>
          <w:rFonts w:ascii="Cambria" w:cs="Cambria" w:eastAsia="Cambria" w:hAnsi="Cambria"/>
          <w:sz w:val="22"/>
          <w:szCs w:val="22"/>
        </w:rPr>
        <w:t xml:space="preserve">B's neg_002 demonstrates anti-gaming: generic refusal without identifying the conflict is itself a fail.</w:t>
      </w:r>
    </w:p>
    <w:p>
      <w:pPr>
        <w:pStyle w:val="Heading2"/>
        <w:spacing w:after="140" w:before="280"/>
      </w:pPr>
      <w:r>
        <w:rPr>
          <w:rFonts w:ascii="Cambria" w:cs="Cambria" w:eastAsia="Cambria" w:hAnsi="Cambria"/>
          <w:b/>
          <w:bCs/>
          <w:sz w:val="26"/>
          <w:szCs w:val="26"/>
        </w:rPr>
        <w:t xml:space="preserve">4.2. Where the Constraint Language is Exercised</w:t>
      </w:r>
    </w:p>
    <w:p>
      <w:pPr>
        <w:shd w:fill="F4F4F4" w:val="clear"/>
        <w:spacing w:after="140" w:before="100" w:line="260"/>
        <w:jc w:val="left"/>
      </w:pPr>
      <w:r>
        <w:rPr>
          <w:rFonts w:ascii="Consolas" w:cs="Consolas" w:eastAsia="Consolas" w:hAnsi="Consolas"/>
          <w:sz w:val="18"/>
          <w:szCs w:val="18"/>
        </w:rPr>
        <w:t xml:space="preserve">Instance A constraint surface:
  field equality:        ✓  $.organizer.email == '...'
  literal comparison:    ✓  $.start &gt;= '2025-09-23T14:00:00-04:00'
  arithmetic on dates:   ✓  $.end == '2025-09-23T14:30:00-04:00'
  intent_field:          ✓  intent_field('requester').email
  context_field:         ✓  context_field('contacts/priya').email
  type discrimination:   ✓  type($.location) == 'string'
  collection length:     ✓  len($.attendees) == 2
  any/all quantifiers:   ✓  any($.attendees, 'a -&gt; ...')
                              all($.attendees, 'a -&gt; ...')
  string functions:      ✓  contains, lower, starts_with
  regex matching:        ✓  matches '\\\\b(meeting|...)\\\\b\\\\s*$'
  type predicates:       ✓  is_iso_date
Instance B exercises additionally:
  enum membership:       ✓  $.reason in [...]
  rejection-shape check: ✓  $.kind == 'rejection'</w:t>
      </w:r>
    </w:p>
    <w:p>
      <w:pPr>
        <w:pStyle w:val="Heading2"/>
        <w:spacing w:after="140" w:before="280"/>
      </w:pPr>
      <w:r>
        <w:rPr>
          <w:rFonts w:ascii="Cambria" w:cs="Cambria" w:eastAsia="Cambria" w:hAnsi="Cambria"/>
          <w:b/>
          <w:bCs/>
          <w:sz w:val="26"/>
          <w:szCs w:val="26"/>
        </w:rPr>
        <w:t xml:space="preserve">4.3. What the Reviewer Pipeline Looks Like</w:t>
      </w:r>
    </w:p>
    <w:p>
      <w:pPr>
        <w:spacing w:after="120" w:line="280"/>
        <w:jc w:val="both"/>
      </w:pPr>
      <w:r>
        <w:rPr>
          <w:rFonts w:ascii="Cambria" w:cs="Cambria" w:eastAsia="Cambria" w:hAnsi="Cambria"/>
          <w:sz w:val="22"/>
          <w:szCs w:val="22"/>
        </w:rPr>
        <w:t xml:space="preserve">Both instances were reviewed under the procedure in Eval-001 §3.4. Worth noting from the provenance records:</w:t>
      </w:r>
    </w:p>
    <w:p>
      <w:pPr>
        <w:pStyle w:val="ListParagraph"/>
        <w:numPr>
          <w:ilvl w:val="0"/>
          <w:numId w:val="2"/>
        </w:numPr>
        <w:spacing w:after="80" w:line="280"/>
      </w:pPr>
      <w:r>
        <w:rPr>
          <w:rFonts w:ascii="Cambria" w:cs="Cambria" w:eastAsia="Cambria" w:hAnsi="Cambria"/>
          <w:sz w:val="22"/>
          <w:szCs w:val="22"/>
        </w:rPr>
        <w:t xml:space="preserve">Instance A: agreement 1.0, no tertiary review needed. Easy case.</w:t>
      </w:r>
    </w:p>
    <w:p>
      <w:pPr>
        <w:pStyle w:val="ListParagraph"/>
        <w:numPr>
          <w:ilvl w:val="0"/>
          <w:numId w:val="2"/>
        </w:numPr>
        <w:spacing w:after="80" w:line="280"/>
      </w:pPr>
      <w:r>
        <w:rPr>
          <w:rFonts w:ascii="Cambria" w:cs="Cambria" w:eastAsia="Cambria" w:hAnsi="Cambria"/>
          <w:sz w:val="22"/>
          <w:szCs w:val="22"/>
        </w:rPr>
        <w:t xml:space="preserve">Instance B: agreement 0.83 (one disagreement on whether "date_reference_ambiguous" was a valid rejection reason given the colloquial "next Wednesday" interpretation). Resolved by tertiary reviewer with explicit reasoning recorded. The resolution chose to admit all three plausible reason codes rather than pick one, because the structural conflict (empty recurrence window) is dispositive regardless of date interpretation.</w:t>
      </w:r>
    </w:p>
    <w:p>
      <w:pPr>
        <w:spacing w:after="120" w:line="280"/>
        <w:jc w:val="both"/>
      </w:pPr>
      <w:r>
        <w:rPr>
          <w:rFonts w:ascii="Cambria" w:cs="Cambria" w:eastAsia="Cambria" w:hAnsi="Cambria"/>
          <w:sz w:val="22"/>
          <w:szCs w:val="22"/>
        </w:rPr>
        <w:t xml:space="preserve">The recorded resolution rationale is part of the corpus and is published for audit. This is the corpus equivalent of a court opinion: future reviewers handling similar ambiguity have prior art to consult.</w:t>
      </w:r>
    </w:p>
    <w:p>
      <w:pPr>
        <w:pStyle w:val="Heading2"/>
        <w:spacing w:after="140" w:before="280"/>
      </w:pPr>
      <w:r>
        <w:rPr>
          <w:rFonts w:ascii="Cambria" w:cs="Cambria" w:eastAsia="Cambria" w:hAnsi="Cambria"/>
          <w:b/>
          <w:bCs/>
          <w:sz w:val="26"/>
          <w:szCs w:val="26"/>
        </w:rPr>
        <w:t xml:space="preserve">4.4. Open Issues Surfaced By Doing the Work</w:t>
      </w:r>
    </w:p>
    <w:p>
      <w:pPr>
        <w:spacing w:after="120" w:line="280"/>
        <w:jc w:val="both"/>
      </w:pPr>
      <w:r>
        <w:rPr>
          <w:rFonts w:ascii="Cambria" w:cs="Cambria" w:eastAsia="Cambria" w:hAnsi="Cambria"/>
          <w:sz w:val="22"/>
          <w:szCs w:val="22"/>
        </w:rPr>
        <w:t xml:space="preserve">Writing two real instances surfaced concerns the abstract spec did not:</w:t>
      </w:r>
    </w:p>
    <w:p>
      <w:pPr>
        <w:pStyle w:val="ListParagraph"/>
        <w:numPr>
          <w:ilvl w:val="0"/>
          <w:numId w:val="2"/>
        </w:numPr>
        <w:spacing w:after="80" w:line="280"/>
      </w:pPr>
      <w:r>
        <w:rPr>
          <w:rFonts w:ascii="Cambria" w:cs="Cambria" w:eastAsia="Cambria" w:hAnsi="Cambria"/>
          <w:sz w:val="22"/>
          <w:szCs w:val="22"/>
        </w:rPr>
        <w:t xml:space="preserve">Date arithmetic in the constraint language. "Tuesday after now" required an exact ISO timestamp embedded in the constraint, which means the corpus author did the date math at construction time. A higher-level next_weekday() function in the constraint language would simplify authoring but increases language surface (Eval-001 §10.1 unanimous-agreement gate). Worth proposing for v0.2.</w:t>
      </w:r>
    </w:p>
    <w:p>
      <w:pPr>
        <w:pStyle w:val="ListParagraph"/>
        <w:numPr>
          <w:ilvl w:val="0"/>
          <w:numId w:val="2"/>
        </w:numPr>
        <w:spacing w:after="80" w:line="280"/>
      </w:pPr>
      <w:r>
        <w:rPr>
          <w:rFonts w:ascii="Cambria" w:cs="Cambria" w:eastAsia="Cambria" w:hAnsi="Cambria"/>
          <w:sz w:val="22"/>
          <w:szCs w:val="22"/>
        </w:rPr>
        <w:t xml:space="preserve">Lambda syntax in any/all. The current spec's any/all functions take a string-encoded predicate ("a -&gt; a.email == ..."). Embedding strings inside JSON inside CBOR creates escaping headaches. A native-AST representation of predicates would be cleaner. Process question: how invasively can the constraint language change in v0.2 without invalidating v0.1 certificates?</w:t>
      </w:r>
    </w:p>
    <w:p>
      <w:pPr>
        <w:pStyle w:val="ListParagraph"/>
        <w:numPr>
          <w:ilvl w:val="0"/>
          <w:numId w:val="2"/>
        </w:numPr>
        <w:spacing w:after="80" w:line="280"/>
      </w:pPr>
      <w:r>
        <w:rPr>
          <w:rFonts w:ascii="Cambria" w:cs="Cambria" w:eastAsia="Cambria" w:hAnsi="Cambria"/>
          <w:sz w:val="22"/>
          <w:szCs w:val="22"/>
        </w:rPr>
        <w:t xml:space="preserve">Rejection schema is shared across sub-classes but lives under schemas/. The current corpus layout (Eval-001 §3.6) doesn't explicitly carve space for cross-cutting schemas. A shared/ subdirectory should be added in v0.2.</w:t>
      </w:r>
    </w:p>
    <w:p>
      <w:pPr>
        <w:pStyle w:val="ListParagraph"/>
        <w:numPr>
          <w:ilvl w:val="0"/>
          <w:numId w:val="2"/>
        </w:numPr>
        <w:spacing w:after="80" w:line="280"/>
      </w:pPr>
      <w:r>
        <w:rPr>
          <w:rFonts w:ascii="Cambria" w:cs="Cambria" w:eastAsia="Cambria" w:hAnsi="Cambria"/>
          <w:sz w:val="22"/>
          <w:szCs w:val="22"/>
        </w:rPr>
        <w:t xml:space="preserve">Time zone shifts during DST. Instance A's 2025-09-23 is EDT (-04:00); a similar instance in late November would be EST (-05:00). The constraint set encoding the exact ISO timestamp absorbs this correctly, but corpus authors must remember. Worth a procedural note in §3.2 of Eval-001.</w:t>
      </w:r>
    </w:p>
    <w:p>
      <w:pPr>
        <w:spacing w:before="600"/>
        <w:jc w:val="center"/>
      </w:pPr>
      <w:r>
        <w:rPr>
          <w:rFonts w:ascii="Cambria" w:cs="Cambria" w:eastAsia="Cambria" w:hAnsi="Cambria"/>
          <w:i/>
          <w:iCs/>
          <w:color w:val="888888"/>
          <w:sz w:val="20"/>
          <w:szCs w:val="20"/>
        </w:rPr>
        <w:t xml:space="preserve">— end of Eval-001 worked instances draft 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888888"/>
        <w:sz w:val="18"/>
        <w:szCs w:val="18"/>
      </w:rPr>
      <w:t xml:space="preserve">Page </w:t>
      <w:fldChar w:fldCharType="begin"/>
      <w:instrText xml:space="preserve">PAGE</w:instrText>
      <w:fldChar w:fldCharType="separate"/>
      <w:fldChar w:fldCharType="end"/>
    </w:r>
    <w:r>
      <w:rPr>
        <w:rFonts w:ascii="Cambria" w:cs="Cambria" w:eastAsia="Cambria" w:hAnsi="Cambria"/>
        <w:color w:val="888888"/>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color w:val="888888"/>
        <w:sz w:val="18"/>
        <w:szCs w:val="18"/>
      </w:rPr>
      <w:t xml:space="preserve">Eval-001 Worked Instances — calendar_event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0"/>
      <w:szCs w:val="30"/>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 w:type="paragraph" w:styleId="Heading3">
    <w:name w:val="Heading 3"/>
    <w:basedOn w:val="Normal"/>
    <w:next w:val="Normal"/>
    <w:qFormat/>
    <w:pPr>
      <w:spacing w:after="120" w:before="220"/>
      <w:outlineLvl w:val="2"/>
    </w:pPr>
    <w:rPr>
      <w:rFonts w:ascii="Cambria" w:cs="Cambria" w:eastAsia="Cambria" w:hAnsi="Cambria"/>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Eval-001 Worked Corpus Instances</dc:title>
  <dc:creator>EOC</dc:creator>
  <cp:lastModifiedBy>Un-named</cp:lastModifiedBy>
  <cp:revision>1</cp:revision>
  <dcterms:created xsi:type="dcterms:W3CDTF">2026-05-06T16:04:48.391Z</dcterms:created>
  <dcterms:modified xsi:type="dcterms:W3CDTF">2026-05-06T16:04:48.413Z</dcterms:modified>
</cp:coreProperties>
</file>

<file path=docProps/custom.xml><?xml version="1.0" encoding="utf-8"?>
<Properties xmlns="http://schemas.openxmlformats.org/officeDocument/2006/custom-properties" xmlns:vt="http://schemas.openxmlformats.org/officeDocument/2006/docPropsVTypes"/>
</file>