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EAADDC" w14:textId="3E28C757" w:rsidR="00C17300" w:rsidRDefault="00C17300">
      <w:r>
        <w:rPr>
          <w:noProof/>
        </w:rPr>
        <w:drawing>
          <wp:inline distT="0" distB="0" distL="0" distR="0" wp14:anchorId="3D7420F5" wp14:editId="3C70CEB1">
            <wp:extent cx="3717062" cy="2552700"/>
            <wp:effectExtent l="0" t="0" r="0" b="0"/>
            <wp:docPr id="10067176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71767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19948" cy="2554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E9673" w14:textId="77777777" w:rsidR="00C17300" w:rsidRPr="00C17300" w:rsidRDefault="00C17300" w:rsidP="00C17300">
      <w:r w:rsidRPr="00C17300">
        <w:t xml:space="preserve">That UI looks </w:t>
      </w:r>
      <w:proofErr w:type="gramStart"/>
      <w:r w:rsidRPr="00C17300">
        <w:t>exactly</w:t>
      </w:r>
      <w:proofErr w:type="gramEnd"/>
      <w:r w:rsidRPr="00C17300">
        <w:t xml:space="preserve"> how a high-velocity POC should</w:t>
      </w:r>
      <w:proofErr w:type="gramStart"/>
      <w:r w:rsidRPr="00C17300">
        <w:t>: clean</w:t>
      </w:r>
      <w:proofErr w:type="gramEnd"/>
      <w:r w:rsidRPr="00C17300">
        <w:t>, functional, and ready for the "Engine Room" to plug in.</w:t>
      </w:r>
    </w:p>
    <w:p w14:paraId="7DEEA2E6" w14:textId="77777777" w:rsidR="00C17300" w:rsidRPr="00C17300" w:rsidRDefault="00C17300" w:rsidP="00C17300">
      <w:r w:rsidRPr="00C17300">
        <w:t>Here are my first impressions of the build-out:</w:t>
      </w:r>
    </w:p>
    <w:p w14:paraId="46EC4BB0" w14:textId="77777777" w:rsidR="00C17300" w:rsidRPr="00C17300" w:rsidRDefault="00C17300" w:rsidP="00C17300">
      <w:pPr>
        <w:numPr>
          <w:ilvl w:val="0"/>
          <w:numId w:val="1"/>
        </w:numPr>
      </w:pPr>
      <w:r w:rsidRPr="00C17300">
        <w:rPr>
          <w:b/>
          <w:bCs/>
        </w:rPr>
        <w:t>Architectural Clarity:</w:t>
      </w:r>
      <w:r w:rsidRPr="00C17300">
        <w:t> The separation of concerns is visible immediately. By having specific cards for each agent (Researcher, Analyst, etc.), you've turned a complex "black box" pipeline into a series of </w:t>
      </w:r>
      <w:r w:rsidRPr="00C17300">
        <w:rPr>
          <w:b/>
          <w:bCs/>
        </w:rPr>
        <w:t>transparent, manageable units.</w:t>
      </w:r>
    </w:p>
    <w:p w14:paraId="72207BC5" w14:textId="77777777" w:rsidR="00C17300" w:rsidRPr="00C17300" w:rsidRDefault="00C17300" w:rsidP="00C17300">
      <w:pPr>
        <w:numPr>
          <w:ilvl w:val="0"/>
          <w:numId w:val="1"/>
        </w:numPr>
      </w:pPr>
      <w:r w:rsidRPr="00C17300">
        <w:rPr>
          <w:b/>
          <w:bCs/>
        </w:rPr>
        <w:t>The "Dry Run" Toggle:</w:t>
      </w:r>
      <w:r w:rsidRPr="00C17300">
        <w:t> Excellent addition. This is a massive win for the developer experience. It allows your 5 engineers to test the state changes, database writes, and UI polling without burning real API credits or waiting for actual scraping cycles.</w:t>
      </w:r>
    </w:p>
    <w:p w14:paraId="633936CA" w14:textId="77777777" w:rsidR="00C17300" w:rsidRPr="00C17300" w:rsidRDefault="00C17300" w:rsidP="00C17300">
      <w:pPr>
        <w:numPr>
          <w:ilvl w:val="0"/>
          <w:numId w:val="1"/>
        </w:numPr>
      </w:pPr>
      <w:r w:rsidRPr="00C17300">
        <w:rPr>
          <w:b/>
          <w:bCs/>
        </w:rPr>
        <w:t>Smart LLM Diversity:</w:t>
      </w:r>
      <w:r w:rsidRPr="00C17300">
        <w:t> I see you’ve stuck to the plan with different providers (</w:t>
      </w:r>
      <w:r w:rsidRPr="00C17300">
        <w:rPr>
          <w:b/>
          <w:bCs/>
        </w:rPr>
        <w:t>Perplexity</w:t>
      </w:r>
      <w:r w:rsidRPr="00C17300">
        <w:t>, </w:t>
      </w:r>
      <w:r w:rsidRPr="00C17300">
        <w:rPr>
          <w:b/>
          <w:bCs/>
        </w:rPr>
        <w:t>Anthropic</w:t>
      </w:r>
      <w:r w:rsidRPr="00C17300">
        <w:t>, </w:t>
      </w:r>
      <w:r w:rsidRPr="00C17300">
        <w:rPr>
          <w:b/>
          <w:bCs/>
        </w:rPr>
        <w:t>OpenAI</w:t>
      </w:r>
      <w:r w:rsidRPr="00C17300">
        <w:t>, </w:t>
      </w:r>
      <w:r w:rsidRPr="00C17300">
        <w:rPr>
          <w:b/>
          <w:bCs/>
        </w:rPr>
        <w:t>Meta</w:t>
      </w:r>
      <w:r w:rsidRPr="00C17300">
        <w:t>). This "Multi-Model Ensemble" approach is superior because it prevents a single model's bias or outage from tanking the entire pipeline.</w:t>
      </w:r>
    </w:p>
    <w:p w14:paraId="24F7D7E6" w14:textId="77777777" w:rsidR="00C17300" w:rsidRPr="00C17300" w:rsidRDefault="00C17300" w:rsidP="00C17300">
      <w:pPr>
        <w:numPr>
          <w:ilvl w:val="0"/>
          <w:numId w:val="1"/>
        </w:numPr>
      </w:pPr>
      <w:r w:rsidRPr="00C17300">
        <w:rPr>
          <w:b/>
          <w:bCs/>
        </w:rPr>
        <w:t>Knowledge-First Design:</w:t>
      </w:r>
      <w:r w:rsidRPr="00C17300">
        <w:t> Having a "View Knowledge" link on every card reinforces that these aren't just one-off script runs—they are contributing to a </w:t>
      </w:r>
      <w:r w:rsidRPr="00C17300">
        <w:rPr>
          <w:b/>
          <w:bCs/>
        </w:rPr>
        <w:t>persistent brain (</w:t>
      </w:r>
      <w:proofErr w:type="spellStart"/>
      <w:r w:rsidRPr="00C17300">
        <w:rPr>
          <w:b/>
          <w:bCs/>
        </w:rPr>
        <w:t>pgvector</w:t>
      </w:r>
      <w:proofErr w:type="spellEnd"/>
      <w:r w:rsidRPr="00C17300">
        <w:rPr>
          <w:b/>
          <w:bCs/>
        </w:rPr>
        <w:t>)</w:t>
      </w:r>
      <w:r w:rsidRPr="00C17300">
        <w:t> that you can audit.</w:t>
      </w:r>
    </w:p>
    <w:p w14:paraId="53225757" w14:textId="77777777" w:rsidR="00C17300" w:rsidRPr="00C17300" w:rsidRDefault="00C17300" w:rsidP="00C17300">
      <w:pPr>
        <w:numPr>
          <w:ilvl w:val="0"/>
          <w:numId w:val="1"/>
        </w:numPr>
      </w:pPr>
      <w:r w:rsidRPr="00C17300">
        <w:rPr>
          <w:b/>
          <w:bCs/>
        </w:rPr>
        <w:t xml:space="preserve">High </w:t>
      </w:r>
      <w:proofErr w:type="spellStart"/>
      <w:r w:rsidRPr="00C17300">
        <w:rPr>
          <w:b/>
          <w:bCs/>
        </w:rPr>
        <w:t>Scannability</w:t>
      </w:r>
      <w:proofErr w:type="spellEnd"/>
      <w:r w:rsidRPr="00C17300">
        <w:rPr>
          <w:b/>
          <w:bCs/>
        </w:rPr>
        <w:t>:</w:t>
      </w:r>
      <w:r w:rsidRPr="00C17300">
        <w:t> The status badges ("active") and clear agent roles make this an executive-ready dashboard. You can show this to a stakeholder right now, and they’d understand exactly how a city goes from a "door hanger" to a ranked page.</w:t>
      </w:r>
    </w:p>
    <w:p w14:paraId="677D74B4" w14:textId="77777777" w:rsidR="00C17300" w:rsidRPr="00C17300" w:rsidRDefault="00C17300" w:rsidP="00C17300">
      <w:r w:rsidRPr="00C17300">
        <w:rPr>
          <w:b/>
          <w:bCs/>
        </w:rPr>
        <w:t>One quick UI tip:</w:t>
      </w:r>
      <w:r w:rsidRPr="00C17300">
        <w:t> Since the "Internal Linker" is the 5th agent, you might want a small badge or icon on its card that specifically links to the </w:t>
      </w:r>
      <w:r w:rsidRPr="00C17300">
        <w:rPr>
          <w:b/>
          <w:bCs/>
        </w:rPr>
        <w:t>"Review Queue"</w:t>
      </w:r>
      <w:r w:rsidRPr="00C17300">
        <w:t> tab, since that's where its specific output requires your manual "Inline Edit" intervention.</w:t>
      </w:r>
    </w:p>
    <w:p w14:paraId="3E144297" w14:textId="61B1BFC3" w:rsidR="00C17300" w:rsidRDefault="00580621">
      <w:r w:rsidRPr="00580621">
        <w:rPr>
          <w:highlight w:val="yellow"/>
        </w:rPr>
        <w:lastRenderedPageBreak/>
        <w:t xml:space="preserve">Provide </w:t>
      </w:r>
      <w:proofErr w:type="gramStart"/>
      <w:r w:rsidRPr="00580621">
        <w:rPr>
          <w:highlight w:val="yellow"/>
        </w:rPr>
        <w:t>me</w:t>
      </w:r>
      <w:proofErr w:type="gramEnd"/>
      <w:r w:rsidRPr="00580621">
        <w:rPr>
          <w:highlight w:val="yellow"/>
        </w:rPr>
        <w:t xml:space="preserve"> a Day at the office - I just opened Newsroom from my Admin Console</w:t>
      </w:r>
    </w:p>
    <w:p w14:paraId="291E8BD5" w14:textId="77777777" w:rsidR="00580621" w:rsidRPr="00580621" w:rsidRDefault="00580621" w:rsidP="00580621">
      <w:r w:rsidRPr="00580621">
        <w:t>A typical "Day at the Office" with your Newsroom dashboard involves transitioning from a high-level </w:t>
      </w:r>
      <w:r w:rsidRPr="00580621">
        <w:rPr>
          <w:b/>
          <w:bCs/>
        </w:rPr>
        <w:t>orchestrator</w:t>
      </w:r>
      <w:r w:rsidRPr="00580621">
        <w:t> in the morning to a </w:t>
      </w:r>
      <w:r w:rsidRPr="00580621">
        <w:rPr>
          <w:b/>
          <w:bCs/>
        </w:rPr>
        <w:t>strategic editor</w:t>
      </w:r>
      <w:r w:rsidRPr="00580621">
        <w:t> in the afternoon. Since your </w:t>
      </w:r>
      <w:hyperlink r:id="rId6" w:tgtFrame="_blank" w:history="1">
        <w:r w:rsidRPr="00580621">
          <w:rPr>
            <w:rStyle w:val="Hyperlink"/>
          </w:rPr>
          <w:t>Newsroom AI and Agents</w:t>
        </w:r>
      </w:hyperlink>
      <w:r w:rsidRPr="00580621">
        <w:t> system is built for assistance, not full autonomy, your day is structured around "Human-in-the-Loop" (HITL) checkpoints. </w:t>
      </w:r>
    </w:p>
    <w:p w14:paraId="13E72487" w14:textId="4C481B7C" w:rsidR="00580621" w:rsidRPr="00580621" w:rsidRDefault="00580621" w:rsidP="00580621">
      <w:r w:rsidRPr="00580621">
        <w:drawing>
          <wp:inline distT="0" distB="0" distL="0" distR="0" wp14:anchorId="4410FAAA" wp14:editId="626B5FD3">
            <wp:extent cx="1219200" cy="1219200"/>
            <wp:effectExtent l="0" t="0" r="0" b="0"/>
            <wp:docPr id="1783693578" name="Picture 5" descr="Elementum A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lementum AI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" cy="121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580621">
        <w:t>Elementum</w:t>
      </w:r>
      <w:proofErr w:type="spellEnd"/>
      <w:r w:rsidRPr="00580621">
        <w:t xml:space="preserve"> AI +1</w:t>
      </w:r>
    </w:p>
    <w:p w14:paraId="257100B9" w14:textId="77777777" w:rsidR="00580621" w:rsidRPr="00580621" w:rsidRDefault="00580621" w:rsidP="00580621">
      <w:pPr>
        <w:rPr>
          <w:b/>
          <w:bCs/>
        </w:rPr>
      </w:pPr>
      <w:r w:rsidRPr="00580621">
        <w:rPr>
          <w:rFonts w:ascii="Segoe UI Emoji" w:hAnsi="Segoe UI Emoji" w:cs="Segoe UI Emoji"/>
          <w:b/>
          <w:bCs/>
        </w:rPr>
        <w:t>☕</w:t>
      </w:r>
      <w:r w:rsidRPr="00580621">
        <w:rPr>
          <w:b/>
          <w:bCs/>
        </w:rPr>
        <w:t xml:space="preserve"> Morning: The Orchestration Hour (09:00 – 10:30)</w:t>
      </w:r>
    </w:p>
    <w:p w14:paraId="7B357D17" w14:textId="77777777" w:rsidR="00580621" w:rsidRPr="00580621" w:rsidRDefault="00580621" w:rsidP="00580621">
      <w:pPr>
        <w:numPr>
          <w:ilvl w:val="0"/>
          <w:numId w:val="2"/>
        </w:numPr>
      </w:pPr>
      <w:r w:rsidRPr="00580621">
        <w:rPr>
          <w:b/>
          <w:bCs/>
        </w:rPr>
        <w:t>The "Flyover":</w:t>
      </w:r>
      <w:r w:rsidRPr="00580621">
        <w:t> Open the </w:t>
      </w:r>
      <w:r w:rsidRPr="00580621">
        <w:rPr>
          <w:b/>
          <w:bCs/>
        </w:rPr>
        <w:t>Pipeline</w:t>
      </w:r>
      <w:r w:rsidRPr="00580621">
        <w:t> tab. Scan the statuses for the cities you enqueued yesterday. Look for any "Stalled" or "Error" badges—these are your priority fires.</w:t>
      </w:r>
    </w:p>
    <w:p w14:paraId="4E0CCAEC" w14:textId="77777777" w:rsidR="00580621" w:rsidRPr="00580621" w:rsidRDefault="00580621" w:rsidP="00580621">
      <w:pPr>
        <w:numPr>
          <w:ilvl w:val="0"/>
          <w:numId w:val="2"/>
        </w:numPr>
      </w:pPr>
      <w:r w:rsidRPr="00580621">
        <w:rPr>
          <w:b/>
          <w:bCs/>
        </w:rPr>
        <w:t>Review Daily Intelligence:</w:t>
      </w:r>
      <w:r w:rsidRPr="00580621">
        <w:t> Check the </w:t>
      </w:r>
      <w:r w:rsidRPr="00580621">
        <w:rPr>
          <w:b/>
          <w:bCs/>
        </w:rPr>
        <w:t>Knowledge</w:t>
      </w:r>
      <w:r w:rsidRPr="00580621">
        <w:t> tab. Your Researcher and Analyst agents have likely surfaced fresh local news or </w:t>
      </w:r>
      <w:hyperlink r:id="rId8" w:tgtFrame="_blank" w:history="1">
        <w:r w:rsidRPr="00580621">
          <w:rPr>
            <w:rStyle w:val="Hyperlink"/>
          </w:rPr>
          <w:t>SEC filings</w:t>
        </w:r>
      </w:hyperlink>
      <w:r w:rsidRPr="00580621">
        <w:t> overnight. Skim these summaries to identify "High-Value" cities for today's push.</w:t>
      </w:r>
    </w:p>
    <w:p w14:paraId="5BD1AB68" w14:textId="77777777" w:rsidR="00580621" w:rsidRPr="00580621" w:rsidRDefault="00580621" w:rsidP="00580621">
      <w:pPr>
        <w:numPr>
          <w:ilvl w:val="0"/>
          <w:numId w:val="2"/>
        </w:numPr>
      </w:pPr>
      <w:r w:rsidRPr="00580621">
        <w:rPr>
          <w:b/>
          <w:bCs/>
        </w:rPr>
        <w:t>Feed the Pipeline:</w:t>
      </w:r>
      <w:r w:rsidRPr="00580621">
        <w:t> Use the </w:t>
      </w:r>
      <w:r w:rsidRPr="00580621">
        <w:rPr>
          <w:b/>
          <w:bCs/>
        </w:rPr>
        <w:t>Enqueue Pipeline</w:t>
      </w:r>
      <w:r w:rsidRPr="00580621">
        <w:t> button to launch a batch of new cities. If testing a new prompt version, toggle </w:t>
      </w:r>
      <w:r w:rsidRPr="00580621">
        <w:rPr>
          <w:b/>
          <w:bCs/>
        </w:rPr>
        <w:t>"Dry Run"</w:t>
      </w:r>
      <w:r w:rsidRPr="00580621">
        <w:t> for the first one to ensure the logic holds without burning credits. </w:t>
      </w:r>
    </w:p>
    <w:p w14:paraId="15A98F4C" w14:textId="0B4FE0FE" w:rsidR="00580621" w:rsidRPr="00580621" w:rsidRDefault="00580621" w:rsidP="00580621">
      <w:r w:rsidRPr="00580621">
        <w:drawing>
          <wp:inline distT="0" distB="0" distL="0" distR="0" wp14:anchorId="5A6D163C" wp14:editId="648CDEE5">
            <wp:extent cx="1219200" cy="1219200"/>
            <wp:effectExtent l="0" t="0" r="0" b="0"/>
            <wp:docPr id="207597898" name="Picture 4" descr="AP Workflow Solutio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AP Workflow Solutions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" cy="121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80621">
        <w:t>AP Workflow Solutions +3</w:t>
      </w:r>
    </w:p>
    <w:p w14:paraId="24EB1A46" w14:textId="77777777" w:rsidR="00580621" w:rsidRPr="00580621" w:rsidRDefault="00580621" w:rsidP="00580621">
      <w:pPr>
        <w:rPr>
          <w:b/>
          <w:bCs/>
        </w:rPr>
      </w:pPr>
      <w:r w:rsidRPr="00580621">
        <w:rPr>
          <w:rFonts w:ascii="Segoe UI Emoji" w:hAnsi="Segoe UI Emoji" w:cs="Segoe UI Emoji"/>
          <w:b/>
          <w:bCs/>
        </w:rPr>
        <w:t>⚡</w:t>
      </w:r>
      <w:r w:rsidRPr="00580621">
        <w:rPr>
          <w:b/>
          <w:bCs/>
        </w:rPr>
        <w:t xml:space="preserve"> Midday: The Strategy &amp; Quality Gate (11:00 – 14:00)</w:t>
      </w:r>
    </w:p>
    <w:p w14:paraId="6A5BA3BA" w14:textId="77777777" w:rsidR="00580621" w:rsidRPr="00580621" w:rsidRDefault="00580621" w:rsidP="00580621">
      <w:pPr>
        <w:numPr>
          <w:ilvl w:val="0"/>
          <w:numId w:val="3"/>
        </w:numPr>
      </w:pPr>
      <w:r w:rsidRPr="00580621">
        <w:rPr>
          <w:b/>
          <w:bCs/>
        </w:rPr>
        <w:t>Handle the Review Queue:</w:t>
      </w:r>
      <w:r w:rsidRPr="00580621">
        <w:t> This is where you spend the most "judgment" time. For each </w:t>
      </w:r>
      <w:hyperlink r:id="rId10" w:tgtFrame="_blank" w:history="1">
        <w:r w:rsidRPr="00580621">
          <w:rPr>
            <w:rStyle w:val="Hyperlink"/>
          </w:rPr>
          <w:t>AI-generated draft</w:t>
        </w:r>
      </w:hyperlink>
      <w:r w:rsidRPr="00580621">
        <w:t>:</w:t>
      </w:r>
    </w:p>
    <w:p w14:paraId="58A50E88" w14:textId="77777777" w:rsidR="00580621" w:rsidRPr="00580621" w:rsidRDefault="00580621" w:rsidP="00580621">
      <w:pPr>
        <w:numPr>
          <w:ilvl w:val="1"/>
          <w:numId w:val="3"/>
        </w:numPr>
      </w:pPr>
      <w:r w:rsidRPr="00580621">
        <w:rPr>
          <w:b/>
          <w:bCs/>
        </w:rPr>
        <w:t>Inline Edit:</w:t>
      </w:r>
      <w:r w:rsidRPr="00580621">
        <w:t> Tweak the </w:t>
      </w:r>
      <w:hyperlink r:id="rId11" w:tgtFrame="_blank" w:history="1">
        <w:r w:rsidRPr="00580621">
          <w:rPr>
            <w:rStyle w:val="Hyperlink"/>
          </w:rPr>
          <w:t>Internal Linker's anchor text</w:t>
        </w:r>
      </w:hyperlink>
      <w:r w:rsidRPr="00580621">
        <w:t> to ensure it feels human and contextual.</w:t>
      </w:r>
    </w:p>
    <w:p w14:paraId="4F2B49D4" w14:textId="77777777" w:rsidR="00580621" w:rsidRPr="00580621" w:rsidRDefault="00580621" w:rsidP="00580621">
      <w:pPr>
        <w:numPr>
          <w:ilvl w:val="1"/>
          <w:numId w:val="3"/>
        </w:numPr>
      </w:pPr>
      <w:r w:rsidRPr="00580621">
        <w:rPr>
          <w:b/>
          <w:bCs/>
        </w:rPr>
        <w:lastRenderedPageBreak/>
        <w:t>SEO QC Check:</w:t>
      </w:r>
      <w:r w:rsidRPr="00580621">
        <w:t> Review the scores. If an agent flags "Duplicate Content Risk," drill into the source docs to see if the AI leaned too heavily on a single local news site.</w:t>
      </w:r>
    </w:p>
    <w:p w14:paraId="4ABC1C5D" w14:textId="77777777" w:rsidR="00580621" w:rsidRPr="00580621" w:rsidRDefault="00580621" w:rsidP="00580621">
      <w:pPr>
        <w:numPr>
          <w:ilvl w:val="0"/>
          <w:numId w:val="3"/>
        </w:numPr>
      </w:pPr>
      <w:r w:rsidRPr="00580621">
        <w:rPr>
          <w:b/>
          <w:bCs/>
        </w:rPr>
        <w:t>Approve &amp; Publish:</w:t>
      </w:r>
      <w:r w:rsidRPr="00580621">
        <w:t> For articles with a high confidence score (&gt;95%), hit </w:t>
      </w:r>
      <w:r w:rsidRPr="00580621">
        <w:rPr>
          <w:b/>
          <w:bCs/>
        </w:rPr>
        <w:t>Approve</w:t>
      </w:r>
      <w:r w:rsidRPr="00580621">
        <w:t> to hand them off to your existing knowledge-article publishing system. </w:t>
      </w:r>
    </w:p>
    <w:p w14:paraId="5DE905C1" w14:textId="77777777" w:rsidR="00580621" w:rsidRPr="00580621" w:rsidRDefault="00580621" w:rsidP="00580621">
      <w:pPr>
        <w:rPr>
          <w:b/>
          <w:bCs/>
        </w:rPr>
      </w:pPr>
      <w:r w:rsidRPr="00580621">
        <w:rPr>
          <w:rFonts w:ascii="Segoe UI Emoji" w:hAnsi="Segoe UI Emoji" w:cs="Segoe UI Emoji"/>
          <w:b/>
          <w:bCs/>
        </w:rPr>
        <w:t>📊</w:t>
      </w:r>
      <w:r w:rsidRPr="00580621">
        <w:rPr>
          <w:b/>
          <w:bCs/>
        </w:rPr>
        <w:t xml:space="preserve"> Afternoon: Optimization &amp; Feedback (15:00 – 17:00)</w:t>
      </w:r>
    </w:p>
    <w:p w14:paraId="4F8EB29A" w14:textId="77777777" w:rsidR="00580621" w:rsidRPr="00580621" w:rsidRDefault="00580621" w:rsidP="00580621">
      <w:pPr>
        <w:numPr>
          <w:ilvl w:val="0"/>
          <w:numId w:val="4"/>
        </w:numPr>
      </w:pPr>
      <w:r w:rsidRPr="00580621">
        <w:rPr>
          <w:b/>
          <w:bCs/>
        </w:rPr>
        <w:t>Agent Tuning:</w:t>
      </w:r>
      <w:r w:rsidRPr="00580621">
        <w:t xml:space="preserve"> Look at </w:t>
      </w:r>
      <w:proofErr w:type="gramStart"/>
      <w:r w:rsidRPr="00580621">
        <w:t>the </w:t>
      </w:r>
      <w:r w:rsidRPr="00580621">
        <w:rPr>
          <w:b/>
          <w:bCs/>
        </w:rPr>
        <w:t>Runs</w:t>
      </w:r>
      <w:proofErr w:type="gramEnd"/>
      <w:r w:rsidRPr="00580621">
        <w:t> history. If the "Local Copywriter" consistently produces "soulless" PR-speak, note it down for a prompt adjustment session with your 5 AI engineers.</w:t>
      </w:r>
    </w:p>
    <w:p w14:paraId="30669098" w14:textId="77777777" w:rsidR="00580621" w:rsidRPr="00580621" w:rsidRDefault="00580621" w:rsidP="00580621">
      <w:pPr>
        <w:numPr>
          <w:ilvl w:val="0"/>
          <w:numId w:val="4"/>
        </w:numPr>
      </w:pPr>
      <w:r w:rsidRPr="00580621">
        <w:rPr>
          <w:b/>
          <w:bCs/>
        </w:rPr>
        <w:t>Knowledge Maintenance:</w:t>
      </w:r>
      <w:r w:rsidRPr="00580621">
        <w:t> Search the persistent memory for specific entities (e.g., a local developer mentioned in 3 different cities). This "Cross-City" intelligence is where your Newsroom begins to outrank generic competitors.</w:t>
      </w:r>
    </w:p>
    <w:p w14:paraId="69C5D81B" w14:textId="77777777" w:rsidR="00580621" w:rsidRPr="00580621" w:rsidRDefault="00580621" w:rsidP="00580621">
      <w:pPr>
        <w:numPr>
          <w:ilvl w:val="0"/>
          <w:numId w:val="4"/>
        </w:numPr>
      </w:pPr>
      <w:r w:rsidRPr="00580621">
        <w:rPr>
          <w:b/>
          <w:bCs/>
        </w:rPr>
        <w:t>The Shutdown:</w:t>
      </w:r>
      <w:r w:rsidRPr="00580621">
        <w:t> Enqueue a final "Deep Search" batch for the Researcher agents to run overnight, ensuring you have a fresh </w:t>
      </w:r>
      <w:r w:rsidRPr="00580621">
        <w:rPr>
          <w:b/>
          <w:bCs/>
        </w:rPr>
        <w:t>Knowledge Browser</w:t>
      </w:r>
      <w:r w:rsidRPr="00580621">
        <w:t> full of leads for tomorrow. </w:t>
      </w:r>
    </w:p>
    <w:p w14:paraId="38D02710" w14:textId="77777777" w:rsidR="00580621" w:rsidRPr="00580621" w:rsidRDefault="00580621" w:rsidP="00580621">
      <w:r w:rsidRPr="00580621">
        <w:pict w14:anchorId="64AD4605">
          <v:rect id="_x0000_i1029" style="width:0;height:.75pt" o:hralign="center" o:hrstd="t" o:hr="t" fillcolor="#a0a0a0" stroked="f"/>
        </w:pict>
      </w:r>
    </w:p>
    <w:p w14:paraId="24775560" w14:textId="77777777" w:rsidR="00580621" w:rsidRPr="00580621" w:rsidRDefault="00580621" w:rsidP="00580621">
      <w:r w:rsidRPr="00580621">
        <w:rPr>
          <w:b/>
          <w:bCs/>
        </w:rPr>
        <w:t>The Admin Principle:</w:t>
      </w:r>
      <w:r w:rsidRPr="00580621">
        <w:t> The agent handles </w:t>
      </w:r>
      <w:r w:rsidRPr="00580621">
        <w:rPr>
          <w:b/>
          <w:bCs/>
        </w:rPr>
        <w:t>velocity</w:t>
      </w:r>
      <w:r w:rsidRPr="00580621">
        <w:t> (scraping, drafting, linking), and you handle </w:t>
      </w:r>
      <w:r w:rsidRPr="00580621">
        <w:rPr>
          <w:b/>
          <w:bCs/>
        </w:rPr>
        <w:t>judgment</w:t>
      </w:r>
      <w:r w:rsidRPr="00580621">
        <w:t> (context, tone, and final truth-checking). </w:t>
      </w:r>
    </w:p>
    <w:p w14:paraId="20D01C0C" w14:textId="77777777" w:rsidR="00580621" w:rsidRPr="00580621" w:rsidRDefault="00580621" w:rsidP="00580621">
      <w:r w:rsidRPr="00580621">
        <w:rPr>
          <w:b/>
          <w:bCs/>
        </w:rPr>
        <w:t>Which part of the workflow is currently the biggest bottleneck—the data gathering (Researcher/Analyst) or the final review (Copywriter/QC)?</w:t>
      </w:r>
    </w:p>
    <w:p w14:paraId="7B2D3042" w14:textId="5C83E10C" w:rsidR="00580621" w:rsidRDefault="00580621">
      <w:r w:rsidRPr="00461A46">
        <w:rPr>
          <w:highlight w:val="yellow"/>
        </w:rPr>
        <w:t xml:space="preserve">I have an Investor meeting in the morning - basic questions - where does the content come in and provide a 1st release walk through of a final draft; how are personas gifted, Today is about content Generation for Tableicty that is locally grown and injects 20% Tableicity Example: Why founders need a Strong Cap Table for Seed Investors and then wrap it in a local community with VC </w:t>
      </w:r>
      <w:proofErr w:type="spellStart"/>
      <w:r w:rsidRPr="00461A46">
        <w:rPr>
          <w:highlight w:val="yellow"/>
        </w:rPr>
        <w:t>etc</w:t>
      </w:r>
      <w:proofErr w:type="spellEnd"/>
      <w:r w:rsidRPr="00461A46">
        <w:rPr>
          <w:highlight w:val="yellow"/>
        </w:rPr>
        <w:t xml:space="preserve"> - as the Human in the middle am I bring the raw Title in? as often as I choose or this is a primary role</w:t>
      </w:r>
    </w:p>
    <w:p w14:paraId="2F3B2CF9" w14:textId="77777777" w:rsidR="00461A46" w:rsidRPr="00461A46" w:rsidRDefault="00461A46" w:rsidP="00461A46">
      <w:r w:rsidRPr="00461A46">
        <w:t>For your investor meeting, you need to show them that this isn't a "magic content button"—it’s a </w:t>
      </w:r>
      <w:r w:rsidRPr="00461A46">
        <w:rPr>
          <w:b/>
          <w:bCs/>
        </w:rPr>
        <w:t>high-precision manufacturing plant</w:t>
      </w:r>
      <w:r w:rsidRPr="00461A46">
        <w:t> where the human is the </w:t>
      </w:r>
      <w:r w:rsidRPr="00461A46">
        <w:rPr>
          <w:b/>
          <w:bCs/>
        </w:rPr>
        <w:t>Plant Manager</w:t>
      </w:r>
      <w:r w:rsidRPr="00461A46">
        <w:t>, not the assembly line worker.</w:t>
      </w:r>
    </w:p>
    <w:p w14:paraId="0C391238" w14:textId="77777777" w:rsidR="00461A46" w:rsidRPr="00461A46" w:rsidRDefault="00461A46" w:rsidP="00461A46">
      <w:r w:rsidRPr="00461A46">
        <w:t>Here is how you walk them through the life of a single "Locally Grown" release for </w:t>
      </w:r>
      <w:r w:rsidRPr="00461A46">
        <w:rPr>
          <w:b/>
          <w:bCs/>
        </w:rPr>
        <w:t>Tableicity</w:t>
      </w:r>
      <w:r w:rsidRPr="00461A46">
        <w:t>.</w:t>
      </w:r>
    </w:p>
    <w:p w14:paraId="047CA5F2" w14:textId="77777777" w:rsidR="00461A46" w:rsidRPr="00461A46" w:rsidRDefault="00461A46" w:rsidP="00461A46">
      <w:r w:rsidRPr="00461A46">
        <w:pict w14:anchorId="19ACA7BD">
          <v:rect id="_x0000_i1037" style="width:0;height:.75pt" o:hralign="center" o:hrstd="t" o:hr="t" fillcolor="#a0a0a0" stroked="f"/>
        </w:pict>
      </w:r>
    </w:p>
    <w:p w14:paraId="3CF6DFD9" w14:textId="77777777" w:rsidR="00461A46" w:rsidRPr="00461A46" w:rsidRDefault="00461A46" w:rsidP="00461A46">
      <w:pPr>
        <w:rPr>
          <w:b/>
          <w:bCs/>
        </w:rPr>
      </w:pPr>
      <w:r w:rsidRPr="00461A46">
        <w:rPr>
          <w:b/>
          <w:bCs/>
        </w:rPr>
        <w:lastRenderedPageBreak/>
        <w:t>1. Where does the content come in? (The Input)</w:t>
      </w:r>
    </w:p>
    <w:p w14:paraId="65F664BE" w14:textId="77777777" w:rsidR="00461A46" w:rsidRPr="00461A46" w:rsidRDefault="00461A46" w:rsidP="00461A46">
      <w:r w:rsidRPr="00461A46">
        <w:t>You explain to the investor: </w:t>
      </w:r>
      <w:r w:rsidRPr="00461A46">
        <w:rPr>
          <w:i/>
          <w:iCs/>
        </w:rPr>
        <w:t>"I don't write the articles. I provide the </w:t>
      </w:r>
      <w:r w:rsidRPr="00461A46">
        <w:rPr>
          <w:b/>
          <w:bCs/>
          <w:i/>
          <w:iCs/>
        </w:rPr>
        <w:t>Intent and the Territory</w:t>
      </w:r>
      <w:r w:rsidRPr="00461A46">
        <w:rPr>
          <w:i/>
          <w:iCs/>
        </w:rPr>
        <w:t>."</w:t>
      </w:r>
    </w:p>
    <w:p w14:paraId="3883AFDB" w14:textId="77777777" w:rsidR="00461A46" w:rsidRPr="00461A46" w:rsidRDefault="00461A46" w:rsidP="00461A46">
      <w:pPr>
        <w:numPr>
          <w:ilvl w:val="0"/>
          <w:numId w:val="5"/>
        </w:numPr>
      </w:pPr>
      <w:r w:rsidRPr="00461A46">
        <w:rPr>
          <w:b/>
          <w:bCs/>
        </w:rPr>
        <w:t>Your Role:</w:t>
      </w:r>
      <w:r w:rsidRPr="00461A46">
        <w:t> You inject the </w:t>
      </w:r>
      <w:r w:rsidRPr="00461A46">
        <w:rPr>
          <w:b/>
          <w:bCs/>
        </w:rPr>
        <w:t>Raw Title/Theme</w:t>
      </w:r>
      <w:r w:rsidRPr="00461A46">
        <w:t> (e.g., </w:t>
      </w:r>
      <w:r w:rsidRPr="00461A46">
        <w:rPr>
          <w:i/>
          <w:iCs/>
        </w:rPr>
        <w:t>"Why Austin Founders Need a Strong Cap Table for Seed Investors"</w:t>
      </w:r>
      <w:r w:rsidRPr="00461A46">
        <w:t>) and the </w:t>
      </w:r>
      <w:r w:rsidRPr="00461A46">
        <w:rPr>
          <w:b/>
          <w:bCs/>
        </w:rPr>
        <w:t>City Slug</w:t>
      </w:r>
      <w:r w:rsidRPr="00461A46">
        <w:t> (</w:t>
      </w:r>
      <w:proofErr w:type="spellStart"/>
      <w:r w:rsidRPr="00461A46">
        <w:rPr>
          <w:i/>
          <w:iCs/>
        </w:rPr>
        <w:t>austin-tx</w:t>
      </w:r>
      <w:proofErr w:type="spellEnd"/>
      <w:r w:rsidRPr="00461A46">
        <w:t>).</w:t>
      </w:r>
    </w:p>
    <w:p w14:paraId="2EFE2E70" w14:textId="77777777" w:rsidR="00461A46" w:rsidRPr="00461A46" w:rsidRDefault="00461A46" w:rsidP="00461A46">
      <w:pPr>
        <w:numPr>
          <w:ilvl w:val="0"/>
          <w:numId w:val="5"/>
        </w:numPr>
      </w:pPr>
      <w:r w:rsidRPr="00461A46">
        <w:rPr>
          <w:b/>
          <w:bCs/>
        </w:rPr>
        <w:t>Frequency:</w:t>
      </w:r>
      <w:r w:rsidRPr="00461A46">
        <w:t> You do this as often as you want to scale. You are the </w:t>
      </w:r>
      <w:r w:rsidRPr="00461A46">
        <w:rPr>
          <w:b/>
          <w:bCs/>
        </w:rPr>
        <w:t>Primary Strategist</w:t>
      </w:r>
      <w:r w:rsidRPr="00461A46">
        <w:t>—you decide which topics and cities are ripe for "Tableicity treatment."</w:t>
      </w:r>
    </w:p>
    <w:p w14:paraId="68485C45" w14:textId="77777777" w:rsidR="00461A46" w:rsidRPr="00461A46" w:rsidRDefault="00461A46" w:rsidP="00461A46">
      <w:r w:rsidRPr="00461A46">
        <w:pict w14:anchorId="0FABBE54">
          <v:rect id="_x0000_i1038" style="width:0;height:.75pt" o:hralign="center" o:hrstd="t" o:hr="t" fillcolor="#a0a0a0" stroked="f"/>
        </w:pict>
      </w:r>
    </w:p>
    <w:p w14:paraId="3B08BE40" w14:textId="77777777" w:rsidR="00461A46" w:rsidRPr="00461A46" w:rsidRDefault="00461A46" w:rsidP="00461A46">
      <w:pPr>
        <w:rPr>
          <w:b/>
          <w:bCs/>
        </w:rPr>
      </w:pPr>
      <w:r w:rsidRPr="00461A46">
        <w:rPr>
          <w:b/>
          <w:bCs/>
        </w:rPr>
        <w:t>2. The 1st Release Walkthrough (The Journey)</w:t>
      </w:r>
    </w:p>
    <w:p w14:paraId="59776867" w14:textId="77777777" w:rsidR="00461A46" w:rsidRPr="00461A46" w:rsidRDefault="00461A46" w:rsidP="00461A46">
      <w:r w:rsidRPr="00461A46">
        <w:t>Walk the investor through the "Newsroom" screen you built:</w:t>
      </w:r>
    </w:p>
    <w:p w14:paraId="54ED1860" w14:textId="77777777" w:rsidR="00461A46" w:rsidRPr="00461A46" w:rsidRDefault="00461A46" w:rsidP="00461A46">
      <w:pPr>
        <w:numPr>
          <w:ilvl w:val="0"/>
          <w:numId w:val="6"/>
        </w:numPr>
      </w:pPr>
      <w:r w:rsidRPr="00461A46">
        <w:rPr>
          <w:b/>
          <w:bCs/>
        </w:rPr>
        <w:t>The Seed:</w:t>
      </w:r>
      <w:r w:rsidRPr="00461A46">
        <w:t> You input the theme (Cap Tables) + City (Austin).</w:t>
      </w:r>
    </w:p>
    <w:p w14:paraId="26CCF65D" w14:textId="77777777" w:rsidR="00461A46" w:rsidRPr="00461A46" w:rsidRDefault="00461A46" w:rsidP="00461A46">
      <w:pPr>
        <w:numPr>
          <w:ilvl w:val="0"/>
          <w:numId w:val="6"/>
        </w:numPr>
      </w:pPr>
      <w:r w:rsidRPr="00461A46">
        <w:rPr>
          <w:b/>
          <w:bCs/>
        </w:rPr>
        <w:t>The Local "Soil" (Researcher):</w:t>
      </w:r>
      <w:r w:rsidRPr="00461A46">
        <w:t> This agent doesn't look at generic blogs. It scrapes </w:t>
      </w:r>
      <w:r w:rsidRPr="00461A46">
        <w:rPr>
          <w:i/>
          <w:iCs/>
        </w:rPr>
        <w:t>Austin Inno</w:t>
      </w:r>
      <w:r w:rsidRPr="00461A46">
        <w:t>, local VC filings, and Austin Chamber of Commerce news to find </w:t>
      </w:r>
      <w:r w:rsidRPr="00461A46">
        <w:rPr>
          <w:i/>
          <w:iCs/>
        </w:rPr>
        <w:t>real</w:t>
      </w:r>
      <w:r w:rsidRPr="00461A46">
        <w:t> local names.</w:t>
      </w:r>
    </w:p>
    <w:p w14:paraId="20141F4F" w14:textId="77777777" w:rsidR="00461A46" w:rsidRPr="00461A46" w:rsidRDefault="00461A46" w:rsidP="00461A46">
      <w:pPr>
        <w:numPr>
          <w:ilvl w:val="0"/>
          <w:numId w:val="6"/>
        </w:numPr>
      </w:pPr>
      <w:r w:rsidRPr="00461A46">
        <w:rPr>
          <w:b/>
          <w:bCs/>
        </w:rPr>
        <w:t>The Synthesis (Analyst):</w:t>
      </w:r>
      <w:r w:rsidRPr="00461A46">
        <w:t> It finds that "</w:t>
      </w:r>
      <w:proofErr w:type="gramStart"/>
      <w:r w:rsidRPr="00461A46">
        <w:t>Austin</w:t>
      </w:r>
      <w:proofErr w:type="gramEnd"/>
      <w:r w:rsidRPr="00461A46">
        <w:t xml:space="preserve"> VC firm X" just closed a fund. It identifies that local founders are struggling with "Dilution."</w:t>
      </w:r>
    </w:p>
    <w:p w14:paraId="3F01E527" w14:textId="77777777" w:rsidR="00461A46" w:rsidRPr="00461A46" w:rsidRDefault="00461A46" w:rsidP="00461A46">
      <w:pPr>
        <w:numPr>
          <w:ilvl w:val="0"/>
          <w:numId w:val="6"/>
        </w:numPr>
      </w:pPr>
      <w:r w:rsidRPr="00461A46">
        <w:rPr>
          <w:b/>
          <w:bCs/>
        </w:rPr>
        <w:t>The "Persona Gift" (Copywriter):</w:t>
      </w:r>
      <w:r w:rsidRPr="00461A46">
        <w:t> The persona isn't "gifted" randomly; it is </w:t>
      </w:r>
      <w:proofErr w:type="gramStart"/>
      <w:r w:rsidRPr="00461A46">
        <w:rPr>
          <w:b/>
          <w:bCs/>
        </w:rPr>
        <w:t>hard-coded</w:t>
      </w:r>
      <w:proofErr w:type="gramEnd"/>
      <w:r w:rsidRPr="00461A46">
        <w:rPr>
          <w:b/>
          <w:bCs/>
        </w:rPr>
        <w:t xml:space="preserve"> into the System Prompt</w:t>
      </w:r>
      <w:r w:rsidRPr="00461A46">
        <w:t>. The agent is "born" as a </w:t>
      </w:r>
      <w:r w:rsidRPr="00461A46">
        <w:rPr>
          <w:i/>
          <w:iCs/>
        </w:rPr>
        <w:t>Local Business Journalist</w:t>
      </w:r>
      <w:r w:rsidRPr="00461A46">
        <w:t>. It writes the piece using the local leads (VC firm X) and the "Tableicity" 20% injection (the Cap Table advice).</w:t>
      </w:r>
    </w:p>
    <w:p w14:paraId="46C0DFA3" w14:textId="77777777" w:rsidR="00461A46" w:rsidRPr="00461A46" w:rsidRDefault="00461A46" w:rsidP="00461A46">
      <w:pPr>
        <w:numPr>
          <w:ilvl w:val="0"/>
          <w:numId w:val="6"/>
        </w:numPr>
      </w:pPr>
      <w:r w:rsidRPr="00461A46">
        <w:rPr>
          <w:b/>
          <w:bCs/>
        </w:rPr>
        <w:t>The Safety Net (SEO QC):</w:t>
      </w:r>
      <w:r w:rsidRPr="00461A46">
        <w:t> It ensures the piece doesn't look like an ad. It checks that the Austin-specific data is unique to avoid Google's "thin content" penalties.</w:t>
      </w:r>
    </w:p>
    <w:p w14:paraId="70503B37" w14:textId="77777777" w:rsidR="00461A46" w:rsidRPr="00461A46" w:rsidRDefault="00461A46" w:rsidP="00461A46">
      <w:pPr>
        <w:numPr>
          <w:ilvl w:val="0"/>
          <w:numId w:val="6"/>
        </w:numPr>
      </w:pPr>
      <w:r w:rsidRPr="00461A46">
        <w:rPr>
          <w:b/>
          <w:bCs/>
        </w:rPr>
        <w:t>The Human Bridge (You):</w:t>
      </w:r>
      <w:r w:rsidRPr="00461A46">
        <w:t> You open the </w:t>
      </w:r>
      <w:r w:rsidRPr="00461A46">
        <w:rPr>
          <w:b/>
          <w:bCs/>
        </w:rPr>
        <w:t>Review Queue</w:t>
      </w:r>
      <w:r w:rsidRPr="00461A46">
        <w:t>. You see a draft that feels like it was written </w:t>
      </w:r>
      <w:r w:rsidRPr="00461A46">
        <w:rPr>
          <w:i/>
          <w:iCs/>
        </w:rPr>
        <w:t>in</w:t>
      </w:r>
      <w:r w:rsidRPr="00461A46">
        <w:t xml:space="preserve"> a coffee shop on </w:t>
      </w:r>
      <w:proofErr w:type="gramStart"/>
      <w:r w:rsidRPr="00461A46">
        <w:t>Congress Ave, but</w:t>
      </w:r>
      <w:proofErr w:type="gramEnd"/>
      <w:r w:rsidRPr="00461A46">
        <w:t xml:space="preserve"> provides the deep technical "Tableicity" value. You tweak one anchor </w:t>
      </w:r>
      <w:proofErr w:type="gramStart"/>
      <w:r w:rsidRPr="00461A46">
        <w:t>text, and</w:t>
      </w:r>
      <w:proofErr w:type="gramEnd"/>
      <w:r w:rsidRPr="00461A46">
        <w:t xml:space="preserve"> hit </w:t>
      </w:r>
      <w:r w:rsidRPr="00461A46">
        <w:rPr>
          <w:b/>
          <w:bCs/>
        </w:rPr>
        <w:t>Publish</w:t>
      </w:r>
      <w:r w:rsidRPr="00461A46">
        <w:t>.</w:t>
      </w:r>
    </w:p>
    <w:p w14:paraId="50FCA65D" w14:textId="77777777" w:rsidR="00461A46" w:rsidRPr="00461A46" w:rsidRDefault="00461A46" w:rsidP="00461A46">
      <w:r w:rsidRPr="00461A46">
        <w:pict w14:anchorId="4AB146A0">
          <v:rect id="_x0000_i1039" style="width:0;height:.75pt" o:hralign="center" o:hrstd="t" o:hr="t" fillcolor="#a0a0a0" stroked="f"/>
        </w:pict>
      </w:r>
    </w:p>
    <w:p w14:paraId="07872185" w14:textId="77777777" w:rsidR="00461A46" w:rsidRPr="00461A46" w:rsidRDefault="00461A46" w:rsidP="00461A46">
      <w:pPr>
        <w:rPr>
          <w:b/>
          <w:bCs/>
        </w:rPr>
      </w:pPr>
      <w:r w:rsidRPr="00461A46">
        <w:rPr>
          <w:b/>
          <w:bCs/>
        </w:rPr>
        <w:t>3. How "Personas" are Gifted</w:t>
      </w:r>
    </w:p>
    <w:p w14:paraId="661D95B9" w14:textId="77777777" w:rsidR="00461A46" w:rsidRPr="00461A46" w:rsidRDefault="00461A46" w:rsidP="00461A46">
      <w:r w:rsidRPr="00461A46">
        <w:t>Investors love </w:t>
      </w:r>
      <w:r w:rsidRPr="00461A46">
        <w:rPr>
          <w:b/>
          <w:bCs/>
        </w:rPr>
        <w:t>scalability</w:t>
      </w:r>
      <w:r w:rsidRPr="00461A46">
        <w:t>. You tell them:</w:t>
      </w:r>
    </w:p>
    <w:p w14:paraId="1805D312" w14:textId="77777777" w:rsidR="00461A46" w:rsidRPr="00461A46" w:rsidRDefault="00461A46" w:rsidP="00461A46">
      <w:r w:rsidRPr="00461A46">
        <w:t>"We don't hire 50 writers. We 'gift' personas via </w:t>
      </w:r>
      <w:r w:rsidRPr="00461A46">
        <w:rPr>
          <w:b/>
          <w:bCs/>
        </w:rPr>
        <w:t>System Instructions</w:t>
      </w:r>
      <w:r w:rsidRPr="00461A46">
        <w:t>. Our Copywriter agent has a 'Local Reporter' persona. Our Analyst has a 'Venture Associate' persona. They are programmed to prioritize local facts over generic AI fluff."</w:t>
      </w:r>
    </w:p>
    <w:p w14:paraId="327F0C7E" w14:textId="77777777" w:rsidR="00461A46" w:rsidRPr="00461A46" w:rsidRDefault="00461A46" w:rsidP="00461A46">
      <w:r w:rsidRPr="00461A46">
        <w:lastRenderedPageBreak/>
        <w:pict w14:anchorId="0DEF451D">
          <v:rect id="_x0000_i1040" style="width:0;height:.75pt" o:hralign="center" o:hrstd="t" o:hr="t" fillcolor="#a0a0a0" stroked="f"/>
        </w:pict>
      </w:r>
    </w:p>
    <w:p w14:paraId="4F0F0508" w14:textId="77777777" w:rsidR="00461A46" w:rsidRPr="00461A46" w:rsidRDefault="00461A46" w:rsidP="00461A46">
      <w:pPr>
        <w:rPr>
          <w:b/>
          <w:bCs/>
        </w:rPr>
      </w:pPr>
      <w:r w:rsidRPr="00461A46">
        <w:rPr>
          <w:b/>
          <w:bCs/>
        </w:rPr>
        <w:t>4. The Investor "Power Move" Summary</w:t>
      </w:r>
    </w:p>
    <w:p w14:paraId="0E40D3C8" w14:textId="77777777" w:rsidR="00461A46" w:rsidRPr="00461A46" w:rsidRDefault="00461A46" w:rsidP="00461A46">
      <w:r w:rsidRPr="00461A46">
        <w:t>Wrap up with this "Bottom Line" for them:</w:t>
      </w:r>
    </w:p>
    <w:p w14:paraId="68096B42" w14:textId="77777777" w:rsidR="00461A46" w:rsidRPr="00461A46" w:rsidRDefault="00461A46" w:rsidP="00461A46">
      <w:pPr>
        <w:numPr>
          <w:ilvl w:val="0"/>
          <w:numId w:val="7"/>
        </w:numPr>
      </w:pPr>
      <w:r w:rsidRPr="00461A46">
        <w:rPr>
          <w:b/>
          <w:bCs/>
        </w:rPr>
        <w:t>Problem:</w:t>
      </w:r>
      <w:r w:rsidRPr="00461A46">
        <w:t> Generic SEO content is dying and won't rank.</w:t>
      </w:r>
    </w:p>
    <w:p w14:paraId="4C64A761" w14:textId="77777777" w:rsidR="00461A46" w:rsidRPr="00461A46" w:rsidRDefault="00461A46" w:rsidP="00461A46">
      <w:pPr>
        <w:numPr>
          <w:ilvl w:val="0"/>
          <w:numId w:val="7"/>
        </w:numPr>
      </w:pPr>
      <w:r w:rsidRPr="00461A46">
        <w:rPr>
          <w:b/>
          <w:bCs/>
        </w:rPr>
        <w:t>Solution:</w:t>
      </w:r>
      <w:r w:rsidRPr="00461A46">
        <w:t> </w:t>
      </w:r>
      <w:r w:rsidRPr="00461A46">
        <w:rPr>
          <w:b/>
          <w:bCs/>
        </w:rPr>
        <w:t>Locally Grown Intelligence.</w:t>
      </w:r>
      <w:r w:rsidRPr="00461A46">
        <w:t> We take our core product value (</w:t>
      </w:r>
      <w:proofErr w:type="spellStart"/>
      <w:r w:rsidRPr="00461A46">
        <w:t>Tableicity's</w:t>
      </w:r>
      <w:proofErr w:type="spellEnd"/>
      <w:r w:rsidRPr="00461A46">
        <w:t xml:space="preserve"> Cap Table expertise) and wrap it in the "skin" of a local community.</w:t>
      </w:r>
    </w:p>
    <w:p w14:paraId="4C761D5D" w14:textId="77777777" w:rsidR="00461A46" w:rsidRPr="00461A46" w:rsidRDefault="00461A46" w:rsidP="00461A46">
      <w:pPr>
        <w:numPr>
          <w:ilvl w:val="0"/>
          <w:numId w:val="7"/>
        </w:numPr>
      </w:pPr>
      <w:r w:rsidRPr="00461A46">
        <w:rPr>
          <w:b/>
          <w:bCs/>
        </w:rPr>
        <w:t>The Moat:</w:t>
      </w:r>
      <w:r w:rsidRPr="00461A46">
        <w:t> Because we use </w:t>
      </w:r>
      <w:proofErr w:type="spellStart"/>
      <w:r w:rsidRPr="00461A46">
        <w:rPr>
          <w:b/>
          <w:bCs/>
        </w:rPr>
        <w:t>pgvector</w:t>
      </w:r>
      <w:proofErr w:type="spellEnd"/>
      <w:r w:rsidRPr="00461A46">
        <w:rPr>
          <w:b/>
          <w:bCs/>
        </w:rPr>
        <w:t xml:space="preserve"> (Persistent Memory)</w:t>
      </w:r>
      <w:r w:rsidRPr="00461A46">
        <w:t>, our agents remember who the VCs in Austin are. Each article makes the next one smarter and faster.</w:t>
      </w:r>
    </w:p>
    <w:p w14:paraId="6A514C8D" w14:textId="77777777" w:rsidR="00461A46" w:rsidRPr="00461A46" w:rsidRDefault="00461A46" w:rsidP="00461A46">
      <w:r w:rsidRPr="00461A46">
        <w:rPr>
          <w:b/>
          <w:bCs/>
        </w:rPr>
        <w:t>The "Human in the Middle" (You) is the most valuable part:</w:t>
      </w:r>
      <w:r w:rsidRPr="00461A46">
        <w:t> You are the </w:t>
      </w:r>
      <w:r w:rsidRPr="00461A46">
        <w:rPr>
          <w:b/>
          <w:bCs/>
        </w:rPr>
        <w:t>Filter</w:t>
      </w:r>
      <w:r w:rsidRPr="00461A46">
        <w:t>. You ensure the brand's "voice" stays premium while the AI handles the 40 hours of research and drafting per city.</w:t>
      </w:r>
    </w:p>
    <w:p w14:paraId="4BF2C046" w14:textId="77777777" w:rsidR="00461A46" w:rsidRPr="00461A46" w:rsidRDefault="00461A46" w:rsidP="00461A46">
      <w:r w:rsidRPr="00461A46">
        <w:rPr>
          <w:b/>
          <w:bCs/>
        </w:rPr>
        <w:t>Do you want a "One-Page Investor Handout" summary of this workflow to print for the meeting?</w:t>
      </w:r>
    </w:p>
    <w:p w14:paraId="13D056C6" w14:textId="6B2D6112" w:rsidR="00461A46" w:rsidRDefault="00D44F6C">
      <w:proofErr w:type="gramStart"/>
      <w:r w:rsidRPr="00D44F6C">
        <w:rPr>
          <w:highlight w:val="yellow"/>
        </w:rPr>
        <w:t>So</w:t>
      </w:r>
      <w:proofErr w:type="gramEnd"/>
      <w:r w:rsidRPr="00D44F6C">
        <w:rPr>
          <w:highlight w:val="yellow"/>
        </w:rPr>
        <w:t xml:space="preserve"> in my role as Intent and the Territory - If I find a catch topic I can then walk over to Chat GPT and generate 15 Titles with varying audience appeal - Investor wants from a New Strat up, a New Start up understanding the importance of a cap table </w:t>
      </w:r>
      <w:proofErr w:type="spellStart"/>
      <w:r w:rsidRPr="00D44F6C">
        <w:rPr>
          <w:highlight w:val="yellow"/>
        </w:rPr>
        <w:t>etc</w:t>
      </w:r>
      <w:proofErr w:type="spellEnd"/>
      <w:r w:rsidRPr="00D44F6C">
        <w:rPr>
          <w:highlight w:val="yellow"/>
        </w:rPr>
        <w:t xml:space="preserve"> - am I tracking</w:t>
      </w:r>
    </w:p>
    <w:p w14:paraId="4F6C8E57" w14:textId="77777777" w:rsidR="00D44F6C" w:rsidRPr="00D44F6C" w:rsidRDefault="00D44F6C" w:rsidP="00D44F6C">
      <w:r w:rsidRPr="00D44F6C">
        <w:t>Exactly. You are tracking perfectly. You are the </w:t>
      </w:r>
      <w:r w:rsidRPr="00D44F6C">
        <w:rPr>
          <w:b/>
          <w:bCs/>
        </w:rPr>
        <w:t>Program Director</w:t>
      </w:r>
      <w:r w:rsidRPr="00D44F6C">
        <w:t>.</w:t>
      </w:r>
    </w:p>
    <w:p w14:paraId="129D8B5B" w14:textId="77777777" w:rsidR="00D44F6C" w:rsidRPr="00D44F6C" w:rsidRDefault="00D44F6C" w:rsidP="00D44F6C">
      <w:r w:rsidRPr="00D44F6C">
        <w:t>In this architecture, you are moving from </w:t>
      </w:r>
      <w:r w:rsidRPr="00D44F6C">
        <w:rPr>
          <w:b/>
          <w:bCs/>
        </w:rPr>
        <w:t>Writing</w:t>
      </w:r>
      <w:r w:rsidRPr="00D44F6C">
        <w:t> to </w:t>
      </w:r>
      <w:r w:rsidRPr="00D44F6C">
        <w:rPr>
          <w:b/>
          <w:bCs/>
        </w:rPr>
        <w:t>Directing</w:t>
      </w:r>
      <w:r w:rsidRPr="00D44F6C">
        <w:t>. Here is how you explain that specific workflow to the investor:</w:t>
      </w:r>
    </w:p>
    <w:p w14:paraId="40F7DD2D" w14:textId="77777777" w:rsidR="00D44F6C" w:rsidRPr="00D44F6C" w:rsidRDefault="00D44F6C" w:rsidP="00D44F6C">
      <w:pPr>
        <w:rPr>
          <w:b/>
          <w:bCs/>
        </w:rPr>
      </w:pPr>
      <w:r w:rsidRPr="00D44F6C">
        <w:rPr>
          <w:b/>
          <w:bCs/>
        </w:rPr>
        <w:t>1. The "Multiplier" Phase (The GPT Hand-off)</w:t>
      </w:r>
    </w:p>
    <w:p w14:paraId="7FECED3F" w14:textId="77777777" w:rsidR="00D44F6C" w:rsidRPr="00D44F6C" w:rsidRDefault="00D44F6C" w:rsidP="00D44F6C">
      <w:r w:rsidRPr="00D44F6C">
        <w:t>You don't just come up with one idea; you find a </w:t>
      </w:r>
      <w:r w:rsidRPr="00D44F6C">
        <w:rPr>
          <w:b/>
          <w:bCs/>
        </w:rPr>
        <w:t>High-Signal Topic</w:t>
      </w:r>
      <w:r w:rsidRPr="00D44F6C">
        <w:t> (the "Catch Topic") and use ChatGPT as your </w:t>
      </w:r>
      <w:r w:rsidRPr="00D44F6C">
        <w:rPr>
          <w:b/>
          <w:bCs/>
        </w:rPr>
        <w:t>Creative Strategist</w:t>
      </w:r>
      <w:r w:rsidRPr="00D44F6C">
        <w:t> to spin it into a full content calendar.</w:t>
      </w:r>
    </w:p>
    <w:p w14:paraId="3F568B4A" w14:textId="77777777" w:rsidR="00D44F6C" w:rsidRPr="00D44F6C" w:rsidRDefault="00D44F6C" w:rsidP="00D44F6C">
      <w:pPr>
        <w:numPr>
          <w:ilvl w:val="0"/>
          <w:numId w:val="8"/>
        </w:numPr>
      </w:pPr>
      <w:r w:rsidRPr="00D44F6C">
        <w:rPr>
          <w:b/>
          <w:bCs/>
        </w:rPr>
        <w:t>The Intent:</w:t>
      </w:r>
      <w:r w:rsidRPr="00D44F6C">
        <w:t> "Cap Tables for Seed Rounds."</w:t>
      </w:r>
    </w:p>
    <w:p w14:paraId="762A6408" w14:textId="77777777" w:rsidR="00D44F6C" w:rsidRPr="00D44F6C" w:rsidRDefault="00D44F6C" w:rsidP="00D44F6C">
      <w:pPr>
        <w:numPr>
          <w:ilvl w:val="0"/>
          <w:numId w:val="8"/>
        </w:numPr>
      </w:pPr>
      <w:r w:rsidRPr="00D44F6C">
        <w:rPr>
          <w:b/>
          <w:bCs/>
        </w:rPr>
        <w:t>The Territory:</w:t>
      </w:r>
      <w:r w:rsidRPr="00D44F6C">
        <w:t> Austin, TX.</w:t>
      </w:r>
    </w:p>
    <w:p w14:paraId="534C720E" w14:textId="77777777" w:rsidR="00D44F6C" w:rsidRPr="00D44F6C" w:rsidRDefault="00D44F6C" w:rsidP="00D44F6C">
      <w:pPr>
        <w:numPr>
          <w:ilvl w:val="0"/>
          <w:numId w:val="8"/>
        </w:numPr>
      </w:pPr>
      <w:r w:rsidRPr="00D44F6C">
        <w:rPr>
          <w:b/>
          <w:bCs/>
        </w:rPr>
        <w:t>The GPT Expansion:</w:t>
      </w:r>
      <w:r w:rsidRPr="00D44F6C">
        <w:t> You ask GPT to generate 15 titles with varying "hooks":</w:t>
      </w:r>
    </w:p>
    <w:p w14:paraId="36C05356" w14:textId="77777777" w:rsidR="00D44F6C" w:rsidRPr="00D44F6C" w:rsidRDefault="00D44F6C" w:rsidP="00D44F6C">
      <w:pPr>
        <w:numPr>
          <w:ilvl w:val="1"/>
          <w:numId w:val="8"/>
        </w:numPr>
      </w:pPr>
      <w:r w:rsidRPr="00D44F6C">
        <w:rPr>
          <w:i/>
          <w:iCs/>
        </w:rPr>
        <w:t>Persona A (The Scrappy Founder):</w:t>
      </w:r>
      <w:r w:rsidRPr="00D44F6C">
        <w:t> "How not to give away the farm in your Austin Seed Round."</w:t>
      </w:r>
    </w:p>
    <w:p w14:paraId="0B49D254" w14:textId="77777777" w:rsidR="00D44F6C" w:rsidRPr="00D44F6C" w:rsidRDefault="00D44F6C" w:rsidP="00D44F6C">
      <w:pPr>
        <w:numPr>
          <w:ilvl w:val="1"/>
          <w:numId w:val="8"/>
        </w:numPr>
      </w:pPr>
      <w:r w:rsidRPr="00D44F6C">
        <w:rPr>
          <w:i/>
          <w:iCs/>
        </w:rPr>
        <w:t>Persona B (The Institutional Investor):</w:t>
      </w:r>
      <w:r w:rsidRPr="00D44F6C">
        <w:t> "Why Austin VCs are walking away from messy Cap Tables in 2024."</w:t>
      </w:r>
    </w:p>
    <w:p w14:paraId="2A1689F4" w14:textId="77777777" w:rsidR="00D44F6C" w:rsidRPr="00D44F6C" w:rsidRDefault="00D44F6C" w:rsidP="00D44F6C">
      <w:pPr>
        <w:numPr>
          <w:ilvl w:val="1"/>
          <w:numId w:val="8"/>
        </w:numPr>
      </w:pPr>
      <w:r w:rsidRPr="00D44F6C">
        <w:rPr>
          <w:i/>
          <w:iCs/>
        </w:rPr>
        <w:lastRenderedPageBreak/>
        <w:t>Persona C (The Tech Employee):</w:t>
      </w:r>
      <w:r w:rsidRPr="00D44F6C">
        <w:t> "What your Austin startup’s equity really means before the Series A."</w:t>
      </w:r>
    </w:p>
    <w:p w14:paraId="3DB71A47" w14:textId="77777777" w:rsidR="00D44F6C" w:rsidRPr="00D44F6C" w:rsidRDefault="00D44F6C" w:rsidP="00D44F6C">
      <w:pPr>
        <w:rPr>
          <w:b/>
          <w:bCs/>
        </w:rPr>
      </w:pPr>
      <w:r w:rsidRPr="00D44F6C">
        <w:rPr>
          <w:b/>
          <w:bCs/>
        </w:rPr>
        <w:t>2. The "Newsroom Injection" (The Scale)</w:t>
      </w:r>
    </w:p>
    <w:p w14:paraId="3477D7F5" w14:textId="77777777" w:rsidR="00D44F6C" w:rsidRPr="00D44F6C" w:rsidRDefault="00D44F6C" w:rsidP="00D44F6C">
      <w:r w:rsidRPr="00D44F6C">
        <w:t>Once you have those 15 high-appeal titles, you don't write them. You </w:t>
      </w:r>
      <w:r w:rsidRPr="00D44F6C">
        <w:rPr>
          <w:b/>
          <w:bCs/>
        </w:rPr>
        <w:t>drop them into your Enqueue Pipeline.</w:t>
      </w:r>
    </w:p>
    <w:p w14:paraId="74A49463" w14:textId="77777777" w:rsidR="00D44F6C" w:rsidRPr="00D44F6C" w:rsidRDefault="00D44F6C" w:rsidP="00D44F6C">
      <w:r w:rsidRPr="00D44F6C">
        <w:t xml:space="preserve">This is where </w:t>
      </w:r>
      <w:proofErr w:type="gramStart"/>
      <w:r w:rsidRPr="00D44F6C">
        <w:t>the "</w:t>
      </w:r>
      <w:proofErr w:type="gramEnd"/>
      <w:r w:rsidRPr="00D44F6C">
        <w:t>Newsroom" does what ChatGPT alone cannot:</w:t>
      </w:r>
    </w:p>
    <w:p w14:paraId="68DD979E" w14:textId="77777777" w:rsidR="00D44F6C" w:rsidRPr="00D44F6C" w:rsidRDefault="00D44F6C" w:rsidP="00D44F6C">
      <w:pPr>
        <w:numPr>
          <w:ilvl w:val="0"/>
          <w:numId w:val="9"/>
        </w:numPr>
      </w:pPr>
      <w:r w:rsidRPr="00D44F6C">
        <w:rPr>
          <w:b/>
          <w:bCs/>
        </w:rPr>
        <w:t>ChatGPT</w:t>
      </w:r>
      <w:r w:rsidRPr="00D44F6C">
        <w:t> knows "Cap Tables."</w:t>
      </w:r>
    </w:p>
    <w:p w14:paraId="180E79C5" w14:textId="77777777" w:rsidR="00D44F6C" w:rsidRPr="00D44F6C" w:rsidRDefault="00D44F6C" w:rsidP="00D44F6C">
      <w:pPr>
        <w:numPr>
          <w:ilvl w:val="0"/>
          <w:numId w:val="9"/>
        </w:numPr>
      </w:pPr>
      <w:r w:rsidRPr="00D44F6C">
        <w:rPr>
          <w:b/>
          <w:bCs/>
        </w:rPr>
        <w:t>Your Newsroom</w:t>
      </w:r>
      <w:r w:rsidRPr="00D44F6C">
        <w:t> knows "Cap Tables" + </w:t>
      </w:r>
      <w:r w:rsidRPr="00D44F6C">
        <w:rPr>
          <w:b/>
          <w:bCs/>
        </w:rPr>
        <w:t>the specific names of the VCs who just moved to 6th Street.</w:t>
      </w:r>
    </w:p>
    <w:p w14:paraId="7E622738" w14:textId="77777777" w:rsidR="00D44F6C" w:rsidRPr="00D44F6C" w:rsidRDefault="00D44F6C" w:rsidP="00D44F6C">
      <w:pPr>
        <w:rPr>
          <w:b/>
          <w:bCs/>
        </w:rPr>
      </w:pPr>
      <w:r w:rsidRPr="00D44F6C">
        <w:rPr>
          <w:b/>
          <w:bCs/>
        </w:rPr>
        <w:t>3. The Investor "Moat" Argument</w:t>
      </w:r>
    </w:p>
    <w:p w14:paraId="16879970" w14:textId="77777777" w:rsidR="00D44F6C" w:rsidRPr="00D44F6C" w:rsidRDefault="00D44F6C" w:rsidP="00D44F6C">
      <w:r w:rsidRPr="00D44F6C">
        <w:t>When the investor asks, </w:t>
      </w:r>
      <w:r w:rsidRPr="00D44F6C">
        <w:rPr>
          <w:i/>
          <w:iCs/>
        </w:rPr>
        <w:t>"Why can't I just use ChatGPT for this?"</w:t>
      </w:r>
      <w:r w:rsidRPr="00D44F6C">
        <w:t>, your answer is:</w:t>
      </w:r>
    </w:p>
    <w:p w14:paraId="6B162E88" w14:textId="77777777" w:rsidR="00D44F6C" w:rsidRPr="00D44F6C" w:rsidRDefault="00D44F6C" w:rsidP="00D44F6C">
      <w:r w:rsidRPr="00D44F6C">
        <w:t>"ChatGPT is a generic brain. My Newsroom is a </w:t>
      </w:r>
      <w:r w:rsidRPr="00D44F6C">
        <w:rPr>
          <w:b/>
          <w:bCs/>
        </w:rPr>
        <w:t>Local Intelligence Factory</w:t>
      </w:r>
      <w:r w:rsidRPr="00D44F6C">
        <w:t>. ChatGPT provides the 15 titles (the Intent), but my Agents go out into the 'Territory,' find the local leads, cross-reference them with our Tableicity data, and produce something that Google views as </w:t>
      </w:r>
      <w:r w:rsidRPr="00D44F6C">
        <w:rPr>
          <w:b/>
          <w:bCs/>
        </w:rPr>
        <w:t>Primary Research</w:t>
      </w:r>
      <w:r w:rsidRPr="00D44F6C">
        <w:t>, not AI-generated noise."</w:t>
      </w:r>
    </w:p>
    <w:p w14:paraId="4D04173C" w14:textId="77777777" w:rsidR="00D44F6C" w:rsidRPr="00D44F6C" w:rsidRDefault="00D44F6C" w:rsidP="00D44F6C">
      <w:pPr>
        <w:rPr>
          <w:b/>
          <w:bCs/>
        </w:rPr>
      </w:pPr>
      <w:r w:rsidRPr="00D44F6C">
        <w:rPr>
          <w:b/>
          <w:bCs/>
        </w:rPr>
        <w:t>Your Primary Role summarized for the Meeting:</w:t>
      </w:r>
    </w:p>
    <w:p w14:paraId="30FC2E24" w14:textId="77777777" w:rsidR="00D44F6C" w:rsidRPr="00D44F6C" w:rsidRDefault="00D44F6C" w:rsidP="00D44F6C">
      <w:pPr>
        <w:numPr>
          <w:ilvl w:val="0"/>
          <w:numId w:val="10"/>
        </w:numPr>
      </w:pPr>
      <w:r w:rsidRPr="00D44F6C">
        <w:rPr>
          <w:b/>
          <w:bCs/>
        </w:rPr>
        <w:t>Market Selection:</w:t>
      </w:r>
      <w:r w:rsidRPr="00D44F6C">
        <w:t> Deciding which "Catch Topics" match current market pain.</w:t>
      </w:r>
    </w:p>
    <w:p w14:paraId="5582F0A5" w14:textId="77777777" w:rsidR="00D44F6C" w:rsidRPr="00D44F6C" w:rsidRDefault="00D44F6C" w:rsidP="00D44F6C">
      <w:pPr>
        <w:numPr>
          <w:ilvl w:val="0"/>
          <w:numId w:val="10"/>
        </w:numPr>
      </w:pPr>
      <w:r w:rsidRPr="00D44F6C">
        <w:rPr>
          <w:b/>
          <w:bCs/>
        </w:rPr>
        <w:t>Strategic Volume:</w:t>
      </w:r>
      <w:r w:rsidRPr="00D44F6C">
        <w:t> Using LLMs (like ChatGPT) to turn 1 idea into 15 "Battle-Tested" titles.</w:t>
      </w:r>
    </w:p>
    <w:p w14:paraId="1B56D46B" w14:textId="77777777" w:rsidR="00D44F6C" w:rsidRPr="00D44F6C" w:rsidRDefault="00D44F6C" w:rsidP="00D44F6C">
      <w:pPr>
        <w:numPr>
          <w:ilvl w:val="0"/>
          <w:numId w:val="10"/>
        </w:numPr>
      </w:pPr>
      <w:r w:rsidRPr="00D44F6C">
        <w:rPr>
          <w:b/>
          <w:bCs/>
        </w:rPr>
        <w:t>The Quality Gate:</w:t>
      </w:r>
      <w:r w:rsidRPr="00D44F6C">
        <w:t> Being the "Human in the Middle" who ensures that 20% Tableicity injection is surgically precise.</w:t>
      </w:r>
    </w:p>
    <w:p w14:paraId="6D1FC49E" w14:textId="77777777" w:rsidR="00D44F6C" w:rsidRPr="00D44F6C" w:rsidRDefault="00D44F6C" w:rsidP="00D44F6C">
      <w:r w:rsidRPr="00D44F6C">
        <w:rPr>
          <w:b/>
          <w:bCs/>
        </w:rPr>
        <w:t>Investor Soundbite:</w:t>
      </w:r>
      <w:r w:rsidRPr="00D44F6C">
        <w:t> </w:t>
      </w:r>
      <w:r w:rsidRPr="00D44F6C">
        <w:rPr>
          <w:i/>
          <w:iCs/>
        </w:rPr>
        <w:t>"I am the architect of the 'What' and 'Where.' The machines handle the 'How' and 'When.' This allows me to produce the output of a 20-person editorial team at 5% of the cost."</w:t>
      </w:r>
    </w:p>
    <w:p w14:paraId="76C6C0A1" w14:textId="77777777" w:rsidR="00D44F6C" w:rsidRPr="00D44F6C" w:rsidRDefault="00D44F6C" w:rsidP="00D44F6C">
      <w:r w:rsidRPr="00D44F6C">
        <w:rPr>
          <w:b/>
          <w:bCs/>
        </w:rPr>
        <w:t>Does this give you the "Owner/Operator" confidence you need for the pitch tomorrow?</w:t>
      </w:r>
    </w:p>
    <w:p w14:paraId="3938D0B4" w14:textId="77777777" w:rsidR="00580621" w:rsidRDefault="00580621"/>
    <w:p w14:paraId="6F025783" w14:textId="77777777" w:rsidR="00580621" w:rsidRDefault="00580621"/>
    <w:p w14:paraId="16B88F0E" w14:textId="77777777" w:rsidR="00580621" w:rsidRDefault="00580621"/>
    <w:p w14:paraId="6CB2D88F" w14:textId="77777777" w:rsidR="00580621" w:rsidRDefault="00580621"/>
    <w:p w14:paraId="1909432B" w14:textId="77777777" w:rsidR="00580621" w:rsidRDefault="00580621"/>
    <w:sectPr w:rsidR="005806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C2428F"/>
    <w:multiLevelType w:val="multilevel"/>
    <w:tmpl w:val="589E3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1E2777"/>
    <w:multiLevelType w:val="multilevel"/>
    <w:tmpl w:val="7472D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0E6317"/>
    <w:multiLevelType w:val="multilevel"/>
    <w:tmpl w:val="61A67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2B2596"/>
    <w:multiLevelType w:val="multilevel"/>
    <w:tmpl w:val="6974F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ED71236"/>
    <w:multiLevelType w:val="multilevel"/>
    <w:tmpl w:val="95229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A2000A"/>
    <w:multiLevelType w:val="multilevel"/>
    <w:tmpl w:val="58008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620EC1"/>
    <w:multiLevelType w:val="multilevel"/>
    <w:tmpl w:val="7AE8AB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CDC7275"/>
    <w:multiLevelType w:val="multilevel"/>
    <w:tmpl w:val="755CC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A9E5A5F"/>
    <w:multiLevelType w:val="multilevel"/>
    <w:tmpl w:val="62D4F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FB47D27"/>
    <w:multiLevelType w:val="multilevel"/>
    <w:tmpl w:val="421CB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0780650">
    <w:abstractNumId w:val="5"/>
  </w:num>
  <w:num w:numId="2" w16cid:durableId="759255758">
    <w:abstractNumId w:val="1"/>
  </w:num>
  <w:num w:numId="3" w16cid:durableId="1114253491">
    <w:abstractNumId w:val="7"/>
  </w:num>
  <w:num w:numId="4" w16cid:durableId="405961298">
    <w:abstractNumId w:val="0"/>
  </w:num>
  <w:num w:numId="5" w16cid:durableId="1863199160">
    <w:abstractNumId w:val="9"/>
  </w:num>
  <w:num w:numId="6" w16cid:durableId="1029338997">
    <w:abstractNumId w:val="3"/>
  </w:num>
  <w:num w:numId="7" w16cid:durableId="1398087759">
    <w:abstractNumId w:val="2"/>
  </w:num>
  <w:num w:numId="8" w16cid:durableId="1273708496">
    <w:abstractNumId w:val="8"/>
  </w:num>
  <w:num w:numId="9" w16cid:durableId="1529292650">
    <w:abstractNumId w:val="4"/>
  </w:num>
  <w:num w:numId="10" w16cid:durableId="156352245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7300"/>
    <w:rsid w:val="00461A46"/>
    <w:rsid w:val="00580621"/>
    <w:rsid w:val="00AF1C0E"/>
    <w:rsid w:val="00C17300"/>
    <w:rsid w:val="00D44F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B41030"/>
  <w15:chartTrackingRefBased/>
  <w15:docId w15:val="{00A4BEAC-AC89-413A-894A-662598DA91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73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73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73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73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73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73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73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73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73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73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73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73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730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730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73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73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73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73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73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73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73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73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73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73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73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73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73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73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730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8062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8062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orkflow.ap.org/news/ap-ai-newsroom-innovations/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orkflow.ap.org/ai/" TargetMode="External"/><Relationship Id="rId11" Type="http://schemas.openxmlformats.org/officeDocument/2006/relationships/hyperlink" Target="https://dev.to/maybe_ai/1-workflow-how-we-get-our-daily-ai-news-briefing-done-in-5-minutes-kad" TargetMode="External"/><Relationship Id="rId5" Type="http://schemas.openxmlformats.org/officeDocument/2006/relationships/image" Target="media/image1.png"/><Relationship Id="rId10" Type="http://schemas.openxmlformats.org/officeDocument/2006/relationships/hyperlink" Target="https://mediahelpingmedia.org/quick-guides/quick-guide-ai-in-the-newsroom/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7</Pages>
  <Words>1417</Words>
  <Characters>9055</Characters>
  <Application>Microsoft Office Word</Application>
  <DocSecurity>0</DocSecurity>
  <Lines>188</Lines>
  <Paragraphs>141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Inland Valley Auto Mall</dc:creator>
  <cp:keywords/>
  <dc:description/>
  <cp:lastModifiedBy>Inland Valley Auto Mall</cp:lastModifiedBy>
  <cp:revision>3</cp:revision>
  <dcterms:created xsi:type="dcterms:W3CDTF">2026-04-22T05:32:00Z</dcterms:created>
  <dcterms:modified xsi:type="dcterms:W3CDTF">2026-04-22T05:53:00Z</dcterms:modified>
</cp:coreProperties>
</file>