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94E" w:rsidRPr="00D3794E" w:rsidRDefault="00D3794E" w:rsidP="00D3794E">
      <w:pPr>
        <w:rPr>
          <w:b/>
          <w:bCs/>
        </w:rPr>
      </w:pPr>
      <w:r w:rsidRPr="00D3794E">
        <w:rPr>
          <w:b/>
          <w:bCs/>
        </w:rPr>
        <w:t>GENERATION INSTRUCTION — PASTE TO REPLIT VERBATIM</w:t>
      </w:r>
    </w:p>
    <w:p w:rsidR="00D3794E" w:rsidRPr="00D3794E" w:rsidRDefault="00D3794E" w:rsidP="00D3794E">
      <w:r w:rsidRPr="00D3794E">
        <w:rPr>
          <w:i/>
          <w:iCs/>
        </w:rPr>
        <w:t>"Using all 6 spec files in specs/engineer2-</w:t>
      </w:r>
      <w:r w:rsidRPr="00D3794E">
        <w:t xml:space="preserve"> as your specification, build modules/identity_eng.py. This Python module </w:t>
      </w:r>
      <w:proofErr w:type="gramStart"/>
      <w:r w:rsidRPr="00D3794E">
        <w:t>must:*</w:t>
      </w:r>
      <w:proofErr w:type="gramEnd"/>
    </w:p>
    <w:p w:rsidR="00D3794E" w:rsidRPr="00D3794E" w:rsidRDefault="00D3794E" w:rsidP="00D3794E">
      <w:r w:rsidRPr="00D3794E">
        <w:rPr>
          <w:i/>
          <w:iCs/>
        </w:rPr>
        <w:t>(1) Generate ECS 8.11.0-compliant mock identity events matching the JSON structure in engineer2-ecs-</w:t>
      </w:r>
      <w:proofErr w:type="gramStart"/>
      <w:r w:rsidRPr="00D3794E">
        <w:rPr>
          <w:i/>
          <w:iCs/>
        </w:rPr>
        <w:t>sample.json</w:t>
      </w:r>
      <w:proofErr w:type="gramEnd"/>
      <w:r w:rsidRPr="00D3794E">
        <w:rPr>
          <w:i/>
          <w:iCs/>
        </w:rPr>
        <w:t xml:space="preserve">, writing all records to the </w:t>
      </w:r>
      <w:proofErr w:type="spellStart"/>
      <w:r w:rsidRPr="00D3794E">
        <w:rPr>
          <w:i/>
          <w:iCs/>
        </w:rPr>
        <w:t>ndr</w:t>
      </w:r>
      <w:proofErr w:type="spellEnd"/>
      <w:r w:rsidRPr="00D3794E">
        <w:rPr>
          <w:i/>
          <w:iCs/>
        </w:rPr>
        <w:t>-identity table in data/</w:t>
      </w:r>
      <w:proofErr w:type="spellStart"/>
      <w:r w:rsidRPr="00D3794E">
        <w:rPr>
          <w:i/>
          <w:iCs/>
        </w:rPr>
        <w:t>ndr.db</w:t>
      </w:r>
      <w:proofErr w:type="spellEnd"/>
      <w:r w:rsidRPr="00D3794E">
        <w:rPr>
          <w:i/>
          <w:iCs/>
        </w:rPr>
        <w:t>.</w:t>
      </w:r>
    </w:p>
    <w:p w:rsidR="00D3794E" w:rsidRPr="00D3794E" w:rsidRDefault="00D3794E" w:rsidP="00D3794E">
      <w:r w:rsidRPr="00D3794E">
        <w:rPr>
          <w:i/>
          <w:iCs/>
        </w:rPr>
        <w:t xml:space="preserve">(2) Produce three event types: Linux SSH </w:t>
      </w:r>
      <w:proofErr w:type="spellStart"/>
      <w:r w:rsidRPr="00D3794E">
        <w:rPr>
          <w:i/>
          <w:iCs/>
        </w:rPr>
        <w:t>auth</w:t>
      </w:r>
      <w:proofErr w:type="spellEnd"/>
      <w:r w:rsidRPr="00D3794E">
        <w:rPr>
          <w:i/>
          <w:iCs/>
        </w:rPr>
        <w:t xml:space="preserve"> events with </w:t>
      </w:r>
      <w:proofErr w:type="spellStart"/>
      <w:proofErr w:type="gramStart"/>
      <w:r w:rsidRPr="00D3794E">
        <w:rPr>
          <w:i/>
          <w:iCs/>
        </w:rPr>
        <w:t>event.dataset</w:t>
      </w:r>
      <w:proofErr w:type="spellEnd"/>
      <w:proofErr w:type="gramEnd"/>
      <w:r w:rsidRPr="00D3794E">
        <w:rPr>
          <w:i/>
          <w:iCs/>
        </w:rPr>
        <w:t xml:space="preserve"> = </w:t>
      </w:r>
      <w:proofErr w:type="spellStart"/>
      <w:r w:rsidRPr="00D3794E">
        <w:rPr>
          <w:i/>
          <w:iCs/>
        </w:rPr>
        <w:t>wazuh.security</w:t>
      </w:r>
      <w:proofErr w:type="spellEnd"/>
      <w:r w:rsidRPr="00D3794E">
        <w:rPr>
          <w:i/>
          <w:iCs/>
        </w:rPr>
        <w:t xml:space="preserve">, Windows Event Log events covering IDs 4624 (successful login), 4625 (failed login), 4720 (account created), 4740 (account lockout), and 7045 (service installed), and AWS </w:t>
      </w:r>
      <w:proofErr w:type="spellStart"/>
      <w:r w:rsidRPr="00D3794E">
        <w:rPr>
          <w:i/>
          <w:iCs/>
        </w:rPr>
        <w:t>CloudTrail</w:t>
      </w:r>
      <w:proofErr w:type="spellEnd"/>
      <w:r w:rsidRPr="00D3794E">
        <w:rPr>
          <w:i/>
          <w:iCs/>
        </w:rPr>
        <w:t xml:space="preserve"> IAM events covering </w:t>
      </w:r>
      <w:proofErr w:type="spellStart"/>
      <w:r w:rsidRPr="00D3794E">
        <w:rPr>
          <w:i/>
          <w:iCs/>
        </w:rPr>
        <w:t>ConsoleLogin</w:t>
      </w:r>
      <w:proofErr w:type="spellEnd"/>
      <w:r w:rsidRPr="00D3794E">
        <w:rPr>
          <w:i/>
          <w:iCs/>
        </w:rPr>
        <w:t xml:space="preserve">, </w:t>
      </w:r>
      <w:proofErr w:type="spellStart"/>
      <w:r w:rsidRPr="00D3794E">
        <w:rPr>
          <w:i/>
          <w:iCs/>
        </w:rPr>
        <w:t>AssumeRole</w:t>
      </w:r>
      <w:proofErr w:type="spellEnd"/>
      <w:r w:rsidRPr="00D3794E">
        <w:rPr>
          <w:i/>
          <w:iCs/>
        </w:rPr>
        <w:t xml:space="preserve">, </w:t>
      </w:r>
      <w:proofErr w:type="spellStart"/>
      <w:r w:rsidRPr="00D3794E">
        <w:rPr>
          <w:i/>
          <w:iCs/>
        </w:rPr>
        <w:t>CreateUser</w:t>
      </w:r>
      <w:proofErr w:type="spellEnd"/>
      <w:r w:rsidRPr="00D3794E">
        <w:rPr>
          <w:i/>
          <w:iCs/>
        </w:rPr>
        <w:t xml:space="preserve">, and </w:t>
      </w:r>
      <w:proofErr w:type="spellStart"/>
      <w:r w:rsidRPr="00D3794E">
        <w:rPr>
          <w:i/>
          <w:iCs/>
        </w:rPr>
        <w:t>AttachUserPolicy</w:t>
      </w:r>
      <w:proofErr w:type="spellEnd"/>
      <w:r w:rsidRPr="00D3794E">
        <w:rPr>
          <w:i/>
          <w:iCs/>
        </w:rPr>
        <w:t>.</w:t>
      </w:r>
    </w:p>
    <w:p w:rsidR="00D3794E" w:rsidRPr="00D3794E" w:rsidRDefault="00D3794E" w:rsidP="00D3794E">
      <w:r w:rsidRPr="00D3794E">
        <w:rPr>
          <w:i/>
          <w:iCs/>
        </w:rPr>
        <w:t xml:space="preserve">(3) Implement all six IDENTITY alert conditions from engineer2-alert-definitions.xml: IDENTITY-001 new-country successful login, IDENTITY-002 greater than 5 lockouts in 60 seconds for one user, IDENTITY-003 Windows account lockout Event 4740, IDENTITY-004 AWS console login from new IP, IDENTITY-005 IAM privilege escalation via </w:t>
      </w:r>
      <w:proofErr w:type="spellStart"/>
      <w:r w:rsidRPr="00D3794E">
        <w:rPr>
          <w:i/>
          <w:iCs/>
        </w:rPr>
        <w:t>AttachUserPolicy</w:t>
      </w:r>
      <w:proofErr w:type="spellEnd"/>
      <w:r w:rsidRPr="00D3794E">
        <w:rPr>
          <w:i/>
          <w:iCs/>
        </w:rPr>
        <w:t>, and IDENTITY-006 v2 compound rule from engineer2-patch2-identity006v2.xml which requires ALL THREE conditions simultaneously — off-hours login between 20:00 and 07:00 UTC, AND new or unseen source IP, AND no prior login from that country in the past 30 days.</w:t>
      </w:r>
    </w:p>
    <w:p w:rsidR="00D3794E" w:rsidRPr="00D3794E" w:rsidRDefault="00D3794E" w:rsidP="00D3794E">
      <w:r w:rsidRPr="00D3794E">
        <w:rPr>
          <w:i/>
          <w:iCs/>
        </w:rPr>
        <w:t xml:space="preserve">(4) Simulate three-layer </w:t>
      </w:r>
      <w:proofErr w:type="spellStart"/>
      <w:r w:rsidRPr="00D3794E">
        <w:rPr>
          <w:i/>
          <w:iCs/>
        </w:rPr>
        <w:t>GeoIP</w:t>
      </w:r>
      <w:proofErr w:type="spellEnd"/>
      <w:r w:rsidRPr="00D3794E">
        <w:rPr>
          <w:i/>
          <w:iCs/>
        </w:rPr>
        <w:t xml:space="preserve"> enrichment from engineer2-patch3-geoip-spof.md — populate </w:t>
      </w:r>
      <w:proofErr w:type="spellStart"/>
      <w:proofErr w:type="gramStart"/>
      <w:r w:rsidRPr="00D3794E">
        <w:rPr>
          <w:i/>
          <w:iCs/>
        </w:rPr>
        <w:t>geo.country</w:t>
      </w:r>
      <w:proofErr w:type="gramEnd"/>
      <w:r w:rsidRPr="00D3794E">
        <w:rPr>
          <w:i/>
          <w:iCs/>
        </w:rPr>
        <w:t>_name</w:t>
      </w:r>
      <w:proofErr w:type="spellEnd"/>
      <w:r w:rsidRPr="00D3794E">
        <w:rPr>
          <w:i/>
          <w:iCs/>
        </w:rPr>
        <w:t xml:space="preserve">, </w:t>
      </w:r>
      <w:proofErr w:type="spellStart"/>
      <w:r w:rsidRPr="00D3794E">
        <w:rPr>
          <w:i/>
          <w:iCs/>
        </w:rPr>
        <w:t>geo.city_name</w:t>
      </w:r>
      <w:proofErr w:type="spellEnd"/>
      <w:r w:rsidRPr="00D3794E">
        <w:rPr>
          <w:i/>
          <w:iCs/>
        </w:rPr>
        <w:t xml:space="preserve">, and </w:t>
      </w:r>
      <w:proofErr w:type="spellStart"/>
      <w:r w:rsidRPr="00D3794E">
        <w:rPr>
          <w:i/>
          <w:iCs/>
        </w:rPr>
        <w:t>asn.organization</w:t>
      </w:r>
      <w:proofErr w:type="spellEnd"/>
      <w:r w:rsidRPr="00D3794E">
        <w:rPr>
          <w:i/>
          <w:iCs/>
        </w:rPr>
        <w:t xml:space="preserve"> on every record. Flag VPN or hosting ASN as high-risk regardless of country match.</w:t>
      </w:r>
    </w:p>
    <w:p w:rsidR="00D3794E" w:rsidRPr="00D3794E" w:rsidRDefault="00D3794E" w:rsidP="00D3794E">
      <w:r w:rsidRPr="00D3794E">
        <w:rPr>
          <w:i/>
          <w:iCs/>
        </w:rPr>
        <w:t xml:space="preserve">(5) Populate </w:t>
      </w:r>
      <w:proofErr w:type="spellStart"/>
      <w:proofErr w:type="gramStart"/>
      <w:r w:rsidRPr="00D3794E">
        <w:rPr>
          <w:i/>
          <w:iCs/>
        </w:rPr>
        <w:t>network.community</w:t>
      </w:r>
      <w:proofErr w:type="gramEnd"/>
      <w:r w:rsidRPr="00D3794E">
        <w:rPr>
          <w:i/>
          <w:iCs/>
        </w:rPr>
        <w:t>_id</w:t>
      </w:r>
      <w:proofErr w:type="spellEnd"/>
      <w:r w:rsidRPr="00D3794E">
        <w:rPr>
          <w:i/>
          <w:iCs/>
        </w:rPr>
        <w:t xml:space="preserve"> on every record using the same SHA-1 method as network_eng.py to enable cross-layer correlation with Engineer 1 events on matching </w:t>
      </w:r>
      <w:proofErr w:type="spellStart"/>
      <w:r w:rsidRPr="00D3794E">
        <w:rPr>
          <w:i/>
          <w:iCs/>
        </w:rPr>
        <w:t>source.ip</w:t>
      </w:r>
      <w:proofErr w:type="spellEnd"/>
      <w:r w:rsidRPr="00D3794E">
        <w:rPr>
          <w:i/>
          <w:iCs/>
        </w:rPr>
        <w:t xml:space="preserve"> values.</w:t>
      </w:r>
    </w:p>
    <w:p w:rsidR="00D3794E" w:rsidRPr="00D3794E" w:rsidRDefault="00D3794E" w:rsidP="00D3794E">
      <w:r w:rsidRPr="00D3794E">
        <w:rPr>
          <w:i/>
          <w:iCs/>
        </w:rPr>
        <w:t xml:space="preserve">(6) Add </w:t>
      </w:r>
      <w:proofErr w:type="spellStart"/>
      <w:proofErr w:type="gramStart"/>
      <w:r w:rsidRPr="00D3794E">
        <w:rPr>
          <w:i/>
          <w:iCs/>
        </w:rPr>
        <w:t>labels.blueprint</w:t>
      </w:r>
      <w:proofErr w:type="gramEnd"/>
      <w:r w:rsidRPr="00D3794E">
        <w:rPr>
          <w:i/>
          <w:iCs/>
        </w:rPr>
        <w:t>_version</w:t>
      </w:r>
      <w:proofErr w:type="spellEnd"/>
      <w:r w:rsidRPr="00D3794E">
        <w:rPr>
          <w:i/>
          <w:iCs/>
        </w:rPr>
        <w:t xml:space="preserve">: v1.2, </w:t>
      </w:r>
      <w:proofErr w:type="spellStart"/>
      <w:r w:rsidRPr="00D3794E">
        <w:rPr>
          <w:i/>
          <w:iCs/>
        </w:rPr>
        <w:t>labels.sensor</w:t>
      </w:r>
      <w:proofErr w:type="spellEnd"/>
      <w:r w:rsidRPr="00D3794E">
        <w:rPr>
          <w:i/>
          <w:iCs/>
        </w:rPr>
        <w:t xml:space="preserve">: </w:t>
      </w:r>
      <w:proofErr w:type="spellStart"/>
      <w:r w:rsidRPr="00D3794E">
        <w:rPr>
          <w:i/>
          <w:iCs/>
        </w:rPr>
        <w:t>wazuh</w:t>
      </w:r>
      <w:proofErr w:type="spellEnd"/>
      <w:r w:rsidRPr="00D3794E">
        <w:rPr>
          <w:i/>
          <w:iCs/>
        </w:rPr>
        <w:t xml:space="preserve">, and </w:t>
      </w:r>
      <w:proofErr w:type="spellStart"/>
      <w:r w:rsidRPr="00D3794E">
        <w:rPr>
          <w:i/>
          <w:iCs/>
        </w:rPr>
        <w:t>labels.ecs_version</w:t>
      </w:r>
      <w:proofErr w:type="spellEnd"/>
      <w:r w:rsidRPr="00D3794E">
        <w:rPr>
          <w:i/>
          <w:iCs/>
        </w:rPr>
        <w:t>: 8.11.0 on every record.</w:t>
      </w:r>
    </w:p>
    <w:p w:rsidR="00D3794E" w:rsidRPr="00D3794E" w:rsidRDefault="00D3794E" w:rsidP="00D3794E">
      <w:r w:rsidRPr="00D3794E">
        <w:rPr>
          <w:i/>
          <w:iCs/>
        </w:rPr>
        <w:t xml:space="preserve">(7) Support the same operational modes as network_eng.py: Normal mode generating benign </w:t>
      </w:r>
      <w:proofErr w:type="spellStart"/>
      <w:r w:rsidRPr="00D3794E">
        <w:rPr>
          <w:i/>
          <w:iCs/>
        </w:rPr>
        <w:t>auth</w:t>
      </w:r>
      <w:proofErr w:type="spellEnd"/>
      <w:r w:rsidRPr="00D3794E">
        <w:rPr>
          <w:i/>
          <w:iCs/>
        </w:rPr>
        <w:t xml:space="preserve"> events, Alert Simulation mode deliberately triggering all six IDENTITY rules for Oracle testing, and Stats mode reporting database summary. Blueprint v1.2."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94E"/>
    <w:rsid w:val="003E2759"/>
    <w:rsid w:val="00D3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BC42B-67DB-434D-BB18-FADCEAA9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8348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2026-03-02T21:13:00Z</dcterms:created>
  <dcterms:modified xsi:type="dcterms:W3CDTF">2026-03-02T21:14:00Z</dcterms:modified>
</cp:coreProperties>
</file>